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2DD52">
      <w:pPr>
        <w:rPr>
          <w:rFonts w:ascii="黑体" w:hAnsi="黑体" w:eastAsia="黑体"/>
          <w:sz w:val="32"/>
          <w:szCs w:val="32"/>
        </w:rPr>
      </w:pPr>
      <w:r>
        <w:rPr>
          <w:color w:val="000000"/>
        </w:rPr>
        <mc:AlternateContent>
          <mc:Choice Requires="wps">
            <w:drawing>
              <wp:anchor distT="0" distB="0" distL="0" distR="0" simplePos="0" relativeHeight="251662336" behindDoc="0" locked="0" layoutInCell="1" allowOverlap="1">
                <wp:simplePos x="0" y="0"/>
                <wp:positionH relativeFrom="column">
                  <wp:posOffset>4029075</wp:posOffset>
                </wp:positionH>
                <wp:positionV relativeFrom="paragraph">
                  <wp:posOffset>158750</wp:posOffset>
                </wp:positionV>
                <wp:extent cx="1981835" cy="1481455"/>
                <wp:effectExtent l="0" t="0" r="0" b="0"/>
                <wp:wrapNone/>
                <wp:docPr id="1027" name="文本框 124"/>
                <wp:cNvGraphicFramePr/>
                <a:graphic xmlns:a="http://schemas.openxmlformats.org/drawingml/2006/main">
                  <a:graphicData uri="http://schemas.microsoft.com/office/word/2010/wordprocessingShape">
                    <wps:wsp>
                      <wps:cNvSpPr/>
                      <wps:spPr>
                        <a:xfrm>
                          <a:off x="0" y="0"/>
                          <a:ext cx="1981835" cy="1481455"/>
                        </a:xfrm>
                        <a:prstGeom prst="rect">
                          <a:avLst/>
                        </a:prstGeom>
                      </wps:spPr>
                      <wps:txbx>
                        <w:txbxContent>
                          <w:p w14:paraId="752EC659">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wps:txbx>
                      <wps:bodyPr upright="1"/>
                    </wps:wsp>
                  </a:graphicData>
                </a:graphic>
              </wp:anchor>
            </w:drawing>
          </mc:Choice>
          <mc:Fallback>
            <w:pict>
              <v:rect id="文本框 124" o:spid="_x0000_s1026" o:spt="1" style="position:absolute;left:0pt;margin-left:317.25pt;margin-top:12.5pt;height:116.65pt;width:156.05pt;z-index:251662336;mso-width-relative:page;mso-height-relative:page;" filled="f" stroked="f" coordsize="21600,21600" o:gfxdata="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Rip79sAAAAKAQAADwAAAAAA&#10;AAABACAAAAAiAAAAZHJzL2Rvd25yZXYueG1sUEsBAhQAFAAAAAgAh07iQOJsMieeAQAAJwMAAA4A&#10;AAAAAAAAAQAgAAAAKgEAAGRycy9lMm9Eb2MueG1sUEsFBgAAAAAGAAYAWQEAADoFAAAAAA==&#10;">
                <v:fill on="f" focussize="0,0"/>
                <v:stroke on="f"/>
                <v:imagedata o:title=""/>
                <o:lock v:ext="edit" aspectratio="f"/>
                <v:textbox>
                  <w:txbxContent>
                    <w:p w14:paraId="752EC659">
                      <w:pPr>
                        <w:rPr>
                          <w:rFonts w:ascii="Adobe 黑体 Std R" w:hAnsi="Adobe 黑体 Std R" w:eastAsia="Adobe 黑体 Std R"/>
                          <w:sz w:val="144"/>
                          <w:szCs w:val="144"/>
                        </w:rPr>
                      </w:pPr>
                      <w:r>
                        <w:rPr>
                          <w:rFonts w:ascii="Adobe 黑体 Std R" w:hAnsi="Adobe 黑体 Std R" w:eastAsia="Adobe 黑体 Std R"/>
                          <w:sz w:val="144"/>
                          <w:szCs w:val="144"/>
                        </w:rPr>
                        <w:t>D</w:t>
                      </w:r>
                      <w:r>
                        <w:rPr>
                          <w:rFonts w:hint="eastAsia" w:ascii="Adobe 黑体 Std R" w:hAnsi="Adobe 黑体 Std R" w:eastAsia="Adobe 黑体 Std R"/>
                          <w:sz w:val="144"/>
                          <w:szCs w:val="144"/>
                        </w:rPr>
                        <w:t>B</w:t>
                      </w:r>
                    </w:p>
                  </w:txbxContent>
                </v:textbox>
              </v:rect>
            </w:pict>
          </mc:Fallback>
        </mc:AlternateContent>
      </w:r>
    </w:p>
    <w:p w14:paraId="199258B6">
      <w:pPr>
        <w:spacing w:line="400" w:lineRule="exact"/>
        <w:outlineLvl w:val="0"/>
        <w:rPr>
          <w:b/>
          <w:sz w:val="28"/>
          <w:szCs w:val="28"/>
        </w:rPr>
      </w:pPr>
      <w:bookmarkStart w:id="0" w:name="_Toc1215"/>
      <w:bookmarkStart w:id="1" w:name="_Toc404681284"/>
      <w:bookmarkStart w:id="2" w:name="_Toc16525"/>
      <w:bookmarkStart w:id="3" w:name="_Toc5522"/>
      <w:bookmarkStart w:id="4" w:name="_Toc397965640"/>
      <w:bookmarkStart w:id="5" w:name="_Toc19346"/>
      <w:bookmarkStart w:id="6" w:name="_Toc14844"/>
      <w:bookmarkStart w:id="7" w:name="_Toc25737"/>
      <w:bookmarkStart w:id="8" w:name="_Toc29135"/>
      <w:bookmarkStart w:id="9" w:name="_Toc16120"/>
      <w:bookmarkStart w:id="10" w:name="_Toc25233"/>
      <w:bookmarkStart w:id="11" w:name="_Toc14959"/>
      <w:bookmarkStart w:id="12" w:name="_Toc21686"/>
      <w:bookmarkStart w:id="13" w:name="_Toc778"/>
      <w:bookmarkStart w:id="14" w:name="_Toc27112"/>
      <w:r>
        <w:rPr>
          <w:b/>
          <w:sz w:val="28"/>
          <w:szCs w:val="28"/>
        </w:rPr>
        <w:t>UG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7E446623">
      <w:pPr>
        <w:spacing w:line="520" w:lineRule="exact"/>
        <w:ind w:firstLine="2400" w:firstLineChars="500"/>
        <w:outlineLvl w:val="0"/>
        <w:rPr>
          <w:b/>
          <w:sz w:val="28"/>
          <w:szCs w:val="28"/>
        </w:rPr>
      </w:pPr>
      <w:bookmarkStart w:id="15" w:name="_Toc21552"/>
      <w:bookmarkStart w:id="16" w:name="_Toc982"/>
      <w:bookmarkStart w:id="17" w:name="_Toc26851"/>
      <w:bookmarkStart w:id="18" w:name="_Toc1624"/>
      <w:bookmarkStart w:id="19" w:name="_Toc1875"/>
      <w:bookmarkStart w:id="20" w:name="_Toc13746"/>
      <w:bookmarkStart w:id="21" w:name="_Toc3071"/>
      <w:bookmarkStart w:id="22" w:name="_Toc26066"/>
      <w:bookmarkStart w:id="23" w:name="_Toc24620"/>
      <w:bookmarkStart w:id="24" w:name="_Toc17592"/>
      <w:bookmarkStart w:id="25" w:name="_Toc30229"/>
      <w:bookmarkStart w:id="26" w:name="_Toc1466"/>
      <w:r>
        <w:rPr>
          <w:rFonts w:eastAsia="黑体"/>
          <w:sz w:val="48"/>
          <w:szCs w:val="48"/>
        </w:rPr>
        <w:t>北京市地方标准</w:t>
      </w:r>
      <w:bookmarkEnd w:id="15"/>
      <w:bookmarkEnd w:id="16"/>
      <w:bookmarkEnd w:id="17"/>
      <w:bookmarkEnd w:id="18"/>
      <w:bookmarkEnd w:id="19"/>
      <w:bookmarkEnd w:id="20"/>
      <w:bookmarkEnd w:id="21"/>
      <w:bookmarkEnd w:id="22"/>
      <w:bookmarkEnd w:id="23"/>
      <w:bookmarkEnd w:id="24"/>
      <w:bookmarkEnd w:id="25"/>
      <w:bookmarkEnd w:id="26"/>
    </w:p>
    <w:p w14:paraId="7BDF14D5">
      <w:pPr>
        <w:spacing w:line="400" w:lineRule="exact"/>
        <w:ind w:firstLine="480" w:firstLineChars="100"/>
        <w:rPr>
          <w:rFonts w:eastAsia="黑体"/>
          <w:sz w:val="48"/>
          <w:szCs w:val="48"/>
        </w:rPr>
      </w:pPr>
    </w:p>
    <w:p w14:paraId="505B10F9">
      <w:pPr>
        <w:spacing w:line="400" w:lineRule="exact"/>
        <w:rPr>
          <w:b/>
          <w:szCs w:val="21"/>
        </w:rPr>
      </w:pPr>
    </w:p>
    <w:p w14:paraId="03D81E82">
      <w:pPr>
        <w:spacing w:line="400" w:lineRule="exact"/>
        <w:ind w:firstLine="2108" w:firstLineChars="1000"/>
        <w:rPr>
          <w:b/>
          <w:snapToGrid w:val="0"/>
          <w:kern w:val="0"/>
          <w:szCs w:val="21"/>
        </w:rPr>
      </w:pPr>
      <w:r>
        <w:rPr>
          <w:b/>
          <w:szCs w:val="21"/>
        </w:rPr>
        <w:t xml:space="preserve">                               </w:t>
      </w:r>
      <w:r>
        <w:rPr>
          <w:b/>
          <w:snapToGrid w:val="0"/>
          <w:kern w:val="0"/>
          <w:szCs w:val="21"/>
        </w:rPr>
        <w:t>编  号：DB11/</w:t>
      </w:r>
      <w:r>
        <w:rPr>
          <w:rFonts w:hint="eastAsia"/>
          <w:b/>
          <w:snapToGrid w:val="0"/>
          <w:kern w:val="0"/>
          <w:szCs w:val="21"/>
          <w:lang w:val="en-US" w:eastAsia="zh-CN"/>
        </w:rPr>
        <w:t>T</w:t>
      </w:r>
      <w:r>
        <w:rPr>
          <w:b/>
          <w:snapToGrid w:val="0"/>
          <w:kern w:val="0"/>
          <w:szCs w:val="21"/>
        </w:rPr>
        <w:t xml:space="preserve"> XXXX-202X</w:t>
      </w:r>
    </w:p>
    <w:p w14:paraId="6DFD65F2">
      <w:pPr>
        <w:spacing w:line="400" w:lineRule="exact"/>
        <w:rPr>
          <w:b/>
          <w:szCs w:val="21"/>
        </w:rPr>
      </w:pPr>
      <w:r>
        <w:rPr>
          <w:b/>
          <w:szCs w:val="21"/>
        </w:rPr>
        <w:t xml:space="preserve">                                                   备案号：J×-202×</w:t>
      </w:r>
    </w:p>
    <w:p w14:paraId="53CBA253">
      <w:pPr>
        <w:spacing w:line="400" w:lineRule="exac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48895</wp:posOffset>
                </wp:positionV>
                <wp:extent cx="5347335" cy="0"/>
                <wp:effectExtent l="0" t="0" r="0" b="0"/>
                <wp:wrapNone/>
                <wp:docPr id="12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47335"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1.5pt;margin-top:3.85pt;height:0pt;width:421.05pt;z-index:251659264;mso-width-relative:page;mso-height-relative:page;" filled="f" stroked="t" coordsize="21600,21600" o:gfxdata="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AMNktUAAAAG&#10;AQAADwAAAAAAAAABACAAAAAiAAAAZHJzL2Rvd25yZXYueG1sUEsBAhQAFAAAAAgAh07iQICvq97m&#10;AQAArAMAAA4AAAAAAAAAAQAgAAAAJAEAAGRycy9lMm9Eb2MueG1sUEsFBgAAAAAGAAYAWQEAAHwF&#10;AAAAAA==&#10;">
                <v:fill on="f" focussize="0,0"/>
                <v:stroke color="#000000" joinstyle="round"/>
                <v:imagedata o:title=""/>
                <o:lock v:ext="edit" aspectratio="f"/>
              </v:line>
            </w:pict>
          </mc:Fallback>
        </mc:AlternateContent>
      </w:r>
    </w:p>
    <w:p w14:paraId="105C76F0">
      <w:pPr>
        <w:spacing w:line="400" w:lineRule="exact"/>
        <w:rPr>
          <w:sz w:val="28"/>
          <w:szCs w:val="28"/>
        </w:rPr>
      </w:pPr>
    </w:p>
    <w:p w14:paraId="4B27745E">
      <w:pPr>
        <w:spacing w:line="520" w:lineRule="exact"/>
        <w:jc w:val="center"/>
        <w:outlineLvl w:val="0"/>
        <w:rPr>
          <w:rFonts w:eastAsia="黑体"/>
          <w:sz w:val="44"/>
          <w:szCs w:val="44"/>
        </w:rPr>
      </w:pPr>
      <w:bookmarkStart w:id="27" w:name="_Toc14367"/>
      <w:bookmarkStart w:id="28" w:name="_Toc11512"/>
      <w:bookmarkStart w:id="29" w:name="_Toc31653"/>
      <w:bookmarkStart w:id="30" w:name="_Toc17707"/>
      <w:bookmarkStart w:id="31" w:name="_Toc6167"/>
      <w:bookmarkStart w:id="32" w:name="_Toc10988"/>
      <w:bookmarkStart w:id="33" w:name="_Toc27683"/>
      <w:bookmarkStart w:id="34" w:name="_Toc15684"/>
      <w:bookmarkStart w:id="35" w:name="_Toc15726"/>
      <w:bookmarkStart w:id="36" w:name="_Toc29524"/>
      <w:bookmarkStart w:id="37" w:name="_Toc25013"/>
      <w:bookmarkStart w:id="38" w:name="_Toc2529"/>
    </w:p>
    <w:p w14:paraId="09DB97A7">
      <w:pPr>
        <w:spacing w:line="520" w:lineRule="exact"/>
        <w:jc w:val="center"/>
        <w:outlineLvl w:val="0"/>
        <w:rPr>
          <w:b/>
          <w:sz w:val="32"/>
          <w:szCs w:val="32"/>
        </w:rPr>
      </w:pPr>
      <w:bookmarkStart w:id="216" w:name="_GoBack"/>
      <w:r>
        <w:rPr>
          <w:rFonts w:eastAsia="黑体"/>
          <w:sz w:val="44"/>
          <w:szCs w:val="44"/>
        </w:rPr>
        <w:t>建筑</w:t>
      </w:r>
      <w:r>
        <w:rPr>
          <w:rFonts w:hint="eastAsia" w:eastAsia="黑体"/>
          <w:sz w:val="44"/>
          <w:szCs w:val="44"/>
        </w:rPr>
        <w:t>结构</w:t>
      </w:r>
      <w:r>
        <w:rPr>
          <w:rFonts w:eastAsia="黑体"/>
          <w:sz w:val="44"/>
          <w:szCs w:val="44"/>
        </w:rPr>
        <w:t>长城杯工程质量评审标准</w:t>
      </w:r>
      <w:bookmarkEnd w:id="27"/>
      <w:bookmarkEnd w:id="28"/>
      <w:bookmarkEnd w:id="29"/>
      <w:bookmarkEnd w:id="30"/>
      <w:bookmarkEnd w:id="31"/>
      <w:bookmarkEnd w:id="32"/>
      <w:bookmarkEnd w:id="33"/>
      <w:bookmarkEnd w:id="34"/>
      <w:bookmarkEnd w:id="35"/>
      <w:bookmarkEnd w:id="36"/>
      <w:bookmarkEnd w:id="37"/>
      <w:bookmarkEnd w:id="38"/>
    </w:p>
    <w:bookmarkEnd w:id="216"/>
    <w:p w14:paraId="474294CF">
      <w:pPr>
        <w:spacing w:line="240" w:lineRule="auto"/>
        <w:jc w:val="center"/>
        <w:outlineLvl w:val="1"/>
      </w:pPr>
      <w:bookmarkStart w:id="39" w:name="_Toc24301"/>
      <w:bookmarkStart w:id="40" w:name="_Toc9096"/>
      <w:bookmarkStart w:id="41" w:name="_Toc31267"/>
      <w:bookmarkStart w:id="42" w:name="_Toc32484"/>
      <w:bookmarkStart w:id="43" w:name="_Toc26173"/>
      <w:bookmarkStart w:id="44" w:name="_Toc15145"/>
      <w:bookmarkStart w:id="45" w:name="_Toc21128"/>
      <w:bookmarkStart w:id="46" w:name="_Toc28330"/>
      <w:bookmarkStart w:id="47" w:name="_Toc16840"/>
      <w:bookmarkStart w:id="48" w:name="_Toc9224"/>
      <w:bookmarkStart w:id="49" w:name="_Toc32544"/>
      <w:bookmarkStart w:id="50" w:name="_Toc27176"/>
      <w:r>
        <w:rPr>
          <w:sz w:val="32"/>
          <w:szCs w:val="32"/>
        </w:rPr>
        <w:t>T</w:t>
      </w:r>
      <w:r>
        <w:rPr>
          <w:kern w:val="0"/>
          <w:sz w:val="28"/>
        </w:rPr>
        <w:t xml:space="preserve">he </w:t>
      </w:r>
      <w:r>
        <w:rPr>
          <w:rFonts w:hint="eastAsia"/>
          <w:kern w:val="0"/>
          <w:sz w:val="28"/>
          <w:lang w:val="en-US" w:eastAsia="zh-CN"/>
        </w:rPr>
        <w:t>s</w:t>
      </w:r>
      <w:r>
        <w:rPr>
          <w:kern w:val="0"/>
          <w:sz w:val="28"/>
        </w:rPr>
        <w:t xml:space="preserve">pecification of </w:t>
      </w:r>
      <w:r>
        <w:rPr>
          <w:rFonts w:hint="eastAsia"/>
          <w:kern w:val="0"/>
          <w:sz w:val="28"/>
          <w:lang w:val="en-US" w:eastAsia="zh-CN"/>
        </w:rPr>
        <w:t>b</w:t>
      </w:r>
      <w:r>
        <w:rPr>
          <w:kern w:val="0"/>
          <w:sz w:val="28"/>
        </w:rPr>
        <w:t xml:space="preserve">uilding </w:t>
      </w:r>
      <w:r>
        <w:rPr>
          <w:rFonts w:hint="eastAsia"/>
          <w:kern w:val="0"/>
          <w:sz w:val="28"/>
          <w:lang w:val="en-US" w:eastAsia="zh-CN"/>
        </w:rPr>
        <w:t>q</w:t>
      </w:r>
      <w:r>
        <w:rPr>
          <w:kern w:val="0"/>
          <w:sz w:val="28"/>
        </w:rPr>
        <w:t>uality</w:t>
      </w:r>
      <w:bookmarkEnd w:id="39"/>
      <w:bookmarkEnd w:id="40"/>
      <w:bookmarkEnd w:id="41"/>
      <w:bookmarkEnd w:id="42"/>
      <w:bookmarkEnd w:id="43"/>
      <w:bookmarkEnd w:id="44"/>
      <w:bookmarkEnd w:id="45"/>
      <w:bookmarkEnd w:id="46"/>
      <w:bookmarkEnd w:id="47"/>
      <w:bookmarkEnd w:id="48"/>
      <w:bookmarkEnd w:id="49"/>
      <w:bookmarkEnd w:id="50"/>
      <w:r>
        <w:rPr>
          <w:rFonts w:hint="eastAsia"/>
          <w:kern w:val="0"/>
          <w:sz w:val="28"/>
          <w:lang w:val="en-US" w:eastAsia="zh-CN"/>
        </w:rPr>
        <w:t xml:space="preserve"> </w:t>
      </w:r>
      <w:bookmarkStart w:id="51" w:name="_Toc17764"/>
      <w:bookmarkStart w:id="52" w:name="_Toc4662"/>
      <w:bookmarkStart w:id="53" w:name="_Toc16175"/>
      <w:bookmarkStart w:id="54" w:name="_Toc19120"/>
      <w:bookmarkStart w:id="55" w:name="_Toc1400"/>
      <w:bookmarkStart w:id="56" w:name="_Toc16325"/>
      <w:bookmarkStart w:id="57" w:name="_Toc15627"/>
      <w:bookmarkStart w:id="58" w:name="_Toc2991"/>
      <w:bookmarkStart w:id="59" w:name="_Toc23045"/>
      <w:bookmarkStart w:id="60" w:name="_Toc24975"/>
      <w:bookmarkStart w:id="61" w:name="_Toc8431"/>
      <w:bookmarkStart w:id="62" w:name="_Toc5646"/>
      <w:r>
        <w:rPr>
          <w:rFonts w:hint="default"/>
          <w:kern w:val="0"/>
          <w:sz w:val="28"/>
          <w:lang w:val="en-US" w:eastAsia="zh-CN"/>
        </w:rPr>
        <w:t>e</w:t>
      </w:r>
      <w:r>
        <w:rPr>
          <w:kern w:val="0"/>
          <w:sz w:val="28"/>
        </w:rPr>
        <w:t>valuation for the Great Wall Cup</w:t>
      </w:r>
      <w:bookmarkEnd w:id="51"/>
      <w:bookmarkEnd w:id="52"/>
      <w:bookmarkEnd w:id="53"/>
      <w:bookmarkEnd w:id="54"/>
      <w:bookmarkEnd w:id="55"/>
      <w:bookmarkEnd w:id="56"/>
      <w:bookmarkEnd w:id="57"/>
      <w:bookmarkEnd w:id="58"/>
      <w:bookmarkEnd w:id="59"/>
      <w:bookmarkEnd w:id="60"/>
      <w:bookmarkEnd w:id="61"/>
      <w:bookmarkEnd w:id="62"/>
      <w:r>
        <w:t xml:space="preserve"> </w:t>
      </w:r>
    </w:p>
    <w:p w14:paraId="66A3227F">
      <w:pPr>
        <w:spacing w:line="400" w:lineRule="exact"/>
        <w:jc w:val="center"/>
        <w:outlineLvl w:val="2"/>
        <w:rPr>
          <w:rFonts w:eastAsia="黑体"/>
          <w:kern w:val="0"/>
          <w:sz w:val="28"/>
          <w:szCs w:val="28"/>
        </w:rPr>
      </w:pPr>
    </w:p>
    <w:p w14:paraId="2D3757DE">
      <w:pPr>
        <w:spacing w:line="400" w:lineRule="exact"/>
        <w:jc w:val="center"/>
        <w:outlineLvl w:val="2"/>
        <w:rPr>
          <w:rFonts w:eastAsia="黑体"/>
          <w:kern w:val="0"/>
          <w:sz w:val="28"/>
          <w:szCs w:val="28"/>
        </w:rPr>
      </w:pPr>
      <w:r>
        <w:rPr>
          <w:rFonts w:eastAsia="黑体"/>
          <w:kern w:val="0"/>
          <w:sz w:val="28"/>
          <w:szCs w:val="28"/>
        </w:rPr>
        <w:t>（</w:t>
      </w:r>
      <w:r>
        <w:rPr>
          <w:rFonts w:hint="eastAsia" w:eastAsia="黑体"/>
          <w:kern w:val="0"/>
          <w:sz w:val="28"/>
          <w:szCs w:val="28"/>
        </w:rPr>
        <w:t>征求意见稿</w:t>
      </w:r>
      <w:r>
        <w:rPr>
          <w:rFonts w:eastAsia="黑体"/>
          <w:kern w:val="0"/>
          <w:sz w:val="28"/>
          <w:szCs w:val="28"/>
        </w:rPr>
        <w:t>）</w:t>
      </w:r>
    </w:p>
    <w:p w14:paraId="06AD599E">
      <w:pPr>
        <w:spacing w:line="400" w:lineRule="exact"/>
        <w:rPr>
          <w:sz w:val="28"/>
          <w:szCs w:val="28"/>
        </w:rPr>
      </w:pPr>
    </w:p>
    <w:p w14:paraId="3F93820F">
      <w:pPr>
        <w:spacing w:line="400" w:lineRule="exact"/>
        <w:rPr>
          <w:sz w:val="28"/>
          <w:szCs w:val="28"/>
        </w:rPr>
      </w:pPr>
    </w:p>
    <w:p w14:paraId="36D1C66C">
      <w:pPr>
        <w:spacing w:line="400" w:lineRule="exact"/>
        <w:rPr>
          <w:sz w:val="28"/>
          <w:szCs w:val="28"/>
        </w:rPr>
      </w:pPr>
    </w:p>
    <w:p w14:paraId="7FF5066E">
      <w:pPr>
        <w:spacing w:line="400" w:lineRule="exact"/>
        <w:rPr>
          <w:sz w:val="28"/>
          <w:szCs w:val="28"/>
        </w:rPr>
      </w:pPr>
    </w:p>
    <w:p w14:paraId="4DF53EC1">
      <w:pPr>
        <w:spacing w:line="400" w:lineRule="exact"/>
        <w:rPr>
          <w:sz w:val="28"/>
          <w:szCs w:val="28"/>
        </w:rPr>
      </w:pPr>
    </w:p>
    <w:p w14:paraId="6C71CC52">
      <w:pPr>
        <w:spacing w:line="400" w:lineRule="exact"/>
        <w:rPr>
          <w:sz w:val="28"/>
          <w:szCs w:val="28"/>
        </w:rPr>
      </w:pPr>
    </w:p>
    <w:p w14:paraId="16B43D8A">
      <w:pPr>
        <w:spacing w:line="400" w:lineRule="exact"/>
        <w:rPr>
          <w:sz w:val="28"/>
          <w:szCs w:val="28"/>
        </w:rPr>
      </w:pPr>
    </w:p>
    <w:p w14:paraId="41F52494">
      <w:pPr>
        <w:spacing w:line="400" w:lineRule="exact"/>
        <w:rPr>
          <w:sz w:val="28"/>
          <w:szCs w:val="28"/>
        </w:rPr>
      </w:pPr>
    </w:p>
    <w:p w14:paraId="6D99EBEA">
      <w:pPr>
        <w:spacing w:line="400" w:lineRule="exact"/>
        <w:rPr>
          <w:sz w:val="28"/>
          <w:szCs w:val="28"/>
        </w:rPr>
      </w:pPr>
    </w:p>
    <w:p w14:paraId="2D731769">
      <w:pPr>
        <w:spacing w:line="400" w:lineRule="exact"/>
        <w:rPr>
          <w:sz w:val="28"/>
          <w:szCs w:val="28"/>
        </w:rPr>
      </w:pPr>
    </w:p>
    <w:p w14:paraId="7B37ECF2">
      <w:pPr>
        <w:spacing w:line="400" w:lineRule="exact"/>
        <w:rPr>
          <w:sz w:val="28"/>
          <w:szCs w:val="28"/>
        </w:rPr>
      </w:pPr>
    </w:p>
    <w:p w14:paraId="7D0616D6">
      <w:pPr>
        <w:spacing w:line="400" w:lineRule="exact"/>
        <w:rPr>
          <w:sz w:val="28"/>
          <w:szCs w:val="28"/>
        </w:rPr>
      </w:pPr>
    </w:p>
    <w:p w14:paraId="5D545905">
      <w:pPr>
        <w:spacing w:line="400" w:lineRule="exact"/>
        <w:rPr>
          <w:sz w:val="28"/>
          <w:szCs w:val="28"/>
        </w:rPr>
      </w:pPr>
    </w:p>
    <w:p w14:paraId="40CB7A66">
      <w:pPr>
        <w:spacing w:line="400" w:lineRule="exact"/>
        <w:jc w:val="center"/>
        <w:rPr>
          <w:rFonts w:eastAsia="黑体"/>
          <w:b/>
          <w:sz w:val="28"/>
          <w:szCs w:val="28"/>
        </w:rPr>
      </w:pPr>
      <w:r>
        <w:rPr>
          <w:rFonts w:eastAsia="黑体"/>
          <w:b/>
          <w:sz w:val="28"/>
          <w:szCs w:val="28"/>
        </w:rPr>
        <w:t>202×-××</w:t>
      </w:r>
      <w:r>
        <w:rPr>
          <w:rFonts w:hint="eastAsia" w:eastAsia="黑体"/>
          <w:b/>
          <w:sz w:val="28"/>
          <w:szCs w:val="28"/>
        </w:rPr>
        <w:t>-</w:t>
      </w:r>
      <w:r>
        <w:rPr>
          <w:rFonts w:eastAsia="黑体"/>
          <w:b/>
          <w:sz w:val="28"/>
          <w:szCs w:val="28"/>
        </w:rPr>
        <w:t xml:space="preserve">××发布            </w:t>
      </w:r>
      <w:r>
        <w:rPr>
          <w:rFonts w:hint="eastAsia" w:eastAsia="黑体"/>
          <w:b/>
          <w:sz w:val="28"/>
          <w:szCs w:val="28"/>
          <w:lang w:val="en-US" w:eastAsia="zh-CN"/>
        </w:rPr>
        <w:t xml:space="preserve">    </w:t>
      </w:r>
      <w:r>
        <w:rPr>
          <w:rFonts w:eastAsia="黑体"/>
          <w:b/>
          <w:sz w:val="28"/>
          <w:szCs w:val="28"/>
        </w:rPr>
        <w:t xml:space="preserve">             202×</w:t>
      </w:r>
      <w:r>
        <w:rPr>
          <w:rFonts w:hint="eastAsia" w:eastAsia="黑体"/>
          <w:b/>
          <w:sz w:val="28"/>
          <w:szCs w:val="28"/>
        </w:rPr>
        <w:t>-</w:t>
      </w:r>
      <w:r>
        <w:rPr>
          <w:rFonts w:eastAsia="黑体"/>
          <w:b/>
          <w:sz w:val="28"/>
          <w:szCs w:val="28"/>
        </w:rPr>
        <w:t>××</w:t>
      </w:r>
      <w:r>
        <w:rPr>
          <w:rFonts w:hint="eastAsia" w:eastAsia="黑体"/>
          <w:b/>
          <w:sz w:val="28"/>
          <w:szCs w:val="28"/>
        </w:rPr>
        <w:t>-</w:t>
      </w:r>
      <w:r>
        <w:rPr>
          <w:rFonts w:eastAsia="黑体"/>
          <w:b/>
          <w:sz w:val="28"/>
          <w:szCs w:val="28"/>
        </w:rPr>
        <w:t>××实施</w:t>
      </w:r>
    </w:p>
    <w:p w14:paraId="51425563">
      <w:pPr>
        <w:spacing w:line="400" w:lineRule="exac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24130</wp:posOffset>
                </wp:positionV>
                <wp:extent cx="5365750" cy="0"/>
                <wp:effectExtent l="0" t="0" r="0" b="0"/>
                <wp:wrapNone/>
                <wp:docPr id="12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6575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5.2pt;margin-top:1.9pt;height:0pt;width:422.5pt;z-index:251660288;mso-width-relative:page;mso-height-relative:page;" filled="f" stroked="t" coordsize="21600,21600" o:gfxdata="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4u6JS1QAAAAcB&#10;AAAPAAAAAAAAAAEAIAAAACIAAABkcnMvZG93bnJldi54bWxQSwECFAAUAAAACACHTuJABtIcN+UB&#10;AACsAwAADgAAAAAAAAABACAAAAAkAQAAZHJzL2Uyb0RvYy54bWxQSwUGAAAAAAYABgBZAQAAewUA&#10;AAAA&#10;">
                <v:fill on="f" focussize="0,0"/>
                <v:stroke color="#000000" joinstyle="round"/>
                <v:imagedata o:title=""/>
                <o:lock v:ext="edit" aspectratio="f"/>
              </v:line>
            </w:pict>
          </mc:Fallback>
        </mc:AlternateContent>
      </w:r>
    </w:p>
    <w:p w14:paraId="056E0A7E">
      <w:pPr>
        <w:spacing w:line="400" w:lineRule="exact"/>
        <w:rPr>
          <w:sz w:val="28"/>
          <w:szCs w:val="28"/>
        </w:rPr>
      </w:pPr>
    </w:p>
    <w:p w14:paraId="012028C9">
      <w:pPr>
        <w:spacing w:line="400" w:lineRule="exact"/>
        <w:ind w:firstLine="2570" w:firstLineChars="800"/>
        <w:rPr>
          <w:rFonts w:eastAsia="黑体"/>
          <w:b/>
          <w:sz w:val="32"/>
          <w:szCs w:val="32"/>
        </w:rPr>
      </w:pPr>
      <w:r>
        <w:rPr>
          <w:rFonts w:eastAsia="黑体"/>
          <w:b/>
          <w:sz w:val="32"/>
          <w:szCs w:val="32"/>
        </w:rPr>
        <mc:AlternateContent>
          <mc:Choice Requires="wps">
            <w:drawing>
              <wp:anchor distT="45720" distB="45720" distL="114300" distR="114300" simplePos="0" relativeHeight="251661312" behindDoc="0" locked="0" layoutInCell="1" allowOverlap="1">
                <wp:simplePos x="0" y="0"/>
                <wp:positionH relativeFrom="column">
                  <wp:posOffset>3890010</wp:posOffset>
                </wp:positionH>
                <wp:positionV relativeFrom="paragraph">
                  <wp:posOffset>20955</wp:posOffset>
                </wp:positionV>
                <wp:extent cx="1410970" cy="487680"/>
                <wp:effectExtent l="0" t="0" r="0" b="0"/>
                <wp:wrapSquare wrapText="bothSides"/>
                <wp:docPr id="21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410970" cy="487680"/>
                        </a:xfrm>
                        <a:prstGeom prst="rect">
                          <a:avLst/>
                        </a:prstGeom>
                        <a:noFill/>
                        <a:ln w="9525">
                          <a:noFill/>
                          <a:miter lim="800000"/>
                        </a:ln>
                      </wps:spPr>
                      <wps:txbx>
                        <w:txbxContent>
                          <w:p w14:paraId="52474DAB">
                            <w:r>
                              <w:rPr>
                                <w:rFonts w:ascii="黑体" w:eastAsia="黑体"/>
                                <w:b/>
                                <w:sz w:val="32"/>
                                <w:szCs w:val="32"/>
                              </w:rPr>
                              <w:t>联合</w:t>
                            </w:r>
                            <w:r>
                              <w:rPr>
                                <w:rFonts w:hint="eastAsia" w:ascii="黑体" w:eastAsia="黑体"/>
                                <w:b/>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1" o:spid="_x0000_s1026" o:spt="202" type="#_x0000_t202" style="position:absolute;left:0pt;margin-left:306.3pt;margin-top:1.65pt;height:38.4pt;width:111.1pt;mso-wrap-distance-bottom:3.6pt;mso-wrap-distance-left:9pt;mso-wrap-distance-right:9pt;mso-wrap-distance-top:3.6pt;z-index:251661312;mso-width-relative:page;mso-height-relative:margin;mso-height-percent:200;" filled="f" stroked="f" coordsize="21600,21600" o:gfxdata="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qEHL9YAAAAIAQAADwAAAAAAAAABACAAAAAiAAAAZHJzL2Rvd25yZXYueG1sUEsBAhQAFAAAAAgA&#10;h07iQJe4jT0nAgAAKwQAAA4AAAAAAAAAAQAgAAAAJQEAAGRycy9lMm9Eb2MueG1sUEsFBgAAAAAG&#10;AAYAWQEAAL4FAAAAAA==&#10;">
                <v:fill on="f" focussize="0,0"/>
                <v:stroke on="f" miterlimit="8" joinstyle="miter"/>
                <v:imagedata o:title=""/>
                <o:lock v:ext="edit" aspectratio="f"/>
                <v:textbox style="mso-fit-shape-to-text:t;">
                  <w:txbxContent>
                    <w:p w14:paraId="52474DAB">
                      <w:r>
                        <w:rPr>
                          <w:rFonts w:ascii="黑体" w:eastAsia="黑体"/>
                          <w:b/>
                          <w:sz w:val="32"/>
                          <w:szCs w:val="32"/>
                        </w:rPr>
                        <w:t>联合</w:t>
                      </w:r>
                      <w:r>
                        <w:rPr>
                          <w:rFonts w:hint="eastAsia" w:ascii="黑体" w:eastAsia="黑体"/>
                          <w:b/>
                          <w:sz w:val="32"/>
                          <w:szCs w:val="32"/>
                        </w:rPr>
                        <w:t>发布</w:t>
                      </w:r>
                    </w:p>
                  </w:txbxContent>
                </v:textbox>
                <w10:wrap type="square"/>
              </v:shape>
            </w:pict>
          </mc:Fallback>
        </mc:AlternateContent>
      </w:r>
      <w:r>
        <w:rPr>
          <w:rFonts w:eastAsia="黑体"/>
          <w:b/>
          <w:spacing w:val="0"/>
          <w:w w:val="73"/>
          <w:kern w:val="0"/>
          <w:sz w:val="32"/>
          <w:szCs w:val="32"/>
          <w:fitText w:val="3050" w:id="-1218225664"/>
        </w:rPr>
        <w:t>北京市住房和城乡建设委员</w:t>
      </w:r>
      <w:r>
        <w:rPr>
          <w:rFonts w:hint="eastAsia" w:eastAsia="黑体"/>
          <w:b/>
          <w:spacing w:val="-1"/>
          <w:w w:val="73"/>
          <w:kern w:val="0"/>
          <w:sz w:val="32"/>
          <w:szCs w:val="32"/>
          <w:fitText w:val="3050" w:id="-1218225664"/>
        </w:rPr>
        <w:t>会</w:t>
      </w:r>
    </w:p>
    <w:p w14:paraId="4A1D56BD">
      <w:pPr>
        <w:spacing w:line="400" w:lineRule="exact"/>
        <w:ind w:firstLine="2498" w:firstLineChars="800"/>
        <w:jc w:val="both"/>
        <w:rPr>
          <w:rFonts w:eastAsia="黑体"/>
          <w:b/>
          <w:sz w:val="32"/>
          <w:szCs w:val="32"/>
        </w:rPr>
      </w:pPr>
      <w:r>
        <w:rPr>
          <w:rFonts w:eastAsia="黑体"/>
          <w:b/>
          <w:spacing w:val="39"/>
          <w:w w:val="73"/>
          <w:kern w:val="0"/>
          <w:sz w:val="32"/>
          <w:szCs w:val="32"/>
        </w:rPr>
        <w:t>北京市市场监督管理</w:t>
      </w:r>
      <w:r>
        <w:rPr>
          <w:rFonts w:eastAsia="黑体"/>
          <w:b/>
          <w:spacing w:val="5"/>
          <w:w w:val="73"/>
          <w:kern w:val="0"/>
          <w:sz w:val="32"/>
          <w:szCs w:val="32"/>
        </w:rPr>
        <w:t>局</w:t>
      </w:r>
      <w:r>
        <w:rPr>
          <w:rFonts w:eastAsia="黑体"/>
          <w:b/>
          <w:sz w:val="32"/>
          <w:szCs w:val="32"/>
        </w:rPr>
        <w:t xml:space="preserve">    </w:t>
      </w:r>
    </w:p>
    <w:p w14:paraId="5D73AD3B">
      <w:pPr>
        <w:spacing w:line="400" w:lineRule="exact"/>
        <w:jc w:val="both"/>
        <w:rPr>
          <w:rFonts w:eastAsia="黑体"/>
          <w:b/>
          <w:sz w:val="32"/>
          <w:szCs w:val="32"/>
        </w:rPr>
      </w:pPr>
    </w:p>
    <w:p w14:paraId="35004F3E">
      <w:pPr>
        <w:spacing w:line="400" w:lineRule="exact"/>
        <w:jc w:val="center"/>
        <w:rPr>
          <w:rFonts w:eastAsia="黑体"/>
          <w:b/>
          <w:sz w:val="32"/>
          <w:szCs w:val="32"/>
        </w:rPr>
      </w:pPr>
      <w:r>
        <w:rPr>
          <w:rFonts w:eastAsia="黑体"/>
          <w:b/>
          <w:sz w:val="32"/>
          <w:szCs w:val="32"/>
        </w:rPr>
        <w:t>北京市地方标准</w:t>
      </w:r>
    </w:p>
    <w:p w14:paraId="76C09758">
      <w:pPr>
        <w:spacing w:line="400" w:lineRule="exact"/>
        <w:jc w:val="center"/>
        <w:rPr>
          <w:rFonts w:eastAsia="黑体"/>
          <w:b/>
          <w:sz w:val="32"/>
          <w:szCs w:val="32"/>
        </w:rPr>
      </w:pPr>
    </w:p>
    <w:p w14:paraId="6387E5CA">
      <w:pPr>
        <w:spacing w:line="400" w:lineRule="exact"/>
        <w:jc w:val="center"/>
        <w:rPr>
          <w:rFonts w:eastAsia="黑体"/>
          <w:b/>
          <w:sz w:val="32"/>
          <w:szCs w:val="32"/>
        </w:rPr>
      </w:pPr>
    </w:p>
    <w:p w14:paraId="2B6F8E33">
      <w:pPr>
        <w:spacing w:line="400" w:lineRule="exact"/>
        <w:jc w:val="center"/>
        <w:rPr>
          <w:rFonts w:eastAsia="黑体"/>
          <w:b/>
          <w:sz w:val="32"/>
          <w:szCs w:val="32"/>
        </w:rPr>
      </w:pPr>
    </w:p>
    <w:p w14:paraId="4254EF2C">
      <w:pPr>
        <w:spacing w:line="400" w:lineRule="exact"/>
        <w:jc w:val="center"/>
        <w:rPr>
          <w:rFonts w:eastAsia="黑体"/>
          <w:b/>
          <w:sz w:val="32"/>
          <w:szCs w:val="32"/>
        </w:rPr>
      </w:pPr>
    </w:p>
    <w:p w14:paraId="165F9DCB">
      <w:pPr>
        <w:spacing w:line="520" w:lineRule="exact"/>
        <w:jc w:val="center"/>
        <w:rPr>
          <w:b/>
          <w:sz w:val="32"/>
          <w:szCs w:val="32"/>
        </w:rPr>
      </w:pPr>
      <w:bookmarkStart w:id="63" w:name="_Toc28356"/>
      <w:bookmarkStart w:id="64" w:name="_Toc21342"/>
      <w:bookmarkStart w:id="65" w:name="_Toc13654"/>
      <w:bookmarkStart w:id="66" w:name="_Toc10048"/>
      <w:bookmarkStart w:id="67" w:name="_Toc18115"/>
      <w:bookmarkStart w:id="68" w:name="_Toc12839"/>
      <w:bookmarkStart w:id="69" w:name="_Toc7209"/>
      <w:bookmarkStart w:id="70" w:name="_Toc30592"/>
      <w:bookmarkStart w:id="71" w:name="_Toc13309"/>
      <w:bookmarkStart w:id="72" w:name="_Toc17852"/>
      <w:bookmarkStart w:id="73" w:name="_Toc4055"/>
      <w:bookmarkStart w:id="74" w:name="_Toc394"/>
      <w:r>
        <w:rPr>
          <w:rFonts w:eastAsia="黑体"/>
          <w:sz w:val="44"/>
          <w:szCs w:val="44"/>
        </w:rPr>
        <w:t>建筑</w:t>
      </w:r>
      <w:r>
        <w:rPr>
          <w:rFonts w:hint="eastAsia" w:eastAsia="黑体"/>
          <w:sz w:val="44"/>
          <w:szCs w:val="44"/>
        </w:rPr>
        <w:t>结构</w:t>
      </w:r>
      <w:r>
        <w:rPr>
          <w:rFonts w:eastAsia="黑体"/>
          <w:sz w:val="44"/>
          <w:szCs w:val="44"/>
        </w:rPr>
        <w:t>长城杯工程质量评审标准</w:t>
      </w:r>
      <w:bookmarkEnd w:id="63"/>
      <w:bookmarkEnd w:id="64"/>
      <w:bookmarkEnd w:id="65"/>
      <w:bookmarkEnd w:id="66"/>
      <w:bookmarkEnd w:id="67"/>
      <w:bookmarkEnd w:id="68"/>
      <w:bookmarkEnd w:id="69"/>
      <w:bookmarkEnd w:id="70"/>
      <w:bookmarkEnd w:id="71"/>
      <w:bookmarkEnd w:id="72"/>
      <w:bookmarkEnd w:id="73"/>
      <w:bookmarkEnd w:id="74"/>
    </w:p>
    <w:p w14:paraId="1780E38F">
      <w:pPr>
        <w:spacing w:line="400" w:lineRule="exact"/>
        <w:jc w:val="center"/>
        <w:rPr>
          <w:rFonts w:eastAsia="黑体"/>
          <w:kern w:val="0"/>
          <w:sz w:val="28"/>
          <w:szCs w:val="28"/>
        </w:rPr>
      </w:pPr>
      <w:bookmarkStart w:id="75" w:name="_Toc17271"/>
      <w:bookmarkStart w:id="76" w:name="_Toc24230"/>
      <w:bookmarkStart w:id="77" w:name="_Toc3733"/>
      <w:bookmarkStart w:id="78" w:name="_Toc11921"/>
      <w:bookmarkStart w:id="79" w:name="_Toc22663"/>
      <w:bookmarkStart w:id="80" w:name="_Toc17428"/>
      <w:bookmarkStart w:id="81" w:name="_Toc3395"/>
      <w:bookmarkStart w:id="82" w:name="_Toc18109"/>
      <w:bookmarkStart w:id="83" w:name="_Toc30477"/>
      <w:bookmarkStart w:id="84" w:name="_Toc28806"/>
      <w:bookmarkStart w:id="85" w:name="_Toc11322"/>
      <w:bookmarkStart w:id="86" w:name="_Toc19168"/>
      <w:r>
        <w:rPr>
          <w:sz w:val="32"/>
          <w:szCs w:val="32"/>
        </w:rPr>
        <w:t>T</w:t>
      </w:r>
      <w:r>
        <w:rPr>
          <w:kern w:val="0"/>
          <w:sz w:val="28"/>
        </w:rPr>
        <w:t xml:space="preserve">he </w:t>
      </w:r>
      <w:r>
        <w:rPr>
          <w:rFonts w:hint="eastAsia"/>
          <w:kern w:val="0"/>
          <w:sz w:val="28"/>
          <w:lang w:val="en-US" w:eastAsia="zh-CN"/>
        </w:rPr>
        <w:t>s</w:t>
      </w:r>
      <w:r>
        <w:rPr>
          <w:kern w:val="0"/>
          <w:sz w:val="28"/>
        </w:rPr>
        <w:t xml:space="preserve">pecification of </w:t>
      </w:r>
      <w:r>
        <w:rPr>
          <w:rFonts w:hint="eastAsia"/>
          <w:kern w:val="0"/>
          <w:sz w:val="28"/>
          <w:lang w:val="en-US" w:eastAsia="zh-CN"/>
        </w:rPr>
        <w:t>b</w:t>
      </w:r>
      <w:r>
        <w:rPr>
          <w:kern w:val="0"/>
          <w:sz w:val="28"/>
        </w:rPr>
        <w:t xml:space="preserve">uilding </w:t>
      </w:r>
      <w:r>
        <w:rPr>
          <w:rFonts w:hint="eastAsia"/>
          <w:kern w:val="0"/>
          <w:sz w:val="28"/>
          <w:lang w:val="en-US" w:eastAsia="zh-CN"/>
        </w:rPr>
        <w:t>q</w:t>
      </w:r>
      <w:r>
        <w:rPr>
          <w:kern w:val="0"/>
          <w:sz w:val="28"/>
        </w:rPr>
        <w:t>uality</w:t>
      </w:r>
      <w:r>
        <w:rPr>
          <w:rFonts w:hint="eastAsia"/>
          <w:kern w:val="0"/>
          <w:sz w:val="28"/>
          <w:lang w:val="en-US" w:eastAsia="zh-CN"/>
        </w:rPr>
        <w:t xml:space="preserve"> </w:t>
      </w:r>
      <w:r>
        <w:rPr>
          <w:rFonts w:hint="default"/>
          <w:kern w:val="0"/>
          <w:sz w:val="28"/>
          <w:lang w:val="en-US" w:eastAsia="zh-CN"/>
        </w:rPr>
        <w:t>e</w:t>
      </w:r>
      <w:r>
        <w:rPr>
          <w:kern w:val="0"/>
          <w:sz w:val="28"/>
        </w:rPr>
        <w:t>valuation for the Great Wall Cup</w:t>
      </w:r>
      <w:bookmarkEnd w:id="75"/>
      <w:bookmarkEnd w:id="76"/>
      <w:bookmarkEnd w:id="77"/>
      <w:bookmarkEnd w:id="78"/>
      <w:bookmarkEnd w:id="79"/>
      <w:bookmarkEnd w:id="80"/>
      <w:bookmarkEnd w:id="81"/>
      <w:bookmarkEnd w:id="82"/>
      <w:bookmarkEnd w:id="83"/>
      <w:bookmarkEnd w:id="84"/>
      <w:bookmarkEnd w:id="85"/>
      <w:bookmarkEnd w:id="86"/>
      <w:r>
        <w:t xml:space="preserve">p </w:t>
      </w:r>
    </w:p>
    <w:p w14:paraId="57A7E5B9">
      <w:pPr>
        <w:spacing w:line="400" w:lineRule="exact"/>
        <w:jc w:val="center"/>
        <w:rPr>
          <w:rFonts w:eastAsia="黑体"/>
          <w:b/>
          <w:sz w:val="32"/>
          <w:szCs w:val="32"/>
        </w:rPr>
      </w:pPr>
    </w:p>
    <w:p w14:paraId="0241C5E8">
      <w:pPr>
        <w:spacing w:line="400" w:lineRule="exact"/>
        <w:jc w:val="center"/>
        <w:rPr>
          <w:rFonts w:eastAsia="黑体"/>
          <w:b/>
          <w:sz w:val="32"/>
          <w:szCs w:val="32"/>
        </w:rPr>
      </w:pPr>
    </w:p>
    <w:p w14:paraId="069EDEEF">
      <w:pPr>
        <w:spacing w:line="400" w:lineRule="exact"/>
        <w:ind w:firstLine="2951" w:firstLineChars="1400"/>
        <w:rPr>
          <w:rFonts w:eastAsia="黑体"/>
          <w:b/>
          <w:szCs w:val="21"/>
        </w:rPr>
      </w:pPr>
      <w:r>
        <w:rPr>
          <w:rFonts w:eastAsia="黑体"/>
          <w:b/>
          <w:szCs w:val="21"/>
        </w:rPr>
        <w:t>编  号：DB11/</w:t>
      </w:r>
      <w:r>
        <w:rPr>
          <w:rFonts w:hint="eastAsia" w:eastAsia="黑体"/>
          <w:b/>
          <w:szCs w:val="21"/>
          <w:lang w:val="en-US" w:eastAsia="zh-CN"/>
        </w:rPr>
        <w:t xml:space="preserve">T </w:t>
      </w:r>
      <w:r>
        <w:rPr>
          <w:rFonts w:eastAsia="黑体"/>
          <w:b/>
          <w:szCs w:val="21"/>
        </w:rPr>
        <w:t>XXXX-202X</w:t>
      </w:r>
    </w:p>
    <w:p w14:paraId="2D11D625">
      <w:pPr>
        <w:spacing w:line="400" w:lineRule="exact"/>
        <w:ind w:firstLine="2951" w:firstLineChars="1400"/>
        <w:rPr>
          <w:rFonts w:eastAsia="黑体"/>
          <w:b/>
          <w:sz w:val="32"/>
          <w:szCs w:val="32"/>
        </w:rPr>
      </w:pPr>
      <w:r>
        <w:rPr>
          <w:rFonts w:eastAsia="黑体"/>
          <w:b/>
          <w:szCs w:val="21"/>
        </w:rPr>
        <w:t>备案号：J</w:t>
      </w:r>
      <w:r>
        <w:rPr>
          <w:szCs w:val="21"/>
        </w:rPr>
        <w:t>×</w:t>
      </w:r>
      <w:r>
        <w:rPr>
          <w:rFonts w:eastAsia="黑体"/>
          <w:b/>
          <w:szCs w:val="21"/>
        </w:rPr>
        <w:t xml:space="preserve">   -202</w:t>
      </w:r>
      <w:r>
        <w:rPr>
          <w:szCs w:val="21"/>
        </w:rPr>
        <w:t>×</w:t>
      </w:r>
    </w:p>
    <w:p w14:paraId="6B7F047C">
      <w:pPr>
        <w:spacing w:line="400" w:lineRule="exact"/>
        <w:rPr>
          <w:szCs w:val="21"/>
        </w:rPr>
      </w:pPr>
    </w:p>
    <w:p w14:paraId="4C0158AB">
      <w:pPr>
        <w:spacing w:line="400" w:lineRule="exact"/>
        <w:rPr>
          <w:szCs w:val="21"/>
        </w:rPr>
      </w:pPr>
    </w:p>
    <w:p w14:paraId="60BFFDF1">
      <w:pPr>
        <w:spacing w:line="400" w:lineRule="exact"/>
        <w:ind w:firstLine="2520" w:firstLineChars="1200"/>
        <w:rPr>
          <w:rFonts w:eastAsia="黑体"/>
          <w:b/>
          <w:sz w:val="32"/>
          <w:szCs w:val="32"/>
        </w:rPr>
      </w:pPr>
      <w:r>
        <w:rPr>
          <w:szCs w:val="21"/>
        </w:rPr>
        <w:t>主编</w:t>
      </w:r>
      <w:r>
        <w:rPr>
          <w:rFonts w:hint="eastAsia"/>
          <w:szCs w:val="21"/>
          <w:lang w:val="en-US" w:eastAsia="zh-CN"/>
        </w:rPr>
        <w:t>单位</w:t>
      </w:r>
      <w:r>
        <w:rPr>
          <w:szCs w:val="21"/>
        </w:rPr>
        <w:t>：北京市工程建设质量管理协会</w:t>
      </w:r>
      <w:r>
        <w:rPr>
          <w:rFonts w:eastAsia="黑体"/>
          <w:b/>
          <w:sz w:val="32"/>
          <w:szCs w:val="32"/>
        </w:rPr>
        <w:t xml:space="preserve"> </w:t>
      </w:r>
    </w:p>
    <w:p w14:paraId="64A5F980">
      <w:pPr>
        <w:spacing w:line="400" w:lineRule="exact"/>
        <w:ind w:firstLine="2520" w:firstLineChars="1200"/>
        <w:rPr>
          <w:szCs w:val="21"/>
        </w:rPr>
      </w:pPr>
      <w:r>
        <w:rPr>
          <w:szCs w:val="21"/>
        </w:rPr>
        <w:t>批准部门：北京市市场监督管理局</w:t>
      </w:r>
    </w:p>
    <w:p w14:paraId="672BA0B8">
      <w:pPr>
        <w:spacing w:line="400" w:lineRule="exact"/>
        <w:ind w:firstLine="3570" w:firstLineChars="1700"/>
        <w:rPr>
          <w:szCs w:val="21"/>
        </w:rPr>
      </w:pPr>
    </w:p>
    <w:p w14:paraId="0A04CC4A">
      <w:pPr>
        <w:spacing w:line="400" w:lineRule="exact"/>
        <w:ind w:firstLine="2520" w:firstLineChars="1200"/>
        <w:rPr>
          <w:szCs w:val="21"/>
        </w:rPr>
      </w:pPr>
      <w:r>
        <w:rPr>
          <w:szCs w:val="21"/>
        </w:rPr>
        <w:t>施行日期：20××年×月×日</w:t>
      </w:r>
    </w:p>
    <w:p w14:paraId="57183C34">
      <w:pPr>
        <w:spacing w:line="400" w:lineRule="exact"/>
        <w:rPr>
          <w:rFonts w:eastAsia="黑体"/>
          <w:b/>
          <w:sz w:val="32"/>
          <w:szCs w:val="32"/>
        </w:rPr>
      </w:pPr>
    </w:p>
    <w:p w14:paraId="18AFCD57">
      <w:pPr>
        <w:spacing w:line="400" w:lineRule="exact"/>
        <w:rPr>
          <w:rFonts w:eastAsia="黑体"/>
          <w:b/>
          <w:sz w:val="32"/>
          <w:szCs w:val="32"/>
        </w:rPr>
      </w:pPr>
    </w:p>
    <w:p w14:paraId="1E22FFCF">
      <w:pPr>
        <w:spacing w:line="400" w:lineRule="exact"/>
        <w:rPr>
          <w:rFonts w:eastAsia="黑体"/>
          <w:b/>
          <w:sz w:val="32"/>
          <w:szCs w:val="32"/>
        </w:rPr>
      </w:pPr>
    </w:p>
    <w:p w14:paraId="313427F8">
      <w:pPr>
        <w:spacing w:line="400" w:lineRule="exact"/>
        <w:rPr>
          <w:rFonts w:eastAsia="黑体"/>
          <w:b/>
          <w:sz w:val="32"/>
          <w:szCs w:val="32"/>
        </w:rPr>
      </w:pPr>
    </w:p>
    <w:p w14:paraId="64A7C56D">
      <w:pPr>
        <w:spacing w:line="400" w:lineRule="exact"/>
        <w:rPr>
          <w:rFonts w:eastAsia="黑体"/>
          <w:b/>
          <w:sz w:val="32"/>
          <w:szCs w:val="32"/>
        </w:rPr>
      </w:pPr>
    </w:p>
    <w:p w14:paraId="08ABB461">
      <w:pPr>
        <w:spacing w:line="400" w:lineRule="exact"/>
        <w:rPr>
          <w:rFonts w:eastAsia="黑体"/>
          <w:b/>
          <w:sz w:val="32"/>
          <w:szCs w:val="32"/>
        </w:rPr>
      </w:pPr>
    </w:p>
    <w:p w14:paraId="0E9F2B67">
      <w:pPr>
        <w:spacing w:line="400" w:lineRule="exact"/>
        <w:rPr>
          <w:rFonts w:eastAsia="黑体"/>
          <w:b/>
          <w:sz w:val="32"/>
          <w:szCs w:val="32"/>
        </w:rPr>
      </w:pPr>
    </w:p>
    <w:p w14:paraId="609335E5">
      <w:pPr>
        <w:spacing w:line="400" w:lineRule="exact"/>
        <w:rPr>
          <w:rFonts w:eastAsia="黑体"/>
          <w:b/>
          <w:sz w:val="32"/>
          <w:szCs w:val="32"/>
        </w:rPr>
      </w:pPr>
    </w:p>
    <w:p w14:paraId="7908037B">
      <w:pPr>
        <w:spacing w:line="400" w:lineRule="exact"/>
        <w:rPr>
          <w:rFonts w:eastAsia="黑体"/>
          <w:b/>
          <w:sz w:val="32"/>
          <w:szCs w:val="32"/>
        </w:rPr>
      </w:pPr>
    </w:p>
    <w:p w14:paraId="3E5BA4EE">
      <w:pPr>
        <w:spacing w:line="400" w:lineRule="exact"/>
        <w:rPr>
          <w:rFonts w:eastAsia="黑体"/>
          <w:b/>
          <w:sz w:val="32"/>
          <w:szCs w:val="32"/>
        </w:rPr>
      </w:pPr>
    </w:p>
    <w:p w14:paraId="5F68F4D5">
      <w:pPr>
        <w:spacing w:line="400" w:lineRule="exact"/>
        <w:rPr>
          <w:rFonts w:eastAsia="黑体"/>
          <w:b/>
          <w:sz w:val="32"/>
          <w:szCs w:val="32"/>
        </w:rPr>
      </w:pPr>
    </w:p>
    <w:p w14:paraId="36ED1EA7">
      <w:pPr>
        <w:spacing w:line="400" w:lineRule="exact"/>
        <w:rPr>
          <w:rFonts w:eastAsia="黑体"/>
          <w:b/>
          <w:sz w:val="32"/>
          <w:szCs w:val="32"/>
        </w:rPr>
      </w:pPr>
    </w:p>
    <w:p w14:paraId="576C01B4">
      <w:pPr>
        <w:spacing w:line="400" w:lineRule="exact"/>
        <w:rPr>
          <w:rFonts w:eastAsia="黑体"/>
          <w:b/>
          <w:sz w:val="32"/>
          <w:szCs w:val="32"/>
        </w:rPr>
      </w:pPr>
    </w:p>
    <w:p w14:paraId="71EBCD95">
      <w:pPr>
        <w:spacing w:line="400" w:lineRule="exact"/>
        <w:jc w:val="center"/>
        <w:outlineLvl w:val="2"/>
        <w:rPr>
          <w:rFonts w:eastAsia="黑体"/>
          <w:szCs w:val="21"/>
        </w:rPr>
      </w:pPr>
      <w:bookmarkStart w:id="87" w:name="_Toc25164"/>
      <w:bookmarkStart w:id="88" w:name="_Toc5583"/>
      <w:bookmarkStart w:id="89" w:name="_Toc24756"/>
      <w:bookmarkStart w:id="90" w:name="_Toc9060"/>
      <w:bookmarkStart w:id="91" w:name="_Toc16213"/>
      <w:bookmarkStart w:id="92" w:name="_Toc7958"/>
      <w:bookmarkStart w:id="93" w:name="_Toc8737"/>
      <w:bookmarkStart w:id="94" w:name="_Toc2927"/>
      <w:bookmarkStart w:id="95" w:name="_Toc1880"/>
      <w:bookmarkStart w:id="96" w:name="_Toc7607"/>
      <w:bookmarkStart w:id="97" w:name="_Toc4748"/>
      <w:bookmarkStart w:id="98" w:name="_Toc4775"/>
      <w:r>
        <w:rPr>
          <w:rFonts w:eastAsia="黑体"/>
          <w:szCs w:val="21"/>
        </w:rPr>
        <w:t>202</w:t>
      </w:r>
      <w:r>
        <w:rPr>
          <w:rFonts w:eastAsia="黑体"/>
          <w:b/>
          <w:sz w:val="28"/>
          <w:szCs w:val="28"/>
        </w:rPr>
        <w:t>×</w:t>
      </w:r>
      <w:r>
        <w:rPr>
          <w:rFonts w:eastAsia="黑体"/>
          <w:szCs w:val="21"/>
        </w:rPr>
        <w:t xml:space="preserve"> 北京</w:t>
      </w:r>
      <w:bookmarkEnd w:id="87"/>
      <w:bookmarkEnd w:id="88"/>
      <w:bookmarkEnd w:id="89"/>
      <w:bookmarkEnd w:id="90"/>
      <w:bookmarkEnd w:id="91"/>
      <w:bookmarkEnd w:id="92"/>
      <w:bookmarkEnd w:id="93"/>
      <w:bookmarkEnd w:id="94"/>
      <w:bookmarkEnd w:id="95"/>
      <w:bookmarkEnd w:id="96"/>
      <w:bookmarkEnd w:id="97"/>
      <w:bookmarkEnd w:id="98"/>
    </w:p>
    <w:p w14:paraId="06BDE1E7">
      <w:pPr>
        <w:spacing w:line="400" w:lineRule="exact"/>
        <w:jc w:val="center"/>
        <w:rPr>
          <w:b/>
          <w:sz w:val="26"/>
          <w:szCs w:val="26"/>
        </w:rPr>
      </w:pPr>
    </w:p>
    <w:p w14:paraId="7FD519C0">
      <w:pPr>
        <w:spacing w:line="400" w:lineRule="exact"/>
        <w:jc w:val="center"/>
        <w:rPr>
          <w:b/>
          <w:sz w:val="26"/>
          <w:szCs w:val="26"/>
        </w:rPr>
      </w:pPr>
    </w:p>
    <w:p w14:paraId="50D4D010">
      <w:pPr>
        <w:spacing w:line="400" w:lineRule="exact"/>
        <w:jc w:val="both"/>
        <w:rPr>
          <w:b/>
          <w:sz w:val="26"/>
          <w:szCs w:val="26"/>
        </w:rPr>
        <w:sectPr>
          <w:footerReference r:id="rId3" w:type="default"/>
          <w:pgSz w:w="11905" w:h="16837"/>
          <w:pgMar w:top="1440" w:right="1803" w:bottom="1440" w:left="1800" w:header="720" w:footer="992" w:gutter="0"/>
          <w:cols w:space="720" w:num="1"/>
          <w:docGrid w:type="lines" w:linePitch="312" w:charSpace="0"/>
        </w:sectPr>
      </w:pPr>
    </w:p>
    <w:p w14:paraId="39CC6444">
      <w:pPr>
        <w:spacing w:line="44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rPr>
        <w:t>前</w:t>
      </w:r>
      <w:r>
        <w:rPr>
          <w:rFonts w:hint="eastAsia" w:ascii="宋体" w:hAnsi="宋体" w:cs="宋体"/>
          <w:b/>
          <w:bCs w:val="0"/>
          <w:sz w:val="28"/>
          <w:szCs w:val="28"/>
          <w:lang w:eastAsia="zh-CN"/>
        </w:rPr>
        <w:t xml:space="preserve"> </w:t>
      </w:r>
      <w:r>
        <w:rPr>
          <w:rFonts w:hint="eastAsia" w:ascii="宋体" w:hAnsi="宋体" w:cs="宋体"/>
          <w:b/>
          <w:bCs w:val="0"/>
          <w:sz w:val="28"/>
          <w:szCs w:val="28"/>
          <w:lang w:val="en-US" w:eastAsia="zh-CN"/>
        </w:rPr>
        <w:t xml:space="preserve">   </w:t>
      </w:r>
      <w:r>
        <w:rPr>
          <w:rFonts w:hint="eastAsia" w:ascii="宋体" w:hAnsi="宋体" w:eastAsia="宋体" w:cs="宋体"/>
          <w:b/>
          <w:bCs w:val="0"/>
          <w:sz w:val="28"/>
          <w:szCs w:val="28"/>
        </w:rPr>
        <w:t>言</w:t>
      </w:r>
    </w:p>
    <w:p w14:paraId="4C4F32E7">
      <w:pPr>
        <w:spacing w:line="400" w:lineRule="exact"/>
        <w:rPr>
          <w:rFonts w:ascii="宋体" w:hAnsi="宋体"/>
          <w:sz w:val="24"/>
        </w:rPr>
      </w:pPr>
      <w:r>
        <w:rPr>
          <w:rFonts w:hint="eastAsia" w:ascii="宋体" w:hAnsi="宋体"/>
          <w:sz w:val="24"/>
        </w:rPr>
        <w:t xml:space="preserve"> </w:t>
      </w:r>
      <w:r>
        <w:rPr>
          <w:rFonts w:ascii="宋体" w:hAnsi="宋体"/>
          <w:sz w:val="24"/>
        </w:rPr>
        <w:t xml:space="preserve">   </w:t>
      </w:r>
    </w:p>
    <w:p w14:paraId="6C9ADCA1">
      <w:pPr>
        <w:widowControl/>
        <w:spacing w:line="400" w:lineRule="exact"/>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根据北京市市场监督管理局《2022年北京市地方标准制修订项目计划（第一批）》（京市监发〔</w:t>
      </w:r>
      <w:r>
        <w:rPr>
          <w:rFonts w:ascii="宋体" w:hAnsi="宋体"/>
          <w:sz w:val="24"/>
        </w:rPr>
        <w:t>2022</w:t>
      </w:r>
      <w:r>
        <w:rPr>
          <w:rFonts w:hint="eastAsia" w:ascii="宋体" w:hAnsi="宋体"/>
          <w:sz w:val="24"/>
        </w:rPr>
        <w:t>〕</w:t>
      </w:r>
      <w:r>
        <w:rPr>
          <w:rFonts w:ascii="宋体" w:hAnsi="宋体"/>
          <w:sz w:val="24"/>
        </w:rPr>
        <w:t>14</w:t>
      </w:r>
      <w:r>
        <w:rPr>
          <w:rFonts w:hint="eastAsia"/>
          <w:b w:val="0"/>
          <w:bCs/>
          <w:lang w:val="en-US" w:eastAsia="zh-CN"/>
        </w:rPr>
        <w:t>号</w:t>
      </w:r>
      <w:r>
        <w:rPr>
          <w:rFonts w:hint="eastAsia" w:ascii="宋体" w:hAnsi="宋体"/>
          <w:sz w:val="24"/>
        </w:rPr>
        <w:t>）的要求，标准编制组经广泛调查研究，认真总结实践经验，参考有关国内标准，并在广泛征求意见的基础上</w:t>
      </w:r>
      <w:r>
        <w:rPr>
          <w:rFonts w:hint="eastAsia" w:ascii="宋体" w:hAnsi="宋体"/>
          <w:sz w:val="24"/>
          <w:lang w:eastAsia="zh-CN"/>
        </w:rPr>
        <w:t>，</w:t>
      </w:r>
      <w:r>
        <w:rPr>
          <w:rFonts w:hint="eastAsia" w:ascii="宋体" w:hAnsi="宋体"/>
          <w:sz w:val="24"/>
        </w:rPr>
        <w:t>修订本标准。</w:t>
      </w:r>
    </w:p>
    <w:p w14:paraId="2A9E9595">
      <w:pPr>
        <w:widowControl/>
        <w:spacing w:line="400" w:lineRule="exact"/>
        <w:ind w:firstLine="480" w:firstLineChars="200"/>
        <w:jc w:val="left"/>
        <w:rPr>
          <w:rFonts w:ascii="宋体" w:hAnsi="宋体"/>
          <w:sz w:val="24"/>
        </w:rPr>
      </w:pPr>
      <w:r>
        <w:rPr>
          <w:rFonts w:hint="eastAsia" w:ascii="宋体" w:hAnsi="宋体"/>
          <w:sz w:val="24"/>
        </w:rPr>
        <w:t>本标准的主要技术内容是：1总则</w:t>
      </w:r>
      <w:r>
        <w:rPr>
          <w:rFonts w:hint="eastAsia" w:ascii="宋体" w:hAnsi="宋体"/>
          <w:sz w:val="24"/>
          <w:lang w:eastAsia="zh-CN"/>
        </w:rPr>
        <w:t>；</w:t>
      </w:r>
      <w:r>
        <w:rPr>
          <w:rFonts w:hint="eastAsia" w:ascii="宋体" w:hAnsi="宋体"/>
          <w:sz w:val="24"/>
        </w:rPr>
        <w:t>2基本规定</w:t>
      </w:r>
      <w:r>
        <w:rPr>
          <w:rFonts w:hint="eastAsia" w:ascii="宋体" w:hAnsi="宋体"/>
          <w:sz w:val="24"/>
          <w:lang w:eastAsia="zh-CN"/>
        </w:rPr>
        <w:t>；</w:t>
      </w:r>
      <w:r>
        <w:rPr>
          <w:rFonts w:hint="eastAsia" w:ascii="宋体" w:hAnsi="宋体"/>
          <w:sz w:val="24"/>
        </w:rPr>
        <w:t>3施工项目管理</w:t>
      </w:r>
      <w:r>
        <w:rPr>
          <w:rFonts w:hint="eastAsia" w:ascii="宋体" w:hAnsi="宋体"/>
          <w:sz w:val="24"/>
          <w:lang w:eastAsia="zh-CN"/>
        </w:rPr>
        <w:t>；</w:t>
      </w:r>
      <w:r>
        <w:rPr>
          <w:rFonts w:hint="eastAsia" w:ascii="宋体" w:hAnsi="宋体"/>
          <w:sz w:val="24"/>
        </w:rPr>
        <w:t>4工程资料管理</w:t>
      </w:r>
      <w:r>
        <w:rPr>
          <w:rFonts w:hint="eastAsia" w:ascii="宋体" w:hAnsi="宋体"/>
          <w:sz w:val="24"/>
          <w:lang w:eastAsia="zh-CN"/>
        </w:rPr>
        <w:t>；</w:t>
      </w:r>
      <w:r>
        <w:rPr>
          <w:rFonts w:hint="eastAsia" w:ascii="宋体" w:hAnsi="宋体"/>
          <w:sz w:val="24"/>
        </w:rPr>
        <w:t>5推广应用新技术、技术创新及智能建造</w:t>
      </w:r>
      <w:r>
        <w:rPr>
          <w:rFonts w:hint="eastAsia" w:ascii="宋体" w:hAnsi="宋体"/>
          <w:sz w:val="24"/>
          <w:lang w:eastAsia="zh-CN"/>
        </w:rPr>
        <w:t>；</w:t>
      </w:r>
      <w:r>
        <w:rPr>
          <w:rFonts w:hint="eastAsia" w:ascii="宋体" w:hAnsi="宋体"/>
          <w:sz w:val="24"/>
        </w:rPr>
        <w:t>6绿色施工</w:t>
      </w:r>
      <w:r>
        <w:rPr>
          <w:rFonts w:hint="eastAsia" w:ascii="宋体" w:hAnsi="宋体"/>
          <w:sz w:val="24"/>
          <w:lang w:eastAsia="zh-CN"/>
        </w:rPr>
        <w:t>；</w:t>
      </w:r>
      <w:r>
        <w:rPr>
          <w:rFonts w:hint="eastAsia" w:ascii="宋体" w:hAnsi="宋体"/>
          <w:sz w:val="24"/>
        </w:rPr>
        <w:t>7混凝土结构工程</w:t>
      </w:r>
      <w:r>
        <w:rPr>
          <w:rFonts w:hint="eastAsia" w:ascii="宋体" w:hAnsi="宋体"/>
          <w:sz w:val="24"/>
          <w:lang w:eastAsia="zh-CN"/>
        </w:rPr>
        <w:t>；</w:t>
      </w:r>
      <w:r>
        <w:rPr>
          <w:rFonts w:hint="eastAsia" w:ascii="宋体" w:hAnsi="宋体"/>
          <w:sz w:val="24"/>
        </w:rPr>
        <w:t>8钢结构工程</w:t>
      </w:r>
      <w:r>
        <w:rPr>
          <w:rFonts w:hint="eastAsia" w:ascii="宋体" w:hAnsi="宋体"/>
          <w:sz w:val="24"/>
          <w:lang w:eastAsia="zh-CN"/>
        </w:rPr>
        <w:t>；</w:t>
      </w:r>
      <w:r>
        <w:rPr>
          <w:rFonts w:hint="eastAsia" w:ascii="宋体" w:hAnsi="宋体"/>
          <w:sz w:val="24"/>
        </w:rPr>
        <w:t>9砌体结构工程</w:t>
      </w:r>
      <w:r>
        <w:rPr>
          <w:rFonts w:hint="eastAsia" w:ascii="宋体" w:hAnsi="宋体"/>
          <w:sz w:val="24"/>
          <w:lang w:eastAsia="zh-CN"/>
        </w:rPr>
        <w:t>；</w:t>
      </w:r>
      <w:r>
        <w:rPr>
          <w:rFonts w:hint="eastAsia" w:ascii="宋体" w:hAnsi="宋体"/>
          <w:sz w:val="24"/>
        </w:rPr>
        <w:t>10预应力工程</w:t>
      </w:r>
      <w:r>
        <w:rPr>
          <w:rFonts w:hint="eastAsia" w:ascii="宋体" w:hAnsi="宋体"/>
          <w:sz w:val="24"/>
          <w:lang w:eastAsia="zh-CN"/>
        </w:rPr>
        <w:t>；</w:t>
      </w:r>
      <w:r>
        <w:rPr>
          <w:rFonts w:hint="eastAsia" w:ascii="宋体" w:hAnsi="宋体"/>
          <w:sz w:val="24"/>
        </w:rPr>
        <w:t>11现场检查及评议评价。</w:t>
      </w:r>
    </w:p>
    <w:p w14:paraId="3986E1DD">
      <w:pPr>
        <w:widowControl/>
        <w:spacing w:line="400" w:lineRule="exact"/>
        <w:ind w:firstLine="480" w:firstLineChars="200"/>
        <w:jc w:val="left"/>
        <w:rPr>
          <w:rFonts w:ascii="宋体" w:hAnsi="宋体"/>
          <w:sz w:val="24"/>
        </w:rPr>
      </w:pPr>
      <w:r>
        <w:rPr>
          <w:rFonts w:hint="eastAsia" w:ascii="宋体" w:hAnsi="宋体"/>
          <w:sz w:val="24"/>
        </w:rPr>
        <w:t>本标准修订的主要内容是：</w:t>
      </w:r>
    </w:p>
    <w:p w14:paraId="4FDC1D1B">
      <w:pPr>
        <w:widowControl/>
        <w:spacing w:line="400" w:lineRule="exact"/>
        <w:ind w:firstLine="480" w:firstLineChars="200"/>
        <w:jc w:val="left"/>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新增加了</w:t>
      </w:r>
      <w:r>
        <w:rPr>
          <w:rFonts w:hint="eastAsia" w:ascii="宋体" w:hAnsi="宋体"/>
          <w:sz w:val="24"/>
          <w:lang w:val="en-US" w:eastAsia="zh-CN"/>
        </w:rPr>
        <w:t>第</w:t>
      </w:r>
      <w:r>
        <w:rPr>
          <w:rFonts w:hint="eastAsia" w:ascii="宋体" w:hAnsi="宋体"/>
          <w:sz w:val="24"/>
        </w:rPr>
        <w:t>7.4节装配式混凝土工程评审内容</w:t>
      </w:r>
      <w:r>
        <w:rPr>
          <w:rFonts w:hint="eastAsia" w:ascii="宋体" w:hAnsi="宋体"/>
          <w:sz w:val="24"/>
          <w:lang w:eastAsia="zh-CN"/>
        </w:rPr>
        <w:t>；</w:t>
      </w:r>
    </w:p>
    <w:p w14:paraId="3BEA9108">
      <w:pPr>
        <w:widowControl/>
        <w:spacing w:line="400" w:lineRule="exact"/>
        <w:ind w:firstLine="480" w:firstLineChars="200"/>
        <w:jc w:val="left"/>
        <w:rPr>
          <w:rFonts w:hint="eastAsia" w:ascii="宋体" w:hAnsi="宋体" w:eastAsia="宋体"/>
          <w:sz w:val="24"/>
          <w:lang w:eastAsia="zh-CN"/>
        </w:rPr>
      </w:pPr>
      <w:r>
        <w:rPr>
          <w:rFonts w:ascii="宋体" w:hAnsi="宋体"/>
          <w:sz w:val="24"/>
        </w:rPr>
        <w:t>2</w:t>
      </w:r>
      <w:r>
        <w:rPr>
          <w:rFonts w:hint="eastAsia" w:ascii="宋体" w:hAnsi="宋体"/>
          <w:sz w:val="24"/>
          <w:lang w:val="en-US" w:eastAsia="zh-CN"/>
        </w:rPr>
        <w:t xml:space="preserve"> 第</w:t>
      </w:r>
      <w:r>
        <w:rPr>
          <w:rFonts w:hint="eastAsia" w:ascii="宋体" w:hAnsi="宋体"/>
          <w:sz w:val="24"/>
        </w:rPr>
        <w:t>1</w:t>
      </w:r>
      <w:r>
        <w:rPr>
          <w:rFonts w:ascii="宋体" w:hAnsi="宋体"/>
          <w:sz w:val="24"/>
        </w:rPr>
        <w:t>1章现场检查及评议评价新增加了综合评价规定及现场检查表</w:t>
      </w:r>
      <w:r>
        <w:rPr>
          <w:rFonts w:hint="eastAsia" w:ascii="宋体" w:hAnsi="宋体"/>
          <w:sz w:val="24"/>
          <w:lang w:eastAsia="zh-CN"/>
        </w:rPr>
        <w:t>；</w:t>
      </w:r>
    </w:p>
    <w:p w14:paraId="78656AE2">
      <w:pPr>
        <w:widowControl/>
        <w:spacing w:line="400" w:lineRule="exact"/>
        <w:ind w:firstLine="480" w:firstLineChars="200"/>
        <w:jc w:val="left"/>
        <w:rPr>
          <w:rFonts w:hint="eastAsia" w:ascii="宋体" w:hAnsi="宋体" w:eastAsia="宋体"/>
          <w:sz w:val="24"/>
          <w:lang w:eastAsia="zh-CN"/>
        </w:rPr>
      </w:pPr>
      <w:r>
        <w:rPr>
          <w:rFonts w:hint="eastAsia" w:ascii="宋体" w:hAnsi="宋体"/>
          <w:sz w:val="24"/>
        </w:rPr>
        <w:t>3</w:t>
      </w:r>
      <w:r>
        <w:rPr>
          <w:rFonts w:hint="eastAsia" w:ascii="宋体" w:hAnsi="宋体"/>
          <w:sz w:val="24"/>
          <w:lang w:val="en-US" w:eastAsia="zh-CN"/>
        </w:rPr>
        <w:t xml:space="preserve"> </w:t>
      </w:r>
      <w:r>
        <w:rPr>
          <w:rFonts w:hint="eastAsia" w:ascii="宋体" w:hAnsi="宋体"/>
          <w:sz w:val="24"/>
        </w:rPr>
        <w:t>推广应用新技术及技术创新修改为推广应用新技术、技术创新及智能建造，节能及环保修改为绿色施工</w:t>
      </w:r>
      <w:r>
        <w:rPr>
          <w:rFonts w:hint="eastAsia" w:ascii="宋体" w:hAnsi="宋体"/>
          <w:sz w:val="24"/>
          <w:lang w:eastAsia="zh-CN"/>
        </w:rPr>
        <w:t>；</w:t>
      </w:r>
    </w:p>
    <w:p w14:paraId="6AC6206E">
      <w:pPr>
        <w:widowControl/>
        <w:spacing w:line="400" w:lineRule="exact"/>
        <w:ind w:firstLine="480" w:firstLineChars="200"/>
        <w:jc w:val="left"/>
        <w:rPr>
          <w:rFonts w:ascii="宋体" w:hAnsi="宋体"/>
          <w:sz w:val="24"/>
        </w:rPr>
      </w:pPr>
      <w:r>
        <w:rPr>
          <w:rFonts w:ascii="宋体" w:hAnsi="宋体"/>
          <w:sz w:val="24"/>
        </w:rPr>
        <w:t>4</w:t>
      </w:r>
      <w:r>
        <w:rPr>
          <w:rFonts w:hint="eastAsia" w:ascii="宋体" w:hAnsi="宋体"/>
          <w:sz w:val="24"/>
          <w:lang w:val="en-US" w:eastAsia="zh-CN"/>
        </w:rPr>
        <w:t xml:space="preserve"> </w:t>
      </w:r>
      <w:r>
        <w:rPr>
          <w:rFonts w:hint="eastAsia" w:ascii="宋体" w:hAnsi="宋体"/>
          <w:sz w:val="24"/>
        </w:rPr>
        <w:t>增加结构隐蔽工程和装配式建筑套筒灌浆影像资料要求，删除了底模拆除时混凝土强度要求。</w:t>
      </w:r>
    </w:p>
    <w:p w14:paraId="3683A5F7">
      <w:pPr>
        <w:widowControl/>
        <w:spacing w:line="400" w:lineRule="exact"/>
        <w:jc w:val="left"/>
        <w:rPr>
          <w:rFonts w:ascii="宋体" w:hAnsi="宋体"/>
          <w:sz w:val="24"/>
        </w:rPr>
      </w:pPr>
      <w:r>
        <w:rPr>
          <w:rFonts w:hint="eastAsia" w:ascii="宋体" w:hAnsi="宋体"/>
          <w:sz w:val="24"/>
        </w:rPr>
        <w:t xml:space="preserve">    本标准由北京市住房和城乡建设委员会、北京市市场监督管理局共同负责管理。北京市住房和城乡建设委员会归口并组织实施，北京市工程建设质量管理协会，负责本标准技术内容的解释。执行过程中有意见和建议，请寄送至北京市工程建设质量管理协会（地址：北京市丰台区草桥东路8号院7号楼二层；电子邮箱：bjgczl@bjgczl.com.cn；电话：010-83125388）</w:t>
      </w:r>
    </w:p>
    <w:p w14:paraId="3346340A">
      <w:pPr>
        <w:widowControl/>
        <w:spacing w:line="400" w:lineRule="exact"/>
        <w:ind w:firstLine="480" w:firstLineChars="200"/>
        <w:jc w:val="left"/>
        <w:rPr>
          <w:rFonts w:ascii="宋体" w:hAnsi="宋体"/>
          <w:sz w:val="24"/>
        </w:rPr>
      </w:pPr>
      <w:r>
        <w:rPr>
          <w:rFonts w:hint="eastAsia" w:ascii="宋体" w:hAnsi="宋体"/>
          <w:sz w:val="24"/>
        </w:rPr>
        <w:t>本标准主编单位：北京市工程建设质量管理协会</w:t>
      </w:r>
    </w:p>
    <w:p w14:paraId="7C020954">
      <w:pPr>
        <w:widowControl/>
        <w:spacing w:line="400" w:lineRule="exact"/>
        <w:jc w:val="left"/>
        <w:rPr>
          <w:rFonts w:ascii="宋体" w:hAnsi="宋体"/>
          <w:sz w:val="24"/>
        </w:rPr>
      </w:pPr>
      <w:r>
        <w:rPr>
          <w:rFonts w:hint="eastAsia" w:ascii="宋体" w:hAnsi="宋体"/>
          <w:sz w:val="24"/>
        </w:rPr>
        <w:t xml:space="preserve">    本标准参编单位：</w:t>
      </w:r>
    </w:p>
    <w:p w14:paraId="3EFD9FE8">
      <w:pPr>
        <w:widowControl/>
        <w:spacing w:line="400" w:lineRule="exact"/>
        <w:ind w:firstLine="480"/>
        <w:jc w:val="left"/>
        <w:rPr>
          <w:rFonts w:hint="eastAsia" w:ascii="宋体" w:hAnsi="宋体"/>
          <w:sz w:val="24"/>
        </w:rPr>
      </w:pPr>
      <w:r>
        <w:rPr>
          <w:rFonts w:hint="eastAsia" w:ascii="宋体" w:hAnsi="宋体"/>
          <w:sz w:val="24"/>
          <w:lang w:val="en-US" w:eastAsia="zh-CN"/>
        </w:rPr>
        <w:t>本</w:t>
      </w:r>
      <w:r>
        <w:rPr>
          <w:rFonts w:hint="eastAsia" w:ascii="宋体" w:hAnsi="宋体"/>
          <w:sz w:val="24"/>
        </w:rPr>
        <w:t>标准主要起草人员：</w:t>
      </w:r>
    </w:p>
    <w:p w14:paraId="1E9039EE">
      <w:pPr>
        <w:widowControl/>
        <w:spacing w:line="400" w:lineRule="exact"/>
        <w:ind w:firstLine="480"/>
        <w:jc w:val="left"/>
        <w:rPr>
          <w:sz w:val="24"/>
        </w:rPr>
      </w:pPr>
      <w:r>
        <w:rPr>
          <w:color w:val="000000"/>
          <w:sz w:val="24"/>
          <w:szCs w:val="24"/>
        </w:rPr>
        <w:t>本标准主要</w:t>
      </w:r>
      <w:r>
        <w:rPr>
          <w:rFonts w:hint="eastAsia"/>
          <w:color w:val="000000"/>
          <w:sz w:val="24"/>
          <w:szCs w:val="24"/>
          <w:lang w:val="en-US" w:eastAsia="zh-CN"/>
        </w:rPr>
        <w:t>审查</w:t>
      </w:r>
      <w:r>
        <w:rPr>
          <w:color w:val="000000"/>
          <w:sz w:val="24"/>
          <w:szCs w:val="24"/>
        </w:rPr>
        <w:t>人员：</w:t>
      </w:r>
      <w:r>
        <w:rPr>
          <w:sz w:val="24"/>
        </w:rPr>
        <w:t xml:space="preserve"> </w:t>
      </w:r>
    </w:p>
    <w:p w14:paraId="74B96EF6">
      <w:pPr>
        <w:widowControl/>
        <w:jc w:val="left"/>
        <w:rPr>
          <w:rFonts w:ascii="黑体" w:hAnsi="宋体" w:eastAsia="黑体"/>
          <w:sz w:val="32"/>
          <w:szCs w:val="32"/>
        </w:rPr>
      </w:pPr>
      <w:r>
        <w:rPr>
          <w:rFonts w:ascii="黑体" w:hAnsi="宋体" w:eastAsia="黑体"/>
          <w:sz w:val="32"/>
          <w:szCs w:val="32"/>
        </w:rPr>
        <w:br w:type="page"/>
      </w:r>
    </w:p>
    <w:p w14:paraId="44756A8E">
      <w:pPr>
        <w:spacing w:before="312" w:beforeLines="100" w:after="312" w:afterLines="100" w:line="400" w:lineRule="exact"/>
        <w:jc w:val="center"/>
        <w:rPr>
          <w:rFonts w:hint="eastAsia" w:ascii="宋体" w:hAnsi="宋体" w:eastAsia="宋体" w:cs="宋体"/>
          <w:b/>
          <w:bCs/>
          <w:sz w:val="28"/>
          <w:szCs w:val="28"/>
        </w:rPr>
      </w:pPr>
      <w:r>
        <w:rPr>
          <w:rFonts w:hint="eastAsia" w:ascii="宋体" w:hAnsi="宋体" w:eastAsia="宋体" w:cs="宋体"/>
          <w:b/>
          <w:bCs/>
          <w:sz w:val="28"/>
          <w:szCs w:val="28"/>
        </w:rPr>
        <w:t>目</w:t>
      </w:r>
      <w:r>
        <w:rPr>
          <w:rFonts w:hint="eastAsia" w:ascii="宋体" w:hAnsi="宋体" w:cs="宋体"/>
          <w:b/>
          <w:bCs/>
          <w:sz w:val="28"/>
          <w:szCs w:val="28"/>
          <w:lang w:eastAsia="zh-CN"/>
        </w:rPr>
        <w:t xml:space="preserve"> </w:t>
      </w:r>
      <w:r>
        <w:rPr>
          <w:rFonts w:hint="eastAsia" w:ascii="宋体" w:hAnsi="宋体" w:cs="宋体"/>
          <w:b/>
          <w:bCs/>
          <w:sz w:val="28"/>
          <w:szCs w:val="28"/>
          <w:lang w:val="en-US" w:eastAsia="zh-CN"/>
        </w:rPr>
        <w:t xml:space="preserve">   </w:t>
      </w:r>
      <w:r>
        <w:rPr>
          <w:rFonts w:hint="eastAsia" w:ascii="宋体" w:hAnsi="宋体" w:eastAsia="宋体" w:cs="宋体"/>
          <w:b/>
          <w:bCs/>
          <w:sz w:val="28"/>
          <w:szCs w:val="28"/>
        </w:rPr>
        <w:t>次</w:t>
      </w:r>
    </w:p>
    <w:p w14:paraId="2EA9B02F">
      <w:pPr>
        <w:jc w:val="distribute"/>
        <w:rPr>
          <w:rFonts w:hint="default" w:ascii="Times New Roman" w:hAnsi="Times New Roman" w:eastAsia="宋体" w:cs="Times New Roman"/>
          <w:szCs w:val="21"/>
        </w:rPr>
      </w:pPr>
      <w:r>
        <w:rPr>
          <w:rFonts w:hint="default" w:ascii="Times New Roman" w:hAnsi="Times New Roman" w:eastAsia="宋体" w:cs="Times New Roman"/>
          <w:szCs w:val="21"/>
        </w:rPr>
        <w:t>1 总则  ……………………………………………………………………………………………1</w:t>
      </w:r>
    </w:p>
    <w:p w14:paraId="70BC50F1">
      <w:pPr>
        <w:jc w:val="distribute"/>
        <w:rPr>
          <w:rFonts w:hint="default" w:ascii="Times New Roman" w:hAnsi="Times New Roman" w:eastAsia="宋体" w:cs="Times New Roman"/>
          <w:szCs w:val="21"/>
        </w:rPr>
      </w:pPr>
      <w:r>
        <w:rPr>
          <w:rFonts w:hint="default" w:ascii="Times New Roman" w:hAnsi="Times New Roman" w:eastAsia="宋体" w:cs="Times New Roman"/>
          <w:szCs w:val="21"/>
        </w:rPr>
        <w:t>2 基本规定  ………………………………………………………………………………………2</w:t>
      </w:r>
    </w:p>
    <w:p w14:paraId="358D3768">
      <w:pPr>
        <w:pStyle w:val="5"/>
        <w:ind w:left="65" w:leftChars="0" w:hanging="65" w:hangingChars="31"/>
        <w:jc w:val="distribute"/>
        <w:rPr>
          <w:rFonts w:hint="default" w:ascii="Times New Roman" w:hAnsi="Times New Roman" w:eastAsia="宋体" w:cs="Times New Roman"/>
          <w:szCs w:val="21"/>
        </w:rPr>
      </w:pPr>
      <w:r>
        <w:rPr>
          <w:rFonts w:hint="default" w:ascii="Times New Roman" w:hAnsi="Times New Roman" w:eastAsia="宋体" w:cs="Times New Roman"/>
          <w:szCs w:val="21"/>
        </w:rPr>
        <w:t>3 施工项目管理  …………………………………………………………………………………3</w:t>
      </w:r>
    </w:p>
    <w:p w14:paraId="1042253E">
      <w:pPr>
        <w:pStyle w:val="5"/>
        <w:ind w:left="65" w:leftChars="0" w:hanging="65" w:hangingChars="31"/>
        <w:jc w:val="distribute"/>
        <w:rPr>
          <w:rFonts w:hint="default" w:ascii="Times New Roman" w:hAnsi="Times New Roman" w:eastAsia="宋体" w:cs="Times New Roman"/>
          <w:szCs w:val="21"/>
        </w:rPr>
      </w:pPr>
      <w:r>
        <w:rPr>
          <w:rFonts w:hint="default" w:ascii="Times New Roman" w:hAnsi="Times New Roman" w:eastAsia="宋体" w:cs="Times New Roman"/>
          <w:szCs w:val="21"/>
        </w:rPr>
        <w:t>4 工程资料管理  …………………………………………………………………………………4</w:t>
      </w:r>
    </w:p>
    <w:p w14:paraId="50A5EC2B">
      <w:pPr>
        <w:pStyle w:val="5"/>
        <w:ind w:left="65" w:leftChars="0" w:hanging="65" w:hangingChars="31"/>
        <w:jc w:val="distribute"/>
        <w:rPr>
          <w:rFonts w:hint="default" w:ascii="Times New Roman" w:hAnsi="Times New Roman" w:eastAsia="宋体" w:cs="Times New Roman"/>
          <w:szCs w:val="21"/>
        </w:rPr>
      </w:pPr>
      <w:r>
        <w:rPr>
          <w:rFonts w:hint="default" w:ascii="Times New Roman" w:hAnsi="Times New Roman" w:eastAsia="宋体" w:cs="Times New Roman"/>
          <w:szCs w:val="21"/>
        </w:rPr>
        <w:t>5 推广应用新技术、技术创新及智能建造  ……………………………………………………5</w:t>
      </w:r>
    </w:p>
    <w:p w14:paraId="5832B2DE">
      <w:pPr>
        <w:pStyle w:val="5"/>
        <w:ind w:left="65" w:leftChars="0" w:hanging="65" w:hangingChars="31"/>
        <w:jc w:val="distribute"/>
        <w:rPr>
          <w:rFonts w:hint="default" w:ascii="Times New Roman" w:hAnsi="Times New Roman" w:eastAsia="宋体" w:cs="Times New Roman"/>
          <w:szCs w:val="21"/>
        </w:rPr>
      </w:pPr>
      <w:r>
        <w:rPr>
          <w:rFonts w:hint="default" w:ascii="Times New Roman" w:hAnsi="Times New Roman" w:eastAsia="宋体" w:cs="Times New Roman"/>
          <w:szCs w:val="21"/>
        </w:rPr>
        <w:t>6 绿色施工  ………………………………………………………………………………………6</w:t>
      </w:r>
    </w:p>
    <w:p w14:paraId="6B1DABB1">
      <w:pPr>
        <w:jc w:val="distribute"/>
        <w:rPr>
          <w:rFonts w:hint="default" w:ascii="Times New Roman" w:hAnsi="Times New Roman" w:eastAsia="宋体" w:cs="Times New Roman"/>
          <w:szCs w:val="21"/>
        </w:rPr>
      </w:pPr>
      <w:r>
        <w:rPr>
          <w:rFonts w:hint="default" w:ascii="Times New Roman" w:hAnsi="Times New Roman" w:eastAsia="宋体" w:cs="Times New Roman"/>
          <w:szCs w:val="21"/>
        </w:rPr>
        <w:t>7 混凝土结构工程  ………………………………………………………………………………7</w:t>
      </w:r>
    </w:p>
    <w:p w14:paraId="01C3A5E8">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7.1 模板工程  …………………………………………………………………………………7</w:t>
      </w:r>
    </w:p>
    <w:p w14:paraId="41814303">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7.2 钢筋工程  …………………………………………………………………………………9</w:t>
      </w:r>
    </w:p>
    <w:p w14:paraId="064F80F3">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7.3 混凝土工程 ………………………………………………………………………………13</w:t>
      </w:r>
    </w:p>
    <w:p w14:paraId="154B9294">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7.4 装配式混凝土工程 ………………………………………………………………………17</w:t>
      </w:r>
    </w:p>
    <w:p w14:paraId="11253ECE">
      <w:pPr>
        <w:pStyle w:val="4"/>
        <w:spacing w:after="0"/>
        <w:jc w:val="distribute"/>
        <w:rPr>
          <w:rFonts w:hint="default" w:ascii="Times New Roman" w:hAnsi="Times New Roman" w:eastAsia="宋体" w:cs="Times New Roman"/>
          <w:szCs w:val="21"/>
        </w:rPr>
      </w:pPr>
      <w:r>
        <w:rPr>
          <w:rFonts w:hint="default" w:ascii="Times New Roman" w:hAnsi="Times New Roman" w:eastAsia="宋体" w:cs="Times New Roman"/>
          <w:szCs w:val="21"/>
        </w:rPr>
        <w:t>8 钢结构工程 ……………………………………………………………………………………23</w:t>
      </w:r>
    </w:p>
    <w:p w14:paraId="10A2FA1F">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8.1 钢结构材料 ………………………………………………………………………………23</w:t>
      </w:r>
    </w:p>
    <w:p w14:paraId="1EF42094">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8.2 钢结构件制作 ……………………………………………………………………………23</w:t>
      </w:r>
    </w:p>
    <w:p w14:paraId="0E1E019A">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8.3 钢结构安装 ………………………………………………………………………………24</w:t>
      </w:r>
    </w:p>
    <w:p w14:paraId="783A048B">
      <w:pPr>
        <w:pStyle w:val="4"/>
        <w:spacing w:after="0"/>
        <w:jc w:val="distribute"/>
        <w:rPr>
          <w:rFonts w:hint="default" w:ascii="Times New Roman" w:hAnsi="Times New Roman" w:eastAsia="宋体" w:cs="Times New Roman"/>
          <w:szCs w:val="21"/>
        </w:rPr>
      </w:pPr>
      <w:r>
        <w:rPr>
          <w:rFonts w:hint="default" w:ascii="Times New Roman" w:hAnsi="Times New Roman" w:eastAsia="宋体" w:cs="Times New Roman"/>
          <w:szCs w:val="21"/>
        </w:rPr>
        <w:t>9 砌体结构工程 …………………………………………………………………………………28</w:t>
      </w:r>
    </w:p>
    <w:p w14:paraId="2A4B0EBD">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9.1 砌体工程材料 ……………………………………………………………………………28</w:t>
      </w:r>
    </w:p>
    <w:p w14:paraId="6DF114A0">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9.2 砌体砌筑工程 ……………………………………………………………………………28</w:t>
      </w:r>
    </w:p>
    <w:p w14:paraId="0527C564">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9.3 砌体工程质量 ……………………………………………………………………………29</w:t>
      </w:r>
    </w:p>
    <w:p w14:paraId="0935350E">
      <w:pPr>
        <w:pStyle w:val="4"/>
        <w:spacing w:after="0"/>
        <w:jc w:val="distribute"/>
        <w:rPr>
          <w:rFonts w:hint="default" w:ascii="Times New Roman" w:hAnsi="Times New Roman" w:eastAsia="宋体" w:cs="Times New Roman"/>
          <w:szCs w:val="21"/>
        </w:rPr>
      </w:pPr>
      <w:r>
        <w:rPr>
          <w:rFonts w:hint="default" w:ascii="Times New Roman" w:hAnsi="Times New Roman" w:eastAsia="宋体" w:cs="Times New Roman"/>
          <w:szCs w:val="21"/>
        </w:rPr>
        <w:t>10 预应力工程  …………………………………………………………………………………31</w:t>
      </w:r>
    </w:p>
    <w:p w14:paraId="3ABA0C40">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10.1 预应力钢材、锚夹具及其他材料  ……………………………………………………31</w:t>
      </w:r>
    </w:p>
    <w:p w14:paraId="25C89435">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10.2 预应力筋组装、铺设安装与工序配合质量  …………………………………………31</w:t>
      </w:r>
    </w:p>
    <w:p w14:paraId="4E5A0F87">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10.3 预应力张拉、灌浆与封锚  ……………………………………………………………34</w:t>
      </w:r>
    </w:p>
    <w:p w14:paraId="2A6ECFE9">
      <w:pPr>
        <w:pStyle w:val="4"/>
        <w:spacing w:after="0"/>
        <w:jc w:val="distribute"/>
        <w:rPr>
          <w:rFonts w:hint="default" w:ascii="Times New Roman" w:hAnsi="Times New Roman" w:eastAsia="宋体" w:cs="Times New Roman"/>
          <w:szCs w:val="21"/>
        </w:rPr>
      </w:pPr>
      <w:r>
        <w:rPr>
          <w:rFonts w:hint="default" w:ascii="Times New Roman" w:hAnsi="Times New Roman" w:eastAsia="宋体" w:cs="Times New Roman"/>
          <w:szCs w:val="21"/>
        </w:rPr>
        <w:t>11 现场检查及评议评价  ………………………………………………………………………37</w:t>
      </w:r>
    </w:p>
    <w:p w14:paraId="7AB9542B">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11.1 现场检查方法与程序  …………………………………………………………………37</w:t>
      </w:r>
    </w:p>
    <w:p w14:paraId="703F06AF">
      <w:pPr>
        <w:pStyle w:val="5"/>
        <w:ind w:left="0" w:leftChars="0" w:firstLine="210" w:firstLineChars="100"/>
        <w:jc w:val="distribute"/>
        <w:rPr>
          <w:rFonts w:hint="default" w:ascii="Times New Roman" w:hAnsi="Times New Roman" w:eastAsia="宋体" w:cs="Times New Roman"/>
          <w:szCs w:val="21"/>
        </w:rPr>
      </w:pPr>
      <w:r>
        <w:rPr>
          <w:rFonts w:hint="default" w:ascii="Times New Roman" w:hAnsi="Times New Roman" w:eastAsia="宋体" w:cs="Times New Roman"/>
          <w:szCs w:val="21"/>
        </w:rPr>
        <w:t>11.2 评议评价  ………………………………………………………………………………38</w:t>
      </w:r>
    </w:p>
    <w:p w14:paraId="7C4CEB17">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附录A  结构长城杯混凝土结构工程现场检查表 ……………………………………………42</w:t>
      </w:r>
    </w:p>
    <w:p w14:paraId="5B68608A">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附录B  结构长城杯装配式结构工程现场检查表 ……………………………………………55</w:t>
      </w:r>
    </w:p>
    <w:p w14:paraId="16815914">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附录C  结构长城杯钢结构工程现场检查表 …………………………………………………71</w:t>
      </w:r>
    </w:p>
    <w:p w14:paraId="6584ABCA">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附录D  工程建设单位对施工质量的评价表 …………………………………………………84</w:t>
      </w:r>
    </w:p>
    <w:p w14:paraId="2A82EDE5">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附录E  工程监理单位对施工质量的评价表 …………………………………………………85</w:t>
      </w:r>
    </w:p>
    <w:p w14:paraId="5319F388">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附录F  结构长城杯混凝土结构工程综合评价表 ……………………………………………86</w:t>
      </w:r>
    </w:p>
    <w:p w14:paraId="124D12F3">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附录G  结构长城杯装配式结构工程综合评价表 ……………………………………………87</w:t>
      </w:r>
    </w:p>
    <w:p w14:paraId="2F1A3782">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附录H  结构长城杯钢结构工程综合评价表 …………………………………………………88</w:t>
      </w:r>
    </w:p>
    <w:p w14:paraId="0856033D">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附录J  结构长城杯砌体工程综合评价表 ……………………………………………………89</w:t>
      </w:r>
    </w:p>
    <w:p w14:paraId="55491CFF">
      <w:pPr>
        <w:pStyle w:val="5"/>
        <w:ind w:left="0" w:leftChars="0" w:firstLine="0" w:firstLineChars="0"/>
        <w:jc w:val="distribute"/>
        <w:rPr>
          <w:rFonts w:hint="default" w:ascii="Times New Roman" w:hAnsi="Times New Roman" w:eastAsia="宋体" w:cs="Times New Roman"/>
          <w:szCs w:val="21"/>
        </w:rPr>
      </w:pPr>
      <w:r>
        <w:rPr>
          <w:rFonts w:hint="default" w:ascii="Times New Roman" w:hAnsi="Times New Roman" w:eastAsia="宋体" w:cs="Times New Roman"/>
          <w:szCs w:val="21"/>
        </w:rPr>
        <w:t>附录K  结构长城杯预应力工程综合评价表 …………………………………………………90</w:t>
      </w:r>
    </w:p>
    <w:p w14:paraId="263F9C0E">
      <w:pPr>
        <w:pStyle w:val="5"/>
        <w:spacing w:after="50"/>
        <w:ind w:left="69" w:leftChars="0" w:hanging="69" w:hangingChars="33"/>
        <w:jc w:val="distribute"/>
        <w:rPr>
          <w:rFonts w:hint="default" w:ascii="Times New Roman" w:hAnsi="Times New Roman" w:eastAsia="宋体" w:cs="Times New Roman"/>
          <w:szCs w:val="21"/>
        </w:rPr>
      </w:pPr>
      <w:r>
        <w:rPr>
          <w:rFonts w:hint="default" w:ascii="Times New Roman" w:hAnsi="Times New Roman" w:eastAsia="宋体" w:cs="Times New Roman"/>
          <w:szCs w:val="21"/>
        </w:rPr>
        <w:t>本标准用词说明 …………………………………………………………………………………91</w:t>
      </w:r>
    </w:p>
    <w:p w14:paraId="1CB55862">
      <w:pPr>
        <w:pStyle w:val="5"/>
        <w:spacing w:after="50"/>
        <w:ind w:left="69" w:leftChars="0" w:hanging="69" w:hangingChars="33"/>
        <w:jc w:val="distribute"/>
        <w:rPr>
          <w:rFonts w:hint="default" w:ascii="Times New Roman" w:hAnsi="Times New Roman" w:eastAsia="宋体" w:cs="Times New Roman"/>
          <w:szCs w:val="21"/>
        </w:rPr>
      </w:pPr>
      <w:r>
        <w:rPr>
          <w:rFonts w:hint="default" w:ascii="Times New Roman" w:hAnsi="Times New Roman" w:eastAsia="宋体" w:cs="Times New Roman"/>
          <w:szCs w:val="21"/>
        </w:rPr>
        <w:t>引用标准名录 ……………………………………………………………………………………92</w:t>
      </w:r>
    </w:p>
    <w:p w14:paraId="2F5352D3">
      <w:pPr>
        <w:jc w:val="distribute"/>
        <w:rPr>
          <w:rFonts w:hint="default" w:ascii="Times New Roman" w:hAnsi="Times New Roman" w:eastAsia="宋体" w:cs="Times New Roman"/>
          <w:szCs w:val="21"/>
        </w:rPr>
      </w:pPr>
      <w:r>
        <w:rPr>
          <w:rFonts w:hint="eastAsia" w:cs="Times New Roman"/>
          <w:szCs w:val="21"/>
          <w:lang w:val="en-US" w:eastAsia="zh-CN"/>
        </w:rPr>
        <w:t>附：</w:t>
      </w:r>
      <w:r>
        <w:rPr>
          <w:rFonts w:hint="default" w:ascii="Times New Roman" w:hAnsi="Times New Roman" w:eastAsia="宋体" w:cs="Times New Roman"/>
          <w:szCs w:val="21"/>
        </w:rPr>
        <w:t>条文说明 ……………………………………………………………………………………93</w:t>
      </w:r>
    </w:p>
    <w:p w14:paraId="21DCE1B8">
      <w:pPr>
        <w:widowControl/>
        <w:jc w:val="left"/>
      </w:pPr>
      <w:r>
        <w:br w:type="page"/>
      </w:r>
    </w:p>
    <w:p w14:paraId="22275241">
      <w:pPr>
        <w:spacing w:line="560" w:lineRule="exact"/>
        <w:ind w:left="-176" w:leftChars="-85" w:right="-328" w:rightChars="-156" w:hanging="2"/>
        <w:jc w:val="center"/>
        <w:rPr>
          <w:rFonts w:hint="default" w:ascii="Times New Roman" w:hAnsi="Times New Roman" w:eastAsia="黑体" w:cs="Times New Roman"/>
          <w:b/>
          <w:bCs/>
          <w:sz w:val="44"/>
          <w:szCs w:val="44"/>
        </w:rPr>
      </w:pPr>
      <w:r>
        <w:rPr>
          <w:rStyle w:val="22"/>
          <w:rFonts w:hint="default" w:ascii="Times New Roman" w:hAnsi="Times New Roman" w:eastAsia="黑体" w:cs="Times New Roman"/>
          <w:b/>
          <w:bCs/>
          <w:sz w:val="28"/>
          <w:szCs w:val="28"/>
          <w:lang w:val="en-US"/>
        </w:rPr>
        <w:t>Contents</w:t>
      </w:r>
    </w:p>
    <w:p w14:paraId="2234D9F0">
      <w:pPr>
        <w:spacing w:line="400" w:lineRule="exact"/>
        <w:jc w:val="distribute"/>
        <w:rPr>
          <w:rFonts w:hint="default" w:ascii="Times New Roman" w:hAnsi="Times New Roman" w:cs="Times New Roman"/>
          <w:szCs w:val="21"/>
        </w:rPr>
      </w:pPr>
      <w:r>
        <w:rPr>
          <w:rFonts w:hint="default" w:ascii="Times New Roman" w:hAnsi="Times New Roman" w:cs="Times New Roman"/>
          <w:szCs w:val="21"/>
        </w:rPr>
        <w:t xml:space="preserve">1 </w:t>
      </w:r>
      <w:r>
        <w:rPr>
          <w:rFonts w:hint="default" w:ascii="Times New Roman" w:hAnsi="Times New Roman" w:cs="Times New Roman"/>
          <w:szCs w:val="21"/>
        </w:rPr>
        <w:tab/>
      </w:r>
      <w:r>
        <w:rPr>
          <w:rFonts w:hint="default" w:ascii="Times New Roman" w:hAnsi="Times New Roman" w:cs="Times New Roman"/>
          <w:szCs w:val="21"/>
        </w:rPr>
        <w:t xml:space="preserve">General rules </w:t>
      </w:r>
      <w:r>
        <w:rPr>
          <w:rFonts w:hint="default" w:ascii="Times New Roman" w:hAnsi="Times New Roman" w:eastAsia="黑体" w:cs="Times New Roman"/>
          <w:szCs w:val="21"/>
        </w:rPr>
        <w:t>…………………………………………………………………………………</w:t>
      </w:r>
      <w:r>
        <w:rPr>
          <w:rFonts w:hint="default" w:ascii="Times New Roman" w:hAnsi="Times New Roman" w:cs="Times New Roman"/>
          <w:szCs w:val="21"/>
        </w:rPr>
        <w:t>1</w:t>
      </w:r>
    </w:p>
    <w:p w14:paraId="3F2B33F5">
      <w:pPr>
        <w:spacing w:line="400" w:lineRule="exact"/>
        <w:jc w:val="distribute"/>
        <w:rPr>
          <w:rFonts w:hint="default" w:ascii="Times New Roman" w:hAnsi="Times New Roman" w:cs="Times New Roman"/>
          <w:szCs w:val="21"/>
        </w:rPr>
      </w:pPr>
      <w:r>
        <w:rPr>
          <w:rFonts w:hint="default" w:ascii="Times New Roman" w:hAnsi="Times New Roman" w:cs="Times New Roman"/>
          <w:szCs w:val="21"/>
        </w:rPr>
        <w:t xml:space="preserve">2 </w:t>
      </w:r>
      <w:r>
        <w:rPr>
          <w:rFonts w:hint="default" w:ascii="Times New Roman" w:hAnsi="Times New Roman" w:cs="Times New Roman"/>
          <w:szCs w:val="21"/>
        </w:rPr>
        <w:tab/>
      </w:r>
      <w:r>
        <w:rPr>
          <w:rFonts w:hint="default" w:ascii="Times New Roman" w:hAnsi="Times New Roman" w:cs="Times New Roman"/>
          <w:szCs w:val="21"/>
        </w:rPr>
        <w:t xml:space="preserve">Basic provision </w:t>
      </w:r>
      <w:r>
        <w:rPr>
          <w:rFonts w:hint="default" w:ascii="Times New Roman" w:hAnsi="Times New Roman" w:eastAsia="黑体" w:cs="Times New Roman"/>
          <w:szCs w:val="21"/>
        </w:rPr>
        <w:t>………………………………………………………………………………</w:t>
      </w:r>
      <w:r>
        <w:rPr>
          <w:rFonts w:hint="default" w:ascii="Times New Roman" w:hAnsi="Times New Roman" w:cs="Times New Roman"/>
          <w:szCs w:val="21"/>
        </w:rPr>
        <w:t>2</w:t>
      </w:r>
    </w:p>
    <w:p w14:paraId="20921614">
      <w:pPr>
        <w:pStyle w:val="5"/>
        <w:spacing w:line="400" w:lineRule="exact"/>
        <w:ind w:left="65" w:leftChars="0" w:hanging="65" w:hangingChars="31"/>
        <w:jc w:val="distribute"/>
        <w:rPr>
          <w:rFonts w:hint="default" w:ascii="Times New Roman" w:hAnsi="Times New Roman" w:cs="Times New Roman"/>
          <w:szCs w:val="21"/>
        </w:rPr>
      </w:pPr>
      <w:r>
        <w:rPr>
          <w:rFonts w:hint="default" w:ascii="Times New Roman" w:hAnsi="Times New Roman" w:cs="Times New Roman"/>
          <w:szCs w:val="21"/>
        </w:rPr>
        <w:t xml:space="preserve">3 </w:t>
      </w:r>
      <w:r>
        <w:rPr>
          <w:rFonts w:hint="default" w:ascii="Times New Roman" w:hAnsi="Times New Roman" w:cs="Times New Roman"/>
          <w:szCs w:val="21"/>
        </w:rPr>
        <w:tab/>
      </w:r>
      <w:r>
        <w:rPr>
          <w:rFonts w:hint="default" w:ascii="Times New Roman" w:hAnsi="Times New Roman" w:cs="Times New Roman"/>
          <w:szCs w:val="21"/>
        </w:rPr>
        <w:t xml:space="preserve">Construction Project Management  </w:t>
      </w:r>
      <w:r>
        <w:rPr>
          <w:rFonts w:hint="default" w:ascii="Times New Roman" w:hAnsi="Times New Roman" w:eastAsia="黑体" w:cs="Times New Roman"/>
          <w:szCs w:val="21"/>
        </w:rPr>
        <w:t>…………………………………………………………</w:t>
      </w:r>
      <w:r>
        <w:rPr>
          <w:rFonts w:hint="default" w:ascii="Times New Roman" w:hAnsi="Times New Roman" w:cs="Times New Roman"/>
          <w:szCs w:val="21"/>
        </w:rPr>
        <w:t>3</w:t>
      </w:r>
    </w:p>
    <w:p w14:paraId="1C57BF0E">
      <w:pPr>
        <w:pStyle w:val="5"/>
        <w:spacing w:line="400" w:lineRule="exact"/>
        <w:ind w:left="65" w:leftChars="0" w:hanging="65" w:hangingChars="31"/>
        <w:jc w:val="distribute"/>
        <w:rPr>
          <w:rFonts w:hint="default" w:ascii="Times New Roman" w:hAnsi="Times New Roman" w:cs="Times New Roman"/>
          <w:szCs w:val="21"/>
        </w:rPr>
      </w:pPr>
      <w:r>
        <w:rPr>
          <w:rFonts w:hint="default" w:ascii="Times New Roman" w:hAnsi="Times New Roman" w:cs="Times New Roman"/>
          <w:szCs w:val="21"/>
        </w:rPr>
        <w:t xml:space="preserve">4 </w:t>
      </w:r>
      <w:r>
        <w:rPr>
          <w:rFonts w:hint="default" w:ascii="Times New Roman" w:hAnsi="Times New Roman" w:cs="Times New Roman"/>
          <w:szCs w:val="21"/>
        </w:rPr>
        <w:tab/>
      </w:r>
      <w:r>
        <w:rPr>
          <w:rFonts w:hint="default" w:ascii="Times New Roman" w:hAnsi="Times New Roman" w:cs="Times New Roman"/>
          <w:szCs w:val="21"/>
        </w:rPr>
        <w:t xml:space="preserve">Engineering Data Management </w:t>
      </w:r>
      <w:r>
        <w:rPr>
          <w:rFonts w:hint="default" w:ascii="Times New Roman" w:hAnsi="Times New Roman" w:eastAsia="黑体" w:cs="Times New Roman"/>
          <w:szCs w:val="21"/>
        </w:rPr>
        <w:t>………………………………………………………………</w:t>
      </w:r>
      <w:r>
        <w:rPr>
          <w:rFonts w:hint="default" w:ascii="Times New Roman" w:hAnsi="Times New Roman" w:cs="Times New Roman"/>
          <w:szCs w:val="21"/>
        </w:rPr>
        <w:t>4</w:t>
      </w:r>
    </w:p>
    <w:p w14:paraId="4E227495">
      <w:pPr>
        <w:pStyle w:val="5"/>
        <w:spacing w:line="400" w:lineRule="exact"/>
        <w:ind w:left="65" w:leftChars="0" w:hanging="65" w:hangingChars="31"/>
        <w:jc w:val="distribute"/>
        <w:rPr>
          <w:rFonts w:hint="default" w:ascii="Times New Roman" w:hAnsi="Times New Roman" w:cs="Times New Roman"/>
          <w:szCs w:val="21"/>
        </w:rPr>
      </w:pPr>
      <w:r>
        <w:rPr>
          <w:rFonts w:hint="default" w:ascii="Times New Roman" w:hAnsi="Times New Roman" w:cs="Times New Roman"/>
          <w:szCs w:val="21"/>
        </w:rPr>
        <w:t xml:space="preserve">5 </w:t>
      </w:r>
      <w:r>
        <w:rPr>
          <w:rFonts w:hint="default" w:ascii="Times New Roman" w:hAnsi="Times New Roman" w:cs="Times New Roman"/>
          <w:szCs w:val="21"/>
        </w:rPr>
        <w:tab/>
      </w:r>
      <w:r>
        <w:rPr>
          <w:rFonts w:hint="default" w:ascii="Times New Roman" w:hAnsi="Times New Roman" w:cs="Times New Roman"/>
          <w:szCs w:val="21"/>
        </w:rPr>
        <w:t xml:space="preserve">Promotion and Application of New Technology and Technical Innovation </w:t>
      </w:r>
      <w:r>
        <w:rPr>
          <w:rFonts w:hint="default" w:ascii="Times New Roman" w:hAnsi="Times New Roman" w:eastAsia="黑体" w:cs="Times New Roman"/>
          <w:szCs w:val="21"/>
        </w:rPr>
        <w:t>…………………</w:t>
      </w:r>
      <w:r>
        <w:rPr>
          <w:rFonts w:hint="default" w:ascii="Times New Roman" w:hAnsi="Times New Roman" w:cs="Times New Roman"/>
          <w:szCs w:val="21"/>
        </w:rPr>
        <w:t>5</w:t>
      </w:r>
    </w:p>
    <w:p w14:paraId="6C29D598">
      <w:pPr>
        <w:pStyle w:val="5"/>
        <w:spacing w:line="400" w:lineRule="exact"/>
        <w:ind w:left="65" w:leftChars="0" w:hanging="65" w:hangingChars="31"/>
        <w:jc w:val="distribute"/>
        <w:rPr>
          <w:rFonts w:hint="default" w:ascii="Times New Roman" w:hAnsi="Times New Roman" w:cs="Times New Roman"/>
          <w:szCs w:val="21"/>
        </w:rPr>
      </w:pPr>
      <w:r>
        <w:rPr>
          <w:rFonts w:hint="default" w:ascii="Times New Roman" w:hAnsi="Times New Roman" w:cs="Times New Roman"/>
          <w:szCs w:val="21"/>
        </w:rPr>
        <w:t xml:space="preserve">6 </w:t>
      </w:r>
      <w:r>
        <w:rPr>
          <w:rFonts w:hint="default" w:ascii="Times New Roman" w:hAnsi="Times New Roman" w:cs="Times New Roman"/>
          <w:szCs w:val="21"/>
        </w:rPr>
        <w:tab/>
      </w:r>
      <w:r>
        <w:rPr>
          <w:rFonts w:hint="default" w:ascii="Times New Roman" w:hAnsi="Times New Roman" w:cs="Times New Roman"/>
          <w:szCs w:val="21"/>
        </w:rPr>
        <w:t xml:space="preserve">Green construction  </w:t>
      </w:r>
      <w:r>
        <w:rPr>
          <w:rFonts w:hint="default" w:ascii="Times New Roman" w:hAnsi="Times New Roman" w:eastAsia="黑体" w:cs="Times New Roman"/>
          <w:szCs w:val="21"/>
        </w:rPr>
        <w:t>…………………………………………………………………………</w:t>
      </w:r>
      <w:r>
        <w:rPr>
          <w:rFonts w:hint="default" w:ascii="Times New Roman" w:hAnsi="Times New Roman" w:cs="Times New Roman"/>
          <w:szCs w:val="21"/>
        </w:rPr>
        <w:t>6</w:t>
      </w:r>
    </w:p>
    <w:p w14:paraId="3583A29F">
      <w:pPr>
        <w:spacing w:line="400" w:lineRule="exact"/>
        <w:jc w:val="distribute"/>
        <w:rPr>
          <w:rFonts w:hint="default" w:ascii="Times New Roman" w:hAnsi="Times New Roman" w:cs="Times New Roman"/>
          <w:szCs w:val="21"/>
        </w:rPr>
      </w:pPr>
      <w:r>
        <w:rPr>
          <w:rFonts w:hint="default" w:ascii="Times New Roman" w:hAnsi="Times New Roman" w:cs="Times New Roman"/>
          <w:szCs w:val="21"/>
        </w:rPr>
        <w:t xml:space="preserve">7 </w:t>
      </w:r>
      <w:r>
        <w:rPr>
          <w:rFonts w:hint="default" w:ascii="Times New Roman" w:hAnsi="Times New Roman" w:cs="Times New Roman"/>
          <w:szCs w:val="21"/>
        </w:rPr>
        <w:tab/>
      </w:r>
      <w:r>
        <w:rPr>
          <w:rFonts w:hint="default" w:ascii="Times New Roman" w:hAnsi="Times New Roman" w:cs="Times New Roman"/>
          <w:szCs w:val="21"/>
        </w:rPr>
        <w:t xml:space="preserve">Concrete Structure Engineering </w:t>
      </w:r>
      <w:r>
        <w:rPr>
          <w:rFonts w:hint="default" w:ascii="Times New Roman" w:hAnsi="Times New Roman" w:eastAsia="黑体" w:cs="Times New Roman"/>
          <w:szCs w:val="21"/>
        </w:rPr>
        <w:t>………………………………………………………………</w:t>
      </w:r>
      <w:r>
        <w:rPr>
          <w:rFonts w:hint="default" w:ascii="Times New Roman" w:hAnsi="Times New Roman" w:cs="Times New Roman"/>
          <w:szCs w:val="21"/>
        </w:rPr>
        <w:t>7</w:t>
      </w:r>
    </w:p>
    <w:p w14:paraId="1AD8C8FF">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7.1  Form Engineering </w:t>
      </w:r>
      <w:r>
        <w:rPr>
          <w:rFonts w:hint="default" w:ascii="Times New Roman" w:hAnsi="Times New Roman" w:eastAsia="黑体" w:cs="Times New Roman"/>
          <w:szCs w:val="21"/>
        </w:rPr>
        <w:t>…………………………………………………………………………</w:t>
      </w:r>
      <w:r>
        <w:rPr>
          <w:rFonts w:hint="default" w:ascii="Times New Roman" w:hAnsi="Times New Roman" w:cs="Times New Roman"/>
          <w:szCs w:val="21"/>
        </w:rPr>
        <w:t>7</w:t>
      </w:r>
    </w:p>
    <w:p w14:paraId="07225C52">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7.2  Reinforcement Engineering </w:t>
      </w:r>
      <w:r>
        <w:rPr>
          <w:rFonts w:hint="default" w:ascii="Times New Roman" w:hAnsi="Times New Roman" w:eastAsia="黑体" w:cs="Times New Roman"/>
          <w:szCs w:val="21"/>
        </w:rPr>
        <w:t>………………………………………………………………</w:t>
      </w:r>
      <w:r>
        <w:rPr>
          <w:rFonts w:hint="default" w:ascii="Times New Roman" w:hAnsi="Times New Roman" w:cs="Times New Roman"/>
          <w:szCs w:val="21"/>
        </w:rPr>
        <w:t>9</w:t>
      </w:r>
    </w:p>
    <w:p w14:paraId="6D64E258">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7.3  Concrete Engineering </w:t>
      </w:r>
      <w:r>
        <w:rPr>
          <w:rFonts w:hint="default" w:ascii="Times New Roman" w:hAnsi="Times New Roman" w:eastAsia="黑体" w:cs="Times New Roman"/>
          <w:szCs w:val="21"/>
        </w:rPr>
        <w:t>……………………………………………………………………</w:t>
      </w:r>
      <w:r>
        <w:rPr>
          <w:rFonts w:hint="default" w:ascii="Times New Roman" w:hAnsi="Times New Roman" w:cs="Times New Roman"/>
          <w:szCs w:val="21"/>
        </w:rPr>
        <w:t>13</w:t>
      </w:r>
    </w:p>
    <w:p w14:paraId="332E6631">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7.4  Prefabricated concrete works </w:t>
      </w:r>
      <w:r>
        <w:rPr>
          <w:rFonts w:hint="default" w:ascii="Times New Roman" w:hAnsi="Times New Roman" w:eastAsia="黑体" w:cs="Times New Roman"/>
          <w:szCs w:val="21"/>
        </w:rPr>
        <w:t>……………………………………………………………</w:t>
      </w:r>
      <w:r>
        <w:rPr>
          <w:rFonts w:hint="default" w:ascii="Times New Roman" w:hAnsi="Times New Roman" w:cs="Times New Roman"/>
          <w:szCs w:val="21"/>
        </w:rPr>
        <w:t>17</w:t>
      </w:r>
    </w:p>
    <w:p w14:paraId="256F546C">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 xml:space="preserve">8 </w:t>
      </w:r>
      <w:r>
        <w:rPr>
          <w:rFonts w:hint="default" w:ascii="Times New Roman" w:hAnsi="Times New Roman" w:cs="Times New Roman"/>
          <w:szCs w:val="21"/>
        </w:rPr>
        <w:tab/>
      </w:r>
      <w:r>
        <w:rPr>
          <w:rFonts w:hint="default" w:ascii="Times New Roman" w:hAnsi="Times New Roman" w:cs="Times New Roman"/>
          <w:szCs w:val="21"/>
        </w:rPr>
        <w:t xml:space="preserve">Steel Structure Engineering </w:t>
      </w:r>
      <w:r>
        <w:rPr>
          <w:rFonts w:hint="default" w:ascii="Times New Roman" w:hAnsi="Times New Roman" w:eastAsia="黑体" w:cs="Times New Roman"/>
          <w:szCs w:val="21"/>
        </w:rPr>
        <w:t>…………………………………………………………………23</w:t>
      </w:r>
    </w:p>
    <w:p w14:paraId="28895DD5">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8.1  Steel Structure Materials </w:t>
      </w:r>
      <w:r>
        <w:rPr>
          <w:rFonts w:hint="default" w:ascii="Times New Roman" w:hAnsi="Times New Roman" w:eastAsia="黑体" w:cs="Times New Roman"/>
          <w:szCs w:val="21"/>
        </w:rPr>
        <w:t>…………………………………………………………………23</w:t>
      </w:r>
    </w:p>
    <w:p w14:paraId="6048E414">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8.2  Steel Structure Making  </w:t>
      </w:r>
      <w:r>
        <w:rPr>
          <w:rFonts w:hint="default" w:ascii="Times New Roman" w:hAnsi="Times New Roman" w:eastAsia="黑体" w:cs="Times New Roman"/>
          <w:szCs w:val="21"/>
        </w:rPr>
        <w:t>…………………………………………………………………23</w:t>
      </w:r>
    </w:p>
    <w:p w14:paraId="47E59990">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8.3  Steel Structure Installation   </w:t>
      </w:r>
      <w:r>
        <w:rPr>
          <w:rFonts w:hint="default" w:ascii="Times New Roman" w:hAnsi="Times New Roman" w:eastAsia="黑体" w:cs="Times New Roman"/>
          <w:szCs w:val="21"/>
        </w:rPr>
        <w:t>……………………………………………………………24</w:t>
      </w:r>
    </w:p>
    <w:p w14:paraId="00FE8F75">
      <w:pPr>
        <w:pStyle w:val="4"/>
        <w:spacing w:after="0" w:line="240" w:lineRule="auto"/>
        <w:jc w:val="distribute"/>
        <w:rPr>
          <w:rFonts w:hint="default" w:ascii="Times New Roman" w:hAnsi="Times New Roman" w:cs="Times New Roman"/>
          <w:szCs w:val="21"/>
        </w:rPr>
      </w:pPr>
      <w:r>
        <w:rPr>
          <w:rFonts w:hint="default" w:ascii="Times New Roman" w:hAnsi="Times New Roman" w:cs="Times New Roman"/>
          <w:szCs w:val="21"/>
        </w:rPr>
        <w:t xml:space="preserve">9 </w:t>
      </w:r>
      <w:r>
        <w:rPr>
          <w:rFonts w:hint="default" w:ascii="Times New Roman" w:hAnsi="Times New Roman" w:cs="Times New Roman"/>
          <w:szCs w:val="21"/>
        </w:rPr>
        <w:tab/>
      </w:r>
      <w:r>
        <w:rPr>
          <w:rFonts w:hint="default" w:ascii="Times New Roman" w:hAnsi="Times New Roman" w:cs="Times New Roman"/>
          <w:szCs w:val="21"/>
        </w:rPr>
        <w:t>Masonry</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Structure</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Engineering</w:t>
      </w:r>
      <w:r>
        <w:rPr>
          <w:rFonts w:hint="default" w:ascii="Times New Roman" w:hAnsi="Times New Roman" w:eastAsia="黑体" w:cs="Times New Roman"/>
          <w:szCs w:val="21"/>
        </w:rPr>
        <w:t>……………………………………………………………28</w:t>
      </w:r>
    </w:p>
    <w:p w14:paraId="1B3B7DB0">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9.1  Masonry Project Materials   </w:t>
      </w:r>
      <w:r>
        <w:rPr>
          <w:rFonts w:hint="default" w:ascii="Times New Roman" w:hAnsi="Times New Roman" w:eastAsia="黑体" w:cs="Times New Roman"/>
          <w:szCs w:val="21"/>
        </w:rPr>
        <w:t>……………………………………………………………28</w:t>
      </w:r>
    </w:p>
    <w:p w14:paraId="540A19FC">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9.2  Masonry Project   </w:t>
      </w:r>
      <w:r>
        <w:rPr>
          <w:rFonts w:hint="default" w:ascii="Times New Roman" w:hAnsi="Times New Roman" w:eastAsia="黑体" w:cs="Times New Roman"/>
          <w:szCs w:val="21"/>
        </w:rPr>
        <w:t>………………………………………………………………………28</w:t>
      </w:r>
    </w:p>
    <w:p w14:paraId="109A534F">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9.3  Masonry Project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 xml:space="preserve">Quality </w:t>
      </w:r>
      <w:r>
        <w:rPr>
          <w:rFonts w:hint="default" w:ascii="Times New Roman" w:hAnsi="Times New Roman" w:eastAsia="黑体" w:cs="Times New Roman"/>
          <w:szCs w:val="21"/>
        </w:rPr>
        <w:t>………………………………………………………………29</w:t>
      </w:r>
    </w:p>
    <w:p w14:paraId="70D41CDE">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 xml:space="preserve">10  Prestress Engineering   </w:t>
      </w:r>
      <w:r>
        <w:rPr>
          <w:rFonts w:hint="default" w:ascii="Times New Roman" w:hAnsi="Times New Roman" w:eastAsia="黑体" w:cs="Times New Roman"/>
          <w:szCs w:val="21"/>
        </w:rPr>
        <w:t>……………………………………………………………………31</w:t>
      </w:r>
    </w:p>
    <w:p w14:paraId="1F7FCB2E">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10.1  Prestressed Steel, Anchorage and Other</w:t>
      </w:r>
      <w:r>
        <w:rPr>
          <w:rFonts w:hint="eastAsia" w:cs="Times New Roman"/>
          <w:szCs w:val="21"/>
          <w:lang w:val="en-US" w:eastAsia="zh-CN"/>
        </w:rPr>
        <w:t xml:space="preserve"> </w:t>
      </w:r>
      <w:r>
        <w:rPr>
          <w:rFonts w:hint="default" w:ascii="Times New Roman" w:hAnsi="Times New Roman" w:cs="Times New Roman"/>
          <w:szCs w:val="21"/>
        </w:rPr>
        <w:t>Materials</w:t>
      </w:r>
      <w:r>
        <w:rPr>
          <w:rFonts w:hint="default" w:ascii="Times New Roman" w:hAnsi="Times New Roman" w:eastAsia="黑体" w:cs="Times New Roman"/>
          <w:szCs w:val="21"/>
        </w:rPr>
        <w:t>……………………………………</w:t>
      </w:r>
      <w:r>
        <w:rPr>
          <w:rFonts w:hint="eastAsia" w:eastAsia="黑体" w:cs="Times New Roman"/>
          <w:szCs w:val="21"/>
          <w:lang w:val="en-US" w:eastAsia="zh-CN"/>
        </w:rPr>
        <w:t xml:space="preserve"> </w:t>
      </w:r>
      <w:r>
        <w:rPr>
          <w:rFonts w:hint="default" w:ascii="Times New Roman" w:hAnsi="Times New Roman" w:eastAsia="黑体" w:cs="Times New Roman"/>
          <w:szCs w:val="21"/>
        </w:rPr>
        <w:t>31</w:t>
      </w:r>
    </w:p>
    <w:p w14:paraId="1815B886">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10.2 </w:t>
      </w:r>
      <w:r>
        <w:rPr>
          <w:rFonts w:hint="default" w:ascii="Times New Roman" w:hAnsi="Times New Roman" w:cs="Times New Roman"/>
          <w:szCs w:val="21"/>
        </w:rPr>
        <w:tab/>
      </w:r>
      <w:r>
        <w:rPr>
          <w:rFonts w:hint="default" w:ascii="Times New Roman" w:hAnsi="Times New Roman" w:cs="Times New Roman"/>
          <w:szCs w:val="21"/>
        </w:rPr>
        <w:t>Prestress Assemble, Installation and Coordinative Process Quality</w:t>
      </w:r>
      <w:r>
        <w:rPr>
          <w:rFonts w:hint="default" w:ascii="Times New Roman" w:hAnsi="Times New Roman" w:eastAsia="黑体" w:cs="Times New Roman"/>
          <w:szCs w:val="21"/>
        </w:rPr>
        <w:t>……………………31</w:t>
      </w:r>
    </w:p>
    <w:p w14:paraId="19EE5B95">
      <w:pPr>
        <w:pStyle w:val="5"/>
        <w:spacing w:line="400" w:lineRule="exact"/>
        <w:ind w:left="0" w:leftChars="0" w:firstLine="210" w:firstLineChars="100"/>
        <w:jc w:val="distribute"/>
        <w:rPr>
          <w:rFonts w:hint="default" w:ascii="Times New Roman" w:hAnsi="Times New Roman" w:cs="Times New Roman"/>
          <w:szCs w:val="21"/>
        </w:rPr>
      </w:pPr>
      <w:r>
        <w:rPr>
          <w:rFonts w:hint="default" w:ascii="Times New Roman" w:hAnsi="Times New Roman" w:cs="Times New Roman"/>
          <w:szCs w:val="21"/>
        </w:rPr>
        <w:t xml:space="preserve">10.3  Prestress Stretching, Grouting and Anchorage Covering </w:t>
      </w:r>
      <w:r>
        <w:rPr>
          <w:rFonts w:hint="default" w:ascii="Times New Roman" w:hAnsi="Times New Roman" w:eastAsia="黑体" w:cs="Times New Roman"/>
          <w:szCs w:val="21"/>
        </w:rPr>
        <w:t>………………………………34</w:t>
      </w:r>
    </w:p>
    <w:p w14:paraId="45FB60EE">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11  On-site inspection and evaluation</w:t>
      </w:r>
      <w:r>
        <w:rPr>
          <w:rFonts w:hint="default" w:ascii="Times New Roman" w:hAnsi="Times New Roman" w:eastAsia="黑体" w:cs="Times New Roman"/>
          <w:szCs w:val="21"/>
        </w:rPr>
        <w:t>……………………………………………………………37</w:t>
      </w:r>
    </w:p>
    <w:p w14:paraId="242F961D">
      <w:pPr>
        <w:pStyle w:val="4"/>
        <w:spacing w:after="0" w:line="400" w:lineRule="exact"/>
        <w:ind w:firstLine="210" w:firstLineChars="100"/>
        <w:jc w:val="distribute"/>
        <w:rPr>
          <w:rFonts w:hint="default" w:ascii="Times New Roman" w:hAnsi="Times New Roman" w:cs="Times New Roman"/>
          <w:szCs w:val="21"/>
        </w:rPr>
      </w:pPr>
      <w:r>
        <w:rPr>
          <w:rFonts w:hint="default" w:ascii="Times New Roman" w:hAnsi="Times New Roman" w:cs="Times New Roman"/>
          <w:szCs w:val="21"/>
        </w:rPr>
        <w:t>11.1  On-site inspection methods and procedures</w:t>
      </w:r>
      <w:r>
        <w:rPr>
          <w:rFonts w:hint="default" w:ascii="Times New Roman" w:hAnsi="Times New Roman" w:eastAsia="黑体" w:cs="Times New Roman"/>
          <w:szCs w:val="21"/>
        </w:rPr>
        <w:t>……………………………………………37</w:t>
      </w:r>
    </w:p>
    <w:p w14:paraId="557EAC4C">
      <w:pPr>
        <w:pStyle w:val="4"/>
        <w:spacing w:after="0" w:line="400" w:lineRule="exact"/>
        <w:ind w:firstLine="210" w:firstLineChars="100"/>
        <w:jc w:val="distribute"/>
        <w:rPr>
          <w:rFonts w:hint="default" w:ascii="Times New Roman" w:hAnsi="Times New Roman" w:cs="Times New Roman"/>
          <w:szCs w:val="21"/>
        </w:rPr>
      </w:pPr>
      <w:r>
        <w:rPr>
          <w:rFonts w:hint="default" w:ascii="Times New Roman" w:hAnsi="Times New Roman" w:cs="Times New Roman"/>
          <w:szCs w:val="21"/>
        </w:rPr>
        <w:t>11.2  Review and evaluation</w:t>
      </w:r>
      <w:r>
        <w:rPr>
          <w:rFonts w:hint="default" w:ascii="Times New Roman" w:hAnsi="Times New Roman" w:eastAsia="黑体" w:cs="Times New Roman"/>
          <w:szCs w:val="21"/>
        </w:rPr>
        <w:t>………………………………………………………………38</w:t>
      </w:r>
    </w:p>
    <w:p w14:paraId="6BF42B8B">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w:t>
      </w:r>
      <w:r>
        <w:rPr>
          <w:rFonts w:hint="default" w:ascii="Times New Roman" w:hAnsi="Times New Roman" w:cs="Times New Roman"/>
          <w:szCs w:val="21"/>
        </w:rPr>
        <w:t>A</w:t>
      </w:r>
      <w:r>
        <w:rPr>
          <w:rFonts w:hint="eastAsia" w:cs="Times New Roman"/>
          <w:szCs w:val="21"/>
          <w:lang w:val="en-US" w:eastAsia="zh-CN"/>
        </w:rPr>
        <w:t xml:space="preserve"> </w:t>
      </w:r>
      <w:r>
        <w:rPr>
          <w:rFonts w:hint="default" w:ascii="Times New Roman" w:hAnsi="Times New Roman" w:cs="Times New Roman"/>
          <w:szCs w:val="21"/>
        </w:rPr>
        <w:t>Structure Great Wall Cup concrete structure engineering site inspection</w:t>
      </w:r>
      <w:r>
        <w:rPr>
          <w:rFonts w:hint="eastAsia" w:cs="Times New Roman"/>
          <w:szCs w:val="21"/>
          <w:lang w:val="en-US" w:eastAsia="zh-CN"/>
        </w:rPr>
        <w:t xml:space="preserve"> </w:t>
      </w:r>
      <w:r>
        <w:rPr>
          <w:rFonts w:hint="default" w:ascii="Times New Roman" w:hAnsi="Times New Roman" w:cs="Times New Roman"/>
          <w:szCs w:val="21"/>
        </w:rPr>
        <w:t>list</w:t>
      </w:r>
      <w:r>
        <w:rPr>
          <w:rFonts w:hint="default" w:ascii="Times New Roman" w:hAnsi="Times New Roman" w:eastAsia="黑体" w:cs="Times New Roman"/>
          <w:szCs w:val="21"/>
        </w:rPr>
        <w:t>………42</w:t>
      </w:r>
    </w:p>
    <w:p w14:paraId="027C5E54">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B </w:t>
      </w:r>
      <w:r>
        <w:rPr>
          <w:rFonts w:hint="default" w:ascii="Times New Roman" w:hAnsi="Times New Roman" w:cs="Times New Roman"/>
          <w:szCs w:val="21"/>
        </w:rPr>
        <w:t>Structure Great Wall cup prefabricated structure engineering field inspection</w:t>
      </w:r>
      <w:r>
        <w:rPr>
          <w:rFonts w:hint="eastAsia" w:cs="Times New Roman"/>
          <w:szCs w:val="21"/>
          <w:lang w:val="en-US" w:eastAsia="zh-CN"/>
        </w:rPr>
        <w:t xml:space="preserve"> </w:t>
      </w:r>
      <w:r>
        <w:rPr>
          <w:rFonts w:hint="default" w:ascii="Times New Roman" w:hAnsi="Times New Roman" w:cs="Times New Roman"/>
          <w:szCs w:val="21"/>
        </w:rPr>
        <w:t>list</w:t>
      </w:r>
      <w:r>
        <w:rPr>
          <w:rFonts w:hint="default" w:ascii="Times New Roman" w:hAnsi="Times New Roman" w:eastAsia="黑体" w:cs="Times New Roman"/>
          <w:szCs w:val="21"/>
        </w:rPr>
        <w:t>…55</w:t>
      </w:r>
    </w:p>
    <w:p w14:paraId="23E2EFE9">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B </w:t>
      </w:r>
      <w:r>
        <w:rPr>
          <w:rFonts w:hint="default" w:ascii="Times New Roman" w:hAnsi="Times New Roman" w:cs="Times New Roman"/>
          <w:szCs w:val="21"/>
        </w:rPr>
        <w:t>Structure Great Wall Cup steel structure engineering field inspection list</w:t>
      </w:r>
      <w:r>
        <w:rPr>
          <w:rFonts w:hint="default" w:ascii="Times New Roman" w:hAnsi="Times New Roman" w:eastAsia="黑体" w:cs="Times New Roman"/>
          <w:szCs w:val="21"/>
        </w:rPr>
        <w:t>…………71</w:t>
      </w:r>
    </w:p>
    <w:p w14:paraId="01A78557">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D </w:t>
      </w:r>
      <w:r>
        <w:rPr>
          <w:rFonts w:hint="default" w:ascii="Times New Roman" w:hAnsi="Times New Roman" w:cs="Times New Roman"/>
          <w:szCs w:val="21"/>
        </w:rPr>
        <w:t>The evaluation form of construction quality by the project construction unit</w:t>
      </w:r>
      <w:r>
        <w:rPr>
          <w:rFonts w:hint="default" w:ascii="Times New Roman" w:hAnsi="Times New Roman" w:eastAsia="黑体" w:cs="Times New Roman"/>
          <w:szCs w:val="21"/>
        </w:rPr>
        <w:t>………84</w:t>
      </w:r>
    </w:p>
    <w:p w14:paraId="764280E6">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E </w:t>
      </w:r>
      <w:r>
        <w:rPr>
          <w:rFonts w:hint="default" w:ascii="Times New Roman" w:hAnsi="Times New Roman" w:cs="Times New Roman"/>
          <w:szCs w:val="21"/>
        </w:rPr>
        <w:t>Evaluation form of construction quality by project supervision unit</w:t>
      </w:r>
      <w:r>
        <w:rPr>
          <w:rFonts w:hint="default" w:ascii="Times New Roman" w:hAnsi="Times New Roman" w:eastAsia="黑体" w:cs="Times New Roman"/>
          <w:szCs w:val="21"/>
        </w:rPr>
        <w:t>………………85</w:t>
      </w:r>
    </w:p>
    <w:p w14:paraId="7E2B86C2">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w:t>
      </w:r>
      <w:r>
        <w:rPr>
          <w:rFonts w:hint="default" w:ascii="Times New Roman" w:hAnsi="Times New Roman" w:cs="Times New Roman"/>
          <w:szCs w:val="21"/>
        </w:rPr>
        <w:t>F</w:t>
      </w:r>
      <w:r>
        <w:rPr>
          <w:rFonts w:hint="eastAsia" w:cs="Times New Roman"/>
          <w:szCs w:val="21"/>
          <w:lang w:val="en-US" w:eastAsia="zh-CN"/>
        </w:rPr>
        <w:t xml:space="preserve"> </w:t>
      </w:r>
      <w:r>
        <w:rPr>
          <w:rFonts w:hint="default" w:ascii="Times New Roman" w:hAnsi="Times New Roman" w:cs="Times New Roman"/>
          <w:szCs w:val="21"/>
        </w:rPr>
        <w:t xml:space="preserve">Structural Great Wall Cup concrete structure engineering comprehensive evaluation table </w:t>
      </w:r>
      <w:r>
        <w:rPr>
          <w:rFonts w:hint="default" w:ascii="Times New Roman" w:hAnsi="Times New Roman" w:eastAsia="黑体" w:cs="Times New Roman"/>
          <w:szCs w:val="21"/>
        </w:rPr>
        <w:t>………………………………………………………………………………………………86</w:t>
      </w:r>
    </w:p>
    <w:p w14:paraId="335759F8">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 xml:space="preserve">endix G </w:t>
      </w:r>
      <w:r>
        <w:rPr>
          <w:rFonts w:hint="default" w:ascii="Times New Roman" w:hAnsi="Times New Roman" w:cs="Times New Roman"/>
          <w:szCs w:val="21"/>
        </w:rPr>
        <w:t>Structure Great Wall cup prefabricated structural engineering comprehensive evaluation</w:t>
      </w:r>
      <w:r>
        <w:rPr>
          <w:rFonts w:hint="eastAsia" w:cs="Times New Roman"/>
          <w:szCs w:val="21"/>
          <w:lang w:val="en-US" w:eastAsia="zh-CN"/>
        </w:rPr>
        <w:t xml:space="preserve"> </w:t>
      </w:r>
      <w:r>
        <w:rPr>
          <w:rFonts w:hint="default" w:ascii="Times New Roman" w:hAnsi="Times New Roman" w:cs="Times New Roman"/>
          <w:szCs w:val="21"/>
        </w:rPr>
        <w:t>table</w:t>
      </w:r>
      <w:r>
        <w:rPr>
          <w:rFonts w:hint="default" w:ascii="Times New Roman" w:hAnsi="Times New Roman" w:eastAsia="黑体" w:cs="Times New Roman"/>
          <w:szCs w:val="21"/>
        </w:rPr>
        <w:t>…………………………………………………………………………………87</w:t>
      </w:r>
    </w:p>
    <w:p w14:paraId="0502AC8F">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endix</w:t>
      </w:r>
      <w:r>
        <w:rPr>
          <w:rFonts w:hint="default" w:ascii="Times New Roman" w:hAnsi="Times New Roman" w:cs="Times New Roman"/>
          <w:szCs w:val="21"/>
        </w:rPr>
        <w:t xml:space="preserve"> H</w:t>
      </w:r>
      <w:r>
        <w:rPr>
          <w:rFonts w:hint="eastAsia" w:cs="Times New Roman"/>
          <w:szCs w:val="21"/>
          <w:lang w:val="en-US" w:eastAsia="zh-CN"/>
        </w:rPr>
        <w:t xml:space="preserve"> </w:t>
      </w:r>
      <w:r>
        <w:rPr>
          <w:rFonts w:hint="default" w:ascii="Times New Roman" w:hAnsi="Times New Roman" w:cs="Times New Roman"/>
          <w:szCs w:val="21"/>
        </w:rPr>
        <w:t>Structure Great Wall Cup steel structure engineering comprehensive evaluation table</w:t>
      </w:r>
      <w:r>
        <w:rPr>
          <w:rFonts w:hint="default" w:ascii="Times New Roman" w:hAnsi="Times New Roman" w:eastAsia="黑体" w:cs="Times New Roman"/>
          <w:szCs w:val="21"/>
        </w:rPr>
        <w:t>……………………………………………………………………………………………88</w:t>
      </w:r>
    </w:p>
    <w:p w14:paraId="527641FF">
      <w:pPr>
        <w:pStyle w:val="4"/>
        <w:spacing w:after="0" w:line="400" w:lineRule="exact"/>
        <w:jc w:val="distribute"/>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endix</w:t>
      </w:r>
      <w:r>
        <w:rPr>
          <w:rFonts w:hint="default" w:ascii="Times New Roman" w:hAnsi="Times New Roman" w:cs="Times New Roman"/>
          <w:szCs w:val="21"/>
        </w:rPr>
        <w:t xml:space="preserve"> J</w:t>
      </w:r>
      <w:r>
        <w:rPr>
          <w:rFonts w:hint="eastAsia" w:cs="Times New Roman"/>
          <w:szCs w:val="21"/>
          <w:lang w:val="en-US" w:eastAsia="zh-CN"/>
        </w:rPr>
        <w:t xml:space="preserve"> </w:t>
      </w:r>
      <w:r>
        <w:rPr>
          <w:rFonts w:hint="default" w:ascii="Times New Roman" w:hAnsi="Times New Roman" w:cs="Times New Roman"/>
          <w:szCs w:val="21"/>
        </w:rPr>
        <w:t xml:space="preserve">Structure Great Wall Cup masonry engineering comprehensive evaluation table </w:t>
      </w:r>
      <w:r>
        <w:rPr>
          <w:rFonts w:hint="default" w:ascii="Times New Roman" w:hAnsi="Times New Roman" w:eastAsia="黑体" w:cs="Times New Roman"/>
          <w:szCs w:val="21"/>
        </w:rPr>
        <w:t>…89</w:t>
      </w:r>
    </w:p>
    <w:p w14:paraId="5556FF02">
      <w:pPr>
        <w:pStyle w:val="4"/>
        <w:spacing w:after="0" w:line="400" w:lineRule="exact"/>
        <w:jc w:val="left"/>
        <w:rPr>
          <w:rFonts w:hint="default" w:ascii="Times New Roman" w:hAnsi="Times New Roman" w:cs="Times New Roman"/>
          <w:szCs w:val="21"/>
        </w:rPr>
      </w:pPr>
      <w:r>
        <w:rPr>
          <w:rFonts w:hint="default" w:ascii="Times New Roman" w:hAnsi="Times New Roman" w:cs="Times New Roman"/>
          <w:szCs w:val="21"/>
        </w:rPr>
        <w:t>App</w:t>
      </w:r>
      <w:r>
        <w:rPr>
          <w:rFonts w:hint="eastAsia" w:cs="Times New Roman"/>
          <w:szCs w:val="21"/>
          <w:lang w:val="en-US" w:eastAsia="zh-CN"/>
        </w:rPr>
        <w:t>endix</w:t>
      </w:r>
      <w:r>
        <w:rPr>
          <w:rFonts w:hint="default" w:ascii="Times New Roman" w:hAnsi="Times New Roman" w:cs="Times New Roman"/>
          <w:szCs w:val="21"/>
        </w:rPr>
        <w:t xml:space="preserve"> K</w:t>
      </w:r>
      <w:r>
        <w:rPr>
          <w:rFonts w:hint="eastAsia" w:cs="Times New Roman"/>
          <w:szCs w:val="21"/>
          <w:lang w:val="en-US" w:eastAsia="zh-CN"/>
        </w:rPr>
        <w:t xml:space="preserve"> </w:t>
      </w:r>
      <w:r>
        <w:rPr>
          <w:rFonts w:hint="default" w:ascii="Times New Roman" w:hAnsi="Times New Roman" w:cs="Times New Roman"/>
          <w:szCs w:val="21"/>
        </w:rPr>
        <w:t>Structural Great Wall cup prestressed engineering comprehensive evaluation table</w:t>
      </w:r>
      <w:r>
        <w:rPr>
          <w:rFonts w:hint="default" w:ascii="Times New Roman" w:hAnsi="Times New Roman" w:eastAsia="黑体" w:cs="Times New Roman"/>
          <w:szCs w:val="21"/>
        </w:rPr>
        <w:t>………………………………………………………………………………………………</w:t>
      </w:r>
      <w:r>
        <w:rPr>
          <w:rFonts w:hint="eastAsia" w:eastAsia="黑体" w:cs="Times New Roman"/>
          <w:szCs w:val="21"/>
          <w:lang w:val="en-US" w:eastAsia="zh-CN"/>
        </w:rPr>
        <w:t xml:space="preserve"> </w:t>
      </w:r>
      <w:r>
        <w:rPr>
          <w:rFonts w:hint="default" w:ascii="Times New Roman" w:hAnsi="Times New Roman" w:eastAsia="黑体" w:cs="Times New Roman"/>
          <w:szCs w:val="21"/>
        </w:rPr>
        <w:t>90</w:t>
      </w:r>
    </w:p>
    <w:p w14:paraId="1A9F733C">
      <w:pPr>
        <w:pStyle w:val="4"/>
        <w:spacing w:after="0" w:line="400" w:lineRule="exact"/>
        <w:jc w:val="distribute"/>
        <w:rPr>
          <w:rFonts w:hint="default" w:ascii="Times New Roman" w:hAnsi="Times New Roman" w:cs="Times New Roman"/>
          <w:szCs w:val="21"/>
        </w:rPr>
      </w:pPr>
      <w:r>
        <w:rPr>
          <w:rFonts w:hint="eastAsia"/>
          <w:lang w:val="en-US" w:eastAsia="zh-CN"/>
        </w:rPr>
        <w:t>Explanation of Wording in this</w:t>
      </w:r>
      <w:r>
        <w:rPr>
          <w:rFonts w:hint="default"/>
        </w:rPr>
        <w:t xml:space="preserve"> Standard</w:t>
      </w:r>
      <w:r>
        <w:rPr>
          <w:rFonts w:hint="default" w:ascii="Times New Roman" w:hAnsi="Times New Roman" w:eastAsia="黑体" w:cs="Times New Roman"/>
          <w:szCs w:val="21"/>
        </w:rPr>
        <w:t>…………………………………………………………91</w:t>
      </w:r>
    </w:p>
    <w:p w14:paraId="0E48B052">
      <w:pPr>
        <w:pStyle w:val="4"/>
        <w:spacing w:after="0" w:line="400" w:lineRule="exact"/>
        <w:jc w:val="distribute"/>
        <w:rPr>
          <w:rFonts w:hint="default" w:ascii="Times New Roman" w:hAnsi="Times New Roman" w:cs="Times New Roman"/>
          <w:szCs w:val="21"/>
        </w:rPr>
      </w:pPr>
      <w:r>
        <w:rPr>
          <w:rFonts w:ascii="Times New Roman" w:hAnsi="Times New Roman" w:cs="Times New Roman"/>
          <w:b w:val="0"/>
          <w:kern w:val="1"/>
          <w:szCs w:val="20"/>
        </w:rPr>
        <w:t>List of Quoted Standard</w:t>
      </w:r>
      <w:r>
        <w:rPr>
          <w:rFonts w:hint="default"/>
          <w:lang w:val="en-US" w:eastAsia="zh-CN"/>
        </w:rPr>
        <w:t>s</w:t>
      </w:r>
      <w:r>
        <w:rPr>
          <w:rFonts w:hint="default" w:ascii="Times New Roman" w:hAnsi="Times New Roman" w:cs="Times New Roman"/>
          <w:szCs w:val="21"/>
        </w:rPr>
        <w:t xml:space="preserve"> </w:t>
      </w:r>
      <w:r>
        <w:rPr>
          <w:rFonts w:hint="default" w:ascii="Times New Roman" w:hAnsi="Times New Roman" w:eastAsia="黑体" w:cs="Times New Roman"/>
          <w:szCs w:val="21"/>
        </w:rPr>
        <w:t>………………………………………………………………</w:t>
      </w:r>
      <w:r>
        <w:rPr>
          <w:rFonts w:hint="eastAsia" w:eastAsia="黑体" w:cs="Times New Roman"/>
          <w:szCs w:val="21"/>
          <w:lang w:val="en-US" w:eastAsia="zh-CN"/>
        </w:rPr>
        <w:t xml:space="preserve"> </w:t>
      </w:r>
      <w:r>
        <w:rPr>
          <w:rFonts w:hint="default" w:ascii="Times New Roman" w:hAnsi="Times New Roman" w:eastAsia="黑体" w:cs="Times New Roman"/>
          <w:szCs w:val="21"/>
        </w:rPr>
        <w:t>92</w:t>
      </w:r>
    </w:p>
    <w:p w14:paraId="577FBED7">
      <w:pPr>
        <w:pStyle w:val="4"/>
        <w:spacing w:after="0" w:line="400" w:lineRule="exact"/>
        <w:jc w:val="distribute"/>
        <w:rPr>
          <w:rFonts w:hint="default" w:ascii="Times New Roman" w:hAnsi="Times New Roman" w:cs="Times New Roman"/>
          <w:szCs w:val="21"/>
        </w:rPr>
      </w:pPr>
      <w:r>
        <w:rPr>
          <w:rFonts w:hint="default"/>
          <w:lang w:val="en-US" w:eastAsia="zh-CN"/>
        </w:rPr>
        <w:t>Addition:</w:t>
      </w:r>
      <w:r>
        <w:rPr>
          <w:rFonts w:hint="default"/>
        </w:rPr>
        <w:t>Explanation</w:t>
      </w:r>
      <w:r>
        <w:rPr>
          <w:rFonts w:hint="eastAsia"/>
          <w:lang w:val="en-US" w:eastAsia="zh-CN"/>
        </w:rPr>
        <w:t xml:space="preserve"> of </w:t>
      </w:r>
      <w:r>
        <w:rPr>
          <w:rFonts w:ascii="Times New Roman" w:hAnsi="Times New Roman" w:cs="Times New Roman"/>
          <w:b w:val="0"/>
          <w:kern w:val="1"/>
          <w:szCs w:val="20"/>
        </w:rPr>
        <w:t>Provision</w:t>
      </w:r>
      <w:r>
        <w:rPr>
          <w:rFonts w:hint="default" w:ascii="Times New Roman" w:hAnsi="Times New Roman" w:eastAsia="黑体" w:cs="Times New Roman"/>
          <w:szCs w:val="21"/>
        </w:rPr>
        <w:t>………………………………………………………………93</w:t>
      </w:r>
    </w:p>
    <w:p w14:paraId="5E1439F0">
      <w:pPr>
        <w:pStyle w:val="4"/>
        <w:spacing w:after="0" w:line="400" w:lineRule="exact"/>
        <w:ind w:firstLine="420" w:firstLineChars="200"/>
        <w:rPr>
          <w:szCs w:val="21"/>
        </w:rPr>
      </w:pPr>
    </w:p>
    <w:p w14:paraId="6E2F5403">
      <w:pPr>
        <w:pStyle w:val="4"/>
        <w:spacing w:after="0" w:line="400" w:lineRule="exact"/>
        <w:ind w:firstLine="420" w:firstLineChars="200"/>
        <w:rPr>
          <w:szCs w:val="21"/>
        </w:rPr>
        <w:sectPr>
          <w:footerReference r:id="rId4" w:type="default"/>
          <w:pgSz w:w="11906" w:h="16838"/>
          <w:pgMar w:top="1440" w:right="1800" w:bottom="1440" w:left="1800" w:header="851" w:footer="992" w:gutter="0"/>
          <w:pgNumType w:start="1"/>
          <w:cols w:space="425" w:num="1"/>
          <w:docGrid w:type="lines" w:linePitch="312" w:charSpace="0"/>
        </w:sectPr>
      </w:pPr>
    </w:p>
    <w:p w14:paraId="463EC886">
      <w:pPr>
        <w:spacing w:before="312" w:beforeLines="100" w:after="312" w:afterLines="100" w:line="400" w:lineRule="exact"/>
        <w:jc w:val="center"/>
        <w:rPr>
          <w:rFonts w:ascii="黑体" w:hAnsi="宋体" w:eastAsia="黑体"/>
          <w:b/>
          <w:sz w:val="28"/>
          <w:szCs w:val="28"/>
        </w:rPr>
      </w:pPr>
      <w:r>
        <w:rPr>
          <w:rFonts w:ascii="黑体" w:hAnsi="宋体" w:eastAsia="黑体"/>
          <w:b/>
          <w:sz w:val="28"/>
          <w:szCs w:val="28"/>
        </w:rPr>
        <w:t xml:space="preserve">1 </w:t>
      </w:r>
      <w:r>
        <w:rPr>
          <w:rFonts w:hint="eastAsia" w:ascii="黑体" w:hAnsi="宋体" w:eastAsia="黑体"/>
          <w:b/>
          <w:sz w:val="28"/>
          <w:szCs w:val="28"/>
        </w:rPr>
        <w:t>总   则</w:t>
      </w:r>
    </w:p>
    <w:p w14:paraId="6C6BCDB2">
      <w:pPr>
        <w:spacing w:line="400" w:lineRule="exact"/>
        <w:rPr>
          <w:rFonts w:ascii="宋体" w:hAnsi="宋体"/>
          <w:szCs w:val="21"/>
        </w:rPr>
      </w:pPr>
      <w:r>
        <w:rPr>
          <w:rFonts w:hint="eastAsia"/>
          <w:b/>
          <w:bCs/>
          <w:color w:val="000000"/>
          <w:kern w:val="1"/>
          <w:szCs w:val="21"/>
        </w:rPr>
        <w:t>1.0.</w:t>
      </w:r>
      <w:r>
        <w:rPr>
          <w:b/>
          <w:bCs/>
          <w:color w:val="000000"/>
          <w:kern w:val="1"/>
          <w:szCs w:val="21"/>
        </w:rPr>
        <w:t>1</w:t>
      </w:r>
      <w:r>
        <w:rPr>
          <w:rFonts w:ascii="宋体" w:hAnsi="宋体"/>
          <w:bCs/>
          <w:szCs w:val="21"/>
        </w:rPr>
        <w:t xml:space="preserve"> </w:t>
      </w:r>
      <w:r>
        <w:rPr>
          <w:rFonts w:hint="eastAsia" w:ascii="宋体" w:hAnsi="宋体"/>
          <w:szCs w:val="21"/>
        </w:rPr>
        <w:t>为推动建筑结构工程施工质量和质量管理水平的提升，统一本市建筑结构长城杯工程质量评</w:t>
      </w:r>
      <w:r>
        <w:rPr>
          <w:rFonts w:ascii="宋体" w:hAnsi="宋体"/>
          <w:szCs w:val="21"/>
        </w:rPr>
        <w:t>审</w:t>
      </w:r>
      <w:r>
        <w:rPr>
          <w:rFonts w:hint="eastAsia" w:ascii="宋体" w:hAnsi="宋体"/>
          <w:szCs w:val="21"/>
        </w:rPr>
        <w:t>标准、程序、内容及方法，制定本标准。</w:t>
      </w:r>
    </w:p>
    <w:p w14:paraId="015DE5A8">
      <w:pPr>
        <w:spacing w:line="400" w:lineRule="exact"/>
        <w:rPr>
          <w:rFonts w:ascii="宋体" w:hAnsi="宋体"/>
          <w:szCs w:val="21"/>
        </w:rPr>
      </w:pPr>
      <w:r>
        <w:rPr>
          <w:rFonts w:hint="eastAsia"/>
          <w:b/>
          <w:bCs/>
          <w:color w:val="000000"/>
          <w:kern w:val="1"/>
          <w:szCs w:val="21"/>
        </w:rPr>
        <w:t>1.0.</w:t>
      </w:r>
      <w:r>
        <w:rPr>
          <w:b/>
          <w:bCs/>
          <w:color w:val="000000"/>
          <w:kern w:val="1"/>
          <w:szCs w:val="21"/>
        </w:rPr>
        <w:t>2</w:t>
      </w:r>
      <w:r>
        <w:rPr>
          <w:rFonts w:ascii="宋体" w:hAnsi="宋体"/>
          <w:bCs/>
          <w:szCs w:val="21"/>
        </w:rPr>
        <w:t xml:space="preserve"> </w:t>
      </w:r>
      <w:r>
        <w:rPr>
          <w:rFonts w:hint="eastAsia" w:ascii="宋体" w:hAnsi="宋体"/>
          <w:szCs w:val="21"/>
        </w:rPr>
        <w:t>本标准适用于本市行政区域内的新建钢筋混凝土结构、钢-混凝土组合结构、装配式混凝土结构、钢结构、砌体结构和预应力工程（含扩建、改建工程中的新建结构）建筑结构长城杯金质奖、银质奖的现场</w:t>
      </w:r>
      <w:r>
        <w:rPr>
          <w:rFonts w:ascii="宋体" w:hAnsi="宋体"/>
          <w:szCs w:val="21"/>
        </w:rPr>
        <w:t>检查</w:t>
      </w:r>
      <w:r>
        <w:rPr>
          <w:rFonts w:hint="eastAsia" w:ascii="宋体" w:hAnsi="宋体"/>
          <w:szCs w:val="21"/>
        </w:rPr>
        <w:t>服务和综合评价。特殊工程可结合实际情况，参照本标准执行。</w:t>
      </w:r>
    </w:p>
    <w:p w14:paraId="35F22C6F">
      <w:pPr>
        <w:spacing w:line="400" w:lineRule="exact"/>
        <w:rPr>
          <w:rFonts w:ascii="宋体" w:hAnsi="宋体"/>
          <w:szCs w:val="21"/>
        </w:rPr>
      </w:pPr>
      <w:r>
        <w:rPr>
          <w:rFonts w:hint="eastAsia"/>
          <w:b/>
          <w:bCs/>
          <w:color w:val="000000"/>
          <w:kern w:val="1"/>
          <w:szCs w:val="21"/>
        </w:rPr>
        <w:t>1.0.</w:t>
      </w:r>
      <w:r>
        <w:rPr>
          <w:b/>
          <w:bCs/>
          <w:color w:val="000000"/>
          <w:kern w:val="1"/>
          <w:szCs w:val="21"/>
        </w:rPr>
        <w:t xml:space="preserve">3 </w:t>
      </w:r>
      <w:r>
        <w:rPr>
          <w:rFonts w:hint="eastAsia" w:ascii="宋体" w:hAnsi="宋体"/>
          <w:szCs w:val="21"/>
        </w:rPr>
        <w:t>建筑结构长城杯工程的质量，除应符合本标准外，尚应符合国家和北京市现行</w:t>
      </w:r>
      <w:r>
        <w:rPr>
          <w:rFonts w:hint="eastAsia" w:ascii="宋体" w:hAnsi="宋体"/>
          <w:szCs w:val="21"/>
          <w:lang w:val="en-US" w:eastAsia="zh-CN"/>
        </w:rPr>
        <w:t>有关</w:t>
      </w:r>
      <w:r>
        <w:rPr>
          <w:rFonts w:hint="eastAsia" w:ascii="宋体" w:hAnsi="宋体"/>
          <w:szCs w:val="21"/>
        </w:rPr>
        <w:t>标准的规定。</w:t>
      </w:r>
    </w:p>
    <w:p w14:paraId="78A0683D">
      <w:pPr>
        <w:widowControl/>
        <w:spacing w:line="400" w:lineRule="exact"/>
        <w:jc w:val="left"/>
        <w:rPr>
          <w:rFonts w:ascii="宋体" w:hAnsi="宋体"/>
          <w:sz w:val="28"/>
          <w:szCs w:val="28"/>
        </w:rPr>
      </w:pPr>
      <w:r>
        <w:rPr>
          <w:rFonts w:ascii="宋体" w:hAnsi="宋体"/>
          <w:sz w:val="28"/>
          <w:szCs w:val="28"/>
        </w:rPr>
        <w:br w:type="page"/>
      </w:r>
    </w:p>
    <w:p w14:paraId="40822DEC">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2</w:t>
      </w:r>
      <w:r>
        <w:rPr>
          <w:rFonts w:ascii="黑体" w:hAnsi="宋体" w:eastAsia="黑体"/>
          <w:b/>
          <w:sz w:val="28"/>
          <w:szCs w:val="28"/>
        </w:rPr>
        <w:t xml:space="preserve"> </w:t>
      </w:r>
      <w:r>
        <w:rPr>
          <w:rFonts w:hint="eastAsia" w:ascii="黑体" w:hAnsi="宋体" w:eastAsia="黑体"/>
          <w:b/>
          <w:sz w:val="28"/>
          <w:szCs w:val="28"/>
        </w:rPr>
        <w:t>基本规定</w:t>
      </w:r>
    </w:p>
    <w:p w14:paraId="648909B7">
      <w:pPr>
        <w:spacing w:line="400" w:lineRule="exact"/>
        <w:rPr>
          <w:rFonts w:ascii="宋体" w:hAnsi="宋体"/>
          <w:szCs w:val="21"/>
        </w:rPr>
      </w:pPr>
      <w:r>
        <w:rPr>
          <w:b/>
          <w:bCs/>
          <w:color w:val="000000"/>
          <w:kern w:val="1"/>
          <w:szCs w:val="21"/>
        </w:rPr>
        <w:t>2.0.1</w:t>
      </w:r>
      <w:r>
        <w:rPr>
          <w:rFonts w:ascii="宋体" w:hAnsi="宋体"/>
          <w:szCs w:val="21"/>
        </w:rPr>
        <w:t xml:space="preserve"> </w:t>
      </w:r>
      <w:r>
        <w:rPr>
          <w:rFonts w:hint="eastAsia" w:ascii="宋体" w:hAnsi="宋体"/>
          <w:szCs w:val="21"/>
        </w:rPr>
        <w:t>建筑结构长城杯工程，应以符合现行国家标准的有关规定及设计文件的要求为基本条件，参评项目不得违反国家建筑工程强制性规范。</w:t>
      </w:r>
    </w:p>
    <w:p w14:paraId="2FBE77FC">
      <w:pPr>
        <w:spacing w:line="400" w:lineRule="exact"/>
        <w:rPr>
          <w:rFonts w:ascii="宋体" w:hAnsi="宋体"/>
          <w:szCs w:val="21"/>
        </w:rPr>
      </w:pPr>
      <w:r>
        <w:rPr>
          <w:rFonts w:hint="eastAsia"/>
          <w:b/>
          <w:bCs/>
          <w:color w:val="000000"/>
          <w:kern w:val="1"/>
          <w:szCs w:val="21"/>
        </w:rPr>
        <w:t>2.0.2</w:t>
      </w:r>
      <w:r>
        <w:rPr>
          <w:rFonts w:hint="eastAsia" w:ascii="宋体" w:hAnsi="宋体"/>
          <w:szCs w:val="21"/>
        </w:rPr>
        <w:t xml:space="preserve"> 建筑结构长城杯工程，是评选出的结构优质工程，应做到地基基础和主体结构安全、可靠，内坚外美，确保建筑工程的使用功能及设计耐久性。</w:t>
      </w:r>
    </w:p>
    <w:p w14:paraId="5147EA34">
      <w:pPr>
        <w:spacing w:line="400" w:lineRule="exact"/>
        <w:rPr>
          <w:rFonts w:ascii="宋体" w:hAnsi="宋体"/>
          <w:szCs w:val="21"/>
        </w:rPr>
      </w:pPr>
      <w:r>
        <w:rPr>
          <w:rFonts w:hint="eastAsia"/>
          <w:b/>
          <w:bCs/>
          <w:color w:val="000000"/>
          <w:kern w:val="1"/>
          <w:szCs w:val="21"/>
        </w:rPr>
        <w:t>2.0.3</w:t>
      </w:r>
      <w:r>
        <w:rPr>
          <w:b/>
          <w:bCs/>
          <w:color w:val="000000"/>
          <w:kern w:val="1"/>
          <w:szCs w:val="21"/>
        </w:rPr>
        <w:t xml:space="preserve"> </w:t>
      </w:r>
      <w:r>
        <w:rPr>
          <w:rFonts w:hint="eastAsia" w:ascii="宋体" w:hAnsi="宋体"/>
          <w:szCs w:val="21"/>
        </w:rPr>
        <w:t>评审建筑结构长城杯工程，应以施工单位自检合格为前提。施工单位应采取科学合理的项目管理，严格过程控制，实现一次成优。</w:t>
      </w:r>
    </w:p>
    <w:p w14:paraId="5765ED6A">
      <w:pPr>
        <w:spacing w:line="400" w:lineRule="exact"/>
        <w:rPr>
          <w:rFonts w:ascii="宋体" w:hAnsi="宋体"/>
          <w:szCs w:val="21"/>
        </w:rPr>
      </w:pPr>
      <w:r>
        <w:rPr>
          <w:rFonts w:hint="eastAsia"/>
          <w:b/>
          <w:bCs/>
          <w:color w:val="000000"/>
          <w:kern w:val="1"/>
          <w:szCs w:val="21"/>
        </w:rPr>
        <w:t>2.0.4</w:t>
      </w:r>
      <w:r>
        <w:rPr>
          <w:rFonts w:hint="eastAsia" w:ascii="宋体" w:hAnsi="宋体"/>
          <w:szCs w:val="21"/>
        </w:rPr>
        <w:t xml:space="preserve"> 建筑结构长城杯工程在评审过程中，应</w:t>
      </w:r>
      <w:r>
        <w:rPr>
          <w:rFonts w:ascii="宋体" w:hAnsi="宋体"/>
          <w:szCs w:val="21"/>
        </w:rPr>
        <w:t>由</w:t>
      </w:r>
      <w:r>
        <w:rPr>
          <w:rFonts w:hint="eastAsia" w:ascii="宋体" w:hAnsi="宋体"/>
          <w:szCs w:val="21"/>
        </w:rPr>
        <w:t>建设单位和监理单位对工程质量进行评价。</w:t>
      </w:r>
    </w:p>
    <w:p w14:paraId="296B2CCA">
      <w:pPr>
        <w:spacing w:line="400" w:lineRule="exact"/>
        <w:rPr>
          <w:rFonts w:ascii="宋体" w:hAnsi="宋体"/>
          <w:szCs w:val="21"/>
        </w:rPr>
      </w:pPr>
      <w:r>
        <w:rPr>
          <w:rFonts w:hint="eastAsia"/>
          <w:b/>
          <w:bCs/>
          <w:color w:val="000000"/>
          <w:kern w:val="1"/>
          <w:szCs w:val="21"/>
        </w:rPr>
        <w:t>2.0.5</w:t>
      </w:r>
      <w:r>
        <w:rPr>
          <w:rFonts w:hint="eastAsia" w:ascii="宋体" w:hAnsi="宋体"/>
          <w:szCs w:val="21"/>
        </w:rPr>
        <w:t xml:space="preserve"> 在创建建筑结构长城杯工程过程中，施工单位宜推广应用住建部新技术，促进科技成果转化，鼓励技术创新。</w:t>
      </w:r>
    </w:p>
    <w:p w14:paraId="3CF15F3B">
      <w:pPr>
        <w:spacing w:line="400" w:lineRule="exact"/>
        <w:rPr>
          <w:rFonts w:ascii="宋体" w:hAnsi="宋体"/>
          <w:szCs w:val="21"/>
        </w:rPr>
      </w:pPr>
      <w:r>
        <w:rPr>
          <w:rFonts w:hint="eastAsia"/>
          <w:b/>
          <w:bCs/>
          <w:color w:val="000000"/>
          <w:kern w:val="1"/>
          <w:szCs w:val="21"/>
        </w:rPr>
        <w:t xml:space="preserve">2.0.6 </w:t>
      </w:r>
      <w:r>
        <w:rPr>
          <w:rFonts w:hint="eastAsia" w:ascii="宋体" w:hAnsi="宋体"/>
          <w:szCs w:val="21"/>
        </w:rPr>
        <w:t>在创建建筑结构长城杯工程的过程中，施工单位应推进绿色与智能建造，建立可持续发展的建造方向。充分利用</w:t>
      </w:r>
      <w:r>
        <w:rPr>
          <w:rFonts w:ascii="宋体" w:hAnsi="宋体"/>
          <w:szCs w:val="21"/>
        </w:rPr>
        <w:t>数字</w:t>
      </w:r>
      <w:r>
        <w:rPr>
          <w:rFonts w:hint="eastAsia" w:ascii="宋体" w:hAnsi="宋体"/>
          <w:szCs w:val="21"/>
        </w:rPr>
        <w:t>和智能</w:t>
      </w:r>
      <w:r>
        <w:rPr>
          <w:rFonts w:ascii="宋体" w:hAnsi="宋体"/>
          <w:szCs w:val="21"/>
        </w:rPr>
        <w:t>化技术</w:t>
      </w:r>
      <w:r>
        <w:rPr>
          <w:rFonts w:hint="eastAsia" w:ascii="宋体" w:hAnsi="宋体"/>
          <w:szCs w:val="21"/>
        </w:rPr>
        <w:t>，提高</w:t>
      </w:r>
      <w:r>
        <w:rPr>
          <w:rFonts w:ascii="宋体" w:hAnsi="宋体"/>
          <w:szCs w:val="21"/>
        </w:rPr>
        <w:t>管理水平</w:t>
      </w:r>
      <w:r>
        <w:rPr>
          <w:rFonts w:hint="eastAsia" w:ascii="宋体" w:hAnsi="宋体"/>
          <w:szCs w:val="21"/>
        </w:rPr>
        <w:t>，提升工程质量。</w:t>
      </w:r>
    </w:p>
    <w:p w14:paraId="4BF599AE">
      <w:pPr>
        <w:spacing w:line="400" w:lineRule="exact"/>
        <w:rPr>
          <w:rFonts w:ascii="宋体" w:hAnsi="宋体"/>
          <w:szCs w:val="21"/>
        </w:rPr>
      </w:pPr>
      <w:r>
        <w:rPr>
          <w:rFonts w:hint="eastAsia"/>
          <w:b/>
          <w:bCs/>
          <w:color w:val="000000"/>
          <w:kern w:val="1"/>
          <w:szCs w:val="21"/>
        </w:rPr>
        <w:t xml:space="preserve">2.0.7 </w:t>
      </w:r>
      <w:r>
        <w:rPr>
          <w:rFonts w:hint="eastAsia" w:ascii="宋体" w:hAnsi="宋体"/>
          <w:szCs w:val="21"/>
        </w:rPr>
        <w:t>评审建筑结构长城杯工程的结构类别和范围如下：</w:t>
      </w:r>
    </w:p>
    <w:p w14:paraId="65ABC0A9">
      <w:pPr>
        <w:spacing w:line="400" w:lineRule="exact"/>
        <w:ind w:firstLine="422" w:firstLineChars="200"/>
        <w:rPr>
          <w:rFonts w:ascii="宋体" w:hAnsi="宋体"/>
          <w:szCs w:val="21"/>
        </w:rPr>
      </w:pPr>
      <w:r>
        <w:rPr>
          <w:b/>
          <w:bCs/>
          <w:color w:val="000000"/>
          <w:kern w:val="1"/>
          <w:szCs w:val="21"/>
        </w:rPr>
        <w:t>1</w:t>
      </w:r>
      <w:r>
        <w:rPr>
          <w:rFonts w:ascii="宋体" w:hAnsi="宋体"/>
          <w:szCs w:val="21"/>
        </w:rPr>
        <w:t xml:space="preserve"> </w:t>
      </w:r>
      <w:r>
        <w:rPr>
          <w:rFonts w:hint="eastAsia" w:ascii="宋体" w:hAnsi="宋体"/>
          <w:szCs w:val="21"/>
        </w:rPr>
        <w:t>混凝土结构工程，包括现浇钢筋混凝土结构、钢-混凝土组合结构、装配式混凝土结构、预应力结构及其附属的钢结构和砌体结构工程；</w:t>
      </w:r>
    </w:p>
    <w:p w14:paraId="1E346360">
      <w:pPr>
        <w:spacing w:line="400" w:lineRule="exact"/>
        <w:ind w:firstLine="422" w:firstLineChars="200"/>
        <w:rPr>
          <w:rFonts w:ascii="宋体" w:hAnsi="宋体"/>
          <w:szCs w:val="21"/>
        </w:rPr>
      </w:pPr>
      <w:r>
        <w:rPr>
          <w:b/>
          <w:bCs/>
          <w:color w:val="000000"/>
          <w:kern w:val="1"/>
          <w:szCs w:val="21"/>
        </w:rPr>
        <w:t xml:space="preserve">2 </w:t>
      </w:r>
      <w:r>
        <w:rPr>
          <w:rFonts w:hint="eastAsia" w:ascii="宋体" w:hAnsi="宋体"/>
          <w:szCs w:val="21"/>
        </w:rPr>
        <w:t>钢结构工程，包括钢结构构件制作、钢结构安装，防腐、防火涂装工程和钢结构工程附属的其他专业结构工程；</w:t>
      </w:r>
    </w:p>
    <w:p w14:paraId="222A7542">
      <w:pPr>
        <w:spacing w:line="400" w:lineRule="exact"/>
        <w:ind w:firstLine="422" w:firstLineChars="200"/>
        <w:rPr>
          <w:rFonts w:ascii="宋体" w:hAnsi="宋体"/>
          <w:szCs w:val="21"/>
        </w:rPr>
      </w:pPr>
      <w:r>
        <w:rPr>
          <w:b/>
          <w:bCs/>
          <w:color w:val="000000"/>
          <w:kern w:val="1"/>
          <w:szCs w:val="21"/>
        </w:rPr>
        <w:t xml:space="preserve">3 </w:t>
      </w:r>
      <w:r>
        <w:rPr>
          <w:rFonts w:hint="eastAsia" w:ascii="宋体" w:hAnsi="宋体"/>
          <w:szCs w:val="21"/>
        </w:rPr>
        <w:t>砌体结构工程，包括砖砌体结构、混凝土小型空心砌块砌体结构、多孔砖砌体结构及其附属的混凝土结构工程；</w:t>
      </w:r>
    </w:p>
    <w:p w14:paraId="6A8D44C8">
      <w:pPr>
        <w:spacing w:line="400" w:lineRule="exact"/>
        <w:ind w:firstLine="422" w:firstLineChars="200"/>
        <w:rPr>
          <w:rFonts w:ascii="宋体" w:hAnsi="宋体"/>
          <w:szCs w:val="21"/>
        </w:rPr>
      </w:pPr>
      <w:r>
        <w:rPr>
          <w:b/>
          <w:bCs/>
          <w:color w:val="000000"/>
          <w:kern w:val="1"/>
          <w:szCs w:val="21"/>
        </w:rPr>
        <w:t>4</w:t>
      </w:r>
      <w:r>
        <w:rPr>
          <w:rFonts w:ascii="宋体" w:hAnsi="宋体"/>
          <w:szCs w:val="21"/>
        </w:rPr>
        <w:t xml:space="preserve"> </w:t>
      </w:r>
      <w:r>
        <w:rPr>
          <w:rFonts w:hint="eastAsia" w:ascii="宋体" w:hAnsi="宋体"/>
          <w:szCs w:val="21"/>
        </w:rPr>
        <w:t>评审范围包括上述工程的主体结构，还包括其附属的地下结构防水、回填土、围护结构、隔墙、填充墙工程，外墙混凝土外保温内置保温板，墙体及梁板上的预埋件、预留孔、预留洞等。</w:t>
      </w:r>
    </w:p>
    <w:p w14:paraId="156DC5AB">
      <w:pPr>
        <w:adjustRightInd w:val="0"/>
        <w:snapToGrid w:val="0"/>
        <w:spacing w:line="400" w:lineRule="exact"/>
        <w:rPr>
          <w:rFonts w:ascii="宋体" w:hAnsi="宋体"/>
          <w:szCs w:val="21"/>
        </w:rPr>
      </w:pPr>
      <w:r>
        <w:rPr>
          <w:rFonts w:hint="eastAsia"/>
          <w:b/>
          <w:bCs/>
          <w:color w:val="000000"/>
          <w:kern w:val="1"/>
          <w:szCs w:val="21"/>
        </w:rPr>
        <w:t xml:space="preserve">2.0.8 </w:t>
      </w:r>
      <w:r>
        <w:rPr>
          <w:rFonts w:hint="eastAsia" w:ascii="宋体" w:hAnsi="宋体"/>
          <w:szCs w:val="21"/>
        </w:rPr>
        <w:t>本标准未纳入的新型建筑结构体系，经过国家或省市级的技术鉴定，且有技术规程和质量标准者，可参加评审。</w:t>
      </w:r>
    </w:p>
    <w:p w14:paraId="1389B9FE">
      <w:pPr>
        <w:widowControl/>
        <w:spacing w:line="400" w:lineRule="exact"/>
        <w:jc w:val="left"/>
        <w:rPr>
          <w:rFonts w:ascii="宋体" w:hAnsi="宋体"/>
          <w:szCs w:val="21"/>
        </w:rPr>
      </w:pPr>
      <w:r>
        <w:rPr>
          <w:rFonts w:ascii="宋体" w:hAnsi="宋体"/>
          <w:szCs w:val="21"/>
        </w:rPr>
        <w:br w:type="page"/>
      </w:r>
    </w:p>
    <w:p w14:paraId="252483F6">
      <w:pPr>
        <w:adjustRightInd w:val="0"/>
        <w:snapToGrid w:val="0"/>
        <w:spacing w:before="312" w:beforeLines="100" w:after="312" w:afterLines="100" w:line="400" w:lineRule="exact"/>
        <w:jc w:val="center"/>
        <w:rPr>
          <w:rFonts w:ascii="黑体" w:hAnsi="宋体" w:eastAsia="黑体"/>
          <w:b/>
          <w:sz w:val="28"/>
          <w:szCs w:val="28"/>
        </w:rPr>
      </w:pPr>
      <w:r>
        <w:rPr>
          <w:rFonts w:ascii="黑体" w:hAnsi="宋体" w:eastAsia="黑体"/>
          <w:b/>
          <w:sz w:val="28"/>
          <w:szCs w:val="28"/>
        </w:rPr>
        <w:t xml:space="preserve">3 </w:t>
      </w:r>
      <w:r>
        <w:rPr>
          <w:rFonts w:hint="eastAsia" w:ascii="黑体" w:hAnsi="宋体" w:eastAsia="黑体"/>
          <w:b/>
          <w:sz w:val="28"/>
          <w:szCs w:val="28"/>
        </w:rPr>
        <w:t>施工项目管理</w:t>
      </w:r>
    </w:p>
    <w:p w14:paraId="33786A8A">
      <w:pPr>
        <w:spacing w:line="400" w:lineRule="exact"/>
        <w:rPr>
          <w:rFonts w:ascii="宋体" w:hAnsi="宋体"/>
          <w:szCs w:val="21"/>
        </w:rPr>
      </w:pPr>
      <w:r>
        <w:rPr>
          <w:rFonts w:hint="eastAsia"/>
          <w:b/>
          <w:bCs/>
          <w:color w:val="000000"/>
          <w:kern w:val="1"/>
          <w:szCs w:val="21"/>
        </w:rPr>
        <w:t xml:space="preserve">3.0.1 </w:t>
      </w:r>
      <w:r>
        <w:rPr>
          <w:rFonts w:hint="eastAsia"/>
          <w:szCs w:val="21"/>
        </w:rPr>
        <w:t>施工项目管理规范，质量保证体系健全，岗位职责明确，过程控制措施应落实到位；运用现代化管理方法和信息技术，实行目标管理，符合建设程序，规章制度健全，资源配置合理，管理模式先进。</w:t>
      </w:r>
      <w:r>
        <w:rPr>
          <w:rFonts w:hint="eastAsia" w:ascii="宋体" w:hAnsi="宋体"/>
          <w:szCs w:val="21"/>
        </w:rPr>
        <w:t>评审施工项目管理，主要抽查项目的组织机构及质量管理文件，结合施工现场及实体工程质量，对施工项目管理工作的标准和有效性做出评价。</w:t>
      </w:r>
    </w:p>
    <w:p w14:paraId="7F8A4829">
      <w:pPr>
        <w:spacing w:line="400" w:lineRule="exact"/>
        <w:ind w:hanging="2"/>
        <w:rPr>
          <w:szCs w:val="21"/>
        </w:rPr>
      </w:pPr>
      <w:r>
        <w:rPr>
          <w:rFonts w:hint="eastAsia"/>
          <w:b/>
          <w:bCs/>
          <w:color w:val="000000"/>
          <w:kern w:val="1"/>
          <w:szCs w:val="21"/>
        </w:rPr>
        <w:t>3.0.2</w:t>
      </w:r>
      <w:r>
        <w:rPr>
          <w:rFonts w:hint="eastAsia" w:ascii="宋体" w:hAnsi="宋体"/>
          <w:szCs w:val="21"/>
        </w:rPr>
        <w:t xml:space="preserve"> 项目的组织机构、人员素质应与项目的规模、技术复杂程度和结构的专业特点相适应，</w:t>
      </w:r>
      <w:r>
        <w:rPr>
          <w:rFonts w:hint="eastAsia"/>
          <w:szCs w:val="21"/>
        </w:rPr>
        <w:t>管理人员的配备应符合北京市有关规定。</w:t>
      </w:r>
    </w:p>
    <w:p w14:paraId="29EB6104">
      <w:pPr>
        <w:spacing w:line="400" w:lineRule="exact"/>
        <w:ind w:hanging="2"/>
        <w:rPr>
          <w:rFonts w:ascii="宋体" w:hAnsi="宋体"/>
          <w:szCs w:val="21"/>
        </w:rPr>
      </w:pPr>
      <w:r>
        <w:rPr>
          <w:rFonts w:hint="eastAsia"/>
          <w:b/>
          <w:bCs/>
          <w:color w:val="000000"/>
          <w:kern w:val="1"/>
          <w:szCs w:val="21"/>
        </w:rPr>
        <w:t>3.0.3</w:t>
      </w:r>
      <w:r>
        <w:rPr>
          <w:rFonts w:hint="eastAsia" w:ascii="宋体" w:hAnsi="宋体"/>
          <w:szCs w:val="21"/>
        </w:rPr>
        <w:t xml:space="preserve"> 施工组织设计应具有指导性。施工组织设计的编制程序、内容和编制依据，应符合国家现行标准《建筑施工组织设计规范》GB/T50502和《建筑工程施工组织设计管理规程》DB11/T</w:t>
      </w:r>
      <w:r>
        <w:rPr>
          <w:rFonts w:hint="eastAsia" w:ascii="宋体" w:hAnsi="宋体"/>
          <w:szCs w:val="21"/>
          <w:lang w:val="en-US" w:eastAsia="zh-CN"/>
        </w:rPr>
        <w:t xml:space="preserve"> </w:t>
      </w:r>
      <w:r>
        <w:rPr>
          <w:rFonts w:hint="eastAsia" w:ascii="宋体" w:hAnsi="宋体"/>
          <w:szCs w:val="21"/>
        </w:rPr>
        <w:t>363的有关规定，紧密结合工程的性质、规模、特点和施工条件等具体情况。其编制依据、工程概况、施工部署、施工准备、主要施工方法、主要管理措施、施工总平面图等内容，应符合工程实际并具有指导性。</w:t>
      </w:r>
    </w:p>
    <w:p w14:paraId="53DC9524">
      <w:pPr>
        <w:spacing w:line="400" w:lineRule="exact"/>
        <w:ind w:hanging="2"/>
        <w:rPr>
          <w:rFonts w:ascii="宋体" w:hAnsi="宋体"/>
          <w:szCs w:val="21"/>
        </w:rPr>
      </w:pPr>
      <w:r>
        <w:rPr>
          <w:rFonts w:hint="eastAsia"/>
          <w:b/>
          <w:bCs/>
          <w:color w:val="000000"/>
          <w:kern w:val="1"/>
          <w:szCs w:val="21"/>
        </w:rPr>
        <w:t>3.0.4</w:t>
      </w:r>
      <w:r>
        <w:rPr>
          <w:rFonts w:hint="eastAsia" w:ascii="宋体" w:hAnsi="宋体"/>
          <w:szCs w:val="21"/>
        </w:rPr>
        <w:t xml:space="preserve"> 施工方案应具有针对性。施工方案应符合施工组织设计、规范、标准和设计要求。分部及重要分项工程、关键施工工序及工艺技术参数、季节性施工等，应有施工方案或技术措施。施工方案的编制依据、施工部位概况分析、施工准备、施工安排、主要施工方法、质量要求和安全、绿色施工等具体内容，应符合工程实际且满足施工现场作业条件，针对性强。</w:t>
      </w:r>
    </w:p>
    <w:p w14:paraId="2FAAF487">
      <w:pPr>
        <w:spacing w:line="400" w:lineRule="exact"/>
        <w:ind w:hanging="2"/>
        <w:rPr>
          <w:rFonts w:ascii="宋体" w:hAnsi="宋体"/>
          <w:szCs w:val="21"/>
        </w:rPr>
      </w:pPr>
      <w:r>
        <w:rPr>
          <w:rFonts w:hint="eastAsia"/>
          <w:b/>
          <w:bCs/>
          <w:color w:val="000000"/>
          <w:kern w:val="1"/>
          <w:szCs w:val="21"/>
        </w:rPr>
        <w:t>3.0.5</w:t>
      </w:r>
      <w:r>
        <w:rPr>
          <w:rFonts w:hint="eastAsia" w:ascii="宋体" w:hAnsi="宋体"/>
          <w:szCs w:val="21"/>
        </w:rPr>
        <w:t xml:space="preserve"> 技术交底应具有可操作性。技术交底应是设计图纸、施工组织设计和施工方案的具体化，并应按项目施工阶段进行前期交底或过程交底。技术交底应包括施工组织设计交底、施工技术交底、分部分项工程作业交底等，鼓励关键节点重要部位可视化交底。</w:t>
      </w:r>
    </w:p>
    <w:p w14:paraId="47266D55">
      <w:pPr>
        <w:spacing w:line="400" w:lineRule="exact"/>
        <w:ind w:hanging="2"/>
        <w:rPr>
          <w:rFonts w:ascii="宋体" w:hAnsi="宋体"/>
          <w:szCs w:val="21"/>
        </w:rPr>
      </w:pPr>
      <w:r>
        <w:rPr>
          <w:rFonts w:hint="eastAsia"/>
          <w:b/>
          <w:bCs/>
          <w:color w:val="000000"/>
          <w:kern w:val="1"/>
          <w:szCs w:val="21"/>
        </w:rPr>
        <w:t xml:space="preserve">3.0.6 </w:t>
      </w:r>
      <w:r>
        <w:rPr>
          <w:rFonts w:hint="eastAsia" w:ascii="宋体" w:hAnsi="宋体"/>
          <w:szCs w:val="21"/>
        </w:rPr>
        <w:t>项目的施工组织设计、施工方案，应按规定的程序进行审批，审批手续齐全。在实施过程中需要调整变更时，应及时办理变更审批手续。按规定需进行专家论证的方案应有专家论证意见。强化工程项目施工组织设计、施工方案、技术交底的编制、审核、审批严肃性，重要部位、关键节点、工艺参数、隐蔽工程等应与方案实施一致。</w:t>
      </w:r>
    </w:p>
    <w:p w14:paraId="715B4F0A">
      <w:pPr>
        <w:spacing w:line="400" w:lineRule="exact"/>
        <w:ind w:hanging="2"/>
        <w:rPr>
          <w:rFonts w:ascii="宋体" w:hAnsi="宋体"/>
          <w:szCs w:val="21"/>
        </w:rPr>
      </w:pPr>
      <w:r>
        <w:rPr>
          <w:rFonts w:hint="eastAsia"/>
          <w:b/>
          <w:bCs/>
          <w:color w:val="000000"/>
          <w:kern w:val="1"/>
          <w:szCs w:val="21"/>
        </w:rPr>
        <w:t>3.0.7</w:t>
      </w:r>
      <w:r>
        <w:rPr>
          <w:rFonts w:hint="eastAsia" w:ascii="宋体" w:hAnsi="宋体"/>
          <w:szCs w:val="21"/>
        </w:rPr>
        <w:t xml:space="preserve"> 施工项目管理，应做到管理模式先进，即施工管理有程序，施工组织有秩序，工艺操作有参数，现场料具堆放整齐、标识清晰，场容整洁，文明施工。</w:t>
      </w:r>
    </w:p>
    <w:p w14:paraId="4CB93909">
      <w:pPr>
        <w:spacing w:line="400" w:lineRule="exact"/>
        <w:ind w:hanging="2"/>
        <w:rPr>
          <w:rFonts w:ascii="宋体" w:hAnsi="宋体"/>
          <w:szCs w:val="21"/>
        </w:rPr>
      </w:pPr>
      <w:r>
        <w:rPr>
          <w:rFonts w:hint="eastAsia"/>
          <w:b/>
          <w:bCs/>
          <w:color w:val="000000"/>
          <w:kern w:val="1"/>
          <w:szCs w:val="21"/>
        </w:rPr>
        <w:t>3.0.8</w:t>
      </w:r>
      <w:r>
        <w:rPr>
          <w:rFonts w:hint="eastAsia" w:ascii="宋体" w:hAnsi="宋体"/>
          <w:szCs w:val="21"/>
        </w:rPr>
        <w:t xml:space="preserve"> 项目应制定新技术应用及创新计划，开展</w:t>
      </w:r>
      <w:r>
        <w:rPr>
          <w:rFonts w:ascii="宋体" w:hAnsi="宋体"/>
          <w:szCs w:val="21"/>
        </w:rPr>
        <w:t>BIM应用、QC质量管理等活动。推行样板引路，实施首段首件样板制</w:t>
      </w:r>
      <w:r>
        <w:rPr>
          <w:rFonts w:hint="eastAsia" w:ascii="宋体" w:hAnsi="宋体"/>
          <w:szCs w:val="21"/>
        </w:rPr>
        <w:t>。</w:t>
      </w:r>
    </w:p>
    <w:p w14:paraId="0BD2F9F1">
      <w:pPr>
        <w:spacing w:line="400" w:lineRule="exact"/>
        <w:ind w:hanging="2"/>
        <w:rPr>
          <w:rFonts w:ascii="宋体" w:hAnsi="宋体"/>
          <w:szCs w:val="21"/>
        </w:rPr>
      </w:pPr>
      <w:r>
        <w:rPr>
          <w:rFonts w:hint="eastAsia"/>
          <w:b/>
          <w:bCs/>
          <w:color w:val="000000"/>
          <w:kern w:val="1"/>
          <w:szCs w:val="21"/>
        </w:rPr>
        <w:t>3.0.</w:t>
      </w:r>
      <w:r>
        <w:rPr>
          <w:b/>
          <w:bCs/>
          <w:color w:val="000000"/>
          <w:kern w:val="1"/>
          <w:szCs w:val="21"/>
        </w:rPr>
        <w:t xml:space="preserve">9 </w:t>
      </w:r>
      <w:r>
        <w:rPr>
          <w:rFonts w:hint="eastAsia" w:ascii="宋体" w:hAnsi="宋体"/>
          <w:szCs w:val="21"/>
        </w:rPr>
        <w:t>施工前项目应编制质量计划，编制方法应符合</w:t>
      </w:r>
      <w:r>
        <w:rPr>
          <w:rFonts w:hint="eastAsia" w:ascii="宋体" w:hAnsi="宋体"/>
          <w:szCs w:val="21"/>
          <w:lang w:val="en-US" w:eastAsia="zh-CN"/>
        </w:rPr>
        <w:t>现行国家标准</w:t>
      </w:r>
      <w:r>
        <w:rPr>
          <w:rFonts w:hint="eastAsia" w:ascii="宋体" w:hAnsi="宋体"/>
          <w:szCs w:val="21"/>
        </w:rPr>
        <w:t>《工程建设施工企业质量管理规范》GB/T</w:t>
      </w:r>
      <w:r>
        <w:rPr>
          <w:rFonts w:hint="eastAsia" w:ascii="宋体" w:hAnsi="宋体"/>
          <w:szCs w:val="21"/>
          <w:lang w:val="en-US" w:eastAsia="zh-CN"/>
        </w:rPr>
        <w:t xml:space="preserve"> </w:t>
      </w:r>
      <w:r>
        <w:rPr>
          <w:rFonts w:hint="eastAsia" w:ascii="宋体" w:hAnsi="宋体"/>
          <w:szCs w:val="21"/>
        </w:rPr>
        <w:t>50430的有关规定。</w:t>
      </w:r>
    </w:p>
    <w:p w14:paraId="185C0CAE">
      <w:pPr>
        <w:spacing w:line="400" w:lineRule="exact"/>
        <w:ind w:hanging="2"/>
        <w:rPr>
          <w:rFonts w:ascii="宋体" w:hAnsi="宋体"/>
          <w:szCs w:val="21"/>
        </w:rPr>
      </w:pPr>
      <w:r>
        <w:rPr>
          <w:rFonts w:hint="eastAsia"/>
          <w:b/>
          <w:bCs/>
          <w:color w:val="000000"/>
          <w:kern w:val="1"/>
          <w:szCs w:val="21"/>
        </w:rPr>
        <w:t>3.0.1</w:t>
      </w:r>
      <w:r>
        <w:rPr>
          <w:b/>
          <w:bCs/>
          <w:color w:val="000000"/>
          <w:kern w:val="1"/>
          <w:szCs w:val="21"/>
        </w:rPr>
        <w:t>0</w:t>
      </w:r>
      <w:r>
        <w:rPr>
          <w:rFonts w:ascii="宋体" w:hAnsi="宋体"/>
          <w:szCs w:val="21"/>
        </w:rPr>
        <w:t xml:space="preserve"> </w:t>
      </w:r>
      <w:r>
        <w:rPr>
          <w:rFonts w:hint="eastAsia" w:ascii="宋体" w:hAnsi="宋体"/>
          <w:szCs w:val="21"/>
        </w:rPr>
        <w:t>项目应开展智能建造，建立质量管理、过程控制、质量验收、质量评价等数据库，加强数据采集、数据同步传输、数据存储、数据应用等信息建设。持续改进，不断提升工程质量。</w:t>
      </w:r>
    </w:p>
    <w:p w14:paraId="5305D3FC">
      <w:pPr>
        <w:spacing w:line="400" w:lineRule="exact"/>
        <w:rPr>
          <w:rFonts w:ascii="宋体" w:hAnsi="宋体"/>
          <w:szCs w:val="21"/>
        </w:rPr>
      </w:pPr>
      <w:r>
        <w:rPr>
          <w:rFonts w:hint="eastAsia"/>
          <w:b/>
          <w:bCs/>
          <w:color w:val="000000"/>
          <w:kern w:val="1"/>
          <w:szCs w:val="21"/>
        </w:rPr>
        <w:t>3.0.1</w:t>
      </w:r>
      <w:r>
        <w:rPr>
          <w:b/>
          <w:bCs/>
          <w:color w:val="000000"/>
          <w:kern w:val="1"/>
          <w:szCs w:val="21"/>
        </w:rPr>
        <w:t xml:space="preserve">1 </w:t>
      </w:r>
      <w:r>
        <w:rPr>
          <w:rFonts w:hint="eastAsia"/>
          <w:szCs w:val="21"/>
        </w:rPr>
        <w:t>工程项目管理的</w:t>
      </w:r>
      <w:r>
        <w:rPr>
          <w:rFonts w:hint="eastAsia" w:ascii="宋体" w:hAnsi="宋体"/>
          <w:szCs w:val="21"/>
        </w:rPr>
        <w:t>现场检查</w:t>
      </w:r>
      <w:r>
        <w:rPr>
          <w:rFonts w:hint="eastAsia"/>
          <w:szCs w:val="21"/>
        </w:rPr>
        <w:t>应按</w:t>
      </w:r>
      <w:r>
        <w:rPr>
          <w:rFonts w:hint="eastAsia"/>
          <w:szCs w:val="21"/>
          <w:lang w:val="en-US" w:eastAsia="zh-CN"/>
        </w:rPr>
        <w:t>本标准</w:t>
      </w:r>
      <w:r>
        <w:rPr>
          <w:rFonts w:hint="eastAsia"/>
          <w:szCs w:val="21"/>
        </w:rPr>
        <w:t>附录A</w:t>
      </w:r>
      <w:r>
        <w:rPr>
          <w:rFonts w:hint="eastAsia"/>
          <w:szCs w:val="21"/>
          <w:lang w:val="en-US" w:eastAsia="zh-CN"/>
        </w:rPr>
        <w:t>～</w:t>
      </w:r>
      <w:r>
        <w:rPr>
          <w:rFonts w:hint="eastAsia"/>
          <w:szCs w:val="21"/>
        </w:rPr>
        <w:t xml:space="preserve">附录C中表1 </w:t>
      </w:r>
      <w:r>
        <w:rPr>
          <w:rFonts w:hint="eastAsia"/>
          <w:szCs w:val="21"/>
          <w:lang w:val="en-US" w:eastAsia="zh-CN"/>
        </w:rPr>
        <w:t>执行</w:t>
      </w:r>
      <w:r>
        <w:rPr>
          <w:rFonts w:hint="eastAsia"/>
          <w:szCs w:val="21"/>
        </w:rPr>
        <w:t>。</w:t>
      </w:r>
    </w:p>
    <w:p w14:paraId="5A4E3EFE">
      <w:pPr>
        <w:widowControl/>
        <w:spacing w:line="400" w:lineRule="exact"/>
        <w:jc w:val="left"/>
        <w:rPr>
          <w:rFonts w:ascii="宋体" w:hAnsi="宋体"/>
          <w:szCs w:val="21"/>
        </w:rPr>
      </w:pPr>
      <w:r>
        <w:rPr>
          <w:rFonts w:ascii="宋体" w:hAnsi="宋体"/>
          <w:szCs w:val="21"/>
        </w:rPr>
        <w:br w:type="page"/>
      </w:r>
    </w:p>
    <w:p w14:paraId="504EA508">
      <w:pPr>
        <w:spacing w:before="312" w:beforeLines="100" w:after="312" w:afterLines="100" w:line="400" w:lineRule="exact"/>
        <w:jc w:val="center"/>
        <w:rPr>
          <w:rFonts w:ascii="黑体" w:hAnsi="宋体" w:eastAsia="黑体"/>
          <w:b/>
          <w:sz w:val="28"/>
          <w:szCs w:val="28"/>
        </w:rPr>
      </w:pPr>
      <w:r>
        <w:rPr>
          <w:rFonts w:ascii="黑体" w:hAnsi="宋体" w:eastAsia="黑体"/>
          <w:b/>
          <w:sz w:val="28"/>
          <w:szCs w:val="28"/>
        </w:rPr>
        <w:t xml:space="preserve">4 </w:t>
      </w:r>
      <w:r>
        <w:rPr>
          <w:rFonts w:hint="eastAsia" w:ascii="黑体" w:hAnsi="宋体" w:eastAsia="黑体"/>
          <w:b/>
          <w:sz w:val="28"/>
          <w:szCs w:val="28"/>
        </w:rPr>
        <w:t>工程资料管理</w:t>
      </w:r>
    </w:p>
    <w:p w14:paraId="55F40297">
      <w:pPr>
        <w:spacing w:line="400" w:lineRule="exact"/>
        <w:rPr>
          <w:rFonts w:ascii="宋体" w:hAnsi="宋体"/>
          <w:szCs w:val="21"/>
        </w:rPr>
      </w:pPr>
      <w:r>
        <w:rPr>
          <w:rFonts w:hint="eastAsia"/>
          <w:b/>
          <w:bCs/>
          <w:color w:val="000000"/>
          <w:kern w:val="1"/>
          <w:szCs w:val="21"/>
        </w:rPr>
        <w:t xml:space="preserve">4.0.1 </w:t>
      </w:r>
      <w:r>
        <w:rPr>
          <w:rFonts w:hint="eastAsia" w:ascii="宋体" w:hAnsi="宋体"/>
          <w:szCs w:val="21"/>
        </w:rPr>
        <w:t>工程资料管理应符合以下规定：</w:t>
      </w:r>
    </w:p>
    <w:p w14:paraId="3A7FF8CF">
      <w:pPr>
        <w:spacing w:line="400" w:lineRule="exact"/>
        <w:ind w:firstLine="422" w:firstLineChars="200"/>
        <w:rPr>
          <w:rFonts w:ascii="宋体" w:hAnsi="宋体"/>
          <w:szCs w:val="21"/>
        </w:rPr>
      </w:pPr>
      <w:r>
        <w:rPr>
          <w:b/>
          <w:bCs/>
          <w:color w:val="000000"/>
          <w:kern w:val="1"/>
          <w:szCs w:val="21"/>
        </w:rPr>
        <w:t xml:space="preserve">1 </w:t>
      </w:r>
      <w:r>
        <w:rPr>
          <w:rFonts w:hint="eastAsia" w:ascii="宋体" w:hAnsi="宋体"/>
          <w:szCs w:val="21"/>
        </w:rPr>
        <w:t>工程资料应符合</w:t>
      </w:r>
      <w:r>
        <w:rPr>
          <w:rFonts w:hint="eastAsia" w:ascii="宋体" w:hAnsi="宋体"/>
          <w:szCs w:val="21"/>
          <w:lang w:val="en-US" w:eastAsia="zh-CN"/>
        </w:rPr>
        <w:t>国家现行标准</w:t>
      </w:r>
      <w:r>
        <w:rPr>
          <w:rFonts w:hint="eastAsia" w:ascii="宋体" w:hAnsi="宋体"/>
          <w:szCs w:val="21"/>
        </w:rPr>
        <w:t>《建设工程文件归档规范》GB/T</w:t>
      </w:r>
      <w:r>
        <w:rPr>
          <w:rFonts w:ascii="宋体" w:hAnsi="宋体"/>
          <w:szCs w:val="21"/>
        </w:rPr>
        <w:t xml:space="preserve"> </w:t>
      </w:r>
      <w:r>
        <w:rPr>
          <w:rFonts w:hint="eastAsia" w:ascii="宋体" w:hAnsi="宋体"/>
          <w:szCs w:val="21"/>
        </w:rPr>
        <w:t>50328和《建筑工程资料管理规程》 DB11/T695及相关专业标准的规定；</w:t>
      </w:r>
    </w:p>
    <w:p w14:paraId="579A62F3">
      <w:pPr>
        <w:spacing w:line="400" w:lineRule="exact"/>
        <w:ind w:firstLine="422" w:firstLineChars="200"/>
        <w:rPr>
          <w:rFonts w:ascii="宋体" w:hAnsi="宋体"/>
          <w:szCs w:val="21"/>
        </w:rPr>
      </w:pPr>
      <w:r>
        <w:rPr>
          <w:b/>
          <w:bCs/>
          <w:color w:val="000000"/>
          <w:kern w:val="1"/>
          <w:szCs w:val="21"/>
        </w:rPr>
        <w:t xml:space="preserve">2 </w:t>
      </w:r>
      <w:r>
        <w:rPr>
          <w:rFonts w:hint="eastAsia" w:ascii="宋体" w:hAnsi="宋体"/>
          <w:szCs w:val="21"/>
        </w:rPr>
        <w:t>评审结构工程资料，主要依据本标准第3章施工项目管理有关条款，与结构工程实物质量相结合，抽查评价结构工程资料及其管理工作质量。工程资料评价不合格，对结构工程质量的评价具有否决作用；</w:t>
      </w:r>
    </w:p>
    <w:p w14:paraId="27845903">
      <w:pPr>
        <w:spacing w:line="400" w:lineRule="exact"/>
        <w:ind w:firstLine="422" w:firstLineChars="200"/>
        <w:rPr>
          <w:rFonts w:ascii="宋体" w:hAnsi="宋体"/>
          <w:szCs w:val="21"/>
        </w:rPr>
      </w:pPr>
      <w:r>
        <w:rPr>
          <w:b/>
          <w:bCs/>
          <w:color w:val="000000"/>
          <w:kern w:val="1"/>
          <w:szCs w:val="21"/>
        </w:rPr>
        <w:t>3</w:t>
      </w:r>
      <w:r>
        <w:rPr>
          <w:rFonts w:ascii="宋体" w:hAnsi="宋体"/>
          <w:szCs w:val="21"/>
        </w:rPr>
        <w:t xml:space="preserve"> </w:t>
      </w:r>
      <w:r>
        <w:rPr>
          <w:rFonts w:hint="eastAsia" w:ascii="宋体" w:hAnsi="宋体"/>
          <w:szCs w:val="21"/>
        </w:rPr>
        <w:t>抽查的重点是从施工准备到现场检查时的施工进度部位已发生并应有的文件、记录资料，主要包括施工管理资料、施工技术资料、施工测量记录、施工物资资料、施工记录、施工试验资料，过程验收资料等。</w:t>
      </w:r>
    </w:p>
    <w:p w14:paraId="2FD02BBC">
      <w:pPr>
        <w:spacing w:line="400" w:lineRule="exact"/>
        <w:ind w:firstLine="1"/>
        <w:rPr>
          <w:rFonts w:ascii="宋体" w:hAnsi="宋体"/>
          <w:szCs w:val="21"/>
        </w:rPr>
      </w:pPr>
      <w:r>
        <w:rPr>
          <w:rFonts w:hint="eastAsia"/>
          <w:b/>
          <w:bCs/>
          <w:color w:val="000000"/>
          <w:kern w:val="1"/>
          <w:szCs w:val="21"/>
        </w:rPr>
        <w:t>4.0.2</w:t>
      </w:r>
      <w:r>
        <w:rPr>
          <w:rFonts w:hint="eastAsia" w:ascii="宋体" w:hAnsi="宋体"/>
          <w:szCs w:val="21"/>
        </w:rPr>
        <w:t xml:space="preserve"> 工程资料应按照结构分部、分项工程的施工进度，做到同步形成，分类整理，按序排列，层次清楚，目录清晰，管理有序。</w:t>
      </w:r>
    </w:p>
    <w:p w14:paraId="0C7134D2">
      <w:pPr>
        <w:spacing w:line="400" w:lineRule="exact"/>
        <w:ind w:firstLine="1"/>
        <w:rPr>
          <w:rFonts w:ascii="宋体" w:hAnsi="宋体"/>
          <w:szCs w:val="21"/>
        </w:rPr>
      </w:pPr>
      <w:r>
        <w:rPr>
          <w:rFonts w:hint="eastAsia"/>
          <w:b/>
          <w:bCs/>
          <w:color w:val="000000"/>
          <w:kern w:val="1"/>
          <w:szCs w:val="21"/>
        </w:rPr>
        <w:t xml:space="preserve">4.0.3 </w:t>
      </w:r>
      <w:r>
        <w:rPr>
          <w:rFonts w:hint="eastAsia" w:ascii="宋体" w:hAnsi="宋体"/>
          <w:szCs w:val="21"/>
        </w:rPr>
        <w:t>工程资料应按管理人员的职责分工形成、收集和整理，资料员负责统一汇总和管理。资料的格式、内容、书写，应符合有关管理规定。</w:t>
      </w:r>
    </w:p>
    <w:p w14:paraId="3785FA27">
      <w:pPr>
        <w:spacing w:line="400" w:lineRule="exact"/>
        <w:ind w:firstLine="1"/>
        <w:rPr>
          <w:rFonts w:ascii="宋体" w:hAnsi="宋体"/>
          <w:szCs w:val="21"/>
        </w:rPr>
      </w:pPr>
      <w:r>
        <w:rPr>
          <w:rFonts w:hint="eastAsia"/>
          <w:b/>
          <w:bCs/>
          <w:color w:val="000000"/>
          <w:kern w:val="1"/>
          <w:szCs w:val="21"/>
        </w:rPr>
        <w:t xml:space="preserve">4.0.4 </w:t>
      </w:r>
      <w:r>
        <w:rPr>
          <w:rFonts w:hint="eastAsia" w:ascii="宋体" w:hAnsi="宋体"/>
          <w:szCs w:val="21"/>
        </w:rPr>
        <w:t>工程资料应内容准确，数据真实可靠，审签手续齐备，具有可追溯性。原始记录、检验资料填写内容具体，结论清楚有据。对工程中存在的问题应有处理结论，资料中不应留有疑问或有争议的问题。</w:t>
      </w:r>
    </w:p>
    <w:p w14:paraId="5FC8E412">
      <w:pPr>
        <w:spacing w:line="400" w:lineRule="exact"/>
        <w:ind w:firstLine="1"/>
        <w:rPr>
          <w:rFonts w:ascii="宋体" w:hAnsi="宋体"/>
          <w:szCs w:val="21"/>
        </w:rPr>
      </w:pPr>
      <w:r>
        <w:rPr>
          <w:rFonts w:hint="eastAsia"/>
          <w:b/>
          <w:bCs/>
          <w:color w:val="000000"/>
          <w:kern w:val="1"/>
          <w:szCs w:val="21"/>
        </w:rPr>
        <w:t>4.0.5</w:t>
      </w:r>
      <w:r>
        <w:rPr>
          <w:rFonts w:hint="eastAsia" w:ascii="宋体" w:hAnsi="宋体"/>
          <w:szCs w:val="21"/>
        </w:rPr>
        <w:t xml:space="preserve"> 应加强现场质量管理原始资料的归集和检查。工程资料必须及时、准确、齐全、完整且真实可靠。</w:t>
      </w:r>
    </w:p>
    <w:p w14:paraId="02BD46D7">
      <w:pPr>
        <w:spacing w:line="400" w:lineRule="exact"/>
        <w:ind w:firstLine="1"/>
        <w:rPr>
          <w:rFonts w:ascii="宋体" w:hAnsi="宋体"/>
          <w:szCs w:val="21"/>
        </w:rPr>
      </w:pPr>
      <w:r>
        <w:rPr>
          <w:rFonts w:hint="eastAsia"/>
          <w:b/>
          <w:bCs/>
          <w:color w:val="000000"/>
          <w:kern w:val="1"/>
          <w:szCs w:val="21"/>
        </w:rPr>
        <w:t xml:space="preserve">4.0.6 </w:t>
      </w:r>
      <w:r>
        <w:rPr>
          <w:rFonts w:hint="eastAsia" w:ascii="宋体" w:hAnsi="宋体"/>
          <w:szCs w:val="21"/>
        </w:rPr>
        <w:t>推进工程资料电子化和建筑信息模型关联与挂接。</w:t>
      </w:r>
    </w:p>
    <w:p w14:paraId="7C4AC402">
      <w:pPr>
        <w:spacing w:line="400" w:lineRule="exact"/>
        <w:ind w:hanging="2"/>
        <w:rPr>
          <w:szCs w:val="21"/>
        </w:rPr>
      </w:pPr>
      <w:r>
        <w:rPr>
          <w:rFonts w:hint="eastAsia"/>
          <w:b/>
          <w:bCs/>
          <w:color w:val="000000"/>
          <w:kern w:val="1"/>
          <w:szCs w:val="21"/>
        </w:rPr>
        <w:t xml:space="preserve">4.0.7 </w:t>
      </w:r>
      <w:r>
        <w:rPr>
          <w:rFonts w:hint="eastAsia" w:ascii="宋体" w:hAnsi="宋体"/>
          <w:szCs w:val="21"/>
        </w:rPr>
        <w:t>工程资料管理的评价按</w:t>
      </w:r>
      <w:r>
        <w:rPr>
          <w:rFonts w:hint="eastAsia" w:ascii="宋体" w:hAnsi="宋体"/>
          <w:szCs w:val="21"/>
          <w:lang w:val="en-US" w:eastAsia="zh-CN"/>
        </w:rPr>
        <w:t>本标准</w:t>
      </w:r>
      <w:r>
        <w:rPr>
          <w:rFonts w:hint="eastAsia"/>
          <w:szCs w:val="21"/>
        </w:rPr>
        <w:t>附录A</w:t>
      </w:r>
      <w:r>
        <w:rPr>
          <w:rFonts w:hint="eastAsia"/>
          <w:szCs w:val="21"/>
          <w:lang w:val="en-US" w:eastAsia="zh-CN"/>
        </w:rPr>
        <w:t>～</w:t>
      </w:r>
      <w:r>
        <w:rPr>
          <w:rFonts w:hint="eastAsia"/>
          <w:szCs w:val="21"/>
        </w:rPr>
        <w:t xml:space="preserve">附录C中表4 </w:t>
      </w:r>
      <w:r>
        <w:rPr>
          <w:rFonts w:hint="eastAsia"/>
          <w:szCs w:val="21"/>
          <w:lang w:val="en-US" w:eastAsia="zh-CN"/>
        </w:rPr>
        <w:t>执行</w:t>
      </w:r>
      <w:r>
        <w:rPr>
          <w:rFonts w:hint="eastAsia"/>
          <w:szCs w:val="21"/>
        </w:rPr>
        <w:t>。</w:t>
      </w:r>
    </w:p>
    <w:p w14:paraId="33FC1F78">
      <w:pPr>
        <w:widowControl/>
        <w:spacing w:line="400" w:lineRule="exact"/>
        <w:jc w:val="left"/>
        <w:rPr>
          <w:szCs w:val="21"/>
        </w:rPr>
      </w:pPr>
      <w:r>
        <w:rPr>
          <w:szCs w:val="21"/>
        </w:rPr>
        <w:br w:type="page"/>
      </w:r>
    </w:p>
    <w:p w14:paraId="756A01C0">
      <w:pPr>
        <w:spacing w:before="312" w:beforeLines="100" w:after="312" w:afterLines="100" w:line="400" w:lineRule="exact"/>
        <w:jc w:val="center"/>
        <w:rPr>
          <w:rFonts w:ascii="黑体" w:hAnsi="黑体" w:eastAsia="黑体"/>
          <w:b/>
          <w:sz w:val="28"/>
          <w:szCs w:val="28"/>
        </w:rPr>
      </w:pPr>
      <w:r>
        <w:rPr>
          <w:rFonts w:ascii="黑体" w:hAnsi="黑体" w:eastAsia="黑体"/>
          <w:b/>
          <w:sz w:val="28"/>
          <w:szCs w:val="28"/>
        </w:rPr>
        <w:t xml:space="preserve">5 </w:t>
      </w:r>
      <w:r>
        <w:rPr>
          <w:rFonts w:hint="eastAsia" w:ascii="黑体" w:hAnsi="黑体" w:eastAsia="黑体"/>
          <w:b/>
          <w:sz w:val="28"/>
          <w:szCs w:val="28"/>
        </w:rPr>
        <w:t>推广应用新技术、技术创新及智能建造</w:t>
      </w:r>
    </w:p>
    <w:p w14:paraId="030B8207">
      <w:pPr>
        <w:spacing w:line="400" w:lineRule="exact"/>
        <w:ind w:hanging="2"/>
        <w:rPr>
          <w:rFonts w:ascii="宋体" w:hAnsi="宋体"/>
          <w:szCs w:val="21"/>
        </w:rPr>
      </w:pPr>
      <w:r>
        <w:rPr>
          <w:rFonts w:hint="eastAsia"/>
          <w:b/>
          <w:bCs/>
          <w:color w:val="000000"/>
          <w:kern w:val="1"/>
          <w:szCs w:val="21"/>
        </w:rPr>
        <w:t xml:space="preserve">5.0.1 </w:t>
      </w:r>
      <w:r>
        <w:rPr>
          <w:rFonts w:hint="eastAsia" w:ascii="宋体" w:hAnsi="宋体"/>
          <w:szCs w:val="21"/>
        </w:rPr>
        <w:t>项目应根据工程的特点、难点和技术复杂程度，推广应用住建部颁布的新技术，北京市建设领域百项重点推广项目，北京市颁布的建筑新技术和其他新材料、新设备、新工艺，推广应用项目建筑信息模型指导现场施工，提高精细化管理水平。</w:t>
      </w:r>
    </w:p>
    <w:p w14:paraId="781BBF1B">
      <w:pPr>
        <w:spacing w:line="400" w:lineRule="exact"/>
        <w:ind w:hanging="2"/>
        <w:rPr>
          <w:rFonts w:ascii="宋体" w:hAnsi="宋体"/>
          <w:szCs w:val="21"/>
        </w:rPr>
      </w:pPr>
      <w:r>
        <w:rPr>
          <w:rFonts w:hint="eastAsia"/>
          <w:b/>
          <w:bCs/>
          <w:color w:val="000000"/>
          <w:kern w:val="1"/>
          <w:szCs w:val="21"/>
        </w:rPr>
        <w:t>5.0.</w:t>
      </w:r>
      <w:r>
        <w:rPr>
          <w:b/>
          <w:bCs/>
          <w:color w:val="000000"/>
          <w:kern w:val="1"/>
          <w:szCs w:val="21"/>
        </w:rPr>
        <w:t xml:space="preserve">2 </w:t>
      </w:r>
      <w:r>
        <w:rPr>
          <w:rFonts w:hint="eastAsia" w:ascii="宋体" w:hAnsi="宋体"/>
          <w:szCs w:val="21"/>
        </w:rPr>
        <w:t>项目应编制推广应用新技术及技术创新计划和智能建造技术应用计划并</w:t>
      </w:r>
      <w:r>
        <w:rPr>
          <w:rFonts w:ascii="宋体" w:hAnsi="宋体"/>
          <w:szCs w:val="21"/>
        </w:rPr>
        <w:t>组织实施</w:t>
      </w:r>
      <w:r>
        <w:rPr>
          <w:rFonts w:hint="eastAsia" w:ascii="宋体" w:hAnsi="宋体"/>
          <w:szCs w:val="21"/>
        </w:rPr>
        <w:t>。</w:t>
      </w:r>
    </w:p>
    <w:p w14:paraId="569CB44A">
      <w:pPr>
        <w:spacing w:line="400" w:lineRule="exact"/>
        <w:ind w:hanging="2"/>
        <w:rPr>
          <w:rFonts w:ascii="宋体" w:hAnsi="宋体"/>
          <w:szCs w:val="21"/>
        </w:rPr>
      </w:pPr>
      <w:r>
        <w:rPr>
          <w:rFonts w:hint="eastAsia"/>
          <w:b/>
          <w:bCs/>
          <w:color w:val="000000"/>
          <w:kern w:val="1"/>
          <w:szCs w:val="21"/>
        </w:rPr>
        <w:t>5.0.3</w:t>
      </w:r>
      <w:r>
        <w:rPr>
          <w:b/>
          <w:bCs/>
          <w:color w:val="000000"/>
          <w:kern w:val="1"/>
          <w:szCs w:val="21"/>
        </w:rPr>
        <w:t xml:space="preserve"> </w:t>
      </w:r>
      <w:r>
        <w:rPr>
          <w:rFonts w:hint="eastAsia" w:ascii="宋体" w:hAnsi="宋体"/>
          <w:szCs w:val="21"/>
        </w:rPr>
        <w:t>对于施工难度大、技术复杂的工程应组织申报省（部）级及以上科技示范工程、绿色建造评价、BIM示范工程；争创省（部）级及以上科技进步奖；争取获得省（部）级及以上工法或发明专利、实用新型专利、QC成果等奖项。</w:t>
      </w:r>
    </w:p>
    <w:p w14:paraId="7ED866C8">
      <w:pPr>
        <w:spacing w:line="400" w:lineRule="exact"/>
        <w:ind w:hanging="2"/>
        <w:rPr>
          <w:rFonts w:ascii="宋体" w:hAnsi="宋体"/>
          <w:szCs w:val="21"/>
        </w:rPr>
      </w:pPr>
      <w:r>
        <w:rPr>
          <w:rFonts w:hint="eastAsia"/>
          <w:b/>
          <w:bCs/>
          <w:color w:val="000000"/>
          <w:kern w:val="1"/>
          <w:szCs w:val="21"/>
        </w:rPr>
        <w:t xml:space="preserve">5.0.4 </w:t>
      </w:r>
      <w:r>
        <w:rPr>
          <w:rFonts w:hint="eastAsia" w:ascii="宋体" w:hAnsi="宋体"/>
          <w:szCs w:val="21"/>
        </w:rPr>
        <w:t>项目应开展智慧工地建设，建立质量管理、过程控制、质量验收、质量评价等数据库，加强数据采集、数据同步传输、数据存储、数据应用等信息建设。</w:t>
      </w:r>
    </w:p>
    <w:p w14:paraId="4A76A37A">
      <w:pPr>
        <w:spacing w:line="400" w:lineRule="exact"/>
        <w:ind w:hanging="2"/>
        <w:rPr>
          <w:rFonts w:ascii="宋体" w:hAnsi="宋体"/>
          <w:szCs w:val="21"/>
        </w:rPr>
      </w:pPr>
      <w:r>
        <w:rPr>
          <w:rFonts w:hint="eastAsia"/>
          <w:b/>
          <w:bCs/>
          <w:color w:val="000000"/>
          <w:kern w:val="1"/>
          <w:szCs w:val="21"/>
        </w:rPr>
        <w:t xml:space="preserve">5.0.5 </w:t>
      </w:r>
      <w:r>
        <w:rPr>
          <w:rFonts w:hint="eastAsia"/>
          <w:szCs w:val="21"/>
        </w:rPr>
        <w:t>推广应用新技术、技术创新及智能建造的</w:t>
      </w:r>
      <w:r>
        <w:rPr>
          <w:rFonts w:hint="eastAsia" w:ascii="宋体" w:hAnsi="宋体"/>
          <w:szCs w:val="21"/>
        </w:rPr>
        <w:t>现场检查</w:t>
      </w:r>
      <w:r>
        <w:rPr>
          <w:rFonts w:hint="eastAsia"/>
          <w:szCs w:val="21"/>
        </w:rPr>
        <w:t>按</w:t>
      </w:r>
      <w:r>
        <w:rPr>
          <w:rFonts w:hint="eastAsia"/>
          <w:szCs w:val="21"/>
          <w:lang w:val="en-US" w:eastAsia="zh-CN"/>
        </w:rPr>
        <w:t>本标准</w:t>
      </w:r>
      <w:r>
        <w:rPr>
          <w:rFonts w:hint="eastAsia"/>
          <w:szCs w:val="21"/>
        </w:rPr>
        <w:t>附录A</w:t>
      </w:r>
      <w:r>
        <w:rPr>
          <w:rFonts w:hint="eastAsia"/>
          <w:szCs w:val="21"/>
          <w:lang w:val="en-US" w:eastAsia="zh-CN"/>
        </w:rPr>
        <w:t>～</w:t>
      </w:r>
      <w:r>
        <w:rPr>
          <w:rFonts w:hint="eastAsia"/>
          <w:szCs w:val="21"/>
        </w:rPr>
        <w:t>附录C中表2</w:t>
      </w:r>
      <w:r>
        <w:rPr>
          <w:rFonts w:hint="eastAsia"/>
          <w:szCs w:val="21"/>
          <w:lang w:val="en-US" w:eastAsia="zh-CN"/>
        </w:rPr>
        <w:t>执行</w:t>
      </w:r>
      <w:r>
        <w:rPr>
          <w:rFonts w:hint="eastAsia"/>
          <w:szCs w:val="21"/>
        </w:rPr>
        <w:t>。</w:t>
      </w:r>
    </w:p>
    <w:p w14:paraId="1A85544B">
      <w:pPr>
        <w:widowControl/>
        <w:spacing w:line="400" w:lineRule="exact"/>
        <w:jc w:val="left"/>
        <w:rPr>
          <w:rFonts w:ascii="黑体" w:hAnsi="宋体" w:eastAsia="黑体"/>
          <w:sz w:val="32"/>
          <w:szCs w:val="32"/>
        </w:rPr>
      </w:pPr>
      <w:r>
        <w:rPr>
          <w:rFonts w:ascii="黑体" w:hAnsi="宋体" w:eastAsia="黑体"/>
          <w:sz w:val="32"/>
          <w:szCs w:val="32"/>
        </w:rPr>
        <w:br w:type="page"/>
      </w:r>
    </w:p>
    <w:p w14:paraId="29CB54EA">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6</w:t>
      </w:r>
      <w:r>
        <w:rPr>
          <w:rFonts w:ascii="黑体" w:hAnsi="宋体" w:eastAsia="黑体"/>
          <w:b/>
          <w:sz w:val="28"/>
          <w:szCs w:val="28"/>
        </w:rPr>
        <w:t xml:space="preserve"> 绿色施工</w:t>
      </w:r>
    </w:p>
    <w:p w14:paraId="7DE7C112">
      <w:pPr>
        <w:spacing w:line="400" w:lineRule="exact"/>
        <w:ind w:hanging="2"/>
        <w:rPr>
          <w:rFonts w:ascii="宋体" w:hAnsi="宋体"/>
          <w:szCs w:val="21"/>
        </w:rPr>
      </w:pPr>
      <w:r>
        <w:rPr>
          <w:rFonts w:hint="eastAsia"/>
          <w:b/>
          <w:bCs/>
          <w:color w:val="000000"/>
          <w:kern w:val="1"/>
          <w:szCs w:val="21"/>
        </w:rPr>
        <w:t>6.0.</w:t>
      </w:r>
      <w:r>
        <w:rPr>
          <w:b/>
          <w:bCs/>
          <w:color w:val="000000"/>
          <w:kern w:val="1"/>
          <w:szCs w:val="21"/>
        </w:rPr>
        <w:t>1</w:t>
      </w:r>
      <w:r>
        <w:rPr>
          <w:rFonts w:hint="eastAsia"/>
          <w:b/>
          <w:bCs/>
          <w:color w:val="000000"/>
          <w:kern w:val="1"/>
          <w:szCs w:val="21"/>
        </w:rPr>
        <w:t xml:space="preserve"> </w:t>
      </w:r>
      <w:r>
        <w:rPr>
          <w:rFonts w:hint="eastAsia" w:ascii="宋体" w:hAnsi="宋体"/>
          <w:szCs w:val="21"/>
        </w:rPr>
        <w:t>项目应编制绿色施工方案，明确绿色施工目标，制定施工过程管控措施，制定设计优化、方案优化的措施，开展绿色施工技术创新及应用。</w:t>
      </w:r>
    </w:p>
    <w:p w14:paraId="79B12D5B">
      <w:pPr>
        <w:spacing w:line="400" w:lineRule="exact"/>
        <w:ind w:hanging="2"/>
        <w:rPr>
          <w:rFonts w:ascii="宋体" w:hAnsi="宋体"/>
          <w:szCs w:val="21"/>
        </w:rPr>
      </w:pPr>
      <w:r>
        <w:rPr>
          <w:rFonts w:hint="eastAsia"/>
          <w:b/>
          <w:bCs/>
          <w:color w:val="000000"/>
          <w:kern w:val="1"/>
          <w:szCs w:val="21"/>
        </w:rPr>
        <w:t>6.0.</w:t>
      </w:r>
      <w:r>
        <w:rPr>
          <w:b/>
          <w:bCs/>
          <w:color w:val="000000"/>
          <w:kern w:val="1"/>
          <w:szCs w:val="21"/>
        </w:rPr>
        <w:t>2</w:t>
      </w:r>
      <w:r>
        <w:rPr>
          <w:rFonts w:hint="eastAsia"/>
          <w:b/>
          <w:bCs/>
          <w:color w:val="000000"/>
          <w:kern w:val="1"/>
          <w:szCs w:val="21"/>
        </w:rPr>
        <w:t xml:space="preserve"> </w:t>
      </w:r>
      <w:r>
        <w:rPr>
          <w:rFonts w:hint="eastAsia" w:ascii="宋体" w:hAnsi="宋体"/>
          <w:szCs w:val="21"/>
        </w:rPr>
        <w:t>应针对节地、节能、节材、节水措施，扬尘控制措施，建筑垃圾处置，资源保护、噪声控制、污水排放，材料、施工的环境污染控制和建筑节能措施，检查其实施效果和相关数据。</w:t>
      </w:r>
    </w:p>
    <w:p w14:paraId="78BF5647">
      <w:pPr>
        <w:spacing w:line="400" w:lineRule="exact"/>
        <w:ind w:hanging="2"/>
        <w:rPr>
          <w:rFonts w:ascii="宋体" w:hAnsi="宋体"/>
          <w:szCs w:val="21"/>
        </w:rPr>
      </w:pPr>
      <w:r>
        <w:rPr>
          <w:rFonts w:hint="eastAsia"/>
          <w:b/>
          <w:bCs/>
          <w:color w:val="000000"/>
          <w:kern w:val="1"/>
          <w:szCs w:val="21"/>
        </w:rPr>
        <w:t>6.0.</w:t>
      </w:r>
      <w:r>
        <w:rPr>
          <w:b/>
          <w:bCs/>
          <w:color w:val="000000"/>
          <w:kern w:val="1"/>
          <w:szCs w:val="21"/>
        </w:rPr>
        <w:t>3</w:t>
      </w:r>
      <w:r>
        <w:rPr>
          <w:rFonts w:hint="eastAsia"/>
          <w:b/>
          <w:bCs/>
          <w:color w:val="000000"/>
          <w:kern w:val="1"/>
          <w:szCs w:val="21"/>
        </w:rPr>
        <w:t xml:space="preserve"> </w:t>
      </w:r>
      <w:r>
        <w:rPr>
          <w:rFonts w:hint="eastAsia" w:ascii="宋体" w:hAnsi="宋体"/>
          <w:szCs w:val="21"/>
        </w:rPr>
        <w:t>项目应开展设计优化和方案优化，节约资源，降低材料的投入。实现建筑垃圾的减量化，增强建筑垃圾的循环利用。通过推广应用预制装配化、标准化、高周转率的材料和工具，实现循环再利用。</w:t>
      </w:r>
    </w:p>
    <w:p w14:paraId="0A614181">
      <w:pPr>
        <w:spacing w:line="400" w:lineRule="exact"/>
        <w:rPr>
          <w:rFonts w:ascii="宋体" w:hAnsi="宋体"/>
          <w:szCs w:val="21"/>
        </w:rPr>
      </w:pPr>
      <w:r>
        <w:rPr>
          <w:rFonts w:hint="eastAsia"/>
          <w:b/>
          <w:bCs/>
          <w:color w:val="000000"/>
          <w:kern w:val="1"/>
          <w:szCs w:val="21"/>
        </w:rPr>
        <w:t>6.0.</w:t>
      </w:r>
      <w:r>
        <w:rPr>
          <w:b/>
          <w:bCs/>
          <w:color w:val="000000"/>
          <w:kern w:val="1"/>
          <w:szCs w:val="21"/>
        </w:rPr>
        <w:t>4</w:t>
      </w:r>
      <w:r>
        <w:rPr>
          <w:rFonts w:hint="eastAsia"/>
          <w:b/>
          <w:bCs/>
          <w:color w:val="000000"/>
          <w:kern w:val="1"/>
          <w:szCs w:val="21"/>
        </w:rPr>
        <w:t xml:space="preserve"> </w:t>
      </w:r>
      <w:r>
        <w:rPr>
          <w:rFonts w:hint="eastAsia" w:ascii="宋体" w:hAnsi="宋体"/>
          <w:szCs w:val="21"/>
        </w:rPr>
        <w:t>结构施工阶段的建筑节能施工质量应符合以下要求：</w:t>
      </w:r>
    </w:p>
    <w:p w14:paraId="02980A40">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与主体结构同时施工的墙体节能工程项目，应与主体结构一同现场检查；</w:t>
      </w:r>
    </w:p>
    <w:p w14:paraId="69CB520B">
      <w:pPr>
        <w:spacing w:line="400" w:lineRule="exact"/>
        <w:ind w:firstLine="422" w:firstLineChars="200"/>
        <w:rPr>
          <w:rFonts w:ascii="宋体" w:hAnsi="宋体"/>
          <w:szCs w:val="21"/>
        </w:rPr>
      </w:pPr>
      <w:r>
        <w:rPr>
          <w:b/>
          <w:bCs/>
          <w:color w:val="000000"/>
          <w:kern w:val="1"/>
          <w:szCs w:val="21"/>
        </w:rPr>
        <w:t xml:space="preserve">2 </w:t>
      </w:r>
      <w:r>
        <w:rPr>
          <w:rFonts w:hint="eastAsia" w:ascii="宋体" w:hAnsi="宋体"/>
          <w:szCs w:val="21"/>
        </w:rPr>
        <w:t>板材墙体缝隙处理，应采用专用砂浆。专用砂浆的强度等级应符合设计要求，水平缝、竖直缝饱满度不低于80%；</w:t>
      </w:r>
    </w:p>
    <w:p w14:paraId="38594E97">
      <w:pPr>
        <w:spacing w:line="400" w:lineRule="exact"/>
        <w:ind w:firstLine="422" w:firstLineChars="200"/>
        <w:rPr>
          <w:rFonts w:ascii="宋体" w:hAnsi="宋体"/>
          <w:szCs w:val="21"/>
        </w:rPr>
      </w:pPr>
      <w:r>
        <w:rPr>
          <w:b/>
          <w:bCs/>
          <w:color w:val="000000"/>
          <w:kern w:val="1"/>
          <w:szCs w:val="21"/>
        </w:rPr>
        <w:t>3</w:t>
      </w:r>
      <w:r>
        <w:rPr>
          <w:rFonts w:hint="eastAsia"/>
          <w:b/>
          <w:bCs/>
          <w:color w:val="000000"/>
          <w:kern w:val="1"/>
          <w:szCs w:val="21"/>
        </w:rPr>
        <w:t xml:space="preserve"> </w:t>
      </w:r>
      <w:r>
        <w:rPr>
          <w:rFonts w:hint="eastAsia" w:ascii="宋体" w:hAnsi="宋体"/>
          <w:szCs w:val="21"/>
        </w:rPr>
        <w:t>用于墙体节能工程的保温隔热材料，其导热系数、密度、抗压强度或压缩强度、燃烧性能，应符合设计要求和现行国家标准的有关规定；</w:t>
      </w:r>
    </w:p>
    <w:p w14:paraId="20D3530A">
      <w:pPr>
        <w:spacing w:line="400" w:lineRule="exact"/>
        <w:ind w:firstLine="422" w:firstLineChars="200"/>
        <w:rPr>
          <w:rFonts w:ascii="宋体" w:hAnsi="宋体"/>
          <w:szCs w:val="21"/>
        </w:rPr>
      </w:pPr>
      <w:r>
        <w:rPr>
          <w:b/>
          <w:bCs/>
          <w:color w:val="000000"/>
          <w:kern w:val="1"/>
          <w:szCs w:val="21"/>
        </w:rPr>
        <w:t>4</w:t>
      </w:r>
      <w:r>
        <w:rPr>
          <w:rFonts w:hint="eastAsia"/>
          <w:b/>
          <w:bCs/>
          <w:color w:val="000000"/>
          <w:kern w:val="1"/>
          <w:szCs w:val="21"/>
        </w:rPr>
        <w:t xml:space="preserve"> </w:t>
      </w:r>
      <w:r>
        <w:rPr>
          <w:rFonts w:hint="eastAsia" w:ascii="宋体" w:hAnsi="宋体"/>
          <w:szCs w:val="21"/>
        </w:rPr>
        <w:t>墙体节能工程的施工，保温隔热材料的厚度应符合设计要求，粘结或连接必须牢固。采用保温浆料做外保温时，粘结必须牢固，不应脱层、空鼓和开裂：墙体节能工程的保温层采用预埋或后置锚固件固定时，锚固件数量、位置、锚固深度应符合设计要求。并按要求做好相关的现场试验；</w:t>
      </w:r>
    </w:p>
    <w:p w14:paraId="2F5699C8">
      <w:pPr>
        <w:spacing w:line="400" w:lineRule="exact"/>
        <w:ind w:firstLine="422" w:firstLineChars="200"/>
        <w:rPr>
          <w:rFonts w:ascii="宋体" w:hAnsi="宋体"/>
          <w:szCs w:val="21"/>
        </w:rPr>
      </w:pPr>
      <w:r>
        <w:rPr>
          <w:b/>
          <w:bCs/>
          <w:color w:val="000000"/>
          <w:kern w:val="1"/>
          <w:szCs w:val="21"/>
        </w:rPr>
        <w:t>5</w:t>
      </w:r>
      <w:r>
        <w:rPr>
          <w:rFonts w:hint="eastAsia"/>
          <w:b/>
          <w:bCs/>
          <w:color w:val="000000"/>
          <w:kern w:val="1"/>
          <w:szCs w:val="21"/>
        </w:rPr>
        <w:t xml:space="preserve"> </w:t>
      </w:r>
      <w:r>
        <w:rPr>
          <w:rFonts w:hint="eastAsia" w:ascii="宋体" w:hAnsi="宋体"/>
          <w:szCs w:val="21"/>
        </w:rPr>
        <w:t>保温砌块墙体，应采用具有保温功能的砂浆砌筑。砌筑砂浆的强度等级应符合设计要求，砌筑的水平缝饱满度不低于90%，竖直缝饱满度不低于80%。</w:t>
      </w:r>
    </w:p>
    <w:p w14:paraId="59F1D381">
      <w:pPr>
        <w:spacing w:line="400" w:lineRule="exact"/>
        <w:rPr>
          <w:rFonts w:ascii="宋体" w:hAnsi="宋体"/>
          <w:szCs w:val="21"/>
        </w:rPr>
      </w:pPr>
      <w:r>
        <w:rPr>
          <w:rFonts w:hint="eastAsia"/>
          <w:b/>
          <w:bCs/>
          <w:color w:val="000000"/>
          <w:kern w:val="1"/>
          <w:szCs w:val="21"/>
        </w:rPr>
        <w:t>6.0.</w:t>
      </w:r>
      <w:r>
        <w:rPr>
          <w:b/>
          <w:bCs/>
          <w:color w:val="000000"/>
          <w:kern w:val="1"/>
          <w:szCs w:val="21"/>
        </w:rPr>
        <w:t>5</w:t>
      </w:r>
      <w:r>
        <w:rPr>
          <w:rFonts w:ascii="宋体" w:hAnsi="宋体"/>
          <w:szCs w:val="21"/>
        </w:rPr>
        <w:t xml:space="preserve"> </w:t>
      </w:r>
      <w:r>
        <w:rPr>
          <w:rFonts w:hint="eastAsia" w:ascii="宋体" w:hAnsi="宋体"/>
          <w:szCs w:val="21"/>
        </w:rPr>
        <w:t>工程的材料质量和施工质量应符合</w:t>
      </w:r>
      <w:r>
        <w:rPr>
          <w:rFonts w:hint="eastAsia" w:ascii="宋体" w:hAnsi="宋体"/>
          <w:szCs w:val="21"/>
          <w:lang w:val="en-US" w:eastAsia="zh-CN"/>
        </w:rPr>
        <w:t>现行国家标准现行国家标准</w:t>
      </w:r>
      <w:r>
        <w:rPr>
          <w:rFonts w:hint="eastAsia" w:ascii="宋体" w:hAnsi="宋体"/>
          <w:szCs w:val="21"/>
        </w:rPr>
        <w:t>《建筑节能工程施工质量验收标准》GB</w:t>
      </w:r>
      <w:r>
        <w:rPr>
          <w:rFonts w:hint="eastAsia" w:ascii="宋体" w:hAnsi="宋体"/>
          <w:szCs w:val="21"/>
          <w:lang w:val="en-US" w:eastAsia="zh-CN"/>
        </w:rPr>
        <w:t xml:space="preserve"> </w:t>
      </w:r>
      <w:r>
        <w:rPr>
          <w:rFonts w:hint="eastAsia" w:ascii="宋体" w:hAnsi="宋体"/>
          <w:szCs w:val="21"/>
        </w:rPr>
        <w:t>50411和《民用建筑工程室内环境污染控制标准》GB</w:t>
      </w:r>
      <w:r>
        <w:rPr>
          <w:rFonts w:hint="eastAsia" w:ascii="宋体" w:hAnsi="宋体"/>
          <w:szCs w:val="21"/>
          <w:lang w:val="en-US" w:eastAsia="zh-CN"/>
        </w:rPr>
        <w:t xml:space="preserve"> </w:t>
      </w:r>
      <w:r>
        <w:rPr>
          <w:rFonts w:hint="eastAsia" w:ascii="宋体" w:hAnsi="宋体"/>
          <w:szCs w:val="21"/>
        </w:rPr>
        <w:t>50325的有关规定。结构工程所用的材料、构配件质量及其挥发性有机化合物（VOC、TVOC）的含量、释放量，应符合现行国家标准的有关规定。混凝土外加剂应符合现行国家标准《混凝土外加剂应用技术规范》GB</w:t>
      </w:r>
      <w:r>
        <w:rPr>
          <w:rFonts w:hint="eastAsia" w:ascii="宋体" w:hAnsi="宋体"/>
          <w:szCs w:val="21"/>
          <w:lang w:val="en-US" w:eastAsia="zh-CN"/>
        </w:rPr>
        <w:t xml:space="preserve"> </w:t>
      </w:r>
      <w:r>
        <w:rPr>
          <w:rFonts w:hint="eastAsia" w:ascii="宋体" w:hAnsi="宋体"/>
          <w:szCs w:val="21"/>
        </w:rPr>
        <w:t>50119和《混凝土外加剂中释放氨的限量》GB</w:t>
      </w:r>
      <w:r>
        <w:rPr>
          <w:rFonts w:hint="eastAsia" w:ascii="宋体" w:hAnsi="宋体"/>
          <w:szCs w:val="21"/>
          <w:lang w:val="en-US" w:eastAsia="zh-CN"/>
        </w:rPr>
        <w:t xml:space="preserve"> </w:t>
      </w:r>
      <w:r>
        <w:rPr>
          <w:rFonts w:hint="eastAsia" w:ascii="宋体" w:hAnsi="宋体"/>
          <w:szCs w:val="21"/>
        </w:rPr>
        <w:t>18588的有关规定。</w:t>
      </w:r>
    </w:p>
    <w:p w14:paraId="4B760714">
      <w:pPr>
        <w:spacing w:line="400" w:lineRule="exact"/>
        <w:rPr>
          <w:rFonts w:ascii="宋体" w:hAnsi="宋体"/>
          <w:szCs w:val="21"/>
        </w:rPr>
      </w:pPr>
      <w:r>
        <w:rPr>
          <w:rFonts w:hint="eastAsia"/>
          <w:b/>
          <w:bCs/>
          <w:color w:val="000000"/>
          <w:kern w:val="1"/>
          <w:szCs w:val="21"/>
        </w:rPr>
        <w:t>6.0.</w:t>
      </w:r>
      <w:r>
        <w:rPr>
          <w:b/>
          <w:bCs/>
          <w:color w:val="000000"/>
          <w:kern w:val="1"/>
          <w:szCs w:val="21"/>
        </w:rPr>
        <w:t>6</w:t>
      </w:r>
      <w:r>
        <w:rPr>
          <w:rFonts w:hint="eastAsia"/>
          <w:b/>
          <w:bCs/>
          <w:color w:val="000000"/>
          <w:kern w:val="1"/>
          <w:szCs w:val="21"/>
        </w:rPr>
        <w:t xml:space="preserve"> </w:t>
      </w:r>
      <w:r>
        <w:rPr>
          <w:rFonts w:hint="eastAsia" w:ascii="宋体" w:hAnsi="宋体"/>
          <w:szCs w:val="21"/>
        </w:rPr>
        <w:t>项目在绿色施工方案中应设定节能减排各分项目标值，过程中收集相关数据，进行阶段性统计分析，并与目标值进行比对，及时调整，确保实现目标。</w:t>
      </w:r>
    </w:p>
    <w:p w14:paraId="71C0FF0E">
      <w:pPr>
        <w:spacing w:line="400" w:lineRule="exact"/>
        <w:rPr>
          <w:rFonts w:ascii="宋体" w:hAnsi="宋体"/>
          <w:szCs w:val="21"/>
        </w:rPr>
      </w:pPr>
      <w:r>
        <w:rPr>
          <w:rFonts w:hint="eastAsia"/>
          <w:b/>
          <w:bCs/>
          <w:color w:val="000000"/>
          <w:kern w:val="1"/>
          <w:szCs w:val="21"/>
        </w:rPr>
        <w:t>6.0.</w:t>
      </w:r>
      <w:r>
        <w:rPr>
          <w:b/>
          <w:bCs/>
          <w:color w:val="000000"/>
          <w:kern w:val="1"/>
          <w:szCs w:val="21"/>
        </w:rPr>
        <w:t>7</w:t>
      </w:r>
      <w:r>
        <w:rPr>
          <w:rFonts w:hint="eastAsia"/>
          <w:b/>
          <w:bCs/>
          <w:color w:val="000000"/>
          <w:kern w:val="1"/>
          <w:szCs w:val="21"/>
        </w:rPr>
        <w:t xml:space="preserve"> </w:t>
      </w:r>
      <w:r>
        <w:rPr>
          <w:rFonts w:hint="eastAsia" w:ascii="宋体" w:hAnsi="宋体"/>
          <w:szCs w:val="21"/>
        </w:rPr>
        <w:t>节能及环保的现场检查按</w:t>
      </w:r>
      <w:r>
        <w:rPr>
          <w:rFonts w:hint="eastAsia" w:ascii="宋体" w:hAnsi="宋体"/>
          <w:szCs w:val="21"/>
          <w:lang w:val="en-US" w:eastAsia="zh-CN"/>
        </w:rPr>
        <w:t>本标准</w:t>
      </w:r>
      <w:r>
        <w:rPr>
          <w:rFonts w:hint="eastAsia" w:ascii="宋体" w:hAnsi="宋体"/>
          <w:szCs w:val="21"/>
        </w:rPr>
        <w:t>附录A</w:t>
      </w:r>
      <w:r>
        <w:rPr>
          <w:rFonts w:hint="eastAsia" w:ascii="宋体" w:hAnsi="宋体"/>
          <w:szCs w:val="21"/>
          <w:lang w:val="en-US" w:eastAsia="zh-CN"/>
        </w:rPr>
        <w:t>～</w:t>
      </w:r>
      <w:r>
        <w:rPr>
          <w:rFonts w:hint="eastAsia" w:ascii="宋体" w:hAnsi="宋体"/>
          <w:szCs w:val="21"/>
        </w:rPr>
        <w:t>附录C中表3</w:t>
      </w:r>
      <w:r>
        <w:rPr>
          <w:rFonts w:hint="eastAsia" w:ascii="宋体" w:hAnsi="宋体"/>
          <w:szCs w:val="21"/>
          <w:lang w:val="en-US" w:eastAsia="zh-CN"/>
        </w:rPr>
        <w:t>执行</w:t>
      </w:r>
      <w:r>
        <w:rPr>
          <w:rFonts w:hint="eastAsia" w:ascii="宋体" w:hAnsi="宋体"/>
          <w:szCs w:val="21"/>
        </w:rPr>
        <w:t>。</w:t>
      </w:r>
    </w:p>
    <w:p w14:paraId="27313A4D">
      <w:pPr>
        <w:widowControl/>
        <w:spacing w:line="400" w:lineRule="exact"/>
        <w:jc w:val="left"/>
        <w:rPr>
          <w:rFonts w:ascii="宋体" w:hAnsi="宋体"/>
          <w:szCs w:val="21"/>
        </w:rPr>
      </w:pPr>
      <w:r>
        <w:rPr>
          <w:rFonts w:ascii="宋体" w:hAnsi="宋体"/>
          <w:szCs w:val="21"/>
        </w:rPr>
        <w:br w:type="page"/>
      </w:r>
    </w:p>
    <w:p w14:paraId="1AEA1408">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7 混凝土结构工程</w:t>
      </w:r>
    </w:p>
    <w:p w14:paraId="2C2022D3">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7.1 模板工程</w:t>
      </w:r>
    </w:p>
    <w:p w14:paraId="3B8998C9">
      <w:pPr>
        <w:spacing w:line="400" w:lineRule="exact"/>
        <w:rPr>
          <w:rFonts w:ascii="宋体" w:hAnsi="宋体"/>
          <w:szCs w:val="21"/>
          <w:lang w:val="zh-CN"/>
        </w:rPr>
      </w:pPr>
      <w:r>
        <w:rPr>
          <w:rFonts w:hint="eastAsia"/>
          <w:b/>
          <w:bCs/>
          <w:color w:val="000000"/>
          <w:kern w:val="1"/>
          <w:szCs w:val="21"/>
        </w:rPr>
        <w:t xml:space="preserve">7.1.1 </w:t>
      </w:r>
      <w:r>
        <w:rPr>
          <w:rFonts w:hint="eastAsia" w:ascii="宋体" w:hAnsi="宋体"/>
          <w:szCs w:val="21"/>
        </w:rPr>
        <w:t>评审模板工程，应主要抽查模板设计、模板制作、模板安装、模板拆除及其拆模后混凝土结构质量所反映的效果。应根据施工方案和设计要求，依据现行国家标准《混凝土结构工程施工质量验收规范》GB</w:t>
      </w:r>
      <w:r>
        <w:rPr>
          <w:rFonts w:hint="eastAsia" w:ascii="宋体" w:hAnsi="宋体"/>
          <w:szCs w:val="21"/>
          <w:lang w:val="en-US" w:eastAsia="zh-CN"/>
        </w:rPr>
        <w:t xml:space="preserve"> </w:t>
      </w:r>
      <w:r>
        <w:rPr>
          <w:rFonts w:hint="eastAsia" w:ascii="宋体" w:hAnsi="宋体"/>
          <w:szCs w:val="21"/>
        </w:rPr>
        <w:t>50204及</w:t>
      </w:r>
      <w:r>
        <w:rPr>
          <w:rFonts w:hint="eastAsia" w:ascii="宋体" w:hAnsi="宋体"/>
          <w:szCs w:val="21"/>
          <w:lang w:val="zh-CN"/>
        </w:rPr>
        <w:t>《混凝土结构工程施工规范》GB</w:t>
      </w:r>
      <w:r>
        <w:rPr>
          <w:rFonts w:hint="eastAsia" w:ascii="宋体" w:hAnsi="宋体"/>
          <w:szCs w:val="21"/>
          <w:lang w:val="en-US" w:eastAsia="zh-CN"/>
        </w:rPr>
        <w:t xml:space="preserve"> </w:t>
      </w:r>
      <w:r>
        <w:rPr>
          <w:rFonts w:hint="eastAsia" w:ascii="宋体" w:hAnsi="宋体"/>
          <w:szCs w:val="21"/>
          <w:lang w:val="zh-CN"/>
        </w:rPr>
        <w:t>50666的有关规定，</w:t>
      </w:r>
      <w:r>
        <w:rPr>
          <w:rFonts w:hint="eastAsia" w:ascii="宋体" w:hAnsi="宋体"/>
          <w:szCs w:val="21"/>
        </w:rPr>
        <w:t>按照本标准，综合评价模板工程质量。</w:t>
      </w:r>
    </w:p>
    <w:p w14:paraId="6E0BE613">
      <w:pPr>
        <w:autoSpaceDE w:val="0"/>
        <w:autoSpaceDN w:val="0"/>
        <w:spacing w:line="400" w:lineRule="exact"/>
        <w:jc w:val="left"/>
        <w:rPr>
          <w:rFonts w:ascii="宋体" w:hAnsi="宋体" w:cs="TimesNewRoman"/>
          <w:kern w:val="0"/>
          <w:szCs w:val="21"/>
          <w:lang w:val="zh-CN"/>
        </w:rPr>
      </w:pPr>
      <w:r>
        <w:rPr>
          <w:rFonts w:hint="eastAsia"/>
          <w:b/>
          <w:bCs/>
          <w:color w:val="000000"/>
          <w:kern w:val="1"/>
          <w:szCs w:val="21"/>
        </w:rPr>
        <w:t xml:space="preserve">7.1.2 </w:t>
      </w:r>
      <w:r>
        <w:rPr>
          <w:rFonts w:hint="eastAsia" w:ascii="宋体" w:hAnsi="宋体"/>
          <w:szCs w:val="21"/>
        </w:rPr>
        <w:t>模板及其支架，应根据工程结构形式、荷载大小、地基土类别、施工设备和材料供应等条件进行设计，并应符合以下要求：</w:t>
      </w:r>
    </w:p>
    <w:p w14:paraId="4A0B7B58">
      <w:pPr>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 xml:space="preserve"> 模板及其支架应具有足够的承载能力、刚度、强度和稳定性； </w:t>
      </w:r>
    </w:p>
    <w:p w14:paraId="7BBD7272">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模板的设计，应以混凝土观感效果达到不抹灰为质量</w:t>
      </w:r>
      <w:r>
        <w:rPr>
          <w:rFonts w:ascii="宋体" w:hAnsi="宋体"/>
          <w:szCs w:val="21"/>
        </w:rPr>
        <w:t>标准</w:t>
      </w:r>
      <w:r>
        <w:rPr>
          <w:rFonts w:hint="eastAsia" w:ascii="宋体" w:hAnsi="宋体"/>
          <w:szCs w:val="21"/>
        </w:rPr>
        <w:t>，进行模板优化设计。模板的选材和制作，应力求资源投入合理，兼顾后续工程的适用性。模板的规格尺寸宜采用工具化、标准化，力求增加周转次数。</w:t>
      </w:r>
    </w:p>
    <w:p w14:paraId="790FCB7A">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 xml:space="preserve"> 拼装型大钢模板、组合型模板、滑升模板、模壳等所用材料的技术指标应符合国家现行有关标准的规定；</w:t>
      </w:r>
    </w:p>
    <w:p w14:paraId="1DD023C8">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模板支撑体系，应根据国家和北京市有关规定，建立编制、审核、审批、专家论证、交底、验收等管理档案。</w:t>
      </w:r>
    </w:p>
    <w:p w14:paraId="708E697D">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混凝土结构不宜采用水平、竖向结构同时支模的“软模”施工方法。危险性较大模架工程不</w:t>
      </w:r>
      <w:r>
        <w:rPr>
          <w:rFonts w:ascii="宋体" w:hAnsi="宋体"/>
          <w:szCs w:val="21"/>
        </w:rPr>
        <w:t>得</w:t>
      </w:r>
      <w:r>
        <w:rPr>
          <w:rFonts w:hint="eastAsia" w:ascii="宋体" w:hAnsi="宋体"/>
          <w:szCs w:val="21"/>
        </w:rPr>
        <w:t>采用水平、竖向结构同时支模的“软模”施工方法；</w:t>
      </w:r>
    </w:p>
    <w:p w14:paraId="306844F9">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混凝土结构后浇带的模板及支架应为独立支撑体系，不得先拆后顶。</w:t>
      </w:r>
    </w:p>
    <w:p w14:paraId="7896A4B9">
      <w:pPr>
        <w:spacing w:line="400" w:lineRule="exact"/>
        <w:rPr>
          <w:rFonts w:ascii="宋体" w:hAnsi="宋体"/>
          <w:szCs w:val="21"/>
        </w:rPr>
      </w:pPr>
      <w:r>
        <w:rPr>
          <w:rFonts w:hint="eastAsia"/>
          <w:b/>
          <w:bCs/>
          <w:color w:val="000000"/>
          <w:kern w:val="1"/>
          <w:szCs w:val="21"/>
        </w:rPr>
        <w:t xml:space="preserve">7.1.3 </w:t>
      </w:r>
      <w:r>
        <w:rPr>
          <w:rFonts w:hint="eastAsia" w:ascii="宋体" w:hAnsi="宋体"/>
          <w:szCs w:val="21"/>
        </w:rPr>
        <w:t>模板制作，除应保证规格尺寸准确、棱角平直光洁、面层平整、拼缝严密外，还应满足下列要求：</w:t>
      </w:r>
    </w:p>
    <w:p w14:paraId="317B828E">
      <w:pPr>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 xml:space="preserve"> 封闭型模板，宜设置排气孔；</w:t>
      </w:r>
    </w:p>
    <w:p w14:paraId="40D49738">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饰面清水混凝土模板，其板面拼缝痕迹和棱角应不损坏或不影响清水饰面效果；</w:t>
      </w:r>
    </w:p>
    <w:p w14:paraId="03641AB4">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 xml:space="preserve"> 装饰清水混凝土模板，其镶贴的内衬层（刨花板、木纹板等）或装饰图案层，应与模板内侧面固定牢靠，既便于脱模拆除，又防止振捣滑落；</w:t>
      </w:r>
    </w:p>
    <w:p w14:paraId="1F1A4520">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钢模板及其支架、零部件，应有防锈蚀措施；</w:t>
      </w:r>
    </w:p>
    <w:p w14:paraId="4D4DCF12">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新制作的模板，应进行检查验收和试组装，并按规格、类型编号标识。</w:t>
      </w:r>
    </w:p>
    <w:p w14:paraId="1D7F24A4">
      <w:pPr>
        <w:spacing w:line="400" w:lineRule="exact"/>
        <w:rPr>
          <w:rFonts w:ascii="宋体" w:hAnsi="宋体"/>
          <w:szCs w:val="21"/>
        </w:rPr>
      </w:pPr>
      <w:r>
        <w:rPr>
          <w:rFonts w:hint="eastAsia"/>
          <w:b/>
          <w:bCs/>
          <w:color w:val="000000"/>
          <w:kern w:val="1"/>
          <w:szCs w:val="21"/>
        </w:rPr>
        <w:t xml:space="preserve">7.1.4 </w:t>
      </w:r>
      <w:r>
        <w:rPr>
          <w:rFonts w:hint="eastAsia" w:ascii="宋体" w:hAnsi="宋体"/>
          <w:szCs w:val="21"/>
        </w:rPr>
        <w:t>模板安装，应确保模板的刚度、强度和稳定性，位置线、轴线、标高、垂直度、结构构件尺寸及门、窗、孔洞位置等，尚应符合下列要求：</w:t>
      </w:r>
    </w:p>
    <w:p w14:paraId="5F26C6E5">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跨度等于或大于4</w:t>
      </w:r>
      <w:r>
        <w:rPr>
          <w:rFonts w:ascii="宋体" w:hAnsi="宋体"/>
          <w:spacing w:val="-80"/>
          <w:szCs w:val="21"/>
        </w:rPr>
        <w:t xml:space="preserve"> </w:t>
      </w:r>
      <w:r>
        <w:rPr>
          <w:rFonts w:ascii="宋体" w:hAnsi="宋体"/>
          <w:kern w:val="50"/>
          <w:szCs w:val="21"/>
        </w:rPr>
        <w:t>m</w:t>
      </w:r>
      <w:r>
        <w:rPr>
          <w:rFonts w:hint="eastAsia" w:ascii="宋体" w:hAnsi="宋体"/>
          <w:szCs w:val="21"/>
        </w:rPr>
        <w:t>的梁板模板，应按设计要求起拱，当设计无要求时，起拱高度宜为跨度的1/1</w:t>
      </w:r>
      <w:r>
        <w:rPr>
          <w:rFonts w:ascii="宋体" w:hAnsi="宋体"/>
          <w:spacing w:val="-100"/>
          <w:szCs w:val="21"/>
        </w:rPr>
        <w:t xml:space="preserve"> </w:t>
      </w:r>
      <w:r>
        <w:rPr>
          <w:rFonts w:hint="eastAsia" w:ascii="宋体" w:hAnsi="宋体"/>
          <w:szCs w:val="21"/>
        </w:rPr>
        <w:t>000～3/1</w:t>
      </w:r>
      <w:r>
        <w:rPr>
          <w:rFonts w:ascii="宋体" w:hAnsi="宋体"/>
          <w:spacing w:val="-100"/>
          <w:szCs w:val="21"/>
        </w:rPr>
        <w:t xml:space="preserve"> </w:t>
      </w:r>
      <w:r>
        <w:rPr>
          <w:rFonts w:hint="eastAsia" w:ascii="宋体" w:hAnsi="宋体"/>
          <w:szCs w:val="21"/>
        </w:rPr>
        <w:t>000。起拱线应顺直，不得有折线。住宅工程的楼板模板应在中间起拱，楼板四周不起拱；</w:t>
      </w:r>
    </w:p>
    <w:p w14:paraId="0A2421B1">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模板的竖向支架、支柱底部支撑在土层地基时，基土必须坚实，并铺设50</w:t>
      </w:r>
      <w:r>
        <w:rPr>
          <w:rFonts w:ascii="宋体" w:hAnsi="宋体"/>
          <w:spacing w:val="-80"/>
          <w:szCs w:val="21"/>
        </w:rPr>
        <w:t xml:space="preserve"> </w:t>
      </w:r>
      <w:r>
        <w:rPr>
          <w:rFonts w:hint="eastAsia" w:ascii="宋体" w:hAnsi="宋体"/>
          <w:szCs w:val="21"/>
        </w:rPr>
        <w:t>mm厚通长垫板，雨期施工应有排水和防基土沉陷措施，冬期施工应有防基土冻涨或融陷措施。底部支撑在下一楼层顶板时，垫板可用50</w:t>
      </w:r>
      <w:r>
        <w:rPr>
          <w:rFonts w:ascii="宋体" w:hAnsi="宋体"/>
          <w:spacing w:val="-50"/>
          <w:szCs w:val="21"/>
        </w:rPr>
        <w:t xml:space="preserve"> </w:t>
      </w:r>
      <w:r>
        <w:rPr>
          <w:rFonts w:hint="eastAsia" w:ascii="宋体" w:hAnsi="宋体"/>
          <w:szCs w:val="21"/>
        </w:rPr>
        <w:t>mm×100</w:t>
      </w:r>
      <w:r>
        <w:rPr>
          <w:rFonts w:ascii="宋体" w:hAnsi="宋体"/>
          <w:spacing w:val="-50"/>
          <w:szCs w:val="21"/>
        </w:rPr>
        <w:t xml:space="preserve"> </w:t>
      </w:r>
      <w:r>
        <w:rPr>
          <w:rFonts w:hint="eastAsia" w:ascii="宋体" w:hAnsi="宋体"/>
          <w:szCs w:val="21"/>
        </w:rPr>
        <w:t>mm木方，长度应不小于300</w:t>
      </w:r>
      <w:r>
        <w:rPr>
          <w:rFonts w:ascii="宋体" w:hAnsi="宋体"/>
          <w:spacing w:val="-80"/>
          <w:szCs w:val="21"/>
        </w:rPr>
        <w:t xml:space="preserve"> </w:t>
      </w:r>
      <w:r>
        <w:rPr>
          <w:rFonts w:hint="eastAsia" w:ascii="宋体" w:hAnsi="宋体"/>
          <w:szCs w:val="21"/>
        </w:rPr>
        <w:t>mm；</w:t>
      </w:r>
    </w:p>
    <w:p w14:paraId="33CFEEC4">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结构工程模板安装时，临时施工预留洞口留置应经签认。临时施工预留洞口须在施工前编制专项施工方案。</w:t>
      </w:r>
    </w:p>
    <w:p w14:paraId="1644EA33">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模板安装时，拼缝应严密平整，不漏浆，不错台。木模板的板缝应采取硬拼，不得粘贴胶条；</w:t>
      </w:r>
    </w:p>
    <w:p w14:paraId="1F734E70">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地下室导墙、电梯和楼梯上下层间、外墙上下层间等接茬处的模板，应做到平整、垂直、严密、牢固，不跑模，不涨模，不变形；</w:t>
      </w:r>
    </w:p>
    <w:p w14:paraId="2B20B187">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 xml:space="preserve">梁柱节点、主次梁节点、板墙与顶板交角和楼梯、阳台、檐口、腰线、滴水槽等模板，应确保尺寸准确，棱角顺直，接缝平整；        </w:t>
      </w:r>
    </w:p>
    <w:p w14:paraId="011BA179">
      <w:pPr>
        <w:spacing w:line="400" w:lineRule="exact"/>
        <w:ind w:firstLine="420" w:firstLineChars="200"/>
        <w:rPr>
          <w:rFonts w:ascii="宋体" w:hAnsi="宋体"/>
          <w:szCs w:val="21"/>
        </w:rPr>
      </w:pPr>
      <w:r>
        <w:rPr>
          <w:rFonts w:hint="eastAsia" w:ascii="宋体" w:hAnsi="宋体"/>
          <w:vanish/>
          <w:szCs w:val="21"/>
        </w:rPr>
        <w:t>符合规范和设计要求，并应安装牢固，确保留茬截面齐整和钢筋位置准确</w:t>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vanish/>
          <w:szCs w:val="21"/>
        </w:rPr>
        <w:pgNum/>
      </w:r>
      <w:r>
        <w:rPr>
          <w:rFonts w:hint="eastAsia" w:ascii="宋体" w:hAnsi="宋体"/>
          <w:szCs w:val="21"/>
        </w:rPr>
        <w:t>7 结构工程后浇带或施工缝模板安装的位置及留置形式，应符合规范和设计要求，并应安装牢固，确保留茬截面齐整和钢筋位置准确，混凝土接缝密实。</w:t>
      </w:r>
    </w:p>
    <w:p w14:paraId="0E7B4FE2">
      <w:pPr>
        <w:spacing w:line="400" w:lineRule="exact"/>
        <w:ind w:firstLine="422" w:firstLineChars="200"/>
        <w:rPr>
          <w:rFonts w:ascii="宋体" w:hAnsi="宋体"/>
          <w:szCs w:val="21"/>
        </w:rPr>
      </w:pPr>
      <w:r>
        <w:rPr>
          <w:rFonts w:hint="eastAsia"/>
          <w:b/>
          <w:bCs/>
          <w:color w:val="000000"/>
          <w:kern w:val="1"/>
          <w:szCs w:val="21"/>
        </w:rPr>
        <w:t xml:space="preserve">8 </w:t>
      </w:r>
      <w:r>
        <w:rPr>
          <w:rFonts w:hint="eastAsia" w:ascii="宋体" w:hAnsi="宋体"/>
          <w:szCs w:val="21"/>
        </w:rPr>
        <w:t>预埋件、螺栓、插铁、水管、电线管、箱盒的埋设，应位置尺寸准确，固定牢靠；</w:t>
      </w:r>
    </w:p>
    <w:p w14:paraId="30A7A74C">
      <w:pPr>
        <w:spacing w:line="400" w:lineRule="exact"/>
        <w:ind w:firstLine="422" w:firstLineChars="200"/>
        <w:rPr>
          <w:rFonts w:ascii="宋体" w:hAnsi="宋体"/>
          <w:szCs w:val="21"/>
        </w:rPr>
      </w:pPr>
      <w:r>
        <w:rPr>
          <w:rFonts w:hint="eastAsia"/>
          <w:b/>
          <w:bCs/>
          <w:color w:val="000000"/>
          <w:kern w:val="1"/>
          <w:szCs w:val="21"/>
        </w:rPr>
        <w:t xml:space="preserve">9 </w:t>
      </w:r>
      <w:r>
        <w:rPr>
          <w:rFonts w:hint="eastAsia" w:ascii="宋体" w:hAnsi="宋体"/>
          <w:szCs w:val="21"/>
        </w:rPr>
        <w:t>新钢模安装前，应在模板外侧刷防锈漆，内侧涂刷隔离剂（脱模剂），隔离剂不得影响结构和装修质量。采用柴油加机油涂刷的油层，应均匀适度，不得汪油、淌油，不得采用黏稠黑色的废机油。严禁隔离剂沾污钢筋和混凝土接茬部位；</w:t>
      </w:r>
    </w:p>
    <w:p w14:paraId="11FAA3E2">
      <w:pPr>
        <w:spacing w:line="400" w:lineRule="exact"/>
        <w:ind w:firstLine="422" w:firstLineChars="200"/>
        <w:rPr>
          <w:rFonts w:ascii="宋体" w:hAnsi="宋体"/>
          <w:szCs w:val="21"/>
        </w:rPr>
      </w:pPr>
      <w:r>
        <w:rPr>
          <w:rFonts w:hint="eastAsia"/>
          <w:b/>
          <w:bCs/>
          <w:color w:val="000000"/>
          <w:kern w:val="1"/>
          <w:szCs w:val="21"/>
        </w:rPr>
        <w:t xml:space="preserve">10 </w:t>
      </w:r>
      <w:r>
        <w:rPr>
          <w:rFonts w:hint="eastAsia" w:ascii="宋体" w:hAnsi="宋体"/>
          <w:szCs w:val="21"/>
        </w:rPr>
        <w:t>现浇混凝土结构模板安装允许偏差和检验方法，应符合表7.1.4的规定。</w:t>
      </w:r>
    </w:p>
    <w:p w14:paraId="006265AD">
      <w:pPr>
        <w:spacing w:line="400" w:lineRule="exact"/>
        <w:jc w:val="center"/>
        <w:rPr>
          <w:rFonts w:ascii="宋体" w:hAnsi="宋体"/>
          <w:szCs w:val="21"/>
        </w:rPr>
      </w:pPr>
      <w:r>
        <w:rPr>
          <w:rFonts w:hint="eastAsia" w:ascii="宋体" w:hAnsi="宋体"/>
          <w:szCs w:val="21"/>
        </w:rPr>
        <w:t>表7.1.4</w:t>
      </w:r>
      <w:r>
        <w:rPr>
          <w:rFonts w:ascii="宋体" w:hAnsi="宋体"/>
          <w:szCs w:val="21"/>
        </w:rPr>
        <w:t xml:space="preserve"> </w:t>
      </w:r>
      <w:r>
        <w:rPr>
          <w:rFonts w:hint="eastAsia" w:ascii="宋体" w:hAnsi="宋体"/>
          <w:szCs w:val="21"/>
        </w:rPr>
        <w:t>模板安装允许偏差和检验方法</w:t>
      </w:r>
    </w:p>
    <w:tbl>
      <w:tblPr>
        <w:tblStyle w:val="10"/>
        <w:tblW w:w="930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0"/>
        <w:gridCol w:w="1800"/>
        <w:gridCol w:w="1800"/>
        <w:gridCol w:w="1942"/>
        <w:gridCol w:w="1422"/>
      </w:tblGrid>
      <w:tr w14:paraId="3A36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vMerge w:val="restart"/>
            <w:vAlign w:val="center"/>
          </w:tcPr>
          <w:p w14:paraId="7099C27F">
            <w:pPr>
              <w:spacing w:line="460" w:lineRule="exact"/>
              <w:ind w:left="-80" w:leftChars="-223" w:right="-506" w:rightChars="-241" w:hanging="388" w:hangingChars="185"/>
              <w:jc w:val="center"/>
              <w:rPr>
                <w:rFonts w:ascii="宋体" w:hAnsi="宋体"/>
                <w:szCs w:val="21"/>
              </w:rPr>
            </w:pPr>
            <w:r>
              <w:rPr>
                <w:rFonts w:hint="eastAsia" w:ascii="宋体" w:hAnsi="宋体"/>
                <w:szCs w:val="21"/>
              </w:rPr>
              <w:t>项</w:t>
            </w:r>
          </w:p>
          <w:p w14:paraId="3747AD73">
            <w:pPr>
              <w:spacing w:line="460" w:lineRule="exact"/>
              <w:ind w:left="-80" w:leftChars="-223" w:right="-506" w:rightChars="-241" w:hanging="388" w:hangingChars="185"/>
              <w:jc w:val="center"/>
              <w:rPr>
                <w:rFonts w:ascii="宋体" w:hAnsi="宋体"/>
                <w:szCs w:val="21"/>
              </w:rPr>
            </w:pPr>
            <w:r>
              <w:rPr>
                <w:rFonts w:hint="eastAsia" w:ascii="宋体" w:hAnsi="宋体"/>
                <w:szCs w:val="21"/>
              </w:rPr>
              <w:t>次</w:t>
            </w:r>
          </w:p>
        </w:tc>
        <w:tc>
          <w:tcPr>
            <w:tcW w:w="3600" w:type="dxa"/>
            <w:gridSpan w:val="2"/>
            <w:vMerge w:val="restart"/>
            <w:vAlign w:val="center"/>
          </w:tcPr>
          <w:p w14:paraId="4CD8A924">
            <w:pPr>
              <w:spacing w:line="460" w:lineRule="exact"/>
              <w:ind w:left="-11" w:leftChars="-50" w:right="-145" w:rightChars="-69" w:hanging="94" w:hangingChars="45"/>
              <w:jc w:val="center"/>
              <w:rPr>
                <w:rFonts w:ascii="宋体" w:hAnsi="宋体"/>
                <w:szCs w:val="21"/>
              </w:rPr>
            </w:pPr>
            <w:r>
              <w:rPr>
                <w:rFonts w:hint="eastAsia" w:ascii="宋体" w:hAnsi="宋体"/>
                <w:szCs w:val="21"/>
              </w:rPr>
              <w:t>项      目</w:t>
            </w:r>
          </w:p>
        </w:tc>
        <w:tc>
          <w:tcPr>
            <w:tcW w:w="3742" w:type="dxa"/>
            <w:gridSpan w:val="2"/>
            <w:vAlign w:val="center"/>
          </w:tcPr>
          <w:p w14:paraId="29977258">
            <w:pPr>
              <w:spacing w:line="460" w:lineRule="exact"/>
              <w:ind w:left="-11" w:leftChars="-50" w:right="-145" w:rightChars="-69" w:hanging="94" w:hangingChars="45"/>
              <w:jc w:val="center"/>
              <w:rPr>
                <w:rFonts w:ascii="宋体" w:hAnsi="宋体"/>
                <w:szCs w:val="21"/>
              </w:rPr>
            </w:pPr>
            <w:r>
              <w:rPr>
                <w:rFonts w:hint="eastAsia" w:ascii="宋体" w:hAnsi="宋体"/>
                <w:szCs w:val="21"/>
              </w:rPr>
              <w:t>允许偏差值（mm）</w:t>
            </w:r>
          </w:p>
        </w:tc>
        <w:tc>
          <w:tcPr>
            <w:tcW w:w="1422" w:type="dxa"/>
            <w:vMerge w:val="restart"/>
            <w:vAlign w:val="center"/>
          </w:tcPr>
          <w:p w14:paraId="31EC4167">
            <w:pPr>
              <w:spacing w:line="460" w:lineRule="exact"/>
              <w:ind w:left="-11" w:leftChars="-50" w:right="-145" w:rightChars="-69" w:hanging="94" w:hangingChars="45"/>
              <w:jc w:val="center"/>
              <w:rPr>
                <w:rFonts w:ascii="宋体" w:hAnsi="宋体"/>
                <w:szCs w:val="21"/>
              </w:rPr>
            </w:pPr>
            <w:r>
              <w:rPr>
                <w:rFonts w:hint="eastAsia" w:ascii="宋体" w:hAnsi="宋体"/>
                <w:szCs w:val="21"/>
              </w:rPr>
              <w:t>检验方法</w:t>
            </w:r>
          </w:p>
        </w:tc>
      </w:tr>
      <w:tr w14:paraId="11F0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2E193FE6">
            <w:pPr>
              <w:spacing w:line="460" w:lineRule="exact"/>
              <w:ind w:left="-80" w:leftChars="-223" w:right="-506" w:rightChars="-241" w:hanging="388" w:hangingChars="185"/>
              <w:jc w:val="center"/>
              <w:rPr>
                <w:rFonts w:ascii="宋体" w:hAnsi="宋体"/>
                <w:szCs w:val="21"/>
              </w:rPr>
            </w:pPr>
          </w:p>
        </w:tc>
        <w:tc>
          <w:tcPr>
            <w:tcW w:w="3600" w:type="dxa"/>
            <w:gridSpan w:val="2"/>
            <w:vMerge w:val="continue"/>
          </w:tcPr>
          <w:p w14:paraId="73090DC2">
            <w:pPr>
              <w:spacing w:line="460" w:lineRule="exact"/>
              <w:ind w:right="-506" w:rightChars="-241"/>
              <w:rPr>
                <w:rFonts w:ascii="宋体" w:hAnsi="宋体"/>
                <w:szCs w:val="21"/>
              </w:rPr>
            </w:pPr>
          </w:p>
        </w:tc>
        <w:tc>
          <w:tcPr>
            <w:tcW w:w="1800" w:type="dxa"/>
            <w:vAlign w:val="center"/>
          </w:tcPr>
          <w:p w14:paraId="3FD0B0FE">
            <w:pPr>
              <w:spacing w:line="460" w:lineRule="exact"/>
              <w:ind w:left="-7" w:leftChars="-32" w:hanging="60" w:hangingChars="29"/>
              <w:jc w:val="center"/>
              <w:rPr>
                <w:rFonts w:ascii="宋体" w:hAnsi="宋体"/>
                <w:szCs w:val="21"/>
              </w:rPr>
            </w:pPr>
            <w:r>
              <w:rPr>
                <w:rFonts w:hint="eastAsia" w:ascii="宋体" w:hAnsi="宋体"/>
                <w:szCs w:val="21"/>
              </w:rPr>
              <w:t>国家规范标准</w:t>
            </w:r>
          </w:p>
        </w:tc>
        <w:tc>
          <w:tcPr>
            <w:tcW w:w="1942" w:type="dxa"/>
            <w:vAlign w:val="center"/>
          </w:tcPr>
          <w:p w14:paraId="69FFCC32">
            <w:pPr>
              <w:spacing w:line="460" w:lineRule="exact"/>
              <w:ind w:left="-7" w:leftChars="-32" w:hanging="60" w:hangingChars="29"/>
              <w:jc w:val="center"/>
              <w:rPr>
                <w:rFonts w:ascii="宋体" w:hAnsi="宋体"/>
                <w:szCs w:val="21"/>
              </w:rPr>
            </w:pPr>
            <w:r>
              <w:rPr>
                <w:rFonts w:hint="eastAsia" w:ascii="宋体" w:hAnsi="宋体"/>
                <w:szCs w:val="21"/>
              </w:rPr>
              <w:t>结构长城杯标准</w:t>
            </w:r>
          </w:p>
        </w:tc>
        <w:tc>
          <w:tcPr>
            <w:tcW w:w="1422" w:type="dxa"/>
            <w:vMerge w:val="continue"/>
          </w:tcPr>
          <w:p w14:paraId="51A0DA48">
            <w:pPr>
              <w:spacing w:line="460" w:lineRule="exact"/>
              <w:ind w:right="-506" w:rightChars="-241"/>
              <w:rPr>
                <w:rFonts w:ascii="宋体" w:hAnsi="宋体"/>
                <w:szCs w:val="21"/>
              </w:rPr>
            </w:pPr>
          </w:p>
        </w:tc>
      </w:tr>
      <w:tr w14:paraId="0FF8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E1CCB36">
            <w:pPr>
              <w:spacing w:line="460" w:lineRule="exact"/>
              <w:ind w:left="-80" w:leftChars="-223" w:right="-506" w:rightChars="-241" w:hanging="388" w:hangingChars="185"/>
              <w:jc w:val="center"/>
              <w:rPr>
                <w:rFonts w:ascii="宋体" w:hAnsi="宋体"/>
                <w:szCs w:val="21"/>
              </w:rPr>
            </w:pPr>
            <w:r>
              <w:rPr>
                <w:rFonts w:hint="eastAsia" w:ascii="宋体" w:hAnsi="宋体"/>
                <w:szCs w:val="21"/>
              </w:rPr>
              <w:t>1</w:t>
            </w:r>
          </w:p>
        </w:tc>
        <w:tc>
          <w:tcPr>
            <w:tcW w:w="1800" w:type="dxa"/>
            <w:vAlign w:val="center"/>
          </w:tcPr>
          <w:p w14:paraId="529DF50A">
            <w:pPr>
              <w:spacing w:line="460" w:lineRule="exact"/>
              <w:ind w:left="-82" w:leftChars="-39" w:right="-126" w:rightChars="-60"/>
              <w:jc w:val="center"/>
              <w:rPr>
                <w:rFonts w:ascii="宋体" w:hAnsi="宋体"/>
                <w:szCs w:val="21"/>
              </w:rPr>
            </w:pPr>
            <w:r>
              <w:rPr>
                <w:rFonts w:hint="eastAsia" w:ascii="宋体" w:hAnsi="宋体"/>
                <w:szCs w:val="21"/>
              </w:rPr>
              <w:t>轴线位移</w:t>
            </w:r>
          </w:p>
        </w:tc>
        <w:tc>
          <w:tcPr>
            <w:tcW w:w="1800" w:type="dxa"/>
            <w:vAlign w:val="center"/>
          </w:tcPr>
          <w:p w14:paraId="0AA31806">
            <w:pPr>
              <w:spacing w:line="460" w:lineRule="exact"/>
              <w:ind w:left="-82" w:leftChars="-39" w:right="-126" w:rightChars="-60"/>
              <w:jc w:val="center"/>
              <w:rPr>
                <w:rFonts w:ascii="宋体" w:hAnsi="宋体"/>
                <w:szCs w:val="21"/>
              </w:rPr>
            </w:pPr>
            <w:r>
              <w:rPr>
                <w:rFonts w:hint="eastAsia" w:ascii="宋体" w:hAnsi="宋体"/>
                <w:szCs w:val="21"/>
              </w:rPr>
              <w:t>柱、墙、梁</w:t>
            </w:r>
          </w:p>
        </w:tc>
        <w:tc>
          <w:tcPr>
            <w:tcW w:w="1800" w:type="dxa"/>
            <w:vAlign w:val="center"/>
          </w:tcPr>
          <w:p w14:paraId="10584062">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2309BEDC">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422" w:type="dxa"/>
            <w:vAlign w:val="center"/>
          </w:tcPr>
          <w:p w14:paraId="609AAB00">
            <w:pPr>
              <w:spacing w:line="4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6C83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7C31943">
            <w:pPr>
              <w:spacing w:line="460" w:lineRule="exact"/>
              <w:ind w:left="-80" w:leftChars="-223" w:right="-506" w:rightChars="-241" w:hanging="388" w:hangingChars="185"/>
              <w:jc w:val="center"/>
              <w:rPr>
                <w:rFonts w:ascii="宋体" w:hAnsi="宋体"/>
                <w:szCs w:val="21"/>
              </w:rPr>
            </w:pPr>
            <w:r>
              <w:rPr>
                <w:rFonts w:hint="eastAsia" w:ascii="宋体" w:hAnsi="宋体"/>
                <w:szCs w:val="21"/>
              </w:rPr>
              <w:t>2</w:t>
            </w:r>
          </w:p>
        </w:tc>
        <w:tc>
          <w:tcPr>
            <w:tcW w:w="3600" w:type="dxa"/>
            <w:gridSpan w:val="2"/>
            <w:vAlign w:val="center"/>
          </w:tcPr>
          <w:p w14:paraId="4A8D40EE">
            <w:pPr>
              <w:spacing w:line="460" w:lineRule="exact"/>
              <w:ind w:left="-82" w:leftChars="-39" w:right="-126" w:rightChars="-60"/>
              <w:jc w:val="center"/>
              <w:rPr>
                <w:rFonts w:ascii="宋体" w:hAnsi="宋体"/>
                <w:szCs w:val="21"/>
              </w:rPr>
            </w:pPr>
            <w:r>
              <w:rPr>
                <w:rFonts w:hint="eastAsia" w:ascii="宋体" w:hAnsi="宋体"/>
                <w:szCs w:val="21"/>
              </w:rPr>
              <w:t>底模上表面标高</w:t>
            </w:r>
          </w:p>
        </w:tc>
        <w:tc>
          <w:tcPr>
            <w:tcW w:w="1800" w:type="dxa"/>
            <w:vAlign w:val="center"/>
          </w:tcPr>
          <w:p w14:paraId="167D5AB3">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3D7A7F3F">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422" w:type="dxa"/>
            <w:vAlign w:val="center"/>
          </w:tcPr>
          <w:p w14:paraId="34B66A56">
            <w:pPr>
              <w:spacing w:line="460" w:lineRule="exact"/>
              <w:ind w:left="-32" w:leftChars="-33" w:right="-164" w:rightChars="-78" w:hanging="37" w:hangingChars="18"/>
              <w:jc w:val="center"/>
              <w:rPr>
                <w:rFonts w:ascii="宋体" w:hAnsi="宋体"/>
                <w:szCs w:val="21"/>
              </w:rPr>
            </w:pPr>
            <w:r>
              <w:rPr>
                <w:rFonts w:hint="eastAsia" w:ascii="宋体" w:hAnsi="宋体"/>
                <w:szCs w:val="21"/>
              </w:rPr>
              <w:t>水准仪或</w:t>
            </w:r>
          </w:p>
          <w:p w14:paraId="1C29A0B9">
            <w:pPr>
              <w:spacing w:line="460" w:lineRule="exact"/>
              <w:ind w:left="-32" w:leftChars="-33" w:right="-164" w:rightChars="-78" w:hanging="37" w:hangingChars="18"/>
              <w:jc w:val="center"/>
              <w:rPr>
                <w:rFonts w:ascii="宋体" w:hAnsi="宋体"/>
                <w:szCs w:val="21"/>
              </w:rPr>
            </w:pPr>
            <w:r>
              <w:rPr>
                <w:rFonts w:hint="eastAsia" w:ascii="宋体" w:hAnsi="宋体"/>
                <w:szCs w:val="21"/>
              </w:rPr>
              <w:t xml:space="preserve">拉线、尺量 </w:t>
            </w:r>
          </w:p>
        </w:tc>
      </w:tr>
      <w:tr w14:paraId="482E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601CB116">
            <w:pPr>
              <w:spacing w:line="460" w:lineRule="exact"/>
              <w:ind w:left="-80" w:leftChars="-223" w:right="-506" w:rightChars="-241" w:hanging="388" w:hangingChars="185"/>
              <w:jc w:val="center"/>
              <w:rPr>
                <w:rFonts w:ascii="宋体" w:hAnsi="宋体"/>
                <w:szCs w:val="21"/>
              </w:rPr>
            </w:pPr>
            <w:r>
              <w:rPr>
                <w:rFonts w:hint="eastAsia" w:ascii="宋体" w:hAnsi="宋体"/>
                <w:szCs w:val="21"/>
              </w:rPr>
              <w:t>3</w:t>
            </w:r>
          </w:p>
        </w:tc>
        <w:tc>
          <w:tcPr>
            <w:tcW w:w="1800" w:type="dxa"/>
            <w:vMerge w:val="restart"/>
            <w:vAlign w:val="center"/>
          </w:tcPr>
          <w:p w14:paraId="07653041">
            <w:pPr>
              <w:spacing w:line="460" w:lineRule="exact"/>
              <w:ind w:left="-82" w:leftChars="-39" w:right="-126" w:rightChars="-60"/>
              <w:jc w:val="center"/>
              <w:rPr>
                <w:rFonts w:ascii="宋体" w:hAnsi="宋体"/>
                <w:szCs w:val="21"/>
              </w:rPr>
            </w:pPr>
            <w:r>
              <w:rPr>
                <w:rFonts w:hint="eastAsia" w:ascii="宋体" w:hAnsi="宋体"/>
                <w:szCs w:val="21"/>
              </w:rPr>
              <w:t>模板内部尺寸</w:t>
            </w:r>
          </w:p>
        </w:tc>
        <w:tc>
          <w:tcPr>
            <w:tcW w:w="1800" w:type="dxa"/>
            <w:vAlign w:val="center"/>
          </w:tcPr>
          <w:p w14:paraId="518D37DB">
            <w:pPr>
              <w:spacing w:line="460" w:lineRule="exact"/>
              <w:ind w:left="-82" w:leftChars="-39" w:right="-126" w:rightChars="-60"/>
              <w:jc w:val="center"/>
              <w:rPr>
                <w:rFonts w:ascii="宋体" w:hAnsi="宋体"/>
                <w:szCs w:val="21"/>
              </w:rPr>
            </w:pPr>
            <w:r>
              <w:rPr>
                <w:rFonts w:hint="eastAsia" w:ascii="宋体" w:hAnsi="宋体"/>
                <w:szCs w:val="21"/>
              </w:rPr>
              <w:t>基  础</w:t>
            </w:r>
          </w:p>
        </w:tc>
        <w:tc>
          <w:tcPr>
            <w:tcW w:w="1800" w:type="dxa"/>
            <w:vAlign w:val="center"/>
          </w:tcPr>
          <w:p w14:paraId="2DAB2173">
            <w:pPr>
              <w:spacing w:line="4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2715C9B3">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422" w:type="dxa"/>
            <w:vMerge w:val="restart"/>
            <w:vAlign w:val="center"/>
          </w:tcPr>
          <w:p w14:paraId="1538DEBA">
            <w:pPr>
              <w:spacing w:line="4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083F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378A7335">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2837A860">
            <w:pPr>
              <w:spacing w:line="460" w:lineRule="exact"/>
              <w:ind w:left="-82" w:leftChars="-39" w:right="-126" w:rightChars="-60"/>
              <w:jc w:val="center"/>
              <w:rPr>
                <w:rFonts w:ascii="宋体" w:hAnsi="宋体"/>
                <w:szCs w:val="21"/>
              </w:rPr>
            </w:pPr>
          </w:p>
        </w:tc>
        <w:tc>
          <w:tcPr>
            <w:tcW w:w="1800" w:type="dxa"/>
            <w:vAlign w:val="center"/>
          </w:tcPr>
          <w:p w14:paraId="0A282316">
            <w:pPr>
              <w:spacing w:line="460" w:lineRule="exact"/>
              <w:ind w:left="-82" w:leftChars="-39" w:right="-126" w:rightChars="-60"/>
              <w:jc w:val="center"/>
              <w:rPr>
                <w:rFonts w:ascii="宋体" w:hAnsi="宋体"/>
                <w:szCs w:val="21"/>
              </w:rPr>
            </w:pPr>
            <w:r>
              <w:rPr>
                <w:rFonts w:hint="eastAsia" w:ascii="宋体" w:hAnsi="宋体"/>
                <w:szCs w:val="21"/>
              </w:rPr>
              <w:t xml:space="preserve">柱、墙、梁 </w:t>
            </w:r>
          </w:p>
        </w:tc>
        <w:tc>
          <w:tcPr>
            <w:tcW w:w="1800" w:type="dxa"/>
            <w:vAlign w:val="center"/>
          </w:tcPr>
          <w:p w14:paraId="354E4154">
            <w:pPr>
              <w:spacing w:line="460" w:lineRule="exact"/>
              <w:ind w:left="-38" w:leftChars="-63" w:right="-107" w:rightChars="-51" w:hanging="94" w:hangingChars="45"/>
              <w:jc w:val="center"/>
              <w:rPr>
                <w:rFonts w:ascii="宋体" w:hAnsi="宋体"/>
                <w:szCs w:val="21"/>
                <w:highlight w:val="cyan"/>
              </w:rPr>
            </w:pPr>
            <w:r>
              <w:rPr>
                <w:rFonts w:hint="eastAsia" w:ascii="宋体" w:hAnsi="宋体"/>
                <w:szCs w:val="21"/>
              </w:rPr>
              <w:t>±</w:t>
            </w:r>
            <w:r>
              <w:rPr>
                <w:rFonts w:ascii="宋体" w:hAnsi="宋体"/>
                <w:szCs w:val="21"/>
              </w:rPr>
              <w:t>5</w:t>
            </w:r>
          </w:p>
        </w:tc>
        <w:tc>
          <w:tcPr>
            <w:tcW w:w="1942" w:type="dxa"/>
            <w:vAlign w:val="center"/>
          </w:tcPr>
          <w:p w14:paraId="01CBDF96">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422" w:type="dxa"/>
            <w:vMerge w:val="continue"/>
            <w:vAlign w:val="center"/>
          </w:tcPr>
          <w:p w14:paraId="62A4A97C">
            <w:pPr>
              <w:spacing w:line="460" w:lineRule="exact"/>
              <w:ind w:left="-32" w:leftChars="-33" w:right="-164" w:rightChars="-78" w:hanging="37" w:hangingChars="18"/>
              <w:jc w:val="center"/>
              <w:rPr>
                <w:rFonts w:ascii="宋体" w:hAnsi="宋体"/>
                <w:szCs w:val="21"/>
              </w:rPr>
            </w:pPr>
          </w:p>
        </w:tc>
      </w:tr>
      <w:tr w14:paraId="304F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39BFA331">
            <w:pPr>
              <w:spacing w:line="460" w:lineRule="exact"/>
              <w:ind w:left="-80" w:leftChars="-223" w:right="-506" w:rightChars="-241" w:hanging="388" w:hangingChars="185"/>
              <w:jc w:val="center"/>
              <w:rPr>
                <w:rFonts w:ascii="宋体" w:hAnsi="宋体"/>
                <w:szCs w:val="21"/>
              </w:rPr>
            </w:pPr>
            <w:r>
              <w:rPr>
                <w:rFonts w:hint="eastAsia" w:ascii="宋体" w:hAnsi="宋体"/>
                <w:szCs w:val="21"/>
              </w:rPr>
              <w:t>4</w:t>
            </w:r>
          </w:p>
        </w:tc>
        <w:tc>
          <w:tcPr>
            <w:tcW w:w="1800" w:type="dxa"/>
            <w:vMerge w:val="restart"/>
            <w:vAlign w:val="center"/>
          </w:tcPr>
          <w:p w14:paraId="1BDFFABF">
            <w:pPr>
              <w:spacing w:line="460" w:lineRule="exact"/>
              <w:ind w:left="-82" w:leftChars="-39" w:right="-126" w:rightChars="-60"/>
              <w:jc w:val="center"/>
              <w:rPr>
                <w:rFonts w:ascii="宋体" w:hAnsi="宋体"/>
                <w:szCs w:val="21"/>
              </w:rPr>
            </w:pPr>
            <w:r>
              <w:rPr>
                <w:rFonts w:hint="eastAsia" w:ascii="宋体" w:hAnsi="宋体"/>
                <w:szCs w:val="21"/>
              </w:rPr>
              <w:t>竖向模板垂直度</w:t>
            </w:r>
          </w:p>
        </w:tc>
        <w:tc>
          <w:tcPr>
            <w:tcW w:w="1800" w:type="dxa"/>
            <w:vAlign w:val="center"/>
          </w:tcPr>
          <w:p w14:paraId="12D86A67">
            <w:pPr>
              <w:spacing w:line="460" w:lineRule="exact"/>
              <w:ind w:left="-82" w:leftChars="-39" w:right="-126" w:rightChars="-60"/>
              <w:jc w:val="center"/>
              <w:rPr>
                <w:rFonts w:ascii="宋体" w:hAnsi="宋体"/>
                <w:szCs w:val="21"/>
              </w:rPr>
            </w:pPr>
            <w:r>
              <w:rPr>
                <w:rFonts w:hint="eastAsia" w:ascii="宋体" w:hAnsi="宋体"/>
                <w:szCs w:val="21"/>
              </w:rPr>
              <w:t>层高≤</w:t>
            </w:r>
            <w:r>
              <w:rPr>
                <w:rFonts w:ascii="宋体" w:hAnsi="宋体"/>
                <w:szCs w:val="21"/>
              </w:rPr>
              <w:t>6</w:t>
            </w:r>
            <w:r>
              <w:rPr>
                <w:rFonts w:hint="eastAsia" w:ascii="宋体" w:hAnsi="宋体"/>
                <w:szCs w:val="21"/>
              </w:rPr>
              <w:t>m</w:t>
            </w:r>
          </w:p>
        </w:tc>
        <w:tc>
          <w:tcPr>
            <w:tcW w:w="1800" w:type="dxa"/>
            <w:vAlign w:val="center"/>
          </w:tcPr>
          <w:p w14:paraId="5BBB7274">
            <w:pPr>
              <w:spacing w:line="460" w:lineRule="exact"/>
              <w:ind w:left="-38" w:leftChars="-63" w:right="-107" w:rightChars="-51" w:hanging="94" w:hangingChars="45"/>
              <w:jc w:val="center"/>
              <w:rPr>
                <w:rFonts w:ascii="宋体" w:hAnsi="宋体"/>
                <w:szCs w:val="21"/>
              </w:rPr>
            </w:pPr>
            <w:r>
              <w:rPr>
                <w:rFonts w:ascii="宋体" w:hAnsi="宋体"/>
                <w:szCs w:val="21"/>
              </w:rPr>
              <w:t>8</w:t>
            </w:r>
          </w:p>
        </w:tc>
        <w:tc>
          <w:tcPr>
            <w:tcW w:w="1942" w:type="dxa"/>
            <w:vAlign w:val="center"/>
          </w:tcPr>
          <w:p w14:paraId="5EC33DB1">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422" w:type="dxa"/>
            <w:vMerge w:val="restart"/>
            <w:vAlign w:val="center"/>
          </w:tcPr>
          <w:p w14:paraId="3AA3DBA7">
            <w:pPr>
              <w:spacing w:line="460" w:lineRule="exact"/>
              <w:ind w:left="-32" w:leftChars="-33" w:right="-164" w:rightChars="-78" w:hanging="37" w:hangingChars="18"/>
              <w:jc w:val="center"/>
              <w:rPr>
                <w:rFonts w:ascii="宋体" w:hAnsi="宋体"/>
                <w:szCs w:val="21"/>
              </w:rPr>
            </w:pPr>
            <w:r>
              <w:rPr>
                <w:rFonts w:hint="eastAsia" w:ascii="宋体" w:hAnsi="宋体"/>
                <w:szCs w:val="21"/>
              </w:rPr>
              <w:t>经伟仪或</w:t>
            </w:r>
          </w:p>
          <w:p w14:paraId="655DD9FA">
            <w:pPr>
              <w:spacing w:line="460" w:lineRule="exact"/>
              <w:ind w:left="-32" w:leftChars="-33" w:right="-164" w:rightChars="-78" w:hanging="37" w:hangingChars="18"/>
              <w:jc w:val="center"/>
              <w:rPr>
                <w:rFonts w:ascii="宋体" w:hAnsi="宋体"/>
                <w:szCs w:val="21"/>
              </w:rPr>
            </w:pPr>
            <w:r>
              <w:rPr>
                <w:rFonts w:hint="eastAsia" w:ascii="宋体" w:hAnsi="宋体"/>
                <w:szCs w:val="21"/>
              </w:rPr>
              <w:t>吊线、尺量</w:t>
            </w:r>
          </w:p>
        </w:tc>
      </w:tr>
      <w:tr w14:paraId="58B7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0042150">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6A0A4949">
            <w:pPr>
              <w:spacing w:line="460" w:lineRule="exact"/>
              <w:ind w:left="-82" w:leftChars="-39" w:right="-126" w:rightChars="-60"/>
              <w:jc w:val="center"/>
              <w:rPr>
                <w:rFonts w:ascii="宋体" w:hAnsi="宋体"/>
                <w:szCs w:val="21"/>
              </w:rPr>
            </w:pPr>
          </w:p>
        </w:tc>
        <w:tc>
          <w:tcPr>
            <w:tcW w:w="1800" w:type="dxa"/>
            <w:vAlign w:val="center"/>
          </w:tcPr>
          <w:p w14:paraId="5B98CBB9">
            <w:pPr>
              <w:spacing w:line="460" w:lineRule="exact"/>
              <w:ind w:left="-82" w:leftChars="-39" w:right="-126" w:rightChars="-60"/>
              <w:jc w:val="center"/>
              <w:rPr>
                <w:rFonts w:ascii="宋体" w:hAnsi="宋体"/>
                <w:szCs w:val="21"/>
              </w:rPr>
            </w:pPr>
            <w:r>
              <w:rPr>
                <w:rFonts w:hint="eastAsia" w:ascii="宋体" w:hAnsi="宋体"/>
                <w:szCs w:val="21"/>
              </w:rPr>
              <w:t>层高＞</w:t>
            </w:r>
            <w:r>
              <w:rPr>
                <w:rFonts w:ascii="宋体" w:hAnsi="宋体"/>
                <w:szCs w:val="21"/>
              </w:rPr>
              <w:t>6</w:t>
            </w:r>
            <w:r>
              <w:rPr>
                <w:rFonts w:hint="eastAsia" w:ascii="宋体" w:hAnsi="宋体"/>
                <w:szCs w:val="21"/>
              </w:rPr>
              <w:t>m</w:t>
            </w:r>
          </w:p>
        </w:tc>
        <w:tc>
          <w:tcPr>
            <w:tcW w:w="1800" w:type="dxa"/>
            <w:vAlign w:val="center"/>
          </w:tcPr>
          <w:p w14:paraId="17E9224A">
            <w:pPr>
              <w:spacing w:line="460" w:lineRule="exact"/>
              <w:ind w:left="-38" w:leftChars="-63" w:right="-107" w:rightChars="-51" w:hanging="94" w:hangingChars="45"/>
              <w:jc w:val="center"/>
              <w:rPr>
                <w:rFonts w:ascii="宋体" w:hAnsi="宋体"/>
                <w:szCs w:val="21"/>
              </w:rPr>
            </w:pPr>
            <w:r>
              <w:rPr>
                <w:rFonts w:ascii="宋体" w:hAnsi="宋体"/>
                <w:szCs w:val="21"/>
              </w:rPr>
              <w:t>10</w:t>
            </w:r>
          </w:p>
        </w:tc>
        <w:tc>
          <w:tcPr>
            <w:tcW w:w="1942" w:type="dxa"/>
            <w:vAlign w:val="center"/>
          </w:tcPr>
          <w:p w14:paraId="6D07F436">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422" w:type="dxa"/>
            <w:vMerge w:val="continue"/>
            <w:vAlign w:val="center"/>
          </w:tcPr>
          <w:p w14:paraId="3D93D189">
            <w:pPr>
              <w:spacing w:line="460" w:lineRule="exact"/>
              <w:ind w:left="-32" w:leftChars="-33" w:right="-164" w:rightChars="-78" w:hanging="37" w:hangingChars="18"/>
              <w:jc w:val="center"/>
              <w:rPr>
                <w:rFonts w:ascii="宋体" w:hAnsi="宋体"/>
                <w:szCs w:val="21"/>
              </w:rPr>
            </w:pPr>
          </w:p>
        </w:tc>
      </w:tr>
      <w:tr w14:paraId="1424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2C2F7CB">
            <w:pPr>
              <w:spacing w:line="460" w:lineRule="exact"/>
              <w:ind w:left="-80" w:leftChars="-223" w:right="-506" w:rightChars="-241" w:hanging="388" w:hangingChars="185"/>
              <w:jc w:val="center"/>
              <w:rPr>
                <w:rFonts w:ascii="宋体" w:hAnsi="宋体"/>
                <w:szCs w:val="21"/>
              </w:rPr>
            </w:pPr>
            <w:r>
              <w:rPr>
                <w:rFonts w:hint="eastAsia" w:ascii="宋体" w:hAnsi="宋体"/>
                <w:szCs w:val="21"/>
              </w:rPr>
              <w:t>5</w:t>
            </w:r>
          </w:p>
        </w:tc>
        <w:tc>
          <w:tcPr>
            <w:tcW w:w="3600" w:type="dxa"/>
            <w:gridSpan w:val="2"/>
            <w:vAlign w:val="center"/>
          </w:tcPr>
          <w:p w14:paraId="055CF6D1">
            <w:pPr>
              <w:spacing w:line="460" w:lineRule="exact"/>
              <w:ind w:left="-82" w:leftChars="-39" w:right="-126" w:rightChars="-60"/>
              <w:jc w:val="center"/>
              <w:rPr>
                <w:rFonts w:ascii="宋体" w:hAnsi="宋体"/>
                <w:szCs w:val="21"/>
              </w:rPr>
            </w:pPr>
            <w:r>
              <w:rPr>
                <w:rFonts w:hint="eastAsia" w:ascii="宋体" w:hAnsi="宋体"/>
                <w:szCs w:val="21"/>
              </w:rPr>
              <w:t>相邻两板表面</w:t>
            </w:r>
            <w:r>
              <w:rPr>
                <w:rFonts w:ascii="宋体" w:hAnsi="宋体"/>
                <w:szCs w:val="21"/>
              </w:rPr>
              <w:t>高低</w:t>
            </w:r>
            <w:r>
              <w:rPr>
                <w:rFonts w:hint="eastAsia" w:ascii="宋体" w:hAnsi="宋体"/>
                <w:szCs w:val="21"/>
              </w:rPr>
              <w:t>差</w:t>
            </w:r>
          </w:p>
        </w:tc>
        <w:tc>
          <w:tcPr>
            <w:tcW w:w="1800" w:type="dxa"/>
            <w:vAlign w:val="center"/>
          </w:tcPr>
          <w:p w14:paraId="00A741D5">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942" w:type="dxa"/>
            <w:vAlign w:val="center"/>
          </w:tcPr>
          <w:p w14:paraId="6299CDA1">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7C368FF1">
            <w:pPr>
              <w:spacing w:line="4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39C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002E523">
            <w:pPr>
              <w:spacing w:line="460" w:lineRule="exact"/>
              <w:ind w:left="-80" w:leftChars="-223" w:right="-506" w:rightChars="-241" w:hanging="388" w:hangingChars="185"/>
              <w:jc w:val="center"/>
              <w:rPr>
                <w:rFonts w:ascii="宋体" w:hAnsi="宋体"/>
                <w:szCs w:val="21"/>
              </w:rPr>
            </w:pPr>
            <w:r>
              <w:rPr>
                <w:rFonts w:hint="eastAsia" w:ascii="宋体" w:hAnsi="宋体"/>
                <w:szCs w:val="21"/>
              </w:rPr>
              <w:t>6</w:t>
            </w:r>
          </w:p>
        </w:tc>
        <w:tc>
          <w:tcPr>
            <w:tcW w:w="3600" w:type="dxa"/>
            <w:gridSpan w:val="2"/>
            <w:vAlign w:val="center"/>
          </w:tcPr>
          <w:p w14:paraId="1E1F7265">
            <w:pPr>
              <w:spacing w:line="460" w:lineRule="exact"/>
              <w:ind w:left="-82" w:leftChars="-39" w:right="-126" w:rightChars="-60"/>
              <w:jc w:val="center"/>
              <w:rPr>
                <w:rFonts w:ascii="宋体" w:hAnsi="宋体"/>
                <w:szCs w:val="21"/>
              </w:rPr>
            </w:pPr>
            <w:r>
              <w:rPr>
                <w:rFonts w:hint="eastAsia" w:ascii="宋体" w:hAnsi="宋体"/>
                <w:szCs w:val="21"/>
              </w:rPr>
              <w:t>表面平整度</w:t>
            </w:r>
          </w:p>
        </w:tc>
        <w:tc>
          <w:tcPr>
            <w:tcW w:w="1800" w:type="dxa"/>
            <w:vAlign w:val="center"/>
          </w:tcPr>
          <w:p w14:paraId="384DBD39">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137E3A36">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0CD143BB">
            <w:pPr>
              <w:spacing w:line="460" w:lineRule="exact"/>
              <w:ind w:left="-32" w:leftChars="-33" w:right="-164" w:rightChars="-78" w:hanging="37" w:hangingChars="18"/>
              <w:jc w:val="center"/>
              <w:rPr>
                <w:rFonts w:ascii="宋体" w:hAnsi="宋体"/>
                <w:szCs w:val="21"/>
              </w:rPr>
            </w:pPr>
            <w:r>
              <w:rPr>
                <w:rFonts w:hint="eastAsia" w:ascii="宋体" w:hAnsi="宋体"/>
                <w:szCs w:val="21"/>
              </w:rPr>
              <w:t>2米靠尺、塞尺</w:t>
            </w:r>
          </w:p>
        </w:tc>
      </w:tr>
      <w:tr w14:paraId="7987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74EA67C2">
            <w:pPr>
              <w:spacing w:line="460" w:lineRule="exact"/>
              <w:ind w:left="-80" w:leftChars="-223" w:right="-506" w:rightChars="-241" w:hanging="388" w:hangingChars="185"/>
              <w:jc w:val="center"/>
              <w:rPr>
                <w:rFonts w:ascii="宋体" w:hAnsi="宋体"/>
                <w:szCs w:val="21"/>
              </w:rPr>
            </w:pPr>
            <w:r>
              <w:rPr>
                <w:rFonts w:hint="eastAsia" w:ascii="宋体" w:hAnsi="宋体"/>
                <w:szCs w:val="21"/>
              </w:rPr>
              <w:t>7</w:t>
            </w:r>
          </w:p>
        </w:tc>
        <w:tc>
          <w:tcPr>
            <w:tcW w:w="1800" w:type="dxa"/>
            <w:vMerge w:val="restart"/>
            <w:vAlign w:val="center"/>
          </w:tcPr>
          <w:p w14:paraId="1EF1EF9E">
            <w:pPr>
              <w:spacing w:line="460" w:lineRule="exact"/>
              <w:ind w:left="-82" w:leftChars="-39" w:right="-126" w:rightChars="-60"/>
              <w:jc w:val="center"/>
              <w:rPr>
                <w:rFonts w:ascii="宋体" w:hAnsi="宋体"/>
                <w:szCs w:val="21"/>
              </w:rPr>
            </w:pPr>
            <w:r>
              <w:rPr>
                <w:rFonts w:hint="eastAsia" w:ascii="宋体" w:hAnsi="宋体"/>
                <w:szCs w:val="21"/>
              </w:rPr>
              <w:t>阴阳角</w:t>
            </w:r>
          </w:p>
        </w:tc>
        <w:tc>
          <w:tcPr>
            <w:tcW w:w="1800" w:type="dxa"/>
            <w:vAlign w:val="center"/>
          </w:tcPr>
          <w:p w14:paraId="3FBFACE0">
            <w:pPr>
              <w:spacing w:line="460" w:lineRule="exact"/>
              <w:ind w:left="-82" w:leftChars="-39" w:right="-126" w:rightChars="-60"/>
              <w:jc w:val="center"/>
              <w:rPr>
                <w:rFonts w:ascii="宋体" w:hAnsi="宋体"/>
                <w:szCs w:val="21"/>
              </w:rPr>
            </w:pPr>
            <w:r>
              <w:rPr>
                <w:rFonts w:hint="eastAsia" w:ascii="宋体" w:hAnsi="宋体"/>
                <w:szCs w:val="21"/>
              </w:rPr>
              <w:t>方正</w:t>
            </w:r>
          </w:p>
        </w:tc>
        <w:tc>
          <w:tcPr>
            <w:tcW w:w="1800" w:type="dxa"/>
            <w:vAlign w:val="center"/>
          </w:tcPr>
          <w:p w14:paraId="376B4C01">
            <w:pPr>
              <w:spacing w:line="46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708E061E">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32215588">
            <w:pPr>
              <w:spacing w:line="460" w:lineRule="exact"/>
              <w:ind w:left="-32" w:leftChars="-33" w:right="-164" w:rightChars="-78" w:hanging="37" w:hangingChars="18"/>
              <w:jc w:val="center"/>
              <w:rPr>
                <w:rFonts w:ascii="宋体" w:hAnsi="宋体"/>
                <w:szCs w:val="21"/>
              </w:rPr>
            </w:pPr>
            <w:r>
              <w:rPr>
                <w:rFonts w:hint="eastAsia" w:ascii="宋体" w:hAnsi="宋体"/>
                <w:szCs w:val="21"/>
              </w:rPr>
              <w:t>方尺、塞尺</w:t>
            </w:r>
          </w:p>
        </w:tc>
      </w:tr>
      <w:tr w14:paraId="7FAB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455DD98">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276C6097">
            <w:pPr>
              <w:spacing w:line="460" w:lineRule="exact"/>
              <w:ind w:left="-82" w:leftChars="-39" w:right="-126" w:rightChars="-60"/>
              <w:jc w:val="center"/>
              <w:rPr>
                <w:rFonts w:ascii="宋体" w:hAnsi="宋体"/>
                <w:szCs w:val="21"/>
              </w:rPr>
            </w:pPr>
          </w:p>
        </w:tc>
        <w:tc>
          <w:tcPr>
            <w:tcW w:w="1800" w:type="dxa"/>
            <w:vAlign w:val="center"/>
          </w:tcPr>
          <w:p w14:paraId="2AE0E006">
            <w:pPr>
              <w:spacing w:line="460" w:lineRule="exact"/>
              <w:ind w:left="-82" w:leftChars="-39" w:right="-126" w:rightChars="-60"/>
              <w:jc w:val="center"/>
              <w:rPr>
                <w:rFonts w:ascii="宋体" w:hAnsi="宋体"/>
                <w:szCs w:val="21"/>
              </w:rPr>
            </w:pPr>
            <w:r>
              <w:rPr>
                <w:rFonts w:hint="eastAsia" w:ascii="宋体" w:hAnsi="宋体"/>
                <w:szCs w:val="21"/>
              </w:rPr>
              <w:t>顺直</w:t>
            </w:r>
          </w:p>
        </w:tc>
        <w:tc>
          <w:tcPr>
            <w:tcW w:w="1800" w:type="dxa"/>
            <w:vAlign w:val="center"/>
          </w:tcPr>
          <w:p w14:paraId="139156DC">
            <w:pPr>
              <w:spacing w:line="46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70929D48">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4E054819">
            <w:pPr>
              <w:spacing w:line="460" w:lineRule="exact"/>
              <w:ind w:left="-32" w:leftChars="-33" w:right="-164" w:rightChars="-78" w:hanging="37" w:hangingChars="18"/>
              <w:jc w:val="center"/>
              <w:rPr>
                <w:rFonts w:ascii="宋体" w:hAnsi="宋体"/>
                <w:szCs w:val="21"/>
              </w:rPr>
            </w:pPr>
            <w:r>
              <w:rPr>
                <w:rFonts w:hint="eastAsia" w:ascii="宋体" w:hAnsi="宋体"/>
                <w:szCs w:val="21"/>
              </w:rPr>
              <w:t>线尺</w:t>
            </w:r>
          </w:p>
        </w:tc>
      </w:tr>
      <w:tr w14:paraId="138E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0D37201">
            <w:pPr>
              <w:spacing w:line="460" w:lineRule="exact"/>
              <w:ind w:left="-80" w:leftChars="-223" w:right="-506" w:rightChars="-241" w:hanging="388" w:hangingChars="185"/>
              <w:jc w:val="center"/>
              <w:rPr>
                <w:rFonts w:ascii="宋体" w:hAnsi="宋体"/>
                <w:szCs w:val="21"/>
              </w:rPr>
            </w:pPr>
            <w:r>
              <w:rPr>
                <w:rFonts w:hint="eastAsia" w:ascii="宋体" w:hAnsi="宋体"/>
                <w:szCs w:val="21"/>
              </w:rPr>
              <w:t>8</w:t>
            </w:r>
          </w:p>
        </w:tc>
        <w:tc>
          <w:tcPr>
            <w:tcW w:w="3600" w:type="dxa"/>
            <w:gridSpan w:val="2"/>
            <w:vAlign w:val="center"/>
          </w:tcPr>
          <w:p w14:paraId="1430F663">
            <w:pPr>
              <w:spacing w:line="460" w:lineRule="exact"/>
              <w:ind w:left="-82" w:leftChars="-39" w:right="-126" w:rightChars="-60"/>
              <w:jc w:val="center"/>
              <w:rPr>
                <w:rFonts w:ascii="宋体" w:hAnsi="宋体"/>
                <w:szCs w:val="21"/>
              </w:rPr>
            </w:pPr>
            <w:r>
              <w:rPr>
                <w:rFonts w:hint="eastAsia" w:ascii="宋体" w:hAnsi="宋体"/>
                <w:szCs w:val="21"/>
              </w:rPr>
              <w:t>预埋铁件中心线位移</w:t>
            </w:r>
          </w:p>
        </w:tc>
        <w:tc>
          <w:tcPr>
            <w:tcW w:w="1800" w:type="dxa"/>
            <w:vAlign w:val="center"/>
          </w:tcPr>
          <w:p w14:paraId="2840285C">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942" w:type="dxa"/>
            <w:vAlign w:val="center"/>
          </w:tcPr>
          <w:p w14:paraId="695BCD0B">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72BFF823">
            <w:pPr>
              <w:spacing w:line="4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1F96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555AF4B3">
            <w:pPr>
              <w:spacing w:line="460" w:lineRule="exact"/>
              <w:ind w:left="-80" w:leftChars="-223" w:right="-506" w:rightChars="-241" w:hanging="388" w:hangingChars="185"/>
              <w:jc w:val="center"/>
              <w:rPr>
                <w:rFonts w:ascii="宋体" w:hAnsi="宋体"/>
                <w:szCs w:val="21"/>
              </w:rPr>
            </w:pPr>
            <w:r>
              <w:rPr>
                <w:rFonts w:hint="eastAsia" w:ascii="宋体" w:hAnsi="宋体"/>
                <w:szCs w:val="21"/>
              </w:rPr>
              <w:t>9</w:t>
            </w:r>
          </w:p>
        </w:tc>
        <w:tc>
          <w:tcPr>
            <w:tcW w:w="1800" w:type="dxa"/>
            <w:vMerge w:val="restart"/>
            <w:vAlign w:val="center"/>
          </w:tcPr>
          <w:p w14:paraId="759290F7">
            <w:pPr>
              <w:spacing w:line="460" w:lineRule="exact"/>
              <w:ind w:left="-82" w:leftChars="-39" w:right="-126" w:rightChars="-60"/>
              <w:jc w:val="center"/>
              <w:rPr>
                <w:rFonts w:ascii="宋体" w:hAnsi="宋体"/>
                <w:szCs w:val="21"/>
              </w:rPr>
            </w:pPr>
            <w:r>
              <w:rPr>
                <w:rFonts w:hint="eastAsia" w:ascii="宋体" w:hAnsi="宋体"/>
                <w:szCs w:val="21"/>
              </w:rPr>
              <w:t>预埋螺栓</w:t>
            </w:r>
          </w:p>
        </w:tc>
        <w:tc>
          <w:tcPr>
            <w:tcW w:w="1800" w:type="dxa"/>
            <w:vAlign w:val="center"/>
          </w:tcPr>
          <w:p w14:paraId="0743E904">
            <w:pPr>
              <w:spacing w:line="460" w:lineRule="exact"/>
              <w:ind w:left="-82" w:leftChars="-39" w:right="-126" w:rightChars="-60"/>
              <w:jc w:val="center"/>
              <w:rPr>
                <w:rFonts w:ascii="宋体" w:hAnsi="宋体"/>
                <w:szCs w:val="21"/>
              </w:rPr>
            </w:pPr>
            <w:r>
              <w:rPr>
                <w:rFonts w:hint="eastAsia" w:ascii="宋体" w:hAnsi="宋体"/>
                <w:szCs w:val="21"/>
              </w:rPr>
              <w:t>中心线位移</w:t>
            </w:r>
          </w:p>
        </w:tc>
        <w:tc>
          <w:tcPr>
            <w:tcW w:w="1800" w:type="dxa"/>
            <w:vAlign w:val="center"/>
          </w:tcPr>
          <w:p w14:paraId="692F7151">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942" w:type="dxa"/>
            <w:vAlign w:val="center"/>
          </w:tcPr>
          <w:p w14:paraId="6097FF5E">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Merge w:val="restart"/>
            <w:vAlign w:val="center"/>
          </w:tcPr>
          <w:p w14:paraId="358E8D39">
            <w:pPr>
              <w:spacing w:line="4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4A4B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30585119">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5789877C">
            <w:pPr>
              <w:spacing w:line="460" w:lineRule="exact"/>
              <w:ind w:left="-82" w:leftChars="-39" w:right="-126" w:rightChars="-60"/>
              <w:jc w:val="center"/>
              <w:rPr>
                <w:rFonts w:ascii="宋体" w:hAnsi="宋体"/>
                <w:szCs w:val="21"/>
              </w:rPr>
            </w:pPr>
          </w:p>
        </w:tc>
        <w:tc>
          <w:tcPr>
            <w:tcW w:w="1800" w:type="dxa"/>
            <w:vAlign w:val="center"/>
          </w:tcPr>
          <w:p w14:paraId="5ECCFD29">
            <w:pPr>
              <w:spacing w:line="460" w:lineRule="exact"/>
              <w:ind w:left="-82" w:leftChars="-39" w:right="-126" w:rightChars="-60"/>
              <w:jc w:val="center"/>
              <w:rPr>
                <w:rFonts w:ascii="宋体" w:hAnsi="宋体"/>
                <w:szCs w:val="21"/>
              </w:rPr>
            </w:pPr>
            <w:r>
              <w:rPr>
                <w:rFonts w:hint="eastAsia" w:ascii="宋体" w:hAnsi="宋体"/>
                <w:szCs w:val="21"/>
              </w:rPr>
              <w:t>螺栓外露长度</w:t>
            </w:r>
          </w:p>
        </w:tc>
        <w:tc>
          <w:tcPr>
            <w:tcW w:w="1800" w:type="dxa"/>
            <w:vAlign w:val="center"/>
          </w:tcPr>
          <w:p w14:paraId="539A1897">
            <w:pPr>
              <w:spacing w:line="460" w:lineRule="exact"/>
              <w:ind w:left="-38" w:leftChars="-63" w:right="-107" w:rightChars="-51" w:hanging="94" w:hangingChars="45"/>
              <w:jc w:val="center"/>
              <w:rPr>
                <w:rFonts w:ascii="宋体" w:hAnsi="宋体"/>
                <w:szCs w:val="21"/>
              </w:rPr>
            </w:pPr>
            <w:r>
              <w:rPr>
                <w:rFonts w:hint="eastAsia" w:ascii="宋体" w:hAnsi="宋体"/>
                <w:szCs w:val="21"/>
              </w:rPr>
              <w:t>+10、0</w:t>
            </w:r>
          </w:p>
        </w:tc>
        <w:tc>
          <w:tcPr>
            <w:tcW w:w="1942" w:type="dxa"/>
            <w:vAlign w:val="center"/>
          </w:tcPr>
          <w:p w14:paraId="02BADCD9">
            <w:pPr>
              <w:spacing w:line="460" w:lineRule="exact"/>
              <w:ind w:left="-38" w:leftChars="-63" w:right="-107" w:rightChars="-51" w:hanging="94" w:hangingChars="45"/>
              <w:jc w:val="center"/>
              <w:rPr>
                <w:rFonts w:ascii="宋体" w:hAnsi="宋体"/>
                <w:szCs w:val="21"/>
              </w:rPr>
            </w:pPr>
            <w:r>
              <w:rPr>
                <w:rFonts w:hint="eastAsia" w:ascii="宋体" w:hAnsi="宋体"/>
                <w:szCs w:val="21"/>
              </w:rPr>
              <w:t>+5、0</w:t>
            </w:r>
          </w:p>
        </w:tc>
        <w:tc>
          <w:tcPr>
            <w:tcW w:w="1422" w:type="dxa"/>
            <w:vMerge w:val="continue"/>
            <w:vAlign w:val="center"/>
          </w:tcPr>
          <w:p w14:paraId="5AE89D89">
            <w:pPr>
              <w:spacing w:line="460" w:lineRule="exact"/>
              <w:ind w:left="-32" w:leftChars="-33" w:right="-164" w:rightChars="-78" w:hanging="37" w:hangingChars="18"/>
              <w:jc w:val="center"/>
              <w:rPr>
                <w:rFonts w:ascii="宋体" w:hAnsi="宋体"/>
                <w:szCs w:val="21"/>
              </w:rPr>
            </w:pPr>
          </w:p>
        </w:tc>
      </w:tr>
      <w:tr w14:paraId="6747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6C7A3BEC">
            <w:pPr>
              <w:spacing w:line="460" w:lineRule="exact"/>
              <w:ind w:left="-80" w:leftChars="-223" w:right="-506" w:rightChars="-241" w:hanging="388" w:hangingChars="185"/>
              <w:jc w:val="center"/>
              <w:rPr>
                <w:rFonts w:ascii="宋体" w:hAnsi="宋体"/>
                <w:szCs w:val="21"/>
              </w:rPr>
            </w:pPr>
            <w:r>
              <w:rPr>
                <w:rFonts w:hint="eastAsia" w:ascii="宋体" w:hAnsi="宋体"/>
                <w:szCs w:val="21"/>
              </w:rPr>
              <w:t>10</w:t>
            </w:r>
          </w:p>
        </w:tc>
        <w:tc>
          <w:tcPr>
            <w:tcW w:w="1800" w:type="dxa"/>
            <w:vMerge w:val="restart"/>
            <w:vAlign w:val="center"/>
          </w:tcPr>
          <w:p w14:paraId="53FDD620">
            <w:pPr>
              <w:spacing w:line="460" w:lineRule="exact"/>
              <w:ind w:left="-82" w:leftChars="-39" w:right="-126" w:rightChars="-60"/>
              <w:jc w:val="center"/>
              <w:rPr>
                <w:rFonts w:ascii="宋体" w:hAnsi="宋体"/>
                <w:szCs w:val="21"/>
              </w:rPr>
            </w:pPr>
            <w:r>
              <w:rPr>
                <w:rFonts w:hint="eastAsia" w:ascii="宋体" w:hAnsi="宋体"/>
                <w:szCs w:val="21"/>
              </w:rPr>
              <w:t>预留洞</w:t>
            </w:r>
          </w:p>
        </w:tc>
        <w:tc>
          <w:tcPr>
            <w:tcW w:w="1800" w:type="dxa"/>
            <w:vAlign w:val="center"/>
          </w:tcPr>
          <w:p w14:paraId="37647B06">
            <w:pPr>
              <w:spacing w:line="460" w:lineRule="exact"/>
              <w:ind w:left="-82" w:leftChars="-39" w:right="-126" w:rightChars="-60"/>
              <w:jc w:val="center"/>
              <w:rPr>
                <w:rFonts w:ascii="宋体" w:hAnsi="宋体"/>
                <w:szCs w:val="21"/>
              </w:rPr>
            </w:pPr>
            <w:r>
              <w:rPr>
                <w:rFonts w:hint="eastAsia" w:ascii="宋体" w:hAnsi="宋体"/>
                <w:szCs w:val="21"/>
              </w:rPr>
              <w:t>中心线位置</w:t>
            </w:r>
          </w:p>
        </w:tc>
        <w:tc>
          <w:tcPr>
            <w:tcW w:w="1800" w:type="dxa"/>
            <w:vAlign w:val="center"/>
          </w:tcPr>
          <w:p w14:paraId="0CA83C34">
            <w:pPr>
              <w:spacing w:line="4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653612D1">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422" w:type="dxa"/>
            <w:vMerge w:val="restart"/>
            <w:vAlign w:val="center"/>
          </w:tcPr>
          <w:p w14:paraId="751C765F">
            <w:pPr>
              <w:spacing w:line="4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3582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0A90ED4">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7A68D216">
            <w:pPr>
              <w:spacing w:line="460" w:lineRule="exact"/>
              <w:ind w:left="-82" w:leftChars="-39" w:right="-126" w:rightChars="-60"/>
              <w:jc w:val="center"/>
              <w:rPr>
                <w:rFonts w:ascii="宋体" w:hAnsi="宋体"/>
                <w:szCs w:val="21"/>
              </w:rPr>
            </w:pPr>
          </w:p>
        </w:tc>
        <w:tc>
          <w:tcPr>
            <w:tcW w:w="1800" w:type="dxa"/>
            <w:vAlign w:val="center"/>
          </w:tcPr>
          <w:p w14:paraId="3D5B02C0">
            <w:pPr>
              <w:spacing w:line="460" w:lineRule="exact"/>
              <w:ind w:left="-82" w:leftChars="-39" w:right="-126" w:rightChars="-60"/>
              <w:jc w:val="center"/>
              <w:rPr>
                <w:rFonts w:ascii="宋体" w:hAnsi="宋体"/>
                <w:szCs w:val="21"/>
              </w:rPr>
            </w:pPr>
            <w:r>
              <w:rPr>
                <w:rFonts w:hint="eastAsia" w:ascii="宋体" w:hAnsi="宋体"/>
                <w:szCs w:val="21"/>
              </w:rPr>
              <w:t xml:space="preserve">尺寸 </w:t>
            </w:r>
          </w:p>
        </w:tc>
        <w:tc>
          <w:tcPr>
            <w:tcW w:w="1800" w:type="dxa"/>
            <w:vAlign w:val="center"/>
          </w:tcPr>
          <w:p w14:paraId="6AF95F85">
            <w:pPr>
              <w:spacing w:line="460" w:lineRule="exact"/>
              <w:ind w:left="-38" w:leftChars="-63" w:right="-107" w:rightChars="-51" w:hanging="94" w:hangingChars="45"/>
              <w:jc w:val="center"/>
              <w:rPr>
                <w:rFonts w:ascii="宋体" w:hAnsi="宋体"/>
                <w:szCs w:val="21"/>
              </w:rPr>
            </w:pPr>
            <w:r>
              <w:rPr>
                <w:rFonts w:hint="eastAsia" w:ascii="宋体" w:hAnsi="宋体"/>
                <w:szCs w:val="21"/>
              </w:rPr>
              <w:t>+10、0</w:t>
            </w:r>
          </w:p>
        </w:tc>
        <w:tc>
          <w:tcPr>
            <w:tcW w:w="1942" w:type="dxa"/>
            <w:vAlign w:val="center"/>
          </w:tcPr>
          <w:p w14:paraId="4FF7A2C6">
            <w:pPr>
              <w:spacing w:line="460" w:lineRule="exact"/>
              <w:ind w:left="-38" w:leftChars="-63" w:right="-107" w:rightChars="-51" w:hanging="94" w:hangingChars="45"/>
              <w:jc w:val="center"/>
              <w:rPr>
                <w:rFonts w:ascii="宋体" w:hAnsi="宋体"/>
                <w:szCs w:val="21"/>
              </w:rPr>
            </w:pPr>
            <w:r>
              <w:rPr>
                <w:rFonts w:hint="eastAsia" w:ascii="宋体" w:hAnsi="宋体"/>
                <w:szCs w:val="21"/>
              </w:rPr>
              <w:t>+5、0</w:t>
            </w:r>
          </w:p>
        </w:tc>
        <w:tc>
          <w:tcPr>
            <w:tcW w:w="1422" w:type="dxa"/>
            <w:vMerge w:val="continue"/>
            <w:vAlign w:val="center"/>
          </w:tcPr>
          <w:p w14:paraId="1883E90C">
            <w:pPr>
              <w:spacing w:line="460" w:lineRule="exact"/>
              <w:ind w:left="-32" w:leftChars="-33" w:right="-164" w:rightChars="-78" w:hanging="37" w:hangingChars="18"/>
              <w:jc w:val="center"/>
              <w:rPr>
                <w:rFonts w:ascii="宋体" w:hAnsi="宋体"/>
                <w:szCs w:val="21"/>
              </w:rPr>
            </w:pPr>
          </w:p>
        </w:tc>
      </w:tr>
      <w:tr w14:paraId="294A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6D84EDC2">
            <w:pPr>
              <w:spacing w:line="460" w:lineRule="exact"/>
              <w:ind w:left="-80" w:leftChars="-223" w:right="-506" w:rightChars="-241" w:hanging="388" w:hangingChars="185"/>
              <w:jc w:val="center"/>
              <w:rPr>
                <w:rFonts w:ascii="宋体" w:hAnsi="宋体"/>
                <w:szCs w:val="21"/>
              </w:rPr>
            </w:pPr>
            <w:r>
              <w:rPr>
                <w:rFonts w:hint="eastAsia" w:ascii="宋体" w:hAnsi="宋体"/>
                <w:szCs w:val="21"/>
              </w:rPr>
              <w:t>11</w:t>
            </w:r>
          </w:p>
        </w:tc>
        <w:tc>
          <w:tcPr>
            <w:tcW w:w="1800" w:type="dxa"/>
            <w:vMerge w:val="restart"/>
            <w:vAlign w:val="center"/>
          </w:tcPr>
          <w:p w14:paraId="352B4F82">
            <w:pPr>
              <w:spacing w:line="460" w:lineRule="exact"/>
              <w:ind w:left="-82" w:leftChars="-39" w:right="-126" w:rightChars="-60"/>
              <w:jc w:val="center"/>
              <w:rPr>
                <w:rFonts w:ascii="宋体" w:hAnsi="宋体"/>
                <w:szCs w:val="21"/>
              </w:rPr>
            </w:pPr>
            <w:r>
              <w:rPr>
                <w:rFonts w:hint="eastAsia" w:ascii="宋体" w:hAnsi="宋体"/>
                <w:szCs w:val="21"/>
              </w:rPr>
              <w:t>门窗洞口</w:t>
            </w:r>
          </w:p>
        </w:tc>
        <w:tc>
          <w:tcPr>
            <w:tcW w:w="1800" w:type="dxa"/>
            <w:vAlign w:val="center"/>
          </w:tcPr>
          <w:p w14:paraId="1AB90CCB">
            <w:pPr>
              <w:spacing w:line="460" w:lineRule="exact"/>
              <w:ind w:left="-82" w:leftChars="-39" w:right="-126" w:rightChars="-60"/>
              <w:jc w:val="center"/>
              <w:rPr>
                <w:rFonts w:ascii="宋体" w:hAnsi="宋体"/>
                <w:szCs w:val="21"/>
              </w:rPr>
            </w:pPr>
            <w:r>
              <w:rPr>
                <w:rFonts w:hint="eastAsia" w:ascii="宋体" w:hAnsi="宋体"/>
                <w:szCs w:val="21"/>
              </w:rPr>
              <w:t>中心线位移</w:t>
            </w:r>
          </w:p>
        </w:tc>
        <w:tc>
          <w:tcPr>
            <w:tcW w:w="1800" w:type="dxa"/>
            <w:vAlign w:val="center"/>
          </w:tcPr>
          <w:p w14:paraId="722983EC">
            <w:pPr>
              <w:spacing w:line="46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464D3497">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422" w:type="dxa"/>
            <w:vMerge w:val="restart"/>
            <w:vAlign w:val="center"/>
          </w:tcPr>
          <w:p w14:paraId="35631D67">
            <w:pPr>
              <w:spacing w:line="4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5F24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338EE6D">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1B723155">
            <w:pPr>
              <w:spacing w:line="460" w:lineRule="exact"/>
              <w:ind w:left="-82" w:leftChars="-39" w:right="-126" w:rightChars="-60"/>
              <w:jc w:val="center"/>
              <w:rPr>
                <w:rFonts w:ascii="宋体" w:hAnsi="宋体"/>
                <w:szCs w:val="21"/>
              </w:rPr>
            </w:pPr>
          </w:p>
        </w:tc>
        <w:tc>
          <w:tcPr>
            <w:tcW w:w="1800" w:type="dxa"/>
            <w:vAlign w:val="center"/>
          </w:tcPr>
          <w:p w14:paraId="48E4D41A">
            <w:pPr>
              <w:spacing w:line="460" w:lineRule="exact"/>
              <w:ind w:left="-82" w:leftChars="-39" w:right="-126" w:rightChars="-60"/>
              <w:jc w:val="center"/>
              <w:rPr>
                <w:rFonts w:ascii="宋体" w:hAnsi="宋体"/>
                <w:szCs w:val="21"/>
              </w:rPr>
            </w:pPr>
            <w:r>
              <w:rPr>
                <w:rFonts w:hint="eastAsia" w:ascii="宋体" w:hAnsi="宋体"/>
                <w:szCs w:val="21"/>
              </w:rPr>
              <w:t>宽、高</w:t>
            </w:r>
          </w:p>
        </w:tc>
        <w:tc>
          <w:tcPr>
            <w:tcW w:w="1800" w:type="dxa"/>
            <w:vAlign w:val="center"/>
          </w:tcPr>
          <w:p w14:paraId="50DA8336">
            <w:pPr>
              <w:spacing w:line="46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5829EE1A">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422" w:type="dxa"/>
            <w:vMerge w:val="continue"/>
            <w:vAlign w:val="center"/>
          </w:tcPr>
          <w:p w14:paraId="5B4D03B3">
            <w:pPr>
              <w:spacing w:line="460" w:lineRule="exact"/>
              <w:ind w:left="-32" w:leftChars="-33" w:right="-164" w:rightChars="-78" w:hanging="37" w:hangingChars="18"/>
              <w:jc w:val="center"/>
              <w:rPr>
                <w:rFonts w:ascii="宋体" w:hAnsi="宋体"/>
                <w:szCs w:val="21"/>
              </w:rPr>
            </w:pPr>
          </w:p>
        </w:tc>
      </w:tr>
      <w:tr w14:paraId="5B25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CE94E61">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4D69F7E6">
            <w:pPr>
              <w:spacing w:line="460" w:lineRule="exact"/>
              <w:ind w:left="-82" w:leftChars="-39" w:right="-126" w:rightChars="-60"/>
              <w:jc w:val="center"/>
              <w:rPr>
                <w:rFonts w:ascii="宋体" w:hAnsi="宋体"/>
                <w:szCs w:val="21"/>
              </w:rPr>
            </w:pPr>
          </w:p>
        </w:tc>
        <w:tc>
          <w:tcPr>
            <w:tcW w:w="1800" w:type="dxa"/>
            <w:vAlign w:val="center"/>
          </w:tcPr>
          <w:p w14:paraId="0CB6ADF2">
            <w:pPr>
              <w:spacing w:line="460" w:lineRule="exact"/>
              <w:ind w:left="-82" w:leftChars="-39" w:right="-126" w:rightChars="-60"/>
              <w:jc w:val="center"/>
              <w:rPr>
                <w:rFonts w:ascii="宋体" w:hAnsi="宋体"/>
                <w:szCs w:val="21"/>
              </w:rPr>
            </w:pPr>
            <w:r>
              <w:rPr>
                <w:rFonts w:hint="eastAsia" w:ascii="宋体" w:hAnsi="宋体"/>
                <w:szCs w:val="21"/>
              </w:rPr>
              <w:t>对角线</w:t>
            </w:r>
          </w:p>
        </w:tc>
        <w:tc>
          <w:tcPr>
            <w:tcW w:w="1800" w:type="dxa"/>
            <w:vAlign w:val="center"/>
          </w:tcPr>
          <w:p w14:paraId="7876BCE7">
            <w:pPr>
              <w:spacing w:line="46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58D156D1">
            <w:pPr>
              <w:spacing w:line="460" w:lineRule="exact"/>
              <w:ind w:left="-38" w:leftChars="-63" w:right="-107" w:rightChars="-51" w:hanging="94" w:hangingChars="45"/>
              <w:jc w:val="center"/>
              <w:rPr>
                <w:rFonts w:ascii="宋体" w:hAnsi="宋体"/>
                <w:szCs w:val="21"/>
              </w:rPr>
            </w:pPr>
            <w:r>
              <w:rPr>
                <w:rFonts w:hint="eastAsia" w:ascii="宋体" w:hAnsi="宋体"/>
                <w:szCs w:val="21"/>
              </w:rPr>
              <w:t>6</w:t>
            </w:r>
          </w:p>
        </w:tc>
        <w:tc>
          <w:tcPr>
            <w:tcW w:w="1422" w:type="dxa"/>
            <w:vMerge w:val="continue"/>
            <w:vAlign w:val="center"/>
          </w:tcPr>
          <w:p w14:paraId="291697E6">
            <w:pPr>
              <w:spacing w:line="460" w:lineRule="exact"/>
              <w:ind w:left="-32" w:leftChars="-33" w:right="-164" w:rightChars="-78" w:hanging="37" w:hangingChars="18"/>
              <w:jc w:val="center"/>
              <w:rPr>
                <w:rFonts w:ascii="宋体" w:hAnsi="宋体"/>
                <w:szCs w:val="21"/>
              </w:rPr>
            </w:pPr>
          </w:p>
        </w:tc>
      </w:tr>
      <w:tr w14:paraId="587A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5199747D">
            <w:pPr>
              <w:spacing w:line="460" w:lineRule="exact"/>
              <w:ind w:left="-80" w:leftChars="-223" w:right="-506" w:rightChars="-241" w:hanging="388" w:hangingChars="185"/>
              <w:jc w:val="center"/>
              <w:rPr>
                <w:rFonts w:ascii="宋体" w:hAnsi="宋体"/>
                <w:szCs w:val="21"/>
              </w:rPr>
            </w:pPr>
            <w:r>
              <w:rPr>
                <w:rFonts w:hint="eastAsia" w:ascii="宋体" w:hAnsi="宋体"/>
                <w:szCs w:val="21"/>
              </w:rPr>
              <w:t>12</w:t>
            </w:r>
          </w:p>
        </w:tc>
        <w:tc>
          <w:tcPr>
            <w:tcW w:w="1800" w:type="dxa"/>
            <w:vMerge w:val="restart"/>
            <w:vAlign w:val="center"/>
          </w:tcPr>
          <w:p w14:paraId="163CE4F0">
            <w:pPr>
              <w:spacing w:line="460" w:lineRule="exact"/>
              <w:ind w:left="-82" w:leftChars="-39" w:right="-126" w:rightChars="-60"/>
              <w:jc w:val="center"/>
              <w:rPr>
                <w:rFonts w:ascii="宋体" w:hAnsi="宋体"/>
                <w:szCs w:val="21"/>
              </w:rPr>
            </w:pPr>
            <w:r>
              <w:rPr>
                <w:rFonts w:hint="eastAsia" w:ascii="宋体" w:hAnsi="宋体"/>
                <w:szCs w:val="21"/>
              </w:rPr>
              <w:t>插  筋</w:t>
            </w:r>
          </w:p>
        </w:tc>
        <w:tc>
          <w:tcPr>
            <w:tcW w:w="1800" w:type="dxa"/>
            <w:vAlign w:val="center"/>
          </w:tcPr>
          <w:p w14:paraId="216C852E">
            <w:pPr>
              <w:spacing w:line="460" w:lineRule="exact"/>
              <w:ind w:left="-82" w:leftChars="-39" w:right="-126" w:rightChars="-60"/>
              <w:jc w:val="center"/>
              <w:rPr>
                <w:rFonts w:ascii="宋体" w:hAnsi="宋体"/>
                <w:szCs w:val="21"/>
              </w:rPr>
            </w:pPr>
            <w:r>
              <w:rPr>
                <w:rFonts w:hint="eastAsia" w:ascii="宋体" w:hAnsi="宋体"/>
                <w:szCs w:val="21"/>
              </w:rPr>
              <w:t>中心线位移</w:t>
            </w:r>
          </w:p>
        </w:tc>
        <w:tc>
          <w:tcPr>
            <w:tcW w:w="1800" w:type="dxa"/>
            <w:vAlign w:val="center"/>
          </w:tcPr>
          <w:p w14:paraId="4D8EFEEF">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2F52B21D">
            <w:pPr>
              <w:spacing w:line="4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422" w:type="dxa"/>
            <w:vMerge w:val="restart"/>
            <w:vAlign w:val="center"/>
          </w:tcPr>
          <w:p w14:paraId="08D4CBBC">
            <w:pPr>
              <w:spacing w:line="4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2910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591DD05">
            <w:pPr>
              <w:spacing w:line="460" w:lineRule="exact"/>
              <w:ind w:left="-80" w:leftChars="-223" w:right="-506" w:rightChars="-241" w:hanging="388" w:hangingChars="185"/>
              <w:jc w:val="center"/>
              <w:rPr>
                <w:rFonts w:ascii="宋体" w:hAnsi="宋体"/>
                <w:szCs w:val="21"/>
              </w:rPr>
            </w:pPr>
          </w:p>
        </w:tc>
        <w:tc>
          <w:tcPr>
            <w:tcW w:w="1800" w:type="dxa"/>
            <w:vMerge w:val="continue"/>
            <w:vAlign w:val="center"/>
          </w:tcPr>
          <w:p w14:paraId="730C6D95">
            <w:pPr>
              <w:spacing w:line="460" w:lineRule="exact"/>
              <w:ind w:left="-82" w:leftChars="-39" w:right="-126" w:rightChars="-60"/>
              <w:jc w:val="center"/>
              <w:rPr>
                <w:rFonts w:ascii="宋体" w:hAnsi="宋体"/>
                <w:szCs w:val="21"/>
              </w:rPr>
            </w:pPr>
          </w:p>
        </w:tc>
        <w:tc>
          <w:tcPr>
            <w:tcW w:w="1800" w:type="dxa"/>
            <w:vAlign w:val="center"/>
          </w:tcPr>
          <w:p w14:paraId="270A81B4">
            <w:pPr>
              <w:spacing w:line="460" w:lineRule="exact"/>
              <w:ind w:left="-82" w:leftChars="-39" w:right="-126" w:rightChars="-60"/>
              <w:jc w:val="center"/>
              <w:rPr>
                <w:rFonts w:ascii="宋体" w:hAnsi="宋体"/>
                <w:szCs w:val="21"/>
              </w:rPr>
            </w:pPr>
            <w:r>
              <w:rPr>
                <w:rFonts w:hint="eastAsia" w:ascii="宋体" w:hAnsi="宋体"/>
                <w:szCs w:val="21"/>
              </w:rPr>
              <w:t>外露长度</w:t>
            </w:r>
          </w:p>
        </w:tc>
        <w:tc>
          <w:tcPr>
            <w:tcW w:w="1800" w:type="dxa"/>
            <w:vAlign w:val="center"/>
          </w:tcPr>
          <w:p w14:paraId="0A448988">
            <w:pPr>
              <w:spacing w:line="460" w:lineRule="exact"/>
              <w:ind w:left="-38" w:leftChars="-63" w:right="-107" w:rightChars="-51" w:hanging="94" w:hangingChars="45"/>
              <w:jc w:val="center"/>
              <w:rPr>
                <w:rFonts w:ascii="宋体" w:hAnsi="宋体"/>
                <w:szCs w:val="21"/>
              </w:rPr>
            </w:pPr>
            <w:r>
              <w:rPr>
                <w:rFonts w:hint="eastAsia" w:ascii="宋体" w:hAnsi="宋体"/>
                <w:szCs w:val="21"/>
              </w:rPr>
              <w:t>+10、0</w:t>
            </w:r>
          </w:p>
        </w:tc>
        <w:tc>
          <w:tcPr>
            <w:tcW w:w="1942" w:type="dxa"/>
            <w:vAlign w:val="center"/>
          </w:tcPr>
          <w:p w14:paraId="0D4B3BCC">
            <w:pPr>
              <w:spacing w:line="460" w:lineRule="exact"/>
              <w:ind w:left="-38" w:leftChars="-63" w:right="-107" w:rightChars="-51" w:hanging="94" w:hangingChars="45"/>
              <w:jc w:val="center"/>
              <w:rPr>
                <w:rFonts w:ascii="宋体" w:hAnsi="宋体"/>
                <w:szCs w:val="21"/>
              </w:rPr>
            </w:pPr>
            <w:r>
              <w:rPr>
                <w:rFonts w:hint="eastAsia" w:ascii="宋体" w:hAnsi="宋体"/>
                <w:szCs w:val="21"/>
              </w:rPr>
              <w:t>+10、0</w:t>
            </w:r>
          </w:p>
        </w:tc>
        <w:tc>
          <w:tcPr>
            <w:tcW w:w="1422" w:type="dxa"/>
            <w:vMerge w:val="continue"/>
            <w:vAlign w:val="center"/>
          </w:tcPr>
          <w:p w14:paraId="76E1C9A6">
            <w:pPr>
              <w:spacing w:line="460" w:lineRule="exact"/>
              <w:ind w:left="-27" w:leftChars="-23" w:right="-164" w:rightChars="-78" w:hanging="21" w:hangingChars="10"/>
              <w:jc w:val="center"/>
              <w:rPr>
                <w:rFonts w:ascii="宋体" w:hAnsi="宋体"/>
                <w:szCs w:val="21"/>
              </w:rPr>
            </w:pPr>
          </w:p>
        </w:tc>
      </w:tr>
      <w:tr w14:paraId="4234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6021C299">
            <w:pPr>
              <w:spacing w:line="460" w:lineRule="exact"/>
              <w:ind w:left="-80" w:leftChars="-223" w:right="-506" w:rightChars="-241" w:hanging="388" w:hangingChars="185"/>
              <w:jc w:val="center"/>
              <w:rPr>
                <w:rFonts w:ascii="宋体" w:hAnsi="宋体"/>
                <w:szCs w:val="21"/>
              </w:rPr>
            </w:pPr>
            <w:r>
              <w:rPr>
                <w:rFonts w:hint="eastAsia" w:ascii="宋体" w:hAnsi="宋体"/>
                <w:szCs w:val="21"/>
              </w:rPr>
              <w:t>13</w:t>
            </w:r>
          </w:p>
        </w:tc>
        <w:tc>
          <w:tcPr>
            <w:tcW w:w="3600" w:type="dxa"/>
            <w:gridSpan w:val="2"/>
            <w:vAlign w:val="center"/>
          </w:tcPr>
          <w:p w14:paraId="56928A7A">
            <w:pPr>
              <w:spacing w:line="460" w:lineRule="exact"/>
              <w:ind w:left="-82" w:leftChars="-39" w:right="-126" w:rightChars="-60"/>
              <w:jc w:val="center"/>
              <w:rPr>
                <w:rFonts w:ascii="宋体" w:hAnsi="宋体"/>
                <w:szCs w:val="21"/>
              </w:rPr>
            </w:pPr>
            <w:r>
              <w:rPr>
                <w:rFonts w:hint="eastAsia" w:ascii="宋体" w:hAnsi="宋体"/>
                <w:szCs w:val="21"/>
              </w:rPr>
              <w:t>预留管、预埋孔中心线位置</w:t>
            </w:r>
          </w:p>
        </w:tc>
        <w:tc>
          <w:tcPr>
            <w:tcW w:w="1800" w:type="dxa"/>
            <w:vAlign w:val="center"/>
          </w:tcPr>
          <w:p w14:paraId="4A2941BA">
            <w:pPr>
              <w:spacing w:line="460" w:lineRule="exact"/>
              <w:ind w:left="-38" w:leftChars="-63" w:right="-107" w:rightChars="-51" w:hanging="94" w:hangingChars="45"/>
              <w:jc w:val="center"/>
              <w:rPr>
                <w:rFonts w:ascii="宋体" w:hAnsi="宋体"/>
                <w:szCs w:val="21"/>
              </w:rPr>
            </w:pPr>
            <w:r>
              <w:rPr>
                <w:rFonts w:hint="eastAsia" w:ascii="宋体" w:hAnsi="宋体"/>
                <w:szCs w:val="21"/>
              </w:rPr>
              <w:t>3</w:t>
            </w:r>
          </w:p>
        </w:tc>
        <w:tc>
          <w:tcPr>
            <w:tcW w:w="1942" w:type="dxa"/>
            <w:vAlign w:val="center"/>
          </w:tcPr>
          <w:p w14:paraId="7FD4FDE3">
            <w:pPr>
              <w:spacing w:line="460" w:lineRule="exact"/>
              <w:ind w:left="-38" w:leftChars="-63" w:right="-107" w:rightChars="-51" w:hanging="94" w:hangingChars="45"/>
              <w:jc w:val="center"/>
              <w:rPr>
                <w:rFonts w:ascii="宋体" w:hAnsi="宋体"/>
                <w:szCs w:val="21"/>
              </w:rPr>
            </w:pPr>
            <w:r>
              <w:rPr>
                <w:rFonts w:hint="eastAsia" w:ascii="宋体" w:hAnsi="宋体"/>
                <w:szCs w:val="21"/>
              </w:rPr>
              <w:t>2</w:t>
            </w:r>
          </w:p>
        </w:tc>
        <w:tc>
          <w:tcPr>
            <w:tcW w:w="1422" w:type="dxa"/>
            <w:vAlign w:val="center"/>
          </w:tcPr>
          <w:p w14:paraId="4B97911A">
            <w:pPr>
              <w:spacing w:line="460" w:lineRule="exact"/>
              <w:ind w:left="-27" w:leftChars="-23" w:right="-164" w:rightChars="-78" w:hanging="21" w:hangingChars="10"/>
              <w:jc w:val="center"/>
              <w:rPr>
                <w:rFonts w:ascii="宋体" w:hAnsi="宋体"/>
                <w:szCs w:val="21"/>
              </w:rPr>
            </w:pPr>
            <w:r>
              <w:rPr>
                <w:rFonts w:hint="eastAsia" w:ascii="宋体" w:hAnsi="宋体"/>
                <w:szCs w:val="21"/>
              </w:rPr>
              <w:t>尺量</w:t>
            </w:r>
          </w:p>
        </w:tc>
      </w:tr>
    </w:tbl>
    <w:p w14:paraId="3AA039E8">
      <w:pPr>
        <w:spacing w:line="400" w:lineRule="exact"/>
        <w:rPr>
          <w:rFonts w:ascii="宋体" w:hAnsi="宋体"/>
          <w:szCs w:val="21"/>
        </w:rPr>
      </w:pPr>
      <w:r>
        <w:rPr>
          <w:rFonts w:hint="eastAsia"/>
          <w:b/>
          <w:bCs/>
          <w:color w:val="000000"/>
          <w:kern w:val="1"/>
          <w:szCs w:val="21"/>
        </w:rPr>
        <w:t xml:space="preserve">7.1.5 </w:t>
      </w:r>
      <w:r>
        <w:rPr>
          <w:rFonts w:hint="eastAsia" w:ascii="宋体" w:hAnsi="宋体"/>
          <w:szCs w:val="21"/>
        </w:rPr>
        <w:t>模板及支架的拆除应符合现行国家标准</w:t>
      </w:r>
      <w:r>
        <w:rPr>
          <w:rFonts w:hint="eastAsia" w:ascii="宋体" w:hAnsi="宋体"/>
          <w:szCs w:val="21"/>
          <w:lang w:val="zh-CN"/>
        </w:rPr>
        <w:t>《混凝土结构工程施工规范》GB</w:t>
      </w:r>
      <w:r>
        <w:rPr>
          <w:rFonts w:hint="eastAsia" w:ascii="宋体" w:hAnsi="宋体"/>
          <w:szCs w:val="21"/>
          <w:lang w:val="en-US" w:eastAsia="zh-CN"/>
        </w:rPr>
        <w:t xml:space="preserve"> </w:t>
      </w:r>
      <w:r>
        <w:rPr>
          <w:rFonts w:hint="eastAsia" w:ascii="宋体" w:hAnsi="宋体"/>
          <w:szCs w:val="21"/>
          <w:lang w:val="zh-CN"/>
        </w:rPr>
        <w:t>50666的有关规定和施工方案的要求</w:t>
      </w:r>
      <w:r>
        <w:rPr>
          <w:rFonts w:hint="eastAsia" w:ascii="宋体" w:hAnsi="宋体"/>
          <w:szCs w:val="21"/>
        </w:rPr>
        <w:t>，还应满足下列要求：</w:t>
      </w:r>
    </w:p>
    <w:p w14:paraId="086D090C">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墙柱侧模板拆除时，混凝土强度应能保证其表面及棱角不因拆模而受损坏，预埋件或外露钢筋插铁不因拆模碰挠而松动。有防水要求的混凝土墙体模板宜带模养护三天以上拆除；</w:t>
      </w:r>
    </w:p>
    <w:p w14:paraId="673FDD33">
      <w:pPr>
        <w:spacing w:line="400" w:lineRule="exact"/>
        <w:ind w:firstLine="422" w:firstLineChars="200"/>
        <w:rPr>
          <w:rFonts w:ascii="宋体" w:hAnsi="宋体"/>
          <w:szCs w:val="21"/>
        </w:rPr>
      </w:pPr>
      <w:r>
        <w:rPr>
          <w:b/>
          <w:bCs/>
          <w:color w:val="000000"/>
          <w:kern w:val="1"/>
          <w:szCs w:val="21"/>
        </w:rPr>
        <w:t>2</w:t>
      </w:r>
      <w:r>
        <w:rPr>
          <w:rFonts w:hint="eastAsia"/>
          <w:b/>
          <w:bCs/>
          <w:color w:val="000000"/>
          <w:kern w:val="1"/>
          <w:szCs w:val="21"/>
        </w:rPr>
        <w:t xml:space="preserve"> </w:t>
      </w:r>
      <w:r>
        <w:rPr>
          <w:rFonts w:hint="eastAsia" w:ascii="宋体" w:hAnsi="宋体"/>
          <w:szCs w:val="21"/>
        </w:rPr>
        <w:t>预应力结构的侧模应在预应力张拉前拆除，底模及支架应在施加预应力后拆除；</w:t>
      </w:r>
    </w:p>
    <w:p w14:paraId="1C059095">
      <w:pPr>
        <w:spacing w:line="400" w:lineRule="exact"/>
        <w:ind w:firstLine="422" w:firstLineChars="200"/>
        <w:rPr>
          <w:rFonts w:ascii="宋体" w:hAnsi="宋体"/>
          <w:szCs w:val="21"/>
        </w:rPr>
      </w:pPr>
      <w:r>
        <w:rPr>
          <w:b/>
          <w:bCs/>
          <w:color w:val="000000"/>
          <w:kern w:val="1"/>
          <w:szCs w:val="21"/>
        </w:rPr>
        <w:t>3</w:t>
      </w:r>
      <w:r>
        <w:rPr>
          <w:rFonts w:hint="eastAsia"/>
          <w:b/>
          <w:bCs/>
          <w:color w:val="000000"/>
          <w:kern w:val="1"/>
          <w:szCs w:val="21"/>
        </w:rPr>
        <w:t xml:space="preserve"> </w:t>
      </w:r>
      <w:r>
        <w:rPr>
          <w:rFonts w:hint="eastAsia" w:ascii="宋体" w:hAnsi="宋体"/>
          <w:szCs w:val="21"/>
        </w:rPr>
        <w:t>梁板结构拆除底模、支架，应根据施工技术方案，对其结构上部施工荷载、料具堆放、回填土重载施工进行严格控制，或经验算在结构底部增设临时支撑。悬挑结构应保持三层支撑；</w:t>
      </w:r>
    </w:p>
    <w:p w14:paraId="36E7175F">
      <w:pPr>
        <w:spacing w:line="400" w:lineRule="exact"/>
        <w:ind w:firstLine="422" w:firstLineChars="200"/>
        <w:rPr>
          <w:rFonts w:ascii="宋体" w:hAnsi="宋体"/>
          <w:szCs w:val="21"/>
        </w:rPr>
      </w:pPr>
      <w:r>
        <w:rPr>
          <w:b/>
          <w:bCs/>
          <w:color w:val="000000"/>
          <w:kern w:val="1"/>
          <w:szCs w:val="21"/>
        </w:rPr>
        <w:t>4</w:t>
      </w:r>
      <w:r>
        <w:rPr>
          <w:rFonts w:hint="eastAsia"/>
          <w:b/>
          <w:bCs/>
          <w:color w:val="000000"/>
          <w:kern w:val="1"/>
          <w:szCs w:val="21"/>
        </w:rPr>
        <w:t xml:space="preserve"> </w:t>
      </w:r>
      <w:r>
        <w:rPr>
          <w:rFonts w:hint="eastAsia" w:ascii="宋体" w:hAnsi="宋体"/>
          <w:szCs w:val="21"/>
        </w:rPr>
        <w:t>拆除后的模板临时堆放在楼板上时，应按照模板施工方案堆放，其位置、高度应满足安全施工的需要，堆放模板的楼板下应加临时支撑；</w:t>
      </w:r>
    </w:p>
    <w:p w14:paraId="49BD6716">
      <w:pPr>
        <w:spacing w:line="400" w:lineRule="exact"/>
        <w:ind w:firstLine="422" w:firstLineChars="200"/>
        <w:rPr>
          <w:rFonts w:ascii="宋体" w:hAnsi="宋体"/>
          <w:szCs w:val="21"/>
        </w:rPr>
      </w:pPr>
      <w:r>
        <w:rPr>
          <w:b/>
          <w:bCs/>
          <w:color w:val="000000"/>
          <w:kern w:val="1"/>
          <w:szCs w:val="21"/>
        </w:rPr>
        <w:t>5</w:t>
      </w:r>
      <w:r>
        <w:rPr>
          <w:rFonts w:hint="eastAsia"/>
          <w:b/>
          <w:bCs/>
          <w:color w:val="000000"/>
          <w:kern w:val="1"/>
          <w:szCs w:val="21"/>
        </w:rPr>
        <w:t xml:space="preserve"> </w:t>
      </w:r>
      <w:r>
        <w:rPr>
          <w:rFonts w:hint="eastAsia" w:ascii="宋体" w:hAnsi="宋体"/>
          <w:szCs w:val="21"/>
        </w:rPr>
        <w:t>拆除的模板，应及时进行维修保养，清理干净后涂刷隔离剂，并分类整齐堆放。</w:t>
      </w:r>
    </w:p>
    <w:p w14:paraId="5C21EB78">
      <w:pPr>
        <w:spacing w:line="400" w:lineRule="exact"/>
        <w:rPr>
          <w:rFonts w:ascii="宋体" w:hAnsi="宋体"/>
          <w:szCs w:val="21"/>
        </w:rPr>
      </w:pPr>
      <w:r>
        <w:rPr>
          <w:rFonts w:hint="eastAsia"/>
          <w:b/>
          <w:bCs/>
          <w:color w:val="000000"/>
          <w:kern w:val="1"/>
          <w:szCs w:val="21"/>
        </w:rPr>
        <w:t xml:space="preserve">7.1.6 </w:t>
      </w:r>
      <w:r>
        <w:rPr>
          <w:rFonts w:hint="eastAsia" w:ascii="宋体" w:hAnsi="宋体"/>
          <w:szCs w:val="21"/>
        </w:rPr>
        <w:t xml:space="preserve"> 模板的制作、安装和拆除，均应建立自检、交接检和专业检查验收制度。</w:t>
      </w:r>
    </w:p>
    <w:p w14:paraId="08C3D90B">
      <w:pPr>
        <w:spacing w:line="400" w:lineRule="exact"/>
        <w:rPr>
          <w:rFonts w:ascii="宋体" w:hAnsi="宋体"/>
          <w:szCs w:val="21"/>
        </w:rPr>
      </w:pPr>
      <w:r>
        <w:rPr>
          <w:rFonts w:hint="eastAsia"/>
          <w:b/>
          <w:bCs/>
          <w:color w:val="000000"/>
          <w:kern w:val="1"/>
          <w:szCs w:val="21"/>
        </w:rPr>
        <w:t xml:space="preserve">7.1.7 </w:t>
      </w:r>
      <w:r>
        <w:rPr>
          <w:rFonts w:hint="eastAsia" w:ascii="宋体" w:hAnsi="宋体"/>
          <w:szCs w:val="21"/>
        </w:rPr>
        <w:t>模板工程质量现场检查，以观感质量检查为主，必要时对允许偏差值辅以尺量。观感质量现场检查时，还应通过抽查拆模后的混凝土结构质量，综合评价模板工程质量。</w:t>
      </w:r>
    </w:p>
    <w:p w14:paraId="72A94E81">
      <w:pPr>
        <w:spacing w:line="400" w:lineRule="exact"/>
        <w:rPr>
          <w:rFonts w:ascii="宋体" w:hAnsi="宋体"/>
          <w:szCs w:val="21"/>
        </w:rPr>
      </w:pPr>
      <w:r>
        <w:rPr>
          <w:rFonts w:hint="eastAsia"/>
          <w:b/>
          <w:bCs/>
          <w:color w:val="000000"/>
          <w:kern w:val="1"/>
          <w:szCs w:val="21"/>
        </w:rPr>
        <w:t xml:space="preserve">7.1.8 </w:t>
      </w:r>
      <w:r>
        <w:rPr>
          <w:rFonts w:hint="eastAsia" w:ascii="宋体" w:hAnsi="宋体"/>
          <w:szCs w:val="21"/>
        </w:rPr>
        <w:t>模板工程质量的评价按附</w:t>
      </w:r>
      <w:r>
        <w:rPr>
          <w:rFonts w:hint="eastAsia"/>
          <w:szCs w:val="21"/>
        </w:rPr>
        <w:t>录A表5进行。</w:t>
      </w:r>
    </w:p>
    <w:p w14:paraId="11A9C8CA">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7.2</w:t>
      </w:r>
      <w:r>
        <w:rPr>
          <w:rFonts w:ascii="黑体" w:hAnsi="宋体" w:eastAsia="黑体"/>
          <w:b/>
          <w:sz w:val="28"/>
          <w:szCs w:val="28"/>
        </w:rPr>
        <w:t xml:space="preserve"> </w:t>
      </w:r>
      <w:r>
        <w:rPr>
          <w:rFonts w:hint="eastAsia" w:ascii="黑体" w:hAnsi="宋体" w:eastAsia="黑体"/>
          <w:b/>
          <w:sz w:val="28"/>
          <w:szCs w:val="28"/>
        </w:rPr>
        <w:t>钢筋工程</w:t>
      </w:r>
    </w:p>
    <w:p w14:paraId="53EBCFF2">
      <w:pPr>
        <w:spacing w:line="400" w:lineRule="exact"/>
        <w:rPr>
          <w:rFonts w:ascii="宋体" w:hAnsi="宋体"/>
          <w:szCs w:val="21"/>
        </w:rPr>
      </w:pPr>
      <w:r>
        <w:rPr>
          <w:rFonts w:hint="eastAsia"/>
          <w:b/>
          <w:bCs/>
          <w:color w:val="000000"/>
          <w:kern w:val="1"/>
          <w:szCs w:val="21"/>
        </w:rPr>
        <w:t xml:space="preserve">7.2.1 </w:t>
      </w:r>
      <w:r>
        <w:rPr>
          <w:rFonts w:hint="eastAsia" w:ascii="宋体" w:hAnsi="宋体"/>
          <w:szCs w:val="21"/>
        </w:rPr>
        <w:t>评审钢筋工程，应主要抽查钢筋原材料、半成品加工和安装绑扎质量。应依据项目施工方案、设计要求和现行国家标准《混凝土结构设计规范》GB</w:t>
      </w:r>
      <w:r>
        <w:rPr>
          <w:rFonts w:hint="eastAsia" w:ascii="宋体" w:hAnsi="宋体"/>
          <w:szCs w:val="21"/>
          <w:lang w:val="en-US" w:eastAsia="zh-CN"/>
        </w:rPr>
        <w:t xml:space="preserve"> </w:t>
      </w:r>
      <w:r>
        <w:rPr>
          <w:rFonts w:hint="eastAsia" w:ascii="宋体" w:hAnsi="宋体"/>
          <w:szCs w:val="21"/>
        </w:rPr>
        <w:t>50010、《混凝土结构工程施工质量验收规范》GB</w:t>
      </w:r>
      <w:r>
        <w:rPr>
          <w:rFonts w:hint="eastAsia" w:ascii="宋体" w:hAnsi="宋体"/>
          <w:szCs w:val="21"/>
          <w:lang w:val="en-US" w:eastAsia="zh-CN"/>
        </w:rPr>
        <w:t xml:space="preserve"> </w:t>
      </w:r>
      <w:r>
        <w:rPr>
          <w:rFonts w:hint="eastAsia" w:ascii="宋体" w:hAnsi="宋体"/>
          <w:szCs w:val="21"/>
        </w:rPr>
        <w:t>50204、《混凝土结构工程施工规范》GB</w:t>
      </w:r>
      <w:r>
        <w:rPr>
          <w:rFonts w:hint="eastAsia" w:ascii="宋体" w:hAnsi="宋体"/>
          <w:szCs w:val="21"/>
          <w:lang w:val="en-US" w:eastAsia="zh-CN"/>
        </w:rPr>
        <w:t xml:space="preserve"> </w:t>
      </w:r>
      <w:r>
        <w:rPr>
          <w:rFonts w:hint="eastAsia" w:ascii="宋体" w:hAnsi="宋体"/>
          <w:szCs w:val="21"/>
        </w:rPr>
        <w:t>50666及有关专业规范、规程、标准的规定，并按照本标准，进行综合评价。</w:t>
      </w:r>
    </w:p>
    <w:p w14:paraId="2A5B10D2">
      <w:pPr>
        <w:spacing w:line="400" w:lineRule="exact"/>
        <w:ind w:hanging="2"/>
        <w:rPr>
          <w:rFonts w:ascii="宋体" w:hAnsi="宋体"/>
          <w:szCs w:val="21"/>
        </w:rPr>
      </w:pPr>
      <w:r>
        <w:rPr>
          <w:rFonts w:hint="eastAsia"/>
          <w:b/>
          <w:bCs/>
          <w:color w:val="000000"/>
          <w:kern w:val="1"/>
          <w:szCs w:val="21"/>
        </w:rPr>
        <w:t xml:space="preserve">7.2.2 </w:t>
      </w:r>
      <w:r>
        <w:rPr>
          <w:rFonts w:hint="eastAsia" w:ascii="宋体" w:hAnsi="宋体"/>
          <w:szCs w:val="21"/>
        </w:rPr>
        <w:t>钢筋进场时，应按国家现行相关标准的规定抽取试件作屈服强度、抗拉强度、伸长率、弯曲性能和重量偏差检验，检验结果应符合</w:t>
      </w:r>
      <w:r>
        <w:rPr>
          <w:rFonts w:ascii="宋体" w:hAnsi="宋体"/>
          <w:szCs w:val="21"/>
        </w:rPr>
        <w:t>相应</w:t>
      </w:r>
      <w:r>
        <w:rPr>
          <w:rFonts w:hint="eastAsia" w:ascii="宋体" w:hAnsi="宋体"/>
          <w:szCs w:val="21"/>
        </w:rPr>
        <w:t>标准的规定。</w:t>
      </w:r>
    </w:p>
    <w:p w14:paraId="7C20AF26">
      <w:pPr>
        <w:spacing w:line="400" w:lineRule="exact"/>
        <w:rPr>
          <w:rFonts w:ascii="宋体" w:hAnsi="宋体"/>
          <w:szCs w:val="21"/>
        </w:rPr>
      </w:pPr>
      <w:r>
        <w:rPr>
          <w:rFonts w:hint="eastAsia"/>
          <w:b/>
          <w:bCs/>
          <w:color w:val="000000"/>
          <w:kern w:val="1"/>
          <w:szCs w:val="21"/>
        </w:rPr>
        <w:t xml:space="preserve">7.2.3 </w:t>
      </w:r>
      <w:r>
        <w:rPr>
          <w:rFonts w:hint="eastAsia" w:ascii="宋体" w:hAnsi="宋体"/>
          <w:szCs w:val="21"/>
        </w:rPr>
        <w:t>对有抗震设防要求的结构，其纵向受力钢筋的性能应满足设计要求；当设计无具体要求时，对按一、二、三级抗震等级设计的框架和斜撑构件（含梯段）中的纵向受力普通钢筋，应采用HRB400E、HRB500E、HRBF400E或HRBF500E钢筋，其强度和最大力下总伸长率的实测值应符合下列规定：</w:t>
      </w:r>
    </w:p>
    <w:p w14:paraId="0B756DE5">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抗拉强度实测值与屈服强度实测值的比值不应小于1.25；</w:t>
      </w:r>
    </w:p>
    <w:p w14:paraId="47008F19">
      <w:pPr>
        <w:tabs>
          <w:tab w:val="left" w:pos="360"/>
        </w:tabs>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屈服强度实测值与屈服强度标准值的比值不应大于1.30；</w:t>
      </w:r>
    </w:p>
    <w:p w14:paraId="6D4B0CAA">
      <w:pPr>
        <w:tabs>
          <w:tab w:val="left" w:pos="360"/>
        </w:tabs>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 xml:space="preserve"> 最大力下总伸长率不应小于9%。</w:t>
      </w:r>
    </w:p>
    <w:p w14:paraId="1A15C40E">
      <w:pPr>
        <w:tabs>
          <w:tab w:val="left" w:pos="360"/>
        </w:tabs>
        <w:spacing w:line="400" w:lineRule="exact"/>
        <w:rPr>
          <w:rFonts w:ascii="宋体" w:hAnsi="宋体"/>
          <w:szCs w:val="21"/>
        </w:rPr>
      </w:pPr>
      <w:r>
        <w:rPr>
          <w:rFonts w:hint="eastAsia"/>
          <w:b/>
          <w:bCs/>
          <w:color w:val="000000"/>
          <w:kern w:val="1"/>
          <w:szCs w:val="21"/>
        </w:rPr>
        <w:t xml:space="preserve">7.2.4 </w:t>
      </w:r>
      <w:r>
        <w:rPr>
          <w:rFonts w:hint="eastAsia" w:ascii="宋体" w:hAnsi="宋体"/>
          <w:szCs w:val="21"/>
        </w:rPr>
        <w:t>当发现钢筋脆断、焊接性能不良或力学性能明显不正常等现象时，应对该批钢筋进行化学成分检验或其他专项检验。</w:t>
      </w:r>
    </w:p>
    <w:p w14:paraId="16554EF8">
      <w:pPr>
        <w:spacing w:line="400" w:lineRule="exact"/>
        <w:rPr>
          <w:rFonts w:ascii="宋体" w:hAnsi="宋体"/>
          <w:szCs w:val="21"/>
        </w:rPr>
      </w:pPr>
      <w:r>
        <w:rPr>
          <w:rFonts w:hint="eastAsia"/>
          <w:b/>
          <w:bCs/>
          <w:color w:val="000000"/>
          <w:kern w:val="1"/>
          <w:szCs w:val="21"/>
        </w:rPr>
        <w:t xml:space="preserve">7.2.5 </w:t>
      </w:r>
      <w:r>
        <w:rPr>
          <w:rFonts w:hint="eastAsia" w:ascii="宋体" w:hAnsi="宋体"/>
          <w:szCs w:val="21"/>
        </w:rPr>
        <w:t>钢筋原材料入、出库应有管理制度。应按进场批的级别、品种、直径、外形，分垛堆放，妥善保管，并挂标识牌注明垛号、产地、规格、品种、数量、复试报告单编号、检验状态等。</w:t>
      </w:r>
    </w:p>
    <w:p w14:paraId="093747BB">
      <w:pPr>
        <w:tabs>
          <w:tab w:val="left" w:pos="360"/>
        </w:tabs>
        <w:spacing w:line="400" w:lineRule="exact"/>
        <w:rPr>
          <w:rFonts w:ascii="宋体" w:hAnsi="宋体"/>
          <w:szCs w:val="21"/>
        </w:rPr>
      </w:pPr>
      <w:r>
        <w:rPr>
          <w:rFonts w:hint="eastAsia"/>
          <w:b/>
          <w:bCs/>
          <w:color w:val="000000"/>
          <w:kern w:val="1"/>
          <w:szCs w:val="21"/>
        </w:rPr>
        <w:t xml:space="preserve">7.2.6 </w:t>
      </w:r>
      <w:r>
        <w:rPr>
          <w:rFonts w:hint="eastAsia" w:ascii="宋体" w:hAnsi="宋体"/>
          <w:szCs w:val="21"/>
        </w:rPr>
        <w:t>钢筋的调直、切断、弯曲、焊接等半成品加工质量，应符合规程、规范、标准和设计要求。经检验合格的半成品，应按工程使用部位和规格、形状分类堆放，有标识牌，注明钢筋编号、规格、尺寸和使用部位，并应符合以下规定：</w:t>
      </w:r>
    </w:p>
    <w:p w14:paraId="25488912">
      <w:pPr>
        <w:tabs>
          <w:tab w:val="left" w:pos="360"/>
        </w:tabs>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 xml:space="preserve"> 钢筋宜采用无延伸功能的机械设备进行调直，也可采用冷拉方法调直。采用冷拉方法调直后，应立即进行力学性能和重量偏差的检验；</w:t>
      </w:r>
    </w:p>
    <w:p w14:paraId="3E4B2128">
      <w:pPr>
        <w:tabs>
          <w:tab w:val="left" w:pos="360"/>
        </w:tabs>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钢筋切断配料，应以钢筋配料表提供的钢筋级别、直径、外形和下料长度为依据。钢筋表面应洁净，不得有颗粒状、片状锈蚀和飞边、翘皮、裂纹损伤及泥浆油污；</w:t>
      </w:r>
    </w:p>
    <w:p w14:paraId="20963633">
      <w:pPr>
        <w:spacing w:line="400" w:lineRule="exact"/>
        <w:ind w:firstLine="422" w:firstLineChars="200"/>
        <w:rPr>
          <w:rFonts w:ascii="宋体" w:hAnsi="宋体"/>
          <w:spacing w:val="-24"/>
          <w:szCs w:val="21"/>
        </w:rPr>
      </w:pPr>
      <w:r>
        <w:rPr>
          <w:rFonts w:hint="eastAsia"/>
          <w:b/>
          <w:bCs/>
          <w:color w:val="000000"/>
          <w:kern w:val="1"/>
          <w:szCs w:val="21"/>
        </w:rPr>
        <w:t>3</w:t>
      </w:r>
      <w:r>
        <w:rPr>
          <w:rFonts w:hint="eastAsia" w:ascii="宋体" w:hAnsi="宋体"/>
          <w:szCs w:val="21"/>
        </w:rPr>
        <w:t xml:space="preserve"> 箍筋弯钩的弯折角度均为135°，弯钩平直部分的长度应不小于箍筋直径d的10倍且不小于75</w:t>
      </w:r>
      <w:r>
        <w:rPr>
          <w:rFonts w:ascii="宋体" w:hAnsi="宋体"/>
          <w:spacing w:val="-50"/>
          <w:szCs w:val="21"/>
        </w:rPr>
        <w:t xml:space="preserve"> </w:t>
      </w:r>
      <w:r>
        <w:rPr>
          <w:rFonts w:hint="eastAsia" w:ascii="宋体" w:hAnsi="宋体"/>
          <w:szCs w:val="21"/>
        </w:rPr>
        <w:t>mm。绑扎搭接接头箍筋弯钩一端弯折角度为135°,另一端弯钩应先有两根钢筋直径的平直部分，再弯折</w:t>
      </w:r>
      <w:r>
        <w:rPr>
          <w:rFonts w:ascii="宋体" w:hAnsi="宋体"/>
          <w:szCs w:val="21"/>
        </w:rPr>
        <w:t>135°</w:t>
      </w:r>
      <w:r>
        <w:rPr>
          <w:rFonts w:hint="eastAsia" w:ascii="宋体" w:hAnsi="宋体"/>
          <w:spacing w:val="-24"/>
          <w:szCs w:val="21"/>
        </w:rPr>
        <w:t>；</w:t>
      </w:r>
    </w:p>
    <w:p w14:paraId="17CC4AFB">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剪力墙钢筋拉钩的弯折角度均为135°，弯钩平直部分的长度应不小于拉钩筋直径d的10倍且不小于75</w:t>
      </w:r>
      <w:r>
        <w:rPr>
          <w:rFonts w:ascii="宋体" w:hAnsi="宋体"/>
          <w:spacing w:val="-80"/>
          <w:szCs w:val="21"/>
        </w:rPr>
        <w:t xml:space="preserve"> </w:t>
      </w:r>
      <w:r>
        <w:rPr>
          <w:rFonts w:hint="eastAsia" w:ascii="宋体" w:hAnsi="宋体"/>
          <w:szCs w:val="21"/>
        </w:rPr>
        <w:t>mm；</w:t>
      </w:r>
    </w:p>
    <w:p w14:paraId="743FD299">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直螺纹丝扣的加工端头应平齐，无毛刺；直螺纹中间应无断丝扣现象；丝扣的有效长度应等于套筒长度的1/2加1</w:t>
      </w:r>
      <w:r>
        <w:rPr>
          <w:rFonts w:ascii="宋体" w:hAnsi="宋体"/>
          <w:spacing w:val="-80"/>
          <w:szCs w:val="21"/>
        </w:rPr>
        <w:t xml:space="preserve"> </w:t>
      </w:r>
      <w:r>
        <w:rPr>
          <w:rFonts w:hint="eastAsia" w:ascii="宋体" w:hAnsi="宋体"/>
          <w:szCs w:val="21"/>
        </w:rPr>
        <w:t>mm；加工完的直螺纹应加塑料帽保护；</w:t>
      </w:r>
    </w:p>
    <w:p w14:paraId="0CD765A5">
      <w:pPr>
        <w:tabs>
          <w:tab w:val="left" w:pos="360"/>
        </w:tabs>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箍筋弯钩两端平直部分长度应相等，弯钩平整不扭翘。箍筋的内净尺寸，应确保主筋绑扎就位和保护层厚度。设计要求受力主筋、构造筋有弯折或末端有弯钩的，其弯折点位置、角度和弯钩尺寸、平整度等，应符合要求；</w:t>
      </w:r>
    </w:p>
    <w:p w14:paraId="2D8E3B96">
      <w:pPr>
        <w:spacing w:line="400" w:lineRule="exact"/>
        <w:ind w:firstLine="422" w:firstLineChars="200"/>
        <w:rPr>
          <w:rFonts w:ascii="宋体" w:hAnsi="宋体"/>
          <w:szCs w:val="21"/>
        </w:rPr>
      </w:pPr>
      <w:r>
        <w:rPr>
          <w:rFonts w:hint="eastAsia"/>
          <w:b/>
          <w:bCs/>
          <w:color w:val="000000"/>
          <w:kern w:val="1"/>
          <w:szCs w:val="21"/>
        </w:rPr>
        <w:t xml:space="preserve">7 </w:t>
      </w:r>
      <w:r>
        <w:rPr>
          <w:rFonts w:hint="eastAsia" w:ascii="宋体" w:hAnsi="宋体"/>
          <w:szCs w:val="21"/>
        </w:rPr>
        <w:t>垫块、卡具、马凳、梯子筋、定位框等钢筋定位工具的规格、型号、尺寸，应符合要求，并应分类标识码放。</w:t>
      </w:r>
    </w:p>
    <w:p w14:paraId="246DB270">
      <w:pPr>
        <w:spacing w:line="400" w:lineRule="exact"/>
        <w:rPr>
          <w:rFonts w:ascii="宋体" w:hAnsi="宋体"/>
          <w:szCs w:val="21"/>
        </w:rPr>
      </w:pPr>
      <w:r>
        <w:rPr>
          <w:rFonts w:hint="eastAsia"/>
          <w:b/>
          <w:bCs/>
          <w:color w:val="000000"/>
          <w:kern w:val="1"/>
          <w:szCs w:val="21"/>
        </w:rPr>
        <w:t xml:space="preserve">7.2.7 </w:t>
      </w:r>
      <w:r>
        <w:rPr>
          <w:rFonts w:hint="eastAsia" w:ascii="宋体" w:hAnsi="宋体"/>
          <w:szCs w:val="21"/>
        </w:rPr>
        <w:t>钢筋安装应牢固，受力钢筋的品种、级别、规格、数量应符合设计要求，钢筋的位置、间距、锚固长度、绑扎搭接长度、节点构造应符合规范及设计要求。</w:t>
      </w:r>
    </w:p>
    <w:p w14:paraId="7869CD3C">
      <w:pPr>
        <w:tabs>
          <w:tab w:val="left" w:pos="360"/>
        </w:tabs>
        <w:spacing w:line="400" w:lineRule="exact"/>
        <w:rPr>
          <w:rFonts w:ascii="宋体" w:hAnsi="宋体"/>
          <w:szCs w:val="21"/>
        </w:rPr>
      </w:pPr>
      <w:r>
        <w:rPr>
          <w:rFonts w:hint="eastAsia"/>
          <w:b/>
          <w:bCs/>
          <w:color w:val="000000"/>
          <w:kern w:val="1"/>
          <w:szCs w:val="21"/>
        </w:rPr>
        <w:t>7.2.8</w:t>
      </w:r>
      <w:r>
        <w:rPr>
          <w:rFonts w:hint="eastAsia" w:ascii="宋体" w:hAnsi="宋体"/>
          <w:szCs w:val="21"/>
        </w:rPr>
        <w:t xml:space="preserve"> 应采取以下措施保证钢筋的混凝土保护层厚度符合设计要求：</w:t>
      </w:r>
    </w:p>
    <w:p w14:paraId="3FCD62C2">
      <w:pPr>
        <w:tabs>
          <w:tab w:val="left" w:pos="360"/>
        </w:tabs>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 xml:space="preserve"> 可采用专门制</w:t>
      </w:r>
      <w:r>
        <w:rPr>
          <w:rFonts w:ascii="宋体" w:hAnsi="宋体"/>
          <w:szCs w:val="21"/>
        </w:rPr>
        <w:t>作</w:t>
      </w:r>
      <w:r>
        <w:rPr>
          <w:rFonts w:hint="eastAsia" w:ascii="宋体" w:hAnsi="宋体"/>
          <w:szCs w:val="21"/>
        </w:rPr>
        <w:t>的</w:t>
      </w:r>
      <w:r>
        <w:rPr>
          <w:rFonts w:ascii="宋体" w:hAnsi="宋体"/>
          <w:szCs w:val="21"/>
        </w:rPr>
        <w:t>混凝土</w:t>
      </w:r>
      <w:r>
        <w:rPr>
          <w:rFonts w:hint="eastAsia" w:ascii="宋体" w:hAnsi="宋体"/>
          <w:szCs w:val="21"/>
        </w:rPr>
        <w:t>垫块、定型支架、卡具、梯子筋、马凳、定位框等控制保护层厚度，其规格尺寸应准确，并具有相应的抗压、耐碰撞强度；</w:t>
      </w:r>
    </w:p>
    <w:p w14:paraId="51EC7FE1">
      <w:pPr>
        <w:spacing w:line="400" w:lineRule="exact"/>
        <w:ind w:firstLine="422" w:firstLineChars="200"/>
        <w:rPr>
          <w:rFonts w:ascii="宋体" w:hAnsi="宋体"/>
          <w:szCs w:val="21"/>
        </w:rPr>
      </w:pPr>
      <w:r>
        <w:rPr>
          <w:rFonts w:hint="eastAsia"/>
          <w:b/>
          <w:bCs/>
          <w:color w:val="000000"/>
          <w:kern w:val="1"/>
          <w:szCs w:val="21"/>
        </w:rPr>
        <w:t>2</w:t>
      </w:r>
      <w:r>
        <w:rPr>
          <w:rFonts w:hint="eastAsia" w:ascii="宋体" w:hAnsi="宋体"/>
          <w:szCs w:val="21"/>
        </w:rPr>
        <w:t xml:space="preserve"> 框架结构中直螺纹和机械连接的套筒处钢筋保护层厚度不能满足要求时，箍筋宜错开套筒绑扎，当不能错开时，可采用较小直径的箍筋进行等截面代换；</w:t>
      </w:r>
    </w:p>
    <w:p w14:paraId="5C1CB7C5">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将拉钩一端90°弯曲成135°时，应使用卡具，先卡后弯；</w:t>
      </w:r>
    </w:p>
    <w:p w14:paraId="04F7FDC8">
      <w:pPr>
        <w:spacing w:line="400" w:lineRule="exact"/>
        <w:ind w:firstLine="422" w:firstLineChars="200"/>
        <w:rPr>
          <w:rFonts w:ascii="宋体" w:hAnsi="宋体"/>
          <w:szCs w:val="21"/>
        </w:rPr>
      </w:pPr>
      <w:r>
        <w:rPr>
          <w:rFonts w:hint="eastAsia"/>
          <w:b/>
          <w:bCs/>
          <w:color w:val="000000"/>
          <w:kern w:val="1"/>
          <w:szCs w:val="21"/>
        </w:rPr>
        <w:t>4</w:t>
      </w:r>
      <w:r>
        <w:rPr>
          <w:rFonts w:hint="eastAsia" w:ascii="宋体" w:hAnsi="宋体"/>
          <w:szCs w:val="21"/>
        </w:rPr>
        <w:t>钢筋安装后应采取严格的保护措施，防止踩踏、碰撞等变形。</w:t>
      </w:r>
    </w:p>
    <w:p w14:paraId="0C06E47D">
      <w:pPr>
        <w:spacing w:line="400" w:lineRule="exact"/>
        <w:rPr>
          <w:rFonts w:ascii="宋体" w:hAnsi="宋体"/>
          <w:szCs w:val="21"/>
        </w:rPr>
      </w:pPr>
      <w:r>
        <w:rPr>
          <w:rFonts w:hint="eastAsia"/>
          <w:b/>
          <w:bCs/>
          <w:color w:val="000000"/>
          <w:kern w:val="1"/>
          <w:szCs w:val="21"/>
        </w:rPr>
        <w:t>7.2.9</w:t>
      </w:r>
      <w:r>
        <w:rPr>
          <w:b/>
          <w:bCs/>
          <w:color w:val="000000"/>
          <w:kern w:val="1"/>
          <w:szCs w:val="21"/>
        </w:rPr>
        <w:t xml:space="preserve"> </w:t>
      </w:r>
      <w:r>
        <w:rPr>
          <w:rFonts w:hint="eastAsia" w:ascii="宋体" w:hAnsi="宋体"/>
          <w:szCs w:val="21"/>
        </w:rPr>
        <w:t>同一构件中相邻纵向受力钢筋的绑扎搭接接头宜相互错开，并应符合下列要求：</w:t>
      </w:r>
    </w:p>
    <w:p w14:paraId="6BB9F15F">
      <w:pPr>
        <w:spacing w:line="400" w:lineRule="exact"/>
        <w:ind w:firstLine="422" w:firstLineChars="200"/>
        <w:rPr>
          <w:rFonts w:ascii="宋体" w:hAnsi="宋体"/>
          <w:szCs w:val="21"/>
        </w:rPr>
      </w:pPr>
      <w:r>
        <w:rPr>
          <w:rFonts w:hint="eastAsia"/>
          <w:b/>
          <w:bCs/>
          <w:color w:val="000000"/>
          <w:kern w:val="1"/>
          <w:szCs w:val="21"/>
        </w:rPr>
        <w:t>1</w:t>
      </w:r>
      <w:r>
        <w:rPr>
          <w:b/>
          <w:bCs/>
          <w:color w:val="000000"/>
          <w:kern w:val="1"/>
          <w:szCs w:val="21"/>
        </w:rPr>
        <w:t xml:space="preserve"> </w:t>
      </w:r>
      <w:r>
        <w:rPr>
          <w:rFonts w:hint="eastAsia" w:ascii="宋体" w:hAnsi="宋体"/>
          <w:szCs w:val="21"/>
        </w:rPr>
        <w:t>绑扎搭接接头中钢筋的横向净距不应小于钢筋直径，且不应小于25</w:t>
      </w:r>
      <w:r>
        <w:rPr>
          <w:rFonts w:ascii="宋体" w:hAnsi="宋体"/>
          <w:spacing w:val="-50"/>
          <w:szCs w:val="21"/>
        </w:rPr>
        <w:t xml:space="preserve"> </w:t>
      </w:r>
      <w:r>
        <w:rPr>
          <w:rFonts w:hint="eastAsia" w:ascii="宋体" w:hAnsi="宋体"/>
          <w:szCs w:val="21"/>
        </w:rPr>
        <w:t>mm；</w:t>
      </w:r>
    </w:p>
    <w:p w14:paraId="03A446E4">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同一连接区段内，纵向受拉钢筋搭接接头面积百分率应符合设计要求；当设计无要求时，梁类、板类、柱类及墙类构件均不宜大于50%；</w:t>
      </w:r>
    </w:p>
    <w:p w14:paraId="4FE80ACE">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钢筋搭接接头范围内，应保证三个绑扣；</w:t>
      </w:r>
    </w:p>
    <w:p w14:paraId="4D77D8CF">
      <w:pPr>
        <w:spacing w:line="400" w:lineRule="exact"/>
        <w:ind w:firstLine="422" w:firstLineChars="200"/>
        <w:rPr>
          <w:rFonts w:ascii="宋体" w:hAnsi="宋体"/>
          <w:szCs w:val="21"/>
        </w:rPr>
      </w:pPr>
      <w:r>
        <w:rPr>
          <w:rFonts w:hint="eastAsia"/>
          <w:b/>
          <w:bCs/>
          <w:color w:val="000000"/>
          <w:kern w:val="1"/>
          <w:szCs w:val="21"/>
        </w:rPr>
        <w:t>4</w:t>
      </w:r>
      <w:r>
        <w:rPr>
          <w:b/>
          <w:bCs/>
          <w:color w:val="000000"/>
          <w:kern w:val="1"/>
          <w:szCs w:val="21"/>
        </w:rPr>
        <w:t xml:space="preserve"> </w:t>
      </w:r>
      <w:r>
        <w:rPr>
          <w:rFonts w:hint="eastAsia" w:ascii="宋体" w:hAnsi="宋体"/>
          <w:szCs w:val="21"/>
        </w:rPr>
        <w:t>纵向受力钢筋搭接接头的最小搭接长度，应符合设计、规范和标准的规定。</w:t>
      </w:r>
    </w:p>
    <w:p w14:paraId="3B0FFFD2">
      <w:pPr>
        <w:spacing w:line="400" w:lineRule="exact"/>
        <w:rPr>
          <w:rFonts w:ascii="宋体" w:hAnsi="宋体"/>
          <w:szCs w:val="21"/>
        </w:rPr>
      </w:pPr>
      <w:r>
        <w:rPr>
          <w:rFonts w:hint="eastAsia"/>
          <w:b/>
          <w:bCs/>
          <w:color w:val="000000"/>
          <w:kern w:val="1"/>
          <w:szCs w:val="21"/>
        </w:rPr>
        <w:t>7.2.10</w:t>
      </w:r>
      <w:r>
        <w:rPr>
          <w:b/>
          <w:bCs/>
          <w:color w:val="000000"/>
          <w:kern w:val="1"/>
          <w:szCs w:val="21"/>
        </w:rPr>
        <w:t xml:space="preserve"> </w:t>
      </w:r>
      <w:r>
        <w:rPr>
          <w:rFonts w:hint="eastAsia" w:ascii="宋体" w:hAnsi="宋体"/>
          <w:szCs w:val="21"/>
        </w:rPr>
        <w:t>在梁、柱类纵向受力钢筋搭接长度范围内，应按设计要求配置箍筋。当设计无要求时，应符合以下规定：</w:t>
      </w:r>
    </w:p>
    <w:p w14:paraId="678A337E">
      <w:pPr>
        <w:spacing w:line="400" w:lineRule="exact"/>
        <w:ind w:firstLine="422" w:firstLineChars="200"/>
        <w:rPr>
          <w:rFonts w:ascii="宋体" w:hAnsi="宋体"/>
          <w:szCs w:val="21"/>
        </w:rPr>
      </w:pPr>
      <w:r>
        <w:rPr>
          <w:rFonts w:hint="eastAsia"/>
          <w:b/>
          <w:bCs/>
          <w:color w:val="000000"/>
          <w:kern w:val="1"/>
          <w:szCs w:val="21"/>
        </w:rPr>
        <w:t>1</w:t>
      </w:r>
      <w:r>
        <w:rPr>
          <w:b/>
          <w:bCs/>
          <w:color w:val="000000"/>
          <w:kern w:val="1"/>
          <w:szCs w:val="21"/>
        </w:rPr>
        <w:t xml:space="preserve"> </w:t>
      </w:r>
      <w:r>
        <w:rPr>
          <w:rFonts w:hint="eastAsia" w:ascii="宋体" w:hAnsi="宋体"/>
          <w:szCs w:val="21"/>
        </w:rPr>
        <w:t>箍筋直径不应小于搭接钢筋较大直径的0.25倍；</w:t>
      </w:r>
    </w:p>
    <w:p w14:paraId="578A0EC0">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受拉搭接区段的箍筋间距不应大于100</w:t>
      </w:r>
      <w:r>
        <w:rPr>
          <w:rFonts w:ascii="宋体" w:hAnsi="宋体"/>
          <w:spacing w:val="-80"/>
          <w:szCs w:val="21"/>
        </w:rPr>
        <w:t xml:space="preserve"> </w:t>
      </w:r>
      <w:r>
        <w:rPr>
          <w:rFonts w:hint="eastAsia" w:ascii="宋体" w:hAnsi="宋体"/>
          <w:szCs w:val="21"/>
        </w:rPr>
        <w:t>mm；</w:t>
      </w:r>
    </w:p>
    <w:p w14:paraId="0C70BAF7">
      <w:pPr>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受压搭接区段的箍筋间距不应大于200</w:t>
      </w:r>
      <w:r>
        <w:rPr>
          <w:rFonts w:ascii="宋体" w:hAnsi="宋体"/>
          <w:spacing w:val="-80"/>
          <w:szCs w:val="21"/>
        </w:rPr>
        <w:t xml:space="preserve"> </w:t>
      </w:r>
      <w:r>
        <w:rPr>
          <w:rFonts w:hint="eastAsia" w:ascii="宋体" w:hAnsi="宋体"/>
          <w:szCs w:val="21"/>
        </w:rPr>
        <w:t>mm；</w:t>
      </w:r>
    </w:p>
    <w:p w14:paraId="353AE320">
      <w:pPr>
        <w:spacing w:line="400" w:lineRule="exact"/>
        <w:ind w:firstLine="422" w:firstLineChars="200"/>
        <w:rPr>
          <w:rFonts w:ascii="宋体" w:hAnsi="宋体"/>
          <w:szCs w:val="21"/>
        </w:rPr>
      </w:pPr>
      <w:r>
        <w:rPr>
          <w:rFonts w:hint="eastAsia"/>
          <w:b/>
          <w:bCs/>
          <w:color w:val="000000"/>
          <w:kern w:val="1"/>
          <w:szCs w:val="21"/>
        </w:rPr>
        <w:t>4</w:t>
      </w:r>
      <w:r>
        <w:rPr>
          <w:b/>
          <w:bCs/>
          <w:color w:val="000000"/>
          <w:kern w:val="1"/>
          <w:szCs w:val="21"/>
        </w:rPr>
        <w:t xml:space="preserve"> </w:t>
      </w:r>
      <w:r>
        <w:rPr>
          <w:rFonts w:hint="eastAsia" w:ascii="宋体" w:hAnsi="宋体"/>
          <w:szCs w:val="21"/>
        </w:rPr>
        <w:t>当柱中纵向受力钢筋直径大于25</w:t>
      </w:r>
      <w:r>
        <w:rPr>
          <w:rFonts w:ascii="宋体" w:hAnsi="宋体"/>
          <w:spacing w:val="-80"/>
          <w:szCs w:val="21"/>
        </w:rPr>
        <w:t xml:space="preserve"> </w:t>
      </w:r>
      <w:r>
        <w:rPr>
          <w:rFonts w:hint="eastAsia" w:ascii="宋体" w:hAnsi="宋体"/>
          <w:szCs w:val="21"/>
        </w:rPr>
        <w:t>mm时，应在搭接接头两个端面外100mm范围内各设置两个箍筋，其间距宜为50</w:t>
      </w:r>
      <w:r>
        <w:rPr>
          <w:rFonts w:ascii="宋体" w:hAnsi="宋体"/>
          <w:spacing w:val="-80"/>
          <w:szCs w:val="21"/>
        </w:rPr>
        <w:t xml:space="preserve"> </w:t>
      </w:r>
      <w:r>
        <w:rPr>
          <w:rFonts w:hint="eastAsia" w:ascii="宋体" w:hAnsi="宋体"/>
          <w:szCs w:val="21"/>
        </w:rPr>
        <w:t>mm。</w:t>
      </w:r>
    </w:p>
    <w:p w14:paraId="521BB2D2">
      <w:pPr>
        <w:spacing w:line="400" w:lineRule="exact"/>
        <w:rPr>
          <w:rFonts w:ascii="宋体" w:hAnsi="宋体"/>
          <w:szCs w:val="21"/>
        </w:rPr>
      </w:pPr>
      <w:r>
        <w:rPr>
          <w:rFonts w:hint="eastAsia"/>
          <w:b/>
          <w:bCs/>
          <w:color w:val="000000"/>
          <w:kern w:val="1"/>
          <w:szCs w:val="21"/>
        </w:rPr>
        <w:t xml:space="preserve">7.2.11 </w:t>
      </w:r>
      <w:r>
        <w:rPr>
          <w:rFonts w:hint="eastAsia" w:ascii="宋体" w:hAnsi="宋体"/>
          <w:szCs w:val="21"/>
        </w:rPr>
        <w:t>框架柱箍筋的绑扎应符合下列要求：</w:t>
      </w:r>
    </w:p>
    <w:p w14:paraId="29F76E3F">
      <w:pPr>
        <w:tabs>
          <w:tab w:val="left" w:pos="360"/>
        </w:tabs>
        <w:spacing w:line="400" w:lineRule="exact"/>
        <w:ind w:firstLine="422" w:firstLineChars="200"/>
        <w:rPr>
          <w:rFonts w:ascii="宋体" w:hAnsi="宋体"/>
          <w:szCs w:val="21"/>
        </w:rPr>
      </w:pPr>
      <w:r>
        <w:rPr>
          <w:b/>
          <w:bCs/>
          <w:color w:val="000000"/>
          <w:kern w:val="1"/>
          <w:szCs w:val="21"/>
        </w:rPr>
        <w:t xml:space="preserve">1 </w:t>
      </w:r>
      <w:r>
        <w:rPr>
          <w:rFonts w:hint="eastAsia" w:ascii="宋体" w:hAnsi="宋体"/>
          <w:szCs w:val="21"/>
        </w:rPr>
        <w:t>箍筋加密的高度取1/6净高、600</w:t>
      </w:r>
      <w:r>
        <w:rPr>
          <w:rFonts w:ascii="宋体" w:hAnsi="宋体"/>
          <w:spacing w:val="-80"/>
          <w:szCs w:val="21"/>
        </w:rPr>
        <w:t xml:space="preserve"> </w:t>
      </w:r>
      <w:r>
        <w:rPr>
          <w:rFonts w:hint="eastAsia" w:ascii="宋体" w:hAnsi="宋体"/>
          <w:szCs w:val="21"/>
        </w:rPr>
        <w:t>mm、最长边（圆柱为直径）的长度三者中的最大值；</w:t>
      </w:r>
    </w:p>
    <w:p w14:paraId="47E334F6">
      <w:pPr>
        <w:tabs>
          <w:tab w:val="left" w:pos="360"/>
        </w:tabs>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箍筋加密的间距不应大于100</w:t>
      </w:r>
      <w:r>
        <w:rPr>
          <w:rFonts w:ascii="宋体" w:hAnsi="宋体"/>
          <w:spacing w:val="-80"/>
          <w:szCs w:val="21"/>
        </w:rPr>
        <w:t xml:space="preserve"> </w:t>
      </w:r>
      <w:r>
        <w:rPr>
          <w:rFonts w:hint="eastAsia" w:ascii="宋体" w:hAnsi="宋体"/>
          <w:szCs w:val="21"/>
        </w:rPr>
        <w:t>mm；</w:t>
      </w:r>
    </w:p>
    <w:p w14:paraId="60B6B97E">
      <w:pPr>
        <w:tabs>
          <w:tab w:val="left" w:pos="360"/>
        </w:tabs>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框架结构的角柱全高加密。</w:t>
      </w:r>
    </w:p>
    <w:p w14:paraId="389B04B9">
      <w:pPr>
        <w:tabs>
          <w:tab w:val="left" w:pos="360"/>
        </w:tabs>
        <w:spacing w:line="400" w:lineRule="exact"/>
        <w:rPr>
          <w:rFonts w:ascii="宋体" w:hAnsi="宋体"/>
          <w:szCs w:val="21"/>
        </w:rPr>
      </w:pPr>
      <w:r>
        <w:rPr>
          <w:rFonts w:hint="eastAsia"/>
          <w:b/>
          <w:bCs/>
          <w:color w:val="000000"/>
          <w:kern w:val="1"/>
          <w:szCs w:val="21"/>
        </w:rPr>
        <w:t>7.2.12</w:t>
      </w:r>
      <w:r>
        <w:rPr>
          <w:rFonts w:hint="eastAsia" w:ascii="宋体" w:hAnsi="宋体"/>
          <w:szCs w:val="21"/>
        </w:rPr>
        <w:t>绑扎剪力墙洞口连梁锚固筋进组合柱范围内的箍筋，其在底层和顶层处应按设计间距满加，中间层连梁锚固筋进组合柱距洞口边50</w:t>
      </w:r>
      <w:r>
        <w:rPr>
          <w:rFonts w:ascii="宋体" w:hAnsi="宋体"/>
          <w:spacing w:val="-80"/>
          <w:szCs w:val="21"/>
        </w:rPr>
        <w:t xml:space="preserve"> </w:t>
      </w:r>
      <w:r>
        <w:rPr>
          <w:rFonts w:hint="eastAsia" w:ascii="宋体" w:hAnsi="宋体"/>
          <w:szCs w:val="21"/>
        </w:rPr>
        <w:t>mm处应有一根箍筋；组合柱竖向受力筋搭接范围内的箍筋应加密，其间距不应大于100</w:t>
      </w:r>
      <w:r>
        <w:rPr>
          <w:rFonts w:ascii="宋体" w:hAnsi="宋体"/>
          <w:spacing w:val="-80"/>
          <w:szCs w:val="21"/>
        </w:rPr>
        <w:t xml:space="preserve"> </w:t>
      </w:r>
      <w:r>
        <w:rPr>
          <w:rFonts w:hint="eastAsia" w:ascii="宋体" w:hAnsi="宋体"/>
          <w:szCs w:val="21"/>
        </w:rPr>
        <w:t>mm。</w:t>
      </w:r>
    </w:p>
    <w:p w14:paraId="42F4EDB9">
      <w:pPr>
        <w:spacing w:line="400" w:lineRule="exact"/>
        <w:rPr>
          <w:rFonts w:ascii="宋体" w:hAnsi="宋体"/>
          <w:szCs w:val="21"/>
        </w:rPr>
      </w:pPr>
      <w:r>
        <w:rPr>
          <w:rFonts w:hint="eastAsia"/>
          <w:b/>
          <w:bCs/>
          <w:color w:val="000000"/>
          <w:kern w:val="1"/>
          <w:szCs w:val="21"/>
        </w:rPr>
        <w:t xml:space="preserve">7.2.13 </w:t>
      </w:r>
      <w:r>
        <w:rPr>
          <w:rFonts w:hint="eastAsia" w:ascii="宋体" w:hAnsi="宋体"/>
          <w:szCs w:val="21"/>
        </w:rPr>
        <w:t>因缺少设计规定的钢筋品种、规格而采用其他品种、级别、规格的钢筋替换时，应办理设计变更洽商文件。</w:t>
      </w:r>
    </w:p>
    <w:p w14:paraId="7D4BCD0D">
      <w:pPr>
        <w:spacing w:line="400" w:lineRule="exact"/>
        <w:rPr>
          <w:rFonts w:ascii="宋体" w:hAnsi="宋体"/>
          <w:szCs w:val="21"/>
        </w:rPr>
      </w:pPr>
      <w:r>
        <w:rPr>
          <w:rFonts w:hint="eastAsia"/>
          <w:b/>
          <w:bCs/>
          <w:color w:val="000000"/>
          <w:kern w:val="1"/>
          <w:szCs w:val="21"/>
        </w:rPr>
        <w:t>7.2.14</w:t>
      </w:r>
      <w:r>
        <w:rPr>
          <w:b/>
          <w:bCs/>
          <w:color w:val="000000"/>
          <w:kern w:val="1"/>
          <w:szCs w:val="21"/>
        </w:rPr>
        <w:t xml:space="preserve"> </w:t>
      </w:r>
      <w:r>
        <w:rPr>
          <w:rFonts w:hint="eastAsia" w:ascii="宋体" w:hAnsi="宋体"/>
          <w:szCs w:val="21"/>
        </w:rPr>
        <w:t>钢筋安装应符合以下要求：</w:t>
      </w:r>
    </w:p>
    <w:p w14:paraId="10E7A79F">
      <w:pPr>
        <w:tabs>
          <w:tab w:val="left" w:pos="360"/>
        </w:tabs>
        <w:spacing w:line="400" w:lineRule="exact"/>
        <w:ind w:firstLine="422" w:firstLineChars="200"/>
        <w:rPr>
          <w:rFonts w:ascii="宋体" w:hAnsi="宋体"/>
          <w:szCs w:val="21"/>
        </w:rPr>
      </w:pPr>
      <w:r>
        <w:rPr>
          <w:b/>
          <w:bCs/>
          <w:color w:val="000000"/>
          <w:kern w:val="1"/>
          <w:szCs w:val="21"/>
        </w:rPr>
        <w:t>1</w:t>
      </w:r>
      <w:r>
        <w:rPr>
          <w:rFonts w:ascii="宋体" w:hAnsi="宋体"/>
          <w:szCs w:val="21"/>
        </w:rPr>
        <w:t xml:space="preserve"> </w:t>
      </w:r>
      <w:r>
        <w:rPr>
          <w:rFonts w:hint="eastAsia" w:ascii="宋体" w:hAnsi="宋体"/>
          <w:szCs w:val="21"/>
        </w:rPr>
        <w:t>框架柱、剪力墙暗柱第一根箍筋距离板顶或梁顶上表面5</w:t>
      </w:r>
      <w:r>
        <w:rPr>
          <w:rFonts w:ascii="宋体" w:hAnsi="宋体"/>
          <w:szCs w:val="21"/>
        </w:rPr>
        <w:t>0</w:t>
      </w:r>
      <w:r>
        <w:rPr>
          <w:rFonts w:ascii="宋体" w:hAnsi="宋体"/>
          <w:spacing w:val="-80"/>
          <w:szCs w:val="21"/>
        </w:rPr>
        <w:t xml:space="preserve"> </w:t>
      </w:r>
      <w:r>
        <w:rPr>
          <w:rFonts w:ascii="宋体" w:hAnsi="宋体"/>
          <w:szCs w:val="21"/>
        </w:rPr>
        <w:t>mm</w:t>
      </w:r>
      <w:r>
        <w:rPr>
          <w:rFonts w:hint="eastAsia" w:ascii="宋体" w:hAnsi="宋体"/>
          <w:szCs w:val="21"/>
        </w:rPr>
        <w:t>（</w:t>
      </w:r>
      <w:r>
        <w:rPr>
          <w:rFonts w:ascii="宋体" w:hAnsi="宋体"/>
          <w:szCs w:val="21"/>
        </w:rPr>
        <w:t>预制剪力墙为100</w:t>
      </w:r>
      <w:r>
        <w:rPr>
          <w:rFonts w:ascii="宋体" w:hAnsi="宋体"/>
          <w:spacing w:val="-80"/>
          <w:szCs w:val="21"/>
        </w:rPr>
        <w:t xml:space="preserve"> </w:t>
      </w:r>
      <w:r>
        <w:rPr>
          <w:rFonts w:ascii="宋体" w:hAnsi="宋体"/>
          <w:szCs w:val="21"/>
        </w:rPr>
        <w:t>mm</w:t>
      </w:r>
      <w:r>
        <w:rPr>
          <w:rFonts w:hint="eastAsia" w:ascii="宋体" w:hAnsi="宋体"/>
          <w:szCs w:val="21"/>
        </w:rPr>
        <w:t>），</w:t>
      </w:r>
      <w:r>
        <w:rPr>
          <w:rFonts w:ascii="宋体" w:hAnsi="宋体"/>
          <w:szCs w:val="21"/>
        </w:rPr>
        <w:t>与墙体水平筋重合时</w:t>
      </w:r>
      <w:r>
        <w:rPr>
          <w:rFonts w:hint="eastAsia" w:ascii="宋体" w:hAnsi="宋体"/>
          <w:szCs w:val="21"/>
        </w:rPr>
        <w:t>，</w:t>
      </w:r>
      <w:r>
        <w:rPr>
          <w:rFonts w:ascii="宋体" w:hAnsi="宋体"/>
          <w:szCs w:val="21"/>
        </w:rPr>
        <w:t>箍筋在墙体水平筋下方</w:t>
      </w:r>
      <w:r>
        <w:rPr>
          <w:rFonts w:hint="eastAsia" w:ascii="宋体" w:hAnsi="宋体"/>
          <w:szCs w:val="21"/>
        </w:rPr>
        <w:t>；</w:t>
      </w:r>
    </w:p>
    <w:p w14:paraId="039AA82D">
      <w:pPr>
        <w:tabs>
          <w:tab w:val="left" w:pos="360"/>
        </w:tabs>
        <w:spacing w:line="400" w:lineRule="exact"/>
        <w:ind w:firstLine="422" w:firstLineChars="200"/>
        <w:rPr>
          <w:rFonts w:ascii="宋体" w:hAnsi="宋体"/>
          <w:szCs w:val="21"/>
        </w:rPr>
      </w:pPr>
      <w:r>
        <w:rPr>
          <w:b/>
          <w:bCs/>
          <w:color w:val="000000"/>
          <w:kern w:val="1"/>
          <w:szCs w:val="21"/>
        </w:rPr>
        <w:t xml:space="preserve">2 </w:t>
      </w:r>
      <w:r>
        <w:rPr>
          <w:rFonts w:hint="eastAsia" w:ascii="宋体" w:hAnsi="宋体"/>
          <w:szCs w:val="21"/>
        </w:rPr>
        <w:t>梁第一根箍筋距离支座处竖向钢筋间距5</w:t>
      </w:r>
      <w:r>
        <w:rPr>
          <w:rFonts w:ascii="宋体" w:hAnsi="宋体"/>
          <w:szCs w:val="21"/>
        </w:rPr>
        <w:t>0</w:t>
      </w:r>
      <w:r>
        <w:rPr>
          <w:rFonts w:ascii="宋体" w:hAnsi="宋体"/>
          <w:spacing w:val="-80"/>
          <w:szCs w:val="21"/>
        </w:rPr>
        <w:t xml:space="preserve"> </w:t>
      </w:r>
      <w:r>
        <w:rPr>
          <w:rFonts w:ascii="宋体" w:hAnsi="宋体"/>
          <w:szCs w:val="21"/>
        </w:rPr>
        <w:t>mm</w:t>
      </w:r>
      <w:r>
        <w:rPr>
          <w:rFonts w:hint="eastAsia" w:ascii="宋体" w:hAnsi="宋体"/>
          <w:szCs w:val="21"/>
        </w:rPr>
        <w:t>、剪力墙第一根竖向钢筋距离剪力墙暗柱5</w:t>
      </w:r>
      <w:r>
        <w:rPr>
          <w:rFonts w:ascii="宋体" w:hAnsi="宋体"/>
          <w:szCs w:val="21"/>
        </w:rPr>
        <w:t>0</w:t>
      </w:r>
      <w:r>
        <w:rPr>
          <w:rFonts w:ascii="宋体" w:hAnsi="宋体"/>
          <w:spacing w:val="-80"/>
          <w:szCs w:val="21"/>
        </w:rPr>
        <w:t xml:space="preserve"> </w:t>
      </w:r>
      <w:r>
        <w:rPr>
          <w:rFonts w:ascii="宋体" w:hAnsi="宋体"/>
          <w:szCs w:val="21"/>
        </w:rPr>
        <w:t>mm</w:t>
      </w:r>
      <w:r>
        <w:rPr>
          <w:rFonts w:hint="eastAsia" w:ascii="宋体" w:hAnsi="宋体"/>
          <w:szCs w:val="21"/>
        </w:rPr>
        <w:t>；</w:t>
      </w:r>
    </w:p>
    <w:p w14:paraId="2D923505">
      <w:pPr>
        <w:tabs>
          <w:tab w:val="left" w:pos="360"/>
        </w:tabs>
        <w:spacing w:line="400" w:lineRule="exact"/>
        <w:ind w:firstLine="422" w:firstLineChars="200"/>
        <w:rPr>
          <w:rFonts w:ascii="宋体" w:hAnsi="宋体"/>
          <w:szCs w:val="21"/>
        </w:rPr>
      </w:pPr>
      <w:r>
        <w:rPr>
          <w:b/>
          <w:bCs/>
          <w:color w:val="000000"/>
          <w:kern w:val="1"/>
          <w:szCs w:val="21"/>
        </w:rPr>
        <w:t>3</w:t>
      </w:r>
      <w:r>
        <w:rPr>
          <w:rFonts w:hint="eastAsia"/>
          <w:b/>
          <w:bCs/>
          <w:color w:val="000000"/>
          <w:kern w:val="1"/>
          <w:szCs w:val="21"/>
        </w:rPr>
        <w:t xml:space="preserve"> </w:t>
      </w:r>
      <w:r>
        <w:rPr>
          <w:rFonts w:hint="eastAsia" w:ascii="宋体" w:hAnsi="宋体"/>
          <w:szCs w:val="21"/>
        </w:rPr>
        <w:t>固定门口的顶模筋、固定箱盒的钢筋以及接地线，严禁点焊在受力钢筋上；</w:t>
      </w:r>
    </w:p>
    <w:p w14:paraId="51B63959">
      <w:pPr>
        <w:tabs>
          <w:tab w:val="left" w:pos="360"/>
        </w:tabs>
        <w:spacing w:line="400" w:lineRule="exact"/>
        <w:ind w:firstLine="422" w:firstLineChars="200"/>
        <w:rPr>
          <w:rFonts w:ascii="宋体" w:hAnsi="宋体"/>
          <w:szCs w:val="21"/>
        </w:rPr>
      </w:pPr>
      <w:r>
        <w:rPr>
          <w:b/>
          <w:bCs/>
          <w:color w:val="000000"/>
          <w:kern w:val="1"/>
          <w:szCs w:val="21"/>
        </w:rPr>
        <w:t>4</w:t>
      </w:r>
      <w:r>
        <w:rPr>
          <w:rFonts w:hint="eastAsia"/>
          <w:b/>
          <w:bCs/>
          <w:color w:val="000000"/>
          <w:kern w:val="1"/>
          <w:szCs w:val="21"/>
        </w:rPr>
        <w:t xml:space="preserve"> </w:t>
      </w:r>
      <w:r>
        <w:rPr>
          <w:rFonts w:hint="eastAsia" w:ascii="宋体" w:hAnsi="宋体"/>
          <w:szCs w:val="21"/>
        </w:rPr>
        <w:t>钢筋绑扎的绑扣应朝向内侧；</w:t>
      </w:r>
    </w:p>
    <w:p w14:paraId="6B09ED5D">
      <w:pPr>
        <w:tabs>
          <w:tab w:val="left" w:pos="360"/>
        </w:tabs>
        <w:spacing w:line="400" w:lineRule="exact"/>
        <w:ind w:firstLine="422" w:firstLineChars="200"/>
        <w:rPr>
          <w:rFonts w:ascii="宋体" w:hAnsi="宋体"/>
          <w:szCs w:val="21"/>
        </w:rPr>
      </w:pPr>
      <w:r>
        <w:rPr>
          <w:b/>
          <w:bCs/>
          <w:color w:val="000000"/>
          <w:kern w:val="1"/>
          <w:szCs w:val="21"/>
        </w:rPr>
        <w:t>5</w:t>
      </w:r>
      <w:r>
        <w:rPr>
          <w:rFonts w:hint="eastAsia"/>
          <w:b/>
          <w:bCs/>
          <w:color w:val="000000"/>
          <w:kern w:val="1"/>
          <w:szCs w:val="21"/>
        </w:rPr>
        <w:t xml:space="preserve"> </w:t>
      </w:r>
      <w:r>
        <w:rPr>
          <w:rFonts w:hint="eastAsia" w:ascii="宋体" w:hAnsi="宋体"/>
          <w:szCs w:val="21"/>
        </w:rPr>
        <w:t>绑扎梁和柱的箍筋，应与受力钢筋垂直绑牢，每个箍筋弯钩的叠合处，应沿受力钢筋方向相互间隔错开设置。</w:t>
      </w:r>
    </w:p>
    <w:p w14:paraId="400CD033">
      <w:pPr>
        <w:tabs>
          <w:tab w:val="left" w:pos="360"/>
        </w:tabs>
        <w:spacing w:line="400" w:lineRule="exact"/>
        <w:ind w:firstLine="422" w:firstLineChars="200"/>
        <w:rPr>
          <w:rFonts w:ascii="宋体" w:hAnsi="宋体"/>
          <w:szCs w:val="21"/>
        </w:rPr>
      </w:pPr>
      <w:r>
        <w:rPr>
          <w:b/>
          <w:bCs/>
          <w:color w:val="000000"/>
          <w:kern w:val="1"/>
          <w:szCs w:val="21"/>
        </w:rPr>
        <w:t>6</w:t>
      </w:r>
      <w:r>
        <w:rPr>
          <w:rFonts w:hint="eastAsia"/>
          <w:b/>
          <w:bCs/>
          <w:color w:val="000000"/>
          <w:kern w:val="1"/>
          <w:szCs w:val="21"/>
        </w:rPr>
        <w:t xml:space="preserve"> </w:t>
      </w:r>
      <w:r>
        <w:rPr>
          <w:rFonts w:hint="eastAsia" w:ascii="宋体" w:hAnsi="宋体"/>
          <w:szCs w:val="21"/>
        </w:rPr>
        <w:t>地下室底板后浇带内钢筋及长时间留置钢筋应有防锈或阻锈保护措施。</w:t>
      </w:r>
    </w:p>
    <w:p w14:paraId="58DF4478">
      <w:pPr>
        <w:tabs>
          <w:tab w:val="left" w:pos="360"/>
        </w:tabs>
        <w:spacing w:line="400" w:lineRule="exact"/>
        <w:ind w:firstLine="422" w:firstLineChars="200"/>
        <w:rPr>
          <w:rFonts w:ascii="宋体" w:hAnsi="宋体"/>
          <w:szCs w:val="21"/>
        </w:rPr>
      </w:pPr>
      <w:r>
        <w:rPr>
          <w:b/>
          <w:bCs/>
          <w:color w:val="000000"/>
          <w:kern w:val="1"/>
          <w:szCs w:val="21"/>
        </w:rPr>
        <w:t>7</w:t>
      </w:r>
      <w:r>
        <w:rPr>
          <w:rFonts w:hint="eastAsia"/>
          <w:b/>
          <w:bCs/>
          <w:color w:val="000000"/>
          <w:kern w:val="1"/>
          <w:szCs w:val="21"/>
        </w:rPr>
        <w:t xml:space="preserve"> </w:t>
      </w:r>
      <w:r>
        <w:rPr>
          <w:rFonts w:hint="eastAsia" w:ascii="宋体" w:hAnsi="宋体"/>
          <w:szCs w:val="21"/>
        </w:rPr>
        <w:t>框架梁钢筋应在梁底模上绑扎，不应在楼板模板上起绑扎施工。</w:t>
      </w:r>
    </w:p>
    <w:p w14:paraId="6C77E5D6">
      <w:pPr>
        <w:tabs>
          <w:tab w:val="left" w:pos="360"/>
        </w:tabs>
        <w:spacing w:line="400" w:lineRule="exact"/>
        <w:ind w:hanging="2"/>
        <w:rPr>
          <w:rFonts w:ascii="宋体" w:hAnsi="宋体"/>
          <w:szCs w:val="21"/>
        </w:rPr>
      </w:pPr>
      <w:r>
        <w:rPr>
          <w:rFonts w:hint="eastAsia"/>
          <w:b/>
          <w:bCs/>
          <w:color w:val="000000"/>
          <w:kern w:val="1"/>
          <w:szCs w:val="21"/>
        </w:rPr>
        <w:t xml:space="preserve">7.2.15 </w:t>
      </w:r>
      <w:r>
        <w:rPr>
          <w:rFonts w:hint="eastAsia" w:ascii="宋体" w:hAnsi="宋体"/>
          <w:szCs w:val="21"/>
        </w:rPr>
        <w:t>钢筋机械连接接头质量应符合以下要求：</w:t>
      </w:r>
    </w:p>
    <w:p w14:paraId="7212E79F">
      <w:pPr>
        <w:tabs>
          <w:tab w:val="left" w:pos="360"/>
        </w:tabs>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钢筋接头宜设置在受力较小处，同一纵向受力钢筋不宜设置两个或两个以上接头。接头末端至钢筋弯起点的距离不应小于钢筋直径的10倍；</w:t>
      </w:r>
    </w:p>
    <w:p w14:paraId="1D62AE07">
      <w:pPr>
        <w:tabs>
          <w:tab w:val="left" w:pos="360"/>
        </w:tabs>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钢筋接头不宜设置在箍筋加密区；</w:t>
      </w:r>
    </w:p>
    <w:p w14:paraId="2E3B3C74">
      <w:pPr>
        <w:tabs>
          <w:tab w:val="left" w:pos="360"/>
        </w:tabs>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同一构件内的接头相互错开长度为35</w:t>
      </w:r>
      <w:r>
        <w:rPr>
          <w:rFonts w:ascii="宋体" w:hAnsi="宋体"/>
          <w:spacing w:val="-80"/>
          <w:szCs w:val="21"/>
        </w:rPr>
        <w:t xml:space="preserve"> </w:t>
      </w:r>
      <w:r>
        <w:rPr>
          <w:rFonts w:hint="eastAsia" w:ascii="宋体" w:hAnsi="宋体"/>
          <w:szCs w:val="21"/>
        </w:rPr>
        <w:t xml:space="preserve">d（不含装配式工程）； </w:t>
      </w:r>
    </w:p>
    <w:p w14:paraId="3EDF4A49">
      <w:pPr>
        <w:tabs>
          <w:tab w:val="left" w:pos="360"/>
        </w:tabs>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纵向受力钢筋接头距楼（地）面不小于500</w:t>
      </w:r>
      <w:r>
        <w:rPr>
          <w:rFonts w:ascii="宋体" w:hAnsi="宋体"/>
          <w:spacing w:val="-80"/>
          <w:szCs w:val="21"/>
        </w:rPr>
        <w:t xml:space="preserve"> </w:t>
      </w:r>
      <w:r>
        <w:rPr>
          <w:rFonts w:hint="eastAsia" w:ascii="宋体" w:hAnsi="宋体"/>
          <w:szCs w:val="21"/>
        </w:rPr>
        <w:t>mm（不含装配式工程）；</w:t>
      </w:r>
    </w:p>
    <w:p w14:paraId="5CB01BF7">
      <w:pPr>
        <w:tabs>
          <w:tab w:val="left" w:pos="360"/>
        </w:tabs>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直螺纹外露丝扣不得超过1个完整扣，半扣不得超过3个。</w:t>
      </w:r>
    </w:p>
    <w:p w14:paraId="73172243">
      <w:pPr>
        <w:tabs>
          <w:tab w:val="left" w:pos="360"/>
        </w:tabs>
        <w:spacing w:line="400" w:lineRule="exact"/>
        <w:rPr>
          <w:rFonts w:ascii="宋体" w:hAnsi="宋体"/>
          <w:szCs w:val="21"/>
        </w:rPr>
      </w:pPr>
      <w:r>
        <w:rPr>
          <w:rFonts w:hint="eastAsia"/>
          <w:b/>
          <w:bCs/>
          <w:color w:val="000000"/>
          <w:kern w:val="1"/>
          <w:szCs w:val="21"/>
        </w:rPr>
        <w:t>7.2.16</w:t>
      </w:r>
      <w:r>
        <w:rPr>
          <w:b/>
          <w:bCs/>
          <w:color w:val="000000"/>
          <w:kern w:val="1"/>
          <w:szCs w:val="21"/>
        </w:rPr>
        <w:t xml:space="preserve"> </w:t>
      </w:r>
      <w:r>
        <w:rPr>
          <w:rFonts w:ascii="宋体" w:hAnsi="宋体"/>
          <w:szCs w:val="21"/>
        </w:rPr>
        <w:t>钢</w:t>
      </w:r>
      <w:r>
        <w:rPr>
          <w:rFonts w:hint="eastAsia" w:ascii="宋体" w:hAnsi="宋体"/>
          <w:szCs w:val="21"/>
        </w:rPr>
        <w:t>-混凝土组合结构中的型钢、钢管、钢板施工质量应满足第8章钢结构工程要求，</w:t>
      </w:r>
      <w:r>
        <w:rPr>
          <w:rFonts w:ascii="宋体" w:hAnsi="宋体"/>
          <w:szCs w:val="21"/>
        </w:rPr>
        <w:t>钢筋与</w:t>
      </w:r>
      <w:r>
        <w:rPr>
          <w:rFonts w:hint="eastAsia" w:ascii="宋体" w:hAnsi="宋体"/>
          <w:szCs w:val="21"/>
        </w:rPr>
        <w:t>型钢、钢管、钢板连接方式应满足规范和设计图纸要求。</w:t>
      </w:r>
    </w:p>
    <w:p w14:paraId="4A5B2EC0">
      <w:pPr>
        <w:tabs>
          <w:tab w:val="left" w:pos="360"/>
        </w:tabs>
        <w:spacing w:line="400" w:lineRule="exact"/>
        <w:ind w:hanging="2"/>
        <w:rPr>
          <w:rFonts w:ascii="宋体" w:hAnsi="宋体"/>
          <w:szCs w:val="21"/>
        </w:rPr>
      </w:pPr>
      <w:r>
        <w:rPr>
          <w:rFonts w:hint="eastAsia"/>
          <w:b/>
          <w:bCs/>
          <w:color w:val="000000"/>
          <w:kern w:val="1"/>
          <w:szCs w:val="21"/>
        </w:rPr>
        <w:t>7.2.1</w:t>
      </w:r>
      <w:r>
        <w:rPr>
          <w:b/>
          <w:bCs/>
          <w:color w:val="000000"/>
          <w:kern w:val="1"/>
          <w:szCs w:val="21"/>
        </w:rPr>
        <w:t>7</w:t>
      </w:r>
      <w:r>
        <w:rPr>
          <w:rFonts w:hint="eastAsia"/>
          <w:b/>
          <w:bCs/>
          <w:color w:val="000000"/>
          <w:kern w:val="1"/>
          <w:szCs w:val="21"/>
        </w:rPr>
        <w:t xml:space="preserve"> </w:t>
      </w:r>
      <w:r>
        <w:rPr>
          <w:rFonts w:hint="eastAsia" w:ascii="宋体" w:hAnsi="宋体"/>
          <w:szCs w:val="21"/>
        </w:rPr>
        <w:t>钢筋工程有设计图纸变更项目时，应先办理设计变更手续，并坚持自检、交接检和专业检验制，做到隐蔽工程验收手续齐备。临时施工洞口处的钢筋位置、间距、形状、数量、品种、规格尺寸、节点构造、接头位置、接头形式等与设计图纸不符合时，应先办理设计变更手续。</w:t>
      </w:r>
    </w:p>
    <w:p w14:paraId="47A69643">
      <w:pPr>
        <w:tabs>
          <w:tab w:val="left" w:pos="360"/>
        </w:tabs>
        <w:spacing w:line="400" w:lineRule="exact"/>
        <w:ind w:left="949" w:hanging="949" w:hangingChars="450"/>
        <w:rPr>
          <w:rFonts w:ascii="宋体" w:hAnsi="宋体"/>
          <w:szCs w:val="21"/>
        </w:rPr>
      </w:pPr>
      <w:r>
        <w:rPr>
          <w:rFonts w:hint="eastAsia"/>
          <w:b/>
          <w:bCs/>
          <w:color w:val="000000"/>
          <w:kern w:val="1"/>
          <w:szCs w:val="21"/>
        </w:rPr>
        <w:t>7.2.1</w:t>
      </w:r>
      <w:r>
        <w:rPr>
          <w:b/>
          <w:bCs/>
          <w:color w:val="000000"/>
          <w:kern w:val="1"/>
          <w:szCs w:val="21"/>
        </w:rPr>
        <w:t>8</w:t>
      </w:r>
      <w:r>
        <w:rPr>
          <w:rFonts w:hint="eastAsia"/>
          <w:b/>
          <w:bCs/>
          <w:color w:val="000000"/>
          <w:kern w:val="1"/>
          <w:szCs w:val="21"/>
        </w:rPr>
        <w:t xml:space="preserve"> </w:t>
      </w:r>
      <w:r>
        <w:rPr>
          <w:rFonts w:hint="eastAsia" w:ascii="宋体" w:hAnsi="宋体"/>
          <w:szCs w:val="21"/>
        </w:rPr>
        <w:t>钢筋工程安装质量允许偏差和检验方法，应符合规范和表7.2.1</w:t>
      </w:r>
      <w:r>
        <w:rPr>
          <w:rFonts w:ascii="宋体" w:hAnsi="宋体"/>
          <w:szCs w:val="21"/>
        </w:rPr>
        <w:t>8</w:t>
      </w:r>
      <w:r>
        <w:rPr>
          <w:rFonts w:hint="eastAsia" w:ascii="宋体" w:hAnsi="宋体"/>
          <w:szCs w:val="21"/>
        </w:rPr>
        <w:t>的规定。</w:t>
      </w:r>
    </w:p>
    <w:p w14:paraId="64F48C91">
      <w:pPr>
        <w:spacing w:line="400" w:lineRule="exact"/>
        <w:jc w:val="center"/>
        <w:rPr>
          <w:rFonts w:ascii="宋体" w:hAnsi="宋体"/>
          <w:szCs w:val="21"/>
        </w:rPr>
      </w:pPr>
      <w:r>
        <w:rPr>
          <w:rFonts w:hint="eastAsia" w:ascii="宋体" w:hAnsi="宋体"/>
          <w:szCs w:val="21"/>
        </w:rPr>
        <w:t>表7.2.1</w:t>
      </w:r>
      <w:r>
        <w:rPr>
          <w:rFonts w:ascii="宋体" w:hAnsi="宋体"/>
          <w:szCs w:val="21"/>
        </w:rPr>
        <w:t>8</w:t>
      </w:r>
      <w:r>
        <w:rPr>
          <w:rFonts w:hint="eastAsia" w:ascii="宋体" w:hAnsi="宋体"/>
          <w:szCs w:val="21"/>
        </w:rPr>
        <w:t>钢筋安装位置的允许偏差和检验方法</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800"/>
        <w:gridCol w:w="1980"/>
        <w:gridCol w:w="1800"/>
        <w:gridCol w:w="1942"/>
        <w:gridCol w:w="1658"/>
      </w:tblGrid>
      <w:tr w14:paraId="5F3F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30F5A5A8">
            <w:pPr>
              <w:spacing w:line="480" w:lineRule="exact"/>
              <w:ind w:left="-80" w:leftChars="-223" w:right="-506" w:rightChars="-241" w:hanging="388" w:hangingChars="185"/>
              <w:jc w:val="center"/>
              <w:rPr>
                <w:rFonts w:ascii="宋体" w:hAnsi="宋体"/>
                <w:szCs w:val="21"/>
              </w:rPr>
            </w:pPr>
            <w:r>
              <w:rPr>
                <w:rFonts w:hint="eastAsia" w:ascii="宋体" w:hAnsi="宋体"/>
                <w:szCs w:val="21"/>
              </w:rPr>
              <w:t>项</w:t>
            </w:r>
          </w:p>
          <w:p w14:paraId="5E5ACF29">
            <w:pPr>
              <w:spacing w:line="480" w:lineRule="exact"/>
              <w:ind w:left="-80" w:leftChars="-223" w:right="-506" w:rightChars="-241" w:hanging="388" w:hangingChars="185"/>
              <w:jc w:val="center"/>
              <w:rPr>
                <w:rFonts w:ascii="宋体" w:hAnsi="宋体"/>
                <w:szCs w:val="21"/>
              </w:rPr>
            </w:pPr>
            <w:r>
              <w:rPr>
                <w:rFonts w:hint="eastAsia" w:ascii="宋体" w:hAnsi="宋体"/>
                <w:szCs w:val="21"/>
              </w:rPr>
              <w:t>次</w:t>
            </w:r>
          </w:p>
        </w:tc>
        <w:tc>
          <w:tcPr>
            <w:tcW w:w="3780" w:type="dxa"/>
            <w:gridSpan w:val="2"/>
            <w:vMerge w:val="restart"/>
            <w:vAlign w:val="center"/>
          </w:tcPr>
          <w:p w14:paraId="6C3B8A2B">
            <w:pPr>
              <w:spacing w:line="480" w:lineRule="exact"/>
              <w:ind w:left="-11" w:leftChars="-50" w:right="-145" w:rightChars="-69" w:hanging="94" w:hangingChars="45"/>
              <w:jc w:val="center"/>
              <w:rPr>
                <w:rFonts w:ascii="宋体" w:hAnsi="宋体"/>
                <w:szCs w:val="21"/>
              </w:rPr>
            </w:pPr>
            <w:r>
              <w:rPr>
                <w:rFonts w:hint="eastAsia" w:ascii="宋体" w:hAnsi="宋体"/>
                <w:szCs w:val="21"/>
              </w:rPr>
              <w:t>项      目</w:t>
            </w:r>
          </w:p>
        </w:tc>
        <w:tc>
          <w:tcPr>
            <w:tcW w:w="3742" w:type="dxa"/>
            <w:gridSpan w:val="2"/>
            <w:vAlign w:val="center"/>
          </w:tcPr>
          <w:p w14:paraId="336D5544">
            <w:pPr>
              <w:spacing w:line="480" w:lineRule="exact"/>
              <w:ind w:left="-11" w:leftChars="-50" w:right="-145" w:rightChars="-69" w:hanging="94" w:hangingChars="45"/>
              <w:jc w:val="center"/>
              <w:rPr>
                <w:rFonts w:ascii="宋体" w:hAnsi="宋体"/>
                <w:szCs w:val="21"/>
              </w:rPr>
            </w:pPr>
            <w:r>
              <w:rPr>
                <w:rFonts w:hint="eastAsia" w:ascii="宋体" w:hAnsi="宋体"/>
                <w:szCs w:val="21"/>
              </w:rPr>
              <w:t>允许偏差值（mm）</w:t>
            </w:r>
          </w:p>
        </w:tc>
        <w:tc>
          <w:tcPr>
            <w:tcW w:w="1658" w:type="dxa"/>
            <w:vMerge w:val="restart"/>
            <w:vAlign w:val="center"/>
          </w:tcPr>
          <w:p w14:paraId="1E08A10A">
            <w:pPr>
              <w:spacing w:line="480" w:lineRule="exact"/>
              <w:ind w:left="-11" w:leftChars="-50" w:right="-145" w:rightChars="-69" w:hanging="94" w:hangingChars="45"/>
              <w:jc w:val="center"/>
              <w:rPr>
                <w:rFonts w:ascii="宋体" w:hAnsi="宋体"/>
                <w:szCs w:val="21"/>
              </w:rPr>
            </w:pPr>
            <w:r>
              <w:rPr>
                <w:rFonts w:hint="eastAsia" w:ascii="宋体" w:hAnsi="宋体"/>
                <w:szCs w:val="21"/>
              </w:rPr>
              <w:t>检验方法</w:t>
            </w:r>
          </w:p>
        </w:tc>
      </w:tr>
      <w:tr w14:paraId="1966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ED54096">
            <w:pPr>
              <w:spacing w:line="480" w:lineRule="exact"/>
              <w:ind w:left="-80" w:leftChars="-223" w:right="-506" w:rightChars="-241" w:hanging="388" w:hangingChars="185"/>
              <w:jc w:val="center"/>
              <w:rPr>
                <w:rFonts w:ascii="宋体" w:hAnsi="宋体"/>
                <w:szCs w:val="21"/>
              </w:rPr>
            </w:pPr>
          </w:p>
        </w:tc>
        <w:tc>
          <w:tcPr>
            <w:tcW w:w="3780" w:type="dxa"/>
            <w:gridSpan w:val="2"/>
            <w:vMerge w:val="continue"/>
          </w:tcPr>
          <w:p w14:paraId="40DB7A65">
            <w:pPr>
              <w:spacing w:line="480" w:lineRule="exact"/>
              <w:ind w:right="-506" w:rightChars="-241"/>
              <w:rPr>
                <w:rFonts w:ascii="宋体" w:hAnsi="宋体"/>
                <w:szCs w:val="21"/>
              </w:rPr>
            </w:pPr>
          </w:p>
        </w:tc>
        <w:tc>
          <w:tcPr>
            <w:tcW w:w="1800" w:type="dxa"/>
            <w:vAlign w:val="center"/>
          </w:tcPr>
          <w:p w14:paraId="11BB7715">
            <w:pPr>
              <w:spacing w:line="480" w:lineRule="exact"/>
              <w:ind w:left="-7" w:leftChars="-32" w:hanging="60" w:hangingChars="29"/>
              <w:jc w:val="center"/>
              <w:rPr>
                <w:rFonts w:ascii="宋体" w:hAnsi="宋体"/>
                <w:szCs w:val="21"/>
              </w:rPr>
            </w:pPr>
            <w:r>
              <w:rPr>
                <w:rFonts w:hint="eastAsia" w:ascii="宋体" w:hAnsi="宋体"/>
                <w:szCs w:val="21"/>
              </w:rPr>
              <w:t>国家规范标准</w:t>
            </w:r>
          </w:p>
        </w:tc>
        <w:tc>
          <w:tcPr>
            <w:tcW w:w="1942" w:type="dxa"/>
            <w:vAlign w:val="center"/>
          </w:tcPr>
          <w:p w14:paraId="25A3D514">
            <w:pPr>
              <w:spacing w:line="480" w:lineRule="exact"/>
              <w:ind w:left="-7" w:leftChars="-32" w:hanging="60" w:hangingChars="29"/>
              <w:jc w:val="center"/>
              <w:rPr>
                <w:rFonts w:ascii="宋体" w:hAnsi="宋体"/>
                <w:szCs w:val="21"/>
              </w:rPr>
            </w:pPr>
            <w:r>
              <w:rPr>
                <w:rFonts w:hint="eastAsia" w:ascii="宋体" w:hAnsi="宋体"/>
                <w:szCs w:val="21"/>
              </w:rPr>
              <w:t>结构长城杯标准</w:t>
            </w:r>
          </w:p>
        </w:tc>
        <w:tc>
          <w:tcPr>
            <w:tcW w:w="1658" w:type="dxa"/>
            <w:vMerge w:val="continue"/>
          </w:tcPr>
          <w:p w14:paraId="5B667183">
            <w:pPr>
              <w:spacing w:line="480" w:lineRule="exact"/>
              <w:ind w:right="-506" w:rightChars="-241"/>
              <w:rPr>
                <w:rFonts w:ascii="宋体" w:hAnsi="宋体"/>
                <w:szCs w:val="21"/>
              </w:rPr>
            </w:pPr>
          </w:p>
        </w:tc>
      </w:tr>
      <w:tr w14:paraId="2BFE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54875B23">
            <w:pPr>
              <w:spacing w:line="480" w:lineRule="exact"/>
              <w:ind w:left="-80" w:leftChars="-223" w:right="-506" w:rightChars="-241" w:hanging="388" w:hangingChars="185"/>
              <w:jc w:val="center"/>
              <w:rPr>
                <w:rFonts w:ascii="宋体" w:hAnsi="宋体"/>
                <w:szCs w:val="21"/>
              </w:rPr>
            </w:pPr>
            <w:r>
              <w:rPr>
                <w:rFonts w:hint="eastAsia" w:ascii="宋体" w:hAnsi="宋体"/>
                <w:szCs w:val="21"/>
              </w:rPr>
              <w:t>1</w:t>
            </w:r>
          </w:p>
        </w:tc>
        <w:tc>
          <w:tcPr>
            <w:tcW w:w="1800" w:type="dxa"/>
            <w:vMerge w:val="restart"/>
            <w:vAlign w:val="center"/>
          </w:tcPr>
          <w:p w14:paraId="5F29AF2B">
            <w:pPr>
              <w:spacing w:line="480" w:lineRule="exact"/>
              <w:ind w:left="-82" w:leftChars="-39" w:right="-126" w:rightChars="-60"/>
              <w:jc w:val="center"/>
              <w:rPr>
                <w:rFonts w:ascii="宋体" w:hAnsi="宋体"/>
                <w:szCs w:val="21"/>
              </w:rPr>
            </w:pPr>
            <w:r>
              <w:rPr>
                <w:rFonts w:hint="eastAsia" w:ascii="宋体" w:hAnsi="宋体"/>
                <w:szCs w:val="21"/>
              </w:rPr>
              <w:t>绑扎钢筋骨架</w:t>
            </w:r>
          </w:p>
        </w:tc>
        <w:tc>
          <w:tcPr>
            <w:tcW w:w="1980" w:type="dxa"/>
            <w:vAlign w:val="center"/>
          </w:tcPr>
          <w:p w14:paraId="3A50E5BB">
            <w:pPr>
              <w:spacing w:line="480" w:lineRule="exact"/>
              <w:ind w:left="-82" w:leftChars="-39" w:right="-126" w:rightChars="-60"/>
              <w:jc w:val="center"/>
              <w:rPr>
                <w:rFonts w:ascii="宋体" w:hAnsi="宋体"/>
                <w:szCs w:val="21"/>
              </w:rPr>
            </w:pPr>
            <w:r>
              <w:rPr>
                <w:rFonts w:hint="eastAsia" w:ascii="宋体" w:hAnsi="宋体"/>
                <w:szCs w:val="21"/>
              </w:rPr>
              <w:t>宽、高</w:t>
            </w:r>
          </w:p>
        </w:tc>
        <w:tc>
          <w:tcPr>
            <w:tcW w:w="1800" w:type="dxa"/>
            <w:vAlign w:val="center"/>
          </w:tcPr>
          <w:p w14:paraId="4E8DD949">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5D6BBA9B">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restart"/>
            <w:vAlign w:val="center"/>
          </w:tcPr>
          <w:p w14:paraId="50794822">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1F3F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77F6591D">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715A4181">
            <w:pPr>
              <w:spacing w:line="480" w:lineRule="exact"/>
              <w:ind w:left="-82" w:leftChars="-39" w:right="-126" w:rightChars="-60"/>
              <w:jc w:val="center"/>
              <w:rPr>
                <w:rFonts w:ascii="宋体" w:hAnsi="宋体"/>
                <w:szCs w:val="21"/>
              </w:rPr>
            </w:pPr>
          </w:p>
        </w:tc>
        <w:tc>
          <w:tcPr>
            <w:tcW w:w="1980" w:type="dxa"/>
            <w:vAlign w:val="center"/>
          </w:tcPr>
          <w:p w14:paraId="56DCCC74">
            <w:pPr>
              <w:spacing w:line="480" w:lineRule="exact"/>
              <w:ind w:left="-82" w:leftChars="-39" w:right="-126" w:rightChars="-60"/>
              <w:jc w:val="center"/>
              <w:rPr>
                <w:rFonts w:ascii="宋体" w:hAnsi="宋体"/>
                <w:szCs w:val="21"/>
              </w:rPr>
            </w:pPr>
            <w:r>
              <w:rPr>
                <w:rFonts w:hint="eastAsia" w:ascii="宋体" w:hAnsi="宋体"/>
                <w:szCs w:val="21"/>
              </w:rPr>
              <w:t>长</w:t>
            </w:r>
          </w:p>
        </w:tc>
        <w:tc>
          <w:tcPr>
            <w:tcW w:w="1800" w:type="dxa"/>
            <w:vAlign w:val="center"/>
          </w:tcPr>
          <w:p w14:paraId="568DDE07">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0CD0E9A8">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continue"/>
            <w:vAlign w:val="center"/>
          </w:tcPr>
          <w:p w14:paraId="3ED0856C">
            <w:pPr>
              <w:spacing w:line="480" w:lineRule="exact"/>
              <w:ind w:left="-32" w:leftChars="-33" w:right="-164" w:rightChars="-78" w:hanging="37" w:hangingChars="18"/>
              <w:jc w:val="center"/>
              <w:rPr>
                <w:rFonts w:ascii="宋体" w:hAnsi="宋体"/>
                <w:szCs w:val="21"/>
              </w:rPr>
            </w:pPr>
          </w:p>
        </w:tc>
      </w:tr>
      <w:tr w14:paraId="64EAC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237C3B08">
            <w:pPr>
              <w:spacing w:line="480" w:lineRule="exact"/>
              <w:ind w:left="-80" w:leftChars="-223" w:right="-506" w:rightChars="-241" w:hanging="388" w:hangingChars="185"/>
              <w:jc w:val="center"/>
              <w:rPr>
                <w:rFonts w:ascii="宋体" w:hAnsi="宋体"/>
                <w:szCs w:val="21"/>
              </w:rPr>
            </w:pPr>
            <w:r>
              <w:rPr>
                <w:rFonts w:hint="eastAsia" w:ascii="宋体" w:hAnsi="宋体"/>
                <w:szCs w:val="21"/>
              </w:rPr>
              <w:t>2</w:t>
            </w:r>
          </w:p>
        </w:tc>
        <w:tc>
          <w:tcPr>
            <w:tcW w:w="1800" w:type="dxa"/>
            <w:vMerge w:val="restart"/>
            <w:vAlign w:val="center"/>
          </w:tcPr>
          <w:p w14:paraId="68A16B8A">
            <w:pPr>
              <w:spacing w:line="480" w:lineRule="exact"/>
              <w:ind w:left="-82" w:leftChars="-39" w:right="-126" w:rightChars="-60"/>
              <w:jc w:val="center"/>
              <w:rPr>
                <w:rFonts w:ascii="宋体" w:hAnsi="宋体"/>
                <w:szCs w:val="21"/>
              </w:rPr>
            </w:pPr>
            <w:r>
              <w:rPr>
                <w:rFonts w:hint="eastAsia" w:ascii="宋体" w:hAnsi="宋体"/>
                <w:szCs w:val="21"/>
              </w:rPr>
              <w:t>受力主筋</w:t>
            </w:r>
          </w:p>
        </w:tc>
        <w:tc>
          <w:tcPr>
            <w:tcW w:w="1980" w:type="dxa"/>
            <w:vAlign w:val="center"/>
          </w:tcPr>
          <w:p w14:paraId="4E45C584">
            <w:pPr>
              <w:spacing w:line="480" w:lineRule="exact"/>
              <w:ind w:left="-82" w:leftChars="-39" w:right="-126" w:rightChars="-60"/>
              <w:jc w:val="center"/>
              <w:rPr>
                <w:rFonts w:ascii="宋体" w:hAnsi="宋体"/>
                <w:szCs w:val="21"/>
              </w:rPr>
            </w:pPr>
            <w:r>
              <w:rPr>
                <w:rFonts w:hint="eastAsia" w:ascii="宋体" w:hAnsi="宋体"/>
                <w:szCs w:val="21"/>
              </w:rPr>
              <w:t>间  距</w:t>
            </w:r>
          </w:p>
        </w:tc>
        <w:tc>
          <w:tcPr>
            <w:tcW w:w="1800" w:type="dxa"/>
            <w:vAlign w:val="center"/>
          </w:tcPr>
          <w:p w14:paraId="5F7BD92F">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7E653E36">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restart"/>
            <w:vAlign w:val="center"/>
          </w:tcPr>
          <w:p w14:paraId="4A8062CF">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164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1B7A7821">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286DD703">
            <w:pPr>
              <w:spacing w:line="480" w:lineRule="exact"/>
              <w:ind w:left="-82" w:leftChars="-39" w:right="-126" w:rightChars="-60"/>
              <w:jc w:val="center"/>
              <w:rPr>
                <w:rFonts w:ascii="宋体" w:hAnsi="宋体"/>
                <w:szCs w:val="21"/>
              </w:rPr>
            </w:pPr>
          </w:p>
        </w:tc>
        <w:tc>
          <w:tcPr>
            <w:tcW w:w="1980" w:type="dxa"/>
            <w:vAlign w:val="center"/>
          </w:tcPr>
          <w:p w14:paraId="2265BD7D">
            <w:pPr>
              <w:spacing w:line="480" w:lineRule="exact"/>
              <w:ind w:left="-82" w:leftChars="-39" w:right="-126" w:rightChars="-60"/>
              <w:jc w:val="center"/>
              <w:rPr>
                <w:rFonts w:ascii="宋体" w:hAnsi="宋体"/>
                <w:szCs w:val="21"/>
              </w:rPr>
            </w:pPr>
            <w:r>
              <w:rPr>
                <w:rFonts w:hint="eastAsia" w:ascii="宋体" w:hAnsi="宋体"/>
                <w:szCs w:val="21"/>
              </w:rPr>
              <w:t>排  距</w:t>
            </w:r>
          </w:p>
        </w:tc>
        <w:tc>
          <w:tcPr>
            <w:tcW w:w="1800" w:type="dxa"/>
            <w:vAlign w:val="center"/>
          </w:tcPr>
          <w:p w14:paraId="5BADBFD2">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484E0A72">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continue"/>
            <w:vAlign w:val="center"/>
          </w:tcPr>
          <w:p w14:paraId="0FBCA95D">
            <w:pPr>
              <w:spacing w:line="480" w:lineRule="exact"/>
              <w:ind w:left="-32" w:leftChars="-33" w:right="-164" w:rightChars="-78" w:hanging="37" w:hangingChars="18"/>
              <w:jc w:val="center"/>
              <w:rPr>
                <w:rFonts w:ascii="宋体" w:hAnsi="宋体"/>
                <w:szCs w:val="21"/>
              </w:rPr>
            </w:pPr>
          </w:p>
        </w:tc>
      </w:tr>
      <w:tr w14:paraId="77D3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305C9C5E">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0D82F760">
            <w:pPr>
              <w:spacing w:line="480" w:lineRule="exact"/>
              <w:ind w:left="-82" w:leftChars="-39" w:right="-126" w:rightChars="-60"/>
              <w:jc w:val="center"/>
              <w:rPr>
                <w:rFonts w:ascii="宋体" w:hAnsi="宋体"/>
                <w:szCs w:val="21"/>
              </w:rPr>
            </w:pPr>
          </w:p>
        </w:tc>
        <w:tc>
          <w:tcPr>
            <w:tcW w:w="1980" w:type="dxa"/>
            <w:vAlign w:val="center"/>
          </w:tcPr>
          <w:p w14:paraId="0DE401AD">
            <w:pPr>
              <w:spacing w:line="480" w:lineRule="exact"/>
              <w:ind w:left="-82" w:leftChars="-39" w:right="-126" w:rightChars="-60"/>
              <w:jc w:val="center"/>
              <w:rPr>
                <w:rFonts w:ascii="宋体" w:hAnsi="宋体"/>
                <w:szCs w:val="21"/>
              </w:rPr>
            </w:pPr>
            <w:r>
              <w:rPr>
                <w:rFonts w:hint="eastAsia" w:ascii="宋体" w:hAnsi="宋体"/>
                <w:szCs w:val="21"/>
              </w:rPr>
              <w:t>弯起点位置</w:t>
            </w:r>
          </w:p>
        </w:tc>
        <w:tc>
          <w:tcPr>
            <w:tcW w:w="1800" w:type="dxa"/>
            <w:vAlign w:val="center"/>
          </w:tcPr>
          <w:p w14:paraId="65336539">
            <w:pPr>
              <w:spacing w:line="48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942" w:type="dxa"/>
            <w:vAlign w:val="center"/>
          </w:tcPr>
          <w:p w14:paraId="193B04FB">
            <w:pPr>
              <w:spacing w:line="48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658" w:type="dxa"/>
            <w:vMerge w:val="continue"/>
            <w:vAlign w:val="center"/>
          </w:tcPr>
          <w:p w14:paraId="2793D95C">
            <w:pPr>
              <w:spacing w:line="480" w:lineRule="exact"/>
              <w:ind w:left="-32" w:leftChars="-33" w:right="-164" w:rightChars="-78" w:hanging="37" w:hangingChars="18"/>
              <w:jc w:val="center"/>
              <w:rPr>
                <w:rFonts w:ascii="宋体" w:hAnsi="宋体"/>
                <w:szCs w:val="21"/>
              </w:rPr>
            </w:pPr>
          </w:p>
        </w:tc>
      </w:tr>
      <w:tr w14:paraId="555E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6301026A">
            <w:pPr>
              <w:spacing w:line="480" w:lineRule="exact"/>
              <w:ind w:left="-80" w:leftChars="-223" w:right="-506" w:rightChars="-241" w:hanging="388" w:hangingChars="185"/>
              <w:jc w:val="center"/>
              <w:rPr>
                <w:rFonts w:ascii="宋体" w:hAnsi="宋体"/>
                <w:szCs w:val="21"/>
              </w:rPr>
            </w:pPr>
            <w:r>
              <w:rPr>
                <w:rFonts w:hint="eastAsia" w:ascii="宋体" w:hAnsi="宋体"/>
                <w:szCs w:val="21"/>
              </w:rPr>
              <w:t>3</w:t>
            </w:r>
          </w:p>
        </w:tc>
        <w:tc>
          <w:tcPr>
            <w:tcW w:w="1800" w:type="dxa"/>
            <w:vMerge w:val="restart"/>
            <w:vAlign w:val="center"/>
          </w:tcPr>
          <w:p w14:paraId="3E12C13F">
            <w:pPr>
              <w:spacing w:line="480" w:lineRule="exact"/>
              <w:ind w:left="-82" w:leftChars="-39" w:right="-126" w:rightChars="-60"/>
              <w:jc w:val="center"/>
              <w:rPr>
                <w:rFonts w:ascii="宋体" w:hAnsi="宋体"/>
                <w:szCs w:val="21"/>
              </w:rPr>
            </w:pPr>
            <w:r>
              <w:rPr>
                <w:rFonts w:hint="eastAsia" w:ascii="宋体" w:hAnsi="宋体"/>
                <w:szCs w:val="21"/>
              </w:rPr>
              <w:t>绑扎钢筋网</w:t>
            </w:r>
          </w:p>
        </w:tc>
        <w:tc>
          <w:tcPr>
            <w:tcW w:w="1980" w:type="dxa"/>
            <w:vAlign w:val="center"/>
          </w:tcPr>
          <w:p w14:paraId="63EF293F">
            <w:pPr>
              <w:spacing w:line="480" w:lineRule="exact"/>
              <w:ind w:left="-82" w:leftChars="-39" w:right="-126" w:rightChars="-60"/>
              <w:jc w:val="center"/>
              <w:rPr>
                <w:rFonts w:ascii="宋体" w:hAnsi="宋体"/>
                <w:szCs w:val="21"/>
              </w:rPr>
            </w:pPr>
            <w:r>
              <w:rPr>
                <w:rFonts w:hint="eastAsia" w:ascii="宋体" w:hAnsi="宋体"/>
                <w:szCs w:val="21"/>
              </w:rPr>
              <w:t>长、宽</w:t>
            </w:r>
          </w:p>
        </w:tc>
        <w:tc>
          <w:tcPr>
            <w:tcW w:w="1800" w:type="dxa"/>
            <w:vAlign w:val="center"/>
          </w:tcPr>
          <w:p w14:paraId="57151F3A">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56681C7A">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restart"/>
            <w:vAlign w:val="center"/>
          </w:tcPr>
          <w:p w14:paraId="40756747">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p w14:paraId="5E66FEE3">
            <w:pPr>
              <w:spacing w:line="480" w:lineRule="exact"/>
              <w:ind w:left="-32" w:leftChars="-33" w:right="-164" w:rightChars="-78" w:hanging="37" w:hangingChars="18"/>
              <w:jc w:val="center"/>
              <w:rPr>
                <w:rFonts w:ascii="宋体" w:hAnsi="宋体"/>
                <w:szCs w:val="21"/>
              </w:rPr>
            </w:pPr>
            <w:r>
              <w:rPr>
                <w:rFonts w:hint="eastAsia" w:ascii="宋体" w:hAnsi="宋体"/>
                <w:szCs w:val="21"/>
              </w:rPr>
              <w:t>连续5个间距</w:t>
            </w:r>
          </w:p>
        </w:tc>
      </w:tr>
      <w:tr w14:paraId="630F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37D88BF">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647970C3">
            <w:pPr>
              <w:spacing w:line="480" w:lineRule="exact"/>
              <w:ind w:left="-82" w:leftChars="-39" w:right="-126" w:rightChars="-60"/>
              <w:jc w:val="center"/>
              <w:rPr>
                <w:rFonts w:ascii="宋体" w:hAnsi="宋体"/>
                <w:szCs w:val="21"/>
              </w:rPr>
            </w:pPr>
          </w:p>
        </w:tc>
        <w:tc>
          <w:tcPr>
            <w:tcW w:w="1980" w:type="dxa"/>
            <w:vAlign w:val="center"/>
          </w:tcPr>
          <w:p w14:paraId="5F9DA533">
            <w:pPr>
              <w:spacing w:line="480" w:lineRule="exact"/>
              <w:ind w:left="-82" w:leftChars="-39" w:right="-126" w:rightChars="-60"/>
              <w:jc w:val="center"/>
              <w:rPr>
                <w:rFonts w:ascii="宋体" w:hAnsi="宋体"/>
                <w:szCs w:val="21"/>
              </w:rPr>
            </w:pPr>
            <w:r>
              <w:rPr>
                <w:rFonts w:hint="eastAsia" w:ascii="宋体" w:hAnsi="宋体"/>
                <w:szCs w:val="21"/>
              </w:rPr>
              <w:t>网格尺寸</w:t>
            </w:r>
          </w:p>
        </w:tc>
        <w:tc>
          <w:tcPr>
            <w:tcW w:w="1800" w:type="dxa"/>
            <w:vAlign w:val="center"/>
          </w:tcPr>
          <w:p w14:paraId="79AECC2D">
            <w:pPr>
              <w:spacing w:line="48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942" w:type="dxa"/>
            <w:vAlign w:val="center"/>
          </w:tcPr>
          <w:p w14:paraId="2A931D1F">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continue"/>
            <w:vAlign w:val="center"/>
          </w:tcPr>
          <w:p w14:paraId="0EA12FBC">
            <w:pPr>
              <w:spacing w:line="480" w:lineRule="exact"/>
              <w:ind w:left="-32" w:leftChars="-33" w:right="-164" w:rightChars="-78" w:hanging="37" w:hangingChars="18"/>
              <w:jc w:val="center"/>
              <w:rPr>
                <w:rFonts w:ascii="宋体" w:hAnsi="宋体"/>
                <w:szCs w:val="21"/>
              </w:rPr>
            </w:pPr>
          </w:p>
        </w:tc>
      </w:tr>
      <w:tr w14:paraId="2ACA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0EA1E3BF">
            <w:pPr>
              <w:spacing w:line="480" w:lineRule="exact"/>
              <w:ind w:left="-80" w:leftChars="-223" w:right="-506" w:rightChars="-241" w:hanging="388" w:hangingChars="185"/>
              <w:jc w:val="center"/>
              <w:rPr>
                <w:rFonts w:ascii="宋体" w:hAnsi="宋体"/>
                <w:szCs w:val="21"/>
              </w:rPr>
            </w:pPr>
            <w:r>
              <w:rPr>
                <w:rFonts w:hint="eastAsia" w:ascii="宋体" w:hAnsi="宋体"/>
                <w:szCs w:val="21"/>
              </w:rPr>
              <w:t>4</w:t>
            </w:r>
          </w:p>
        </w:tc>
        <w:tc>
          <w:tcPr>
            <w:tcW w:w="1800" w:type="dxa"/>
            <w:vMerge w:val="restart"/>
            <w:vAlign w:val="center"/>
          </w:tcPr>
          <w:p w14:paraId="094CEF8E">
            <w:pPr>
              <w:spacing w:line="480" w:lineRule="exact"/>
              <w:ind w:left="-82" w:leftChars="-39" w:right="-126" w:rightChars="-60"/>
              <w:jc w:val="center"/>
              <w:rPr>
                <w:rFonts w:ascii="宋体" w:hAnsi="宋体"/>
                <w:szCs w:val="21"/>
              </w:rPr>
            </w:pPr>
            <w:r>
              <w:rPr>
                <w:rFonts w:hint="eastAsia" w:ascii="宋体" w:hAnsi="宋体"/>
                <w:szCs w:val="21"/>
              </w:rPr>
              <w:t>保护层厚度</w:t>
            </w:r>
          </w:p>
        </w:tc>
        <w:tc>
          <w:tcPr>
            <w:tcW w:w="1980" w:type="dxa"/>
            <w:vAlign w:val="center"/>
          </w:tcPr>
          <w:p w14:paraId="4844720B">
            <w:pPr>
              <w:spacing w:line="480" w:lineRule="exact"/>
              <w:ind w:left="-82" w:leftChars="-39" w:right="-126" w:rightChars="-60"/>
              <w:jc w:val="center"/>
              <w:rPr>
                <w:rFonts w:ascii="宋体" w:hAnsi="宋体"/>
                <w:szCs w:val="21"/>
              </w:rPr>
            </w:pPr>
            <w:r>
              <w:rPr>
                <w:rFonts w:hint="eastAsia" w:ascii="宋体" w:hAnsi="宋体"/>
                <w:szCs w:val="21"/>
              </w:rPr>
              <w:t>基  础</w:t>
            </w:r>
          </w:p>
        </w:tc>
        <w:tc>
          <w:tcPr>
            <w:tcW w:w="1800" w:type="dxa"/>
            <w:vAlign w:val="center"/>
          </w:tcPr>
          <w:p w14:paraId="37021F3F">
            <w:pPr>
              <w:spacing w:line="48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5D499CC0">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restart"/>
            <w:vAlign w:val="center"/>
          </w:tcPr>
          <w:p w14:paraId="56B4F503">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6CBB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5A5223F">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539FD16D">
            <w:pPr>
              <w:spacing w:line="480" w:lineRule="exact"/>
              <w:ind w:left="-82" w:leftChars="-39" w:right="-126" w:rightChars="-60"/>
              <w:jc w:val="center"/>
              <w:rPr>
                <w:rFonts w:ascii="宋体" w:hAnsi="宋体"/>
                <w:szCs w:val="21"/>
              </w:rPr>
            </w:pPr>
          </w:p>
        </w:tc>
        <w:tc>
          <w:tcPr>
            <w:tcW w:w="1980" w:type="dxa"/>
            <w:vAlign w:val="center"/>
          </w:tcPr>
          <w:p w14:paraId="57E64C87">
            <w:pPr>
              <w:spacing w:line="480" w:lineRule="exact"/>
              <w:ind w:left="-82" w:leftChars="-39" w:right="-126" w:rightChars="-60"/>
              <w:jc w:val="center"/>
              <w:rPr>
                <w:rFonts w:ascii="宋体" w:hAnsi="宋体"/>
                <w:szCs w:val="21"/>
              </w:rPr>
            </w:pPr>
            <w:r>
              <w:rPr>
                <w:rFonts w:hint="eastAsia" w:ascii="宋体" w:hAnsi="宋体"/>
                <w:szCs w:val="21"/>
              </w:rPr>
              <w:t>柱、梁</w:t>
            </w:r>
          </w:p>
        </w:tc>
        <w:tc>
          <w:tcPr>
            <w:tcW w:w="1800" w:type="dxa"/>
            <w:vAlign w:val="center"/>
          </w:tcPr>
          <w:p w14:paraId="31E0107A">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45D3FF93">
            <w:pPr>
              <w:spacing w:line="48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continue"/>
            <w:vAlign w:val="center"/>
          </w:tcPr>
          <w:p w14:paraId="18027E0A">
            <w:pPr>
              <w:spacing w:line="480" w:lineRule="exact"/>
              <w:ind w:left="-32" w:leftChars="-33" w:right="-164" w:rightChars="-78" w:hanging="37" w:hangingChars="18"/>
              <w:jc w:val="center"/>
              <w:rPr>
                <w:rFonts w:ascii="宋体" w:hAnsi="宋体"/>
                <w:szCs w:val="21"/>
              </w:rPr>
            </w:pPr>
          </w:p>
        </w:tc>
      </w:tr>
      <w:tr w14:paraId="7906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9E4C799">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326C713A">
            <w:pPr>
              <w:spacing w:line="480" w:lineRule="exact"/>
              <w:ind w:left="-82" w:leftChars="-39" w:right="-126" w:rightChars="-60"/>
              <w:jc w:val="center"/>
              <w:rPr>
                <w:rFonts w:ascii="宋体" w:hAnsi="宋体"/>
                <w:szCs w:val="21"/>
              </w:rPr>
            </w:pPr>
          </w:p>
        </w:tc>
        <w:tc>
          <w:tcPr>
            <w:tcW w:w="1980" w:type="dxa"/>
            <w:vAlign w:val="center"/>
          </w:tcPr>
          <w:p w14:paraId="406D9BF0">
            <w:pPr>
              <w:spacing w:line="480" w:lineRule="exact"/>
              <w:ind w:left="-82" w:leftChars="-39" w:right="-126" w:rightChars="-60"/>
              <w:jc w:val="center"/>
              <w:rPr>
                <w:rFonts w:ascii="宋体" w:hAnsi="宋体"/>
                <w:szCs w:val="21"/>
              </w:rPr>
            </w:pPr>
            <w:r>
              <w:rPr>
                <w:rFonts w:hint="eastAsia" w:ascii="宋体" w:hAnsi="宋体"/>
                <w:szCs w:val="21"/>
              </w:rPr>
              <w:t>板、墙、壳</w:t>
            </w:r>
          </w:p>
        </w:tc>
        <w:tc>
          <w:tcPr>
            <w:tcW w:w="1800" w:type="dxa"/>
            <w:vAlign w:val="center"/>
          </w:tcPr>
          <w:p w14:paraId="5567D688">
            <w:pPr>
              <w:spacing w:line="480" w:lineRule="exact"/>
              <w:ind w:left="-38" w:leftChars="-63" w:right="-107" w:rightChars="-51" w:hanging="94" w:hangingChars="45"/>
              <w:jc w:val="center"/>
              <w:rPr>
                <w:rFonts w:ascii="宋体" w:hAnsi="宋体"/>
                <w:szCs w:val="21"/>
              </w:rPr>
            </w:pPr>
            <w:r>
              <w:rPr>
                <w:rFonts w:hint="eastAsia" w:ascii="宋体" w:hAnsi="宋体"/>
                <w:szCs w:val="21"/>
              </w:rPr>
              <w:t>±3</w:t>
            </w:r>
          </w:p>
        </w:tc>
        <w:tc>
          <w:tcPr>
            <w:tcW w:w="1942" w:type="dxa"/>
            <w:vAlign w:val="center"/>
          </w:tcPr>
          <w:p w14:paraId="6124F2A5">
            <w:pPr>
              <w:spacing w:line="48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continue"/>
            <w:vAlign w:val="center"/>
          </w:tcPr>
          <w:p w14:paraId="3E1831AA">
            <w:pPr>
              <w:spacing w:line="480" w:lineRule="exact"/>
              <w:ind w:left="-32" w:leftChars="-33" w:right="-164" w:rightChars="-78" w:hanging="37" w:hangingChars="18"/>
              <w:jc w:val="center"/>
              <w:rPr>
                <w:rFonts w:ascii="宋体" w:hAnsi="宋体"/>
                <w:szCs w:val="21"/>
              </w:rPr>
            </w:pPr>
          </w:p>
        </w:tc>
      </w:tr>
      <w:tr w14:paraId="0D87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702CAF8E">
            <w:pPr>
              <w:spacing w:line="480" w:lineRule="exact"/>
              <w:ind w:left="-80" w:leftChars="-223" w:right="-506" w:rightChars="-241" w:hanging="388" w:hangingChars="185"/>
              <w:jc w:val="center"/>
              <w:rPr>
                <w:rFonts w:ascii="宋体" w:hAnsi="宋体"/>
                <w:szCs w:val="21"/>
              </w:rPr>
            </w:pPr>
            <w:r>
              <w:rPr>
                <w:rFonts w:hint="eastAsia" w:ascii="宋体" w:hAnsi="宋体"/>
                <w:szCs w:val="21"/>
              </w:rPr>
              <w:t>5</w:t>
            </w:r>
          </w:p>
        </w:tc>
        <w:tc>
          <w:tcPr>
            <w:tcW w:w="1800" w:type="dxa"/>
            <w:vMerge w:val="restart"/>
            <w:vAlign w:val="center"/>
          </w:tcPr>
          <w:p w14:paraId="5AE45A12">
            <w:pPr>
              <w:spacing w:line="480" w:lineRule="exact"/>
              <w:ind w:left="-82" w:leftChars="-39" w:right="-126" w:rightChars="-60"/>
              <w:jc w:val="center"/>
              <w:rPr>
                <w:rFonts w:ascii="宋体" w:hAnsi="宋体"/>
                <w:szCs w:val="21"/>
              </w:rPr>
            </w:pPr>
            <w:r>
              <w:rPr>
                <w:rFonts w:hint="eastAsia" w:ascii="宋体" w:hAnsi="宋体"/>
                <w:szCs w:val="21"/>
              </w:rPr>
              <w:t>钢筋电弧焊</w:t>
            </w:r>
          </w:p>
          <w:p w14:paraId="4537C698">
            <w:pPr>
              <w:spacing w:line="480" w:lineRule="exact"/>
              <w:ind w:left="-82" w:leftChars="-39" w:right="-126" w:rightChars="-60"/>
              <w:jc w:val="center"/>
              <w:rPr>
                <w:rFonts w:ascii="宋体" w:hAnsi="宋体"/>
                <w:szCs w:val="21"/>
              </w:rPr>
            </w:pPr>
            <w:r>
              <w:rPr>
                <w:rFonts w:hint="eastAsia" w:ascii="宋体" w:hAnsi="宋体"/>
                <w:szCs w:val="21"/>
              </w:rPr>
              <w:t>连接焊缝</w:t>
            </w:r>
          </w:p>
        </w:tc>
        <w:tc>
          <w:tcPr>
            <w:tcW w:w="1980" w:type="dxa"/>
            <w:vAlign w:val="center"/>
          </w:tcPr>
          <w:p w14:paraId="0CA5702F">
            <w:pPr>
              <w:spacing w:line="480" w:lineRule="exact"/>
              <w:ind w:left="-82" w:leftChars="-39" w:right="-126" w:rightChars="-60"/>
              <w:jc w:val="center"/>
              <w:rPr>
                <w:rFonts w:ascii="宋体" w:hAnsi="宋体"/>
                <w:szCs w:val="21"/>
              </w:rPr>
            </w:pPr>
            <w:r>
              <w:rPr>
                <w:rFonts w:hint="eastAsia" w:ascii="宋体" w:hAnsi="宋体"/>
                <w:szCs w:val="21"/>
              </w:rPr>
              <w:t>宽度≮0.7d</w:t>
            </w:r>
          </w:p>
        </w:tc>
        <w:tc>
          <w:tcPr>
            <w:tcW w:w="1800" w:type="dxa"/>
            <w:vAlign w:val="center"/>
          </w:tcPr>
          <w:p w14:paraId="67B4D69F">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14F013B1">
            <w:pPr>
              <w:spacing w:line="480" w:lineRule="exact"/>
              <w:ind w:left="-38" w:leftChars="-63" w:right="-107" w:rightChars="-51" w:hanging="94" w:hangingChars="45"/>
              <w:jc w:val="center"/>
              <w:rPr>
                <w:rFonts w:ascii="宋体" w:hAnsi="宋体"/>
                <w:szCs w:val="21"/>
              </w:rPr>
            </w:pPr>
            <w:r>
              <w:rPr>
                <w:rFonts w:hint="eastAsia" w:ascii="宋体" w:hAnsi="宋体"/>
                <w:szCs w:val="21"/>
              </w:rPr>
              <w:t>+0.1d、0</w:t>
            </w:r>
          </w:p>
        </w:tc>
        <w:tc>
          <w:tcPr>
            <w:tcW w:w="1658" w:type="dxa"/>
            <w:vMerge w:val="restart"/>
            <w:vAlign w:val="center"/>
          </w:tcPr>
          <w:p w14:paraId="49C959D7">
            <w:pPr>
              <w:spacing w:line="480" w:lineRule="exact"/>
              <w:ind w:left="-32" w:leftChars="-33" w:right="-164" w:rightChars="-78" w:hanging="37" w:hangingChars="18"/>
              <w:jc w:val="center"/>
              <w:rPr>
                <w:rFonts w:ascii="宋体" w:hAnsi="宋体"/>
                <w:szCs w:val="21"/>
              </w:rPr>
            </w:pPr>
            <w:r>
              <w:rPr>
                <w:rFonts w:hint="eastAsia" w:ascii="宋体" w:hAnsi="宋体"/>
                <w:szCs w:val="21"/>
              </w:rPr>
              <w:t>量规或尺量</w:t>
            </w:r>
          </w:p>
        </w:tc>
      </w:tr>
      <w:tr w14:paraId="39D4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21CB53A">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66F1349E">
            <w:pPr>
              <w:spacing w:line="480" w:lineRule="exact"/>
              <w:ind w:left="-82" w:leftChars="-39" w:right="-126" w:rightChars="-60"/>
              <w:jc w:val="center"/>
              <w:rPr>
                <w:rFonts w:ascii="宋体" w:hAnsi="宋体"/>
                <w:szCs w:val="21"/>
              </w:rPr>
            </w:pPr>
          </w:p>
        </w:tc>
        <w:tc>
          <w:tcPr>
            <w:tcW w:w="1980" w:type="dxa"/>
            <w:vAlign w:val="center"/>
          </w:tcPr>
          <w:p w14:paraId="55746E09">
            <w:pPr>
              <w:spacing w:line="480" w:lineRule="exact"/>
              <w:ind w:left="-82" w:leftChars="-39" w:right="-126" w:rightChars="-60"/>
              <w:jc w:val="center"/>
              <w:rPr>
                <w:rFonts w:ascii="宋体" w:hAnsi="宋体"/>
                <w:szCs w:val="21"/>
              </w:rPr>
            </w:pPr>
            <w:r>
              <w:rPr>
                <w:rFonts w:hint="eastAsia" w:ascii="宋体" w:hAnsi="宋体"/>
                <w:szCs w:val="21"/>
              </w:rPr>
              <w:t>厚度≮0.3d</w:t>
            </w:r>
          </w:p>
        </w:tc>
        <w:tc>
          <w:tcPr>
            <w:tcW w:w="1800" w:type="dxa"/>
            <w:vAlign w:val="center"/>
          </w:tcPr>
          <w:p w14:paraId="5D727479">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2AAB5C01">
            <w:pPr>
              <w:spacing w:line="480" w:lineRule="exact"/>
              <w:ind w:left="-38" w:leftChars="-63" w:right="-107" w:rightChars="-51" w:hanging="94" w:hangingChars="45"/>
              <w:jc w:val="center"/>
              <w:rPr>
                <w:rFonts w:ascii="宋体" w:hAnsi="宋体"/>
                <w:szCs w:val="21"/>
              </w:rPr>
            </w:pPr>
            <w:r>
              <w:rPr>
                <w:rFonts w:hint="eastAsia" w:ascii="宋体" w:hAnsi="宋体"/>
                <w:szCs w:val="21"/>
              </w:rPr>
              <w:t>+0.2d、0</w:t>
            </w:r>
          </w:p>
        </w:tc>
        <w:tc>
          <w:tcPr>
            <w:tcW w:w="1658" w:type="dxa"/>
            <w:vMerge w:val="continue"/>
            <w:vAlign w:val="center"/>
          </w:tcPr>
          <w:p w14:paraId="1DA4E8EA">
            <w:pPr>
              <w:spacing w:line="480" w:lineRule="exact"/>
              <w:ind w:left="-32" w:leftChars="-33" w:right="-164" w:rightChars="-78" w:hanging="37" w:hangingChars="18"/>
              <w:jc w:val="center"/>
              <w:rPr>
                <w:rFonts w:ascii="宋体" w:hAnsi="宋体"/>
                <w:szCs w:val="21"/>
              </w:rPr>
            </w:pPr>
          </w:p>
        </w:tc>
      </w:tr>
      <w:tr w14:paraId="6E0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16D490BB">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07E91AF4">
            <w:pPr>
              <w:spacing w:line="480" w:lineRule="exact"/>
              <w:ind w:left="-82" w:leftChars="-39" w:right="-126" w:rightChars="-60"/>
              <w:jc w:val="center"/>
              <w:rPr>
                <w:rFonts w:ascii="宋体" w:hAnsi="宋体"/>
                <w:szCs w:val="21"/>
              </w:rPr>
            </w:pPr>
          </w:p>
        </w:tc>
        <w:tc>
          <w:tcPr>
            <w:tcW w:w="1980" w:type="dxa"/>
            <w:vAlign w:val="center"/>
          </w:tcPr>
          <w:p w14:paraId="15150683">
            <w:pPr>
              <w:spacing w:line="480" w:lineRule="exact"/>
              <w:ind w:left="-82" w:leftChars="-39" w:right="-126" w:rightChars="-60"/>
              <w:jc w:val="center"/>
              <w:rPr>
                <w:rFonts w:ascii="宋体" w:hAnsi="宋体"/>
                <w:szCs w:val="21"/>
              </w:rPr>
            </w:pPr>
            <w:r>
              <w:rPr>
                <w:rFonts w:hint="eastAsia" w:ascii="宋体" w:hAnsi="宋体"/>
                <w:szCs w:val="21"/>
              </w:rPr>
              <w:t>长  度</w:t>
            </w:r>
          </w:p>
        </w:tc>
        <w:tc>
          <w:tcPr>
            <w:tcW w:w="1800" w:type="dxa"/>
            <w:vAlign w:val="center"/>
          </w:tcPr>
          <w:p w14:paraId="2B7FAD71">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3CAE541B">
            <w:pPr>
              <w:spacing w:line="480" w:lineRule="exact"/>
              <w:ind w:left="-38" w:leftChars="-63" w:right="-107" w:rightChars="-51" w:hanging="94" w:hangingChars="45"/>
              <w:jc w:val="center"/>
              <w:rPr>
                <w:rFonts w:ascii="宋体" w:hAnsi="宋体"/>
                <w:szCs w:val="21"/>
              </w:rPr>
            </w:pPr>
            <w:r>
              <w:rPr>
                <w:rFonts w:hint="eastAsia" w:ascii="宋体" w:hAnsi="宋体"/>
                <w:szCs w:val="21"/>
              </w:rPr>
              <w:t>+5、0</w:t>
            </w:r>
          </w:p>
        </w:tc>
        <w:tc>
          <w:tcPr>
            <w:tcW w:w="1658" w:type="dxa"/>
            <w:vMerge w:val="continue"/>
            <w:vAlign w:val="center"/>
          </w:tcPr>
          <w:p w14:paraId="603D8EB8">
            <w:pPr>
              <w:spacing w:line="480" w:lineRule="exact"/>
              <w:ind w:left="-32" w:leftChars="-33" w:right="-164" w:rightChars="-78" w:hanging="37" w:hangingChars="18"/>
              <w:jc w:val="center"/>
              <w:rPr>
                <w:rFonts w:ascii="宋体" w:hAnsi="宋体"/>
                <w:szCs w:val="21"/>
              </w:rPr>
            </w:pPr>
          </w:p>
        </w:tc>
      </w:tr>
      <w:tr w14:paraId="03D6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200AF199">
            <w:pPr>
              <w:spacing w:line="480" w:lineRule="exact"/>
              <w:ind w:left="-80" w:leftChars="-223" w:right="-506" w:rightChars="-241" w:hanging="388" w:hangingChars="185"/>
              <w:jc w:val="center"/>
              <w:rPr>
                <w:rFonts w:ascii="宋体" w:hAnsi="宋体"/>
                <w:szCs w:val="21"/>
              </w:rPr>
            </w:pPr>
            <w:r>
              <w:rPr>
                <w:rFonts w:hint="eastAsia" w:ascii="宋体" w:hAnsi="宋体"/>
                <w:szCs w:val="21"/>
              </w:rPr>
              <w:t>6</w:t>
            </w:r>
          </w:p>
        </w:tc>
        <w:tc>
          <w:tcPr>
            <w:tcW w:w="3780" w:type="dxa"/>
            <w:gridSpan w:val="2"/>
            <w:vAlign w:val="center"/>
          </w:tcPr>
          <w:p w14:paraId="412664A4">
            <w:pPr>
              <w:spacing w:line="480" w:lineRule="exact"/>
              <w:ind w:left="-82" w:leftChars="-39" w:right="-126" w:rightChars="-60"/>
              <w:jc w:val="center"/>
              <w:rPr>
                <w:rFonts w:ascii="宋体" w:hAnsi="宋体"/>
                <w:szCs w:val="21"/>
              </w:rPr>
            </w:pPr>
            <w:r>
              <w:rPr>
                <w:rFonts w:hint="eastAsia" w:ascii="宋体" w:hAnsi="宋体"/>
                <w:szCs w:val="21"/>
              </w:rPr>
              <w:t xml:space="preserve"> 电渣压力焊焊包凸出钢筋表面</w:t>
            </w:r>
          </w:p>
        </w:tc>
        <w:tc>
          <w:tcPr>
            <w:tcW w:w="1800" w:type="dxa"/>
            <w:vAlign w:val="center"/>
          </w:tcPr>
          <w:p w14:paraId="58C12605">
            <w:pPr>
              <w:spacing w:line="480" w:lineRule="exact"/>
              <w:ind w:left="-38" w:leftChars="-63" w:right="-107" w:rightChars="-51" w:hanging="94" w:hangingChars="45"/>
              <w:jc w:val="center"/>
              <w:rPr>
                <w:rFonts w:ascii="宋体" w:hAnsi="宋体"/>
                <w:szCs w:val="21"/>
              </w:rPr>
            </w:pPr>
            <w:r>
              <w:rPr>
                <w:rFonts w:hint="eastAsia" w:ascii="宋体" w:hAnsi="宋体"/>
                <w:szCs w:val="21"/>
              </w:rPr>
              <w:t>≥4</w:t>
            </w:r>
          </w:p>
        </w:tc>
        <w:tc>
          <w:tcPr>
            <w:tcW w:w="1942" w:type="dxa"/>
            <w:vAlign w:val="center"/>
          </w:tcPr>
          <w:p w14:paraId="3D0E2405">
            <w:pPr>
              <w:spacing w:line="480" w:lineRule="exact"/>
              <w:ind w:left="-38" w:leftChars="-63" w:right="-107" w:rightChars="-51" w:hanging="94" w:hangingChars="45"/>
              <w:jc w:val="center"/>
              <w:rPr>
                <w:rFonts w:ascii="宋体" w:hAnsi="宋体"/>
                <w:szCs w:val="21"/>
              </w:rPr>
            </w:pPr>
            <w:r>
              <w:rPr>
                <w:rFonts w:hint="eastAsia" w:ascii="宋体" w:hAnsi="宋体"/>
                <w:szCs w:val="21"/>
              </w:rPr>
              <w:t>≥4</w:t>
            </w:r>
          </w:p>
        </w:tc>
        <w:tc>
          <w:tcPr>
            <w:tcW w:w="1658" w:type="dxa"/>
            <w:vAlign w:val="center"/>
          </w:tcPr>
          <w:p w14:paraId="07C7095D">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634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2A778A18">
            <w:pPr>
              <w:spacing w:line="480" w:lineRule="exact"/>
              <w:ind w:left="-80" w:leftChars="-223" w:right="-506" w:rightChars="-241" w:hanging="388" w:hangingChars="185"/>
              <w:jc w:val="center"/>
              <w:rPr>
                <w:rFonts w:ascii="宋体" w:hAnsi="宋体"/>
                <w:szCs w:val="21"/>
              </w:rPr>
            </w:pPr>
            <w:r>
              <w:rPr>
                <w:rFonts w:hint="eastAsia" w:ascii="宋体" w:hAnsi="宋体"/>
                <w:szCs w:val="21"/>
              </w:rPr>
              <w:t>7</w:t>
            </w:r>
          </w:p>
        </w:tc>
        <w:tc>
          <w:tcPr>
            <w:tcW w:w="1800" w:type="dxa"/>
            <w:vMerge w:val="restart"/>
            <w:vAlign w:val="center"/>
          </w:tcPr>
          <w:p w14:paraId="00E36BC0">
            <w:pPr>
              <w:spacing w:line="480" w:lineRule="exact"/>
              <w:ind w:left="-82" w:leftChars="-39" w:right="-126" w:rightChars="-60"/>
              <w:jc w:val="center"/>
              <w:rPr>
                <w:rFonts w:ascii="宋体" w:hAnsi="宋体"/>
                <w:szCs w:val="21"/>
              </w:rPr>
            </w:pPr>
            <w:r>
              <w:rPr>
                <w:rFonts w:hint="eastAsia" w:ascii="宋体" w:hAnsi="宋体"/>
                <w:szCs w:val="21"/>
              </w:rPr>
              <w:t>不等强直螺纹接头外露丝扣</w:t>
            </w:r>
          </w:p>
        </w:tc>
        <w:tc>
          <w:tcPr>
            <w:tcW w:w="1980" w:type="dxa"/>
            <w:vAlign w:val="center"/>
          </w:tcPr>
          <w:p w14:paraId="34CD6284">
            <w:pPr>
              <w:spacing w:line="480" w:lineRule="exact"/>
              <w:ind w:left="-82" w:leftChars="-39" w:right="-126" w:rightChars="-60"/>
              <w:jc w:val="center"/>
              <w:rPr>
                <w:rFonts w:ascii="宋体" w:hAnsi="宋体"/>
                <w:szCs w:val="21"/>
              </w:rPr>
            </w:pPr>
            <w:r>
              <w:rPr>
                <w:rFonts w:hint="eastAsia" w:ascii="宋体" w:hAnsi="宋体"/>
                <w:szCs w:val="21"/>
              </w:rPr>
              <w:t>直筒外露整扣</w:t>
            </w:r>
          </w:p>
        </w:tc>
        <w:tc>
          <w:tcPr>
            <w:tcW w:w="1800" w:type="dxa"/>
            <w:vAlign w:val="center"/>
          </w:tcPr>
          <w:p w14:paraId="030B083A">
            <w:pPr>
              <w:spacing w:line="480" w:lineRule="exact"/>
              <w:ind w:left="-38" w:leftChars="-63" w:right="-107" w:rightChars="-51" w:hanging="94" w:hangingChars="45"/>
              <w:jc w:val="center"/>
              <w:rPr>
                <w:rFonts w:ascii="宋体" w:hAnsi="宋体"/>
                <w:szCs w:val="21"/>
              </w:rPr>
            </w:pPr>
            <w:r>
              <w:rPr>
                <w:rFonts w:hint="eastAsia" w:ascii="宋体" w:hAnsi="宋体"/>
                <w:szCs w:val="21"/>
              </w:rPr>
              <w:t>≯2个</w:t>
            </w:r>
          </w:p>
        </w:tc>
        <w:tc>
          <w:tcPr>
            <w:tcW w:w="1942" w:type="dxa"/>
            <w:vAlign w:val="center"/>
          </w:tcPr>
          <w:p w14:paraId="69693FD2">
            <w:pPr>
              <w:spacing w:line="480" w:lineRule="exact"/>
              <w:ind w:left="-38" w:leftChars="-63" w:right="-107" w:rightChars="-51" w:hanging="94" w:hangingChars="45"/>
              <w:jc w:val="center"/>
              <w:rPr>
                <w:rFonts w:ascii="宋体" w:hAnsi="宋体"/>
                <w:szCs w:val="21"/>
              </w:rPr>
            </w:pPr>
            <w:r>
              <w:rPr>
                <w:rFonts w:hint="eastAsia" w:ascii="宋体" w:hAnsi="宋体"/>
                <w:szCs w:val="21"/>
              </w:rPr>
              <w:t>≯1个</w:t>
            </w:r>
          </w:p>
        </w:tc>
        <w:tc>
          <w:tcPr>
            <w:tcW w:w="1658" w:type="dxa"/>
            <w:vMerge w:val="restart"/>
            <w:vAlign w:val="center"/>
          </w:tcPr>
          <w:p w14:paraId="7A9972DD">
            <w:pPr>
              <w:spacing w:line="480" w:lineRule="exact"/>
              <w:ind w:left="-32" w:leftChars="-33" w:right="-164" w:rightChars="-78" w:hanging="37" w:hangingChars="18"/>
              <w:jc w:val="center"/>
              <w:rPr>
                <w:rFonts w:ascii="宋体" w:hAnsi="宋体"/>
                <w:szCs w:val="21"/>
              </w:rPr>
            </w:pPr>
            <w:r>
              <w:rPr>
                <w:rFonts w:hint="eastAsia" w:ascii="宋体" w:hAnsi="宋体"/>
                <w:szCs w:val="21"/>
              </w:rPr>
              <w:t>目测</w:t>
            </w:r>
          </w:p>
        </w:tc>
      </w:tr>
      <w:tr w14:paraId="414E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386BEE5">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7C5BB498">
            <w:pPr>
              <w:spacing w:line="480" w:lineRule="exact"/>
              <w:ind w:left="-82" w:leftChars="-39" w:right="-126" w:rightChars="-60"/>
              <w:jc w:val="center"/>
              <w:rPr>
                <w:rFonts w:ascii="宋体" w:hAnsi="宋体"/>
                <w:szCs w:val="21"/>
              </w:rPr>
            </w:pPr>
          </w:p>
        </w:tc>
        <w:tc>
          <w:tcPr>
            <w:tcW w:w="1980" w:type="dxa"/>
            <w:vAlign w:val="center"/>
          </w:tcPr>
          <w:p w14:paraId="6D038F73">
            <w:pPr>
              <w:spacing w:line="480" w:lineRule="exact"/>
              <w:ind w:left="-82" w:leftChars="-39" w:right="-126" w:rightChars="-60"/>
              <w:jc w:val="center"/>
              <w:rPr>
                <w:rFonts w:ascii="宋体" w:hAnsi="宋体"/>
                <w:szCs w:val="21"/>
              </w:rPr>
            </w:pPr>
            <w:r>
              <w:rPr>
                <w:rFonts w:hint="eastAsia" w:ascii="宋体" w:hAnsi="宋体"/>
                <w:szCs w:val="21"/>
              </w:rPr>
              <w:t>直筒外露半扣</w:t>
            </w:r>
          </w:p>
        </w:tc>
        <w:tc>
          <w:tcPr>
            <w:tcW w:w="1800" w:type="dxa"/>
            <w:vAlign w:val="center"/>
          </w:tcPr>
          <w:p w14:paraId="404F6858">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128A32B7">
            <w:pPr>
              <w:spacing w:line="480" w:lineRule="exact"/>
              <w:ind w:left="-38" w:leftChars="-63" w:right="-107" w:rightChars="-51" w:hanging="94" w:hangingChars="45"/>
              <w:jc w:val="center"/>
              <w:rPr>
                <w:rFonts w:ascii="宋体" w:hAnsi="宋体"/>
                <w:szCs w:val="21"/>
              </w:rPr>
            </w:pPr>
            <w:r>
              <w:rPr>
                <w:rFonts w:hint="eastAsia" w:ascii="宋体" w:hAnsi="宋体"/>
                <w:szCs w:val="21"/>
              </w:rPr>
              <w:t>≯3个</w:t>
            </w:r>
          </w:p>
        </w:tc>
        <w:tc>
          <w:tcPr>
            <w:tcW w:w="1658" w:type="dxa"/>
            <w:vMerge w:val="continue"/>
            <w:vAlign w:val="center"/>
          </w:tcPr>
          <w:p w14:paraId="62652F4A">
            <w:pPr>
              <w:spacing w:line="480" w:lineRule="exact"/>
              <w:ind w:left="-32" w:leftChars="-33" w:right="-164" w:rightChars="-78" w:hanging="37" w:hangingChars="18"/>
              <w:jc w:val="center"/>
              <w:rPr>
                <w:rFonts w:ascii="宋体" w:hAnsi="宋体"/>
                <w:szCs w:val="21"/>
              </w:rPr>
            </w:pPr>
          </w:p>
        </w:tc>
      </w:tr>
      <w:tr w14:paraId="34176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202DC43D">
            <w:pPr>
              <w:spacing w:line="480" w:lineRule="exact"/>
              <w:ind w:left="-80" w:leftChars="-223" w:right="-506" w:rightChars="-241" w:hanging="388" w:hangingChars="185"/>
              <w:jc w:val="center"/>
              <w:rPr>
                <w:rFonts w:ascii="宋体" w:hAnsi="宋体"/>
                <w:szCs w:val="21"/>
              </w:rPr>
            </w:pPr>
            <w:r>
              <w:rPr>
                <w:rFonts w:hint="eastAsia" w:ascii="宋体" w:hAnsi="宋体"/>
                <w:szCs w:val="21"/>
              </w:rPr>
              <w:t>8</w:t>
            </w:r>
          </w:p>
        </w:tc>
        <w:tc>
          <w:tcPr>
            <w:tcW w:w="1800" w:type="dxa"/>
            <w:vMerge w:val="restart"/>
            <w:vAlign w:val="center"/>
          </w:tcPr>
          <w:p w14:paraId="52397013">
            <w:pPr>
              <w:spacing w:line="480" w:lineRule="exact"/>
              <w:ind w:left="-82" w:leftChars="-39" w:right="-126" w:rightChars="-60"/>
              <w:jc w:val="center"/>
              <w:rPr>
                <w:rFonts w:ascii="宋体" w:hAnsi="宋体"/>
                <w:szCs w:val="21"/>
              </w:rPr>
            </w:pPr>
            <w:r>
              <w:rPr>
                <w:rFonts w:hint="eastAsia" w:ascii="宋体" w:hAnsi="宋体"/>
                <w:szCs w:val="21"/>
              </w:rPr>
              <w:t>梁、板受力钢筋搭接锚固长度</w:t>
            </w:r>
          </w:p>
        </w:tc>
        <w:tc>
          <w:tcPr>
            <w:tcW w:w="1980" w:type="dxa"/>
            <w:vAlign w:val="center"/>
          </w:tcPr>
          <w:p w14:paraId="536E2900">
            <w:pPr>
              <w:spacing w:line="480" w:lineRule="exact"/>
              <w:ind w:left="-82" w:leftChars="-39" w:right="-126" w:rightChars="-60"/>
              <w:jc w:val="center"/>
              <w:rPr>
                <w:rFonts w:ascii="宋体" w:hAnsi="宋体"/>
                <w:szCs w:val="21"/>
              </w:rPr>
            </w:pPr>
            <w:r>
              <w:rPr>
                <w:rFonts w:hint="eastAsia" w:ascii="宋体" w:hAnsi="宋体"/>
                <w:szCs w:val="21"/>
              </w:rPr>
              <w:t>入支座、节点搭接</w:t>
            </w:r>
          </w:p>
        </w:tc>
        <w:tc>
          <w:tcPr>
            <w:tcW w:w="1800" w:type="dxa"/>
            <w:vAlign w:val="center"/>
          </w:tcPr>
          <w:p w14:paraId="26ABBAA6">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1C918B4D">
            <w:pPr>
              <w:spacing w:line="480" w:lineRule="exact"/>
              <w:ind w:left="-38" w:leftChars="-63" w:right="-107" w:rightChars="-51" w:hanging="94" w:hangingChars="45"/>
              <w:jc w:val="center"/>
              <w:rPr>
                <w:rFonts w:ascii="宋体" w:hAnsi="宋体"/>
                <w:szCs w:val="21"/>
              </w:rPr>
            </w:pPr>
            <w:r>
              <w:rPr>
                <w:rFonts w:hint="eastAsia" w:ascii="宋体" w:hAnsi="宋体"/>
                <w:szCs w:val="21"/>
              </w:rPr>
              <w:t>+10、-5</w:t>
            </w:r>
          </w:p>
        </w:tc>
        <w:tc>
          <w:tcPr>
            <w:tcW w:w="1658" w:type="dxa"/>
            <w:vMerge w:val="restart"/>
            <w:vAlign w:val="center"/>
          </w:tcPr>
          <w:p w14:paraId="5EE348C0">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0D1F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22C1FF15">
            <w:pPr>
              <w:spacing w:line="480" w:lineRule="exact"/>
              <w:ind w:left="-80" w:leftChars="-223" w:right="-506" w:rightChars="-241" w:hanging="388" w:hangingChars="185"/>
              <w:jc w:val="center"/>
              <w:rPr>
                <w:rFonts w:ascii="宋体" w:hAnsi="宋体"/>
                <w:szCs w:val="21"/>
              </w:rPr>
            </w:pPr>
          </w:p>
        </w:tc>
        <w:tc>
          <w:tcPr>
            <w:tcW w:w="1800" w:type="dxa"/>
            <w:vMerge w:val="continue"/>
            <w:vAlign w:val="center"/>
          </w:tcPr>
          <w:p w14:paraId="3F3F90C1">
            <w:pPr>
              <w:spacing w:line="480" w:lineRule="exact"/>
              <w:ind w:left="-82" w:leftChars="-39" w:right="-126" w:rightChars="-60"/>
              <w:jc w:val="center"/>
              <w:rPr>
                <w:rFonts w:ascii="宋体" w:hAnsi="宋体"/>
                <w:szCs w:val="21"/>
              </w:rPr>
            </w:pPr>
          </w:p>
        </w:tc>
        <w:tc>
          <w:tcPr>
            <w:tcW w:w="1980" w:type="dxa"/>
            <w:vAlign w:val="center"/>
          </w:tcPr>
          <w:p w14:paraId="7ECB7085">
            <w:pPr>
              <w:spacing w:line="480" w:lineRule="exact"/>
              <w:ind w:left="-82" w:leftChars="-39" w:right="-126" w:rightChars="-60"/>
              <w:jc w:val="center"/>
              <w:rPr>
                <w:rFonts w:ascii="宋体" w:hAnsi="宋体"/>
                <w:szCs w:val="21"/>
              </w:rPr>
            </w:pPr>
            <w:r>
              <w:rPr>
                <w:rFonts w:hint="eastAsia" w:ascii="宋体" w:hAnsi="宋体"/>
                <w:szCs w:val="21"/>
              </w:rPr>
              <w:t>入支座、节点锚固</w:t>
            </w:r>
          </w:p>
        </w:tc>
        <w:tc>
          <w:tcPr>
            <w:tcW w:w="1800" w:type="dxa"/>
            <w:vAlign w:val="center"/>
          </w:tcPr>
          <w:p w14:paraId="41611C7C">
            <w:pPr>
              <w:spacing w:line="48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48FB4A2B">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continue"/>
            <w:vAlign w:val="center"/>
          </w:tcPr>
          <w:p w14:paraId="7E014B91">
            <w:pPr>
              <w:spacing w:line="480" w:lineRule="exact"/>
              <w:ind w:left="-32" w:leftChars="-33" w:right="-164" w:rightChars="-78" w:hanging="37" w:hangingChars="18"/>
              <w:jc w:val="center"/>
              <w:rPr>
                <w:rFonts w:ascii="宋体" w:hAnsi="宋体"/>
                <w:szCs w:val="21"/>
              </w:rPr>
            </w:pPr>
          </w:p>
        </w:tc>
      </w:tr>
      <w:tr w14:paraId="1ED5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40" w:type="dxa"/>
            <w:vAlign w:val="center"/>
          </w:tcPr>
          <w:p w14:paraId="2CA5E13B">
            <w:pPr>
              <w:spacing w:line="480" w:lineRule="exact"/>
              <w:ind w:left="-80" w:leftChars="-223" w:right="-506" w:rightChars="-241" w:hanging="388" w:hangingChars="185"/>
              <w:jc w:val="center"/>
              <w:rPr>
                <w:rFonts w:ascii="宋体" w:hAnsi="宋体"/>
                <w:szCs w:val="21"/>
              </w:rPr>
            </w:pPr>
            <w:r>
              <w:rPr>
                <w:rFonts w:hint="eastAsia" w:ascii="宋体" w:hAnsi="宋体"/>
                <w:szCs w:val="21"/>
              </w:rPr>
              <w:t>9</w:t>
            </w:r>
          </w:p>
        </w:tc>
        <w:tc>
          <w:tcPr>
            <w:tcW w:w="3780" w:type="dxa"/>
            <w:gridSpan w:val="2"/>
            <w:vAlign w:val="center"/>
          </w:tcPr>
          <w:p w14:paraId="56C276AA">
            <w:pPr>
              <w:spacing w:line="480" w:lineRule="exact"/>
              <w:ind w:left="-82" w:leftChars="-39" w:right="-126" w:rightChars="-60" w:firstLine="210" w:firstLineChars="100"/>
              <w:rPr>
                <w:rFonts w:ascii="宋体" w:hAnsi="宋体"/>
                <w:szCs w:val="21"/>
              </w:rPr>
            </w:pPr>
            <w:r>
              <w:rPr>
                <w:rFonts w:hint="eastAsia" w:ascii="宋体" w:hAnsi="宋体"/>
                <w:szCs w:val="21"/>
              </w:rPr>
              <w:t>绑扎箍筋、横向钢筋间距</w:t>
            </w:r>
          </w:p>
        </w:tc>
        <w:tc>
          <w:tcPr>
            <w:tcW w:w="1800" w:type="dxa"/>
            <w:vAlign w:val="center"/>
          </w:tcPr>
          <w:p w14:paraId="3A20283E">
            <w:pPr>
              <w:spacing w:line="480" w:lineRule="exact"/>
              <w:ind w:right="-126" w:rightChars="-60" w:firstLine="420" w:firstLineChars="200"/>
              <w:rPr>
                <w:rFonts w:ascii="宋体" w:hAnsi="宋体"/>
                <w:szCs w:val="21"/>
              </w:rPr>
            </w:pPr>
            <w:r>
              <w:rPr>
                <w:rFonts w:hint="eastAsia" w:ascii="宋体" w:hAnsi="宋体"/>
                <w:szCs w:val="21"/>
              </w:rPr>
              <w:t>±20</w:t>
            </w:r>
          </w:p>
        </w:tc>
        <w:tc>
          <w:tcPr>
            <w:tcW w:w="1942" w:type="dxa"/>
            <w:vAlign w:val="center"/>
          </w:tcPr>
          <w:p w14:paraId="5CAD1A6E">
            <w:pPr>
              <w:spacing w:line="480" w:lineRule="exact"/>
              <w:ind w:right="-126" w:rightChars="-60" w:firstLine="630" w:firstLineChars="300"/>
              <w:rPr>
                <w:rFonts w:ascii="宋体" w:hAnsi="宋体"/>
                <w:szCs w:val="21"/>
              </w:rPr>
            </w:pPr>
            <w:r>
              <w:rPr>
                <w:rFonts w:hint="eastAsia" w:ascii="宋体" w:hAnsi="宋体"/>
                <w:szCs w:val="21"/>
              </w:rPr>
              <w:t>±10</w:t>
            </w:r>
          </w:p>
        </w:tc>
        <w:tc>
          <w:tcPr>
            <w:tcW w:w="1658" w:type="dxa"/>
            <w:vAlign w:val="center"/>
          </w:tcPr>
          <w:p w14:paraId="7B5F0C1A">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6F5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4F702222">
            <w:pPr>
              <w:spacing w:line="480" w:lineRule="exact"/>
              <w:ind w:left="-80" w:leftChars="-223" w:right="-506" w:rightChars="-241" w:hanging="388" w:hangingChars="185"/>
              <w:jc w:val="center"/>
              <w:rPr>
                <w:rFonts w:ascii="宋体" w:hAnsi="宋体"/>
                <w:szCs w:val="21"/>
              </w:rPr>
            </w:pPr>
            <w:r>
              <w:rPr>
                <w:rFonts w:hint="eastAsia" w:ascii="宋体" w:hAnsi="宋体"/>
                <w:szCs w:val="21"/>
              </w:rPr>
              <w:t>10</w:t>
            </w:r>
          </w:p>
        </w:tc>
        <w:tc>
          <w:tcPr>
            <w:tcW w:w="1800" w:type="dxa"/>
            <w:vMerge w:val="restart"/>
            <w:vAlign w:val="center"/>
          </w:tcPr>
          <w:p w14:paraId="78243968">
            <w:pPr>
              <w:spacing w:line="480" w:lineRule="exact"/>
              <w:ind w:left="-82" w:leftChars="-39" w:right="-126" w:rightChars="-60"/>
              <w:jc w:val="center"/>
              <w:rPr>
                <w:rFonts w:ascii="宋体" w:hAnsi="宋体"/>
                <w:szCs w:val="21"/>
              </w:rPr>
            </w:pPr>
            <w:r>
              <w:rPr>
                <w:rFonts w:hint="eastAsia" w:ascii="宋体" w:hAnsi="宋体"/>
                <w:szCs w:val="21"/>
              </w:rPr>
              <w:t>预埋件</w:t>
            </w:r>
          </w:p>
        </w:tc>
        <w:tc>
          <w:tcPr>
            <w:tcW w:w="1980" w:type="dxa"/>
          </w:tcPr>
          <w:p w14:paraId="78B7C8DA">
            <w:pPr>
              <w:spacing w:line="480" w:lineRule="exact"/>
              <w:ind w:left="-82" w:leftChars="-39" w:right="-126" w:rightChars="-60"/>
              <w:jc w:val="center"/>
              <w:rPr>
                <w:rFonts w:ascii="宋体" w:hAnsi="宋体"/>
                <w:szCs w:val="21"/>
              </w:rPr>
            </w:pPr>
            <w:r>
              <w:rPr>
                <w:rFonts w:hint="eastAsia" w:ascii="宋体" w:hAnsi="宋体"/>
                <w:szCs w:val="21"/>
              </w:rPr>
              <w:t>中心线位置</w:t>
            </w:r>
          </w:p>
        </w:tc>
        <w:tc>
          <w:tcPr>
            <w:tcW w:w="1800" w:type="dxa"/>
          </w:tcPr>
          <w:p w14:paraId="488E4784">
            <w:pPr>
              <w:spacing w:line="48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tcPr>
          <w:p w14:paraId="4E520327">
            <w:pPr>
              <w:spacing w:line="48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restart"/>
            <w:vAlign w:val="center"/>
          </w:tcPr>
          <w:p w14:paraId="7BD77BE3">
            <w:pPr>
              <w:spacing w:line="48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618B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1B25EF6D">
            <w:pPr>
              <w:spacing w:line="480" w:lineRule="exact"/>
              <w:ind w:left="-80" w:leftChars="-223" w:right="-506" w:rightChars="-241" w:hanging="388" w:hangingChars="185"/>
              <w:jc w:val="center"/>
              <w:rPr>
                <w:rFonts w:ascii="宋体" w:hAnsi="宋体"/>
                <w:szCs w:val="21"/>
              </w:rPr>
            </w:pPr>
          </w:p>
        </w:tc>
        <w:tc>
          <w:tcPr>
            <w:tcW w:w="1800" w:type="dxa"/>
            <w:vMerge w:val="continue"/>
          </w:tcPr>
          <w:p w14:paraId="0C47DB9B">
            <w:pPr>
              <w:spacing w:line="480" w:lineRule="exact"/>
              <w:ind w:left="-82" w:leftChars="-39" w:right="-126" w:rightChars="-60"/>
              <w:jc w:val="center"/>
              <w:rPr>
                <w:rFonts w:ascii="宋体" w:hAnsi="宋体"/>
                <w:szCs w:val="21"/>
              </w:rPr>
            </w:pPr>
          </w:p>
        </w:tc>
        <w:tc>
          <w:tcPr>
            <w:tcW w:w="1980" w:type="dxa"/>
          </w:tcPr>
          <w:p w14:paraId="3FE55F0E">
            <w:pPr>
              <w:spacing w:line="480" w:lineRule="exact"/>
              <w:ind w:left="-82" w:leftChars="-39" w:right="-126" w:rightChars="-60"/>
              <w:jc w:val="center"/>
              <w:rPr>
                <w:rFonts w:ascii="宋体" w:hAnsi="宋体"/>
                <w:szCs w:val="21"/>
              </w:rPr>
            </w:pPr>
            <w:r>
              <w:rPr>
                <w:rFonts w:hint="eastAsia" w:ascii="宋体" w:hAnsi="宋体"/>
                <w:szCs w:val="21"/>
              </w:rPr>
              <w:t>水平高差</w:t>
            </w:r>
          </w:p>
        </w:tc>
        <w:tc>
          <w:tcPr>
            <w:tcW w:w="1800" w:type="dxa"/>
          </w:tcPr>
          <w:p w14:paraId="6E6C2BB5">
            <w:pPr>
              <w:spacing w:line="48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942" w:type="dxa"/>
          </w:tcPr>
          <w:p w14:paraId="45BEBCFE">
            <w:pPr>
              <w:spacing w:line="48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658" w:type="dxa"/>
            <w:vMerge w:val="continue"/>
            <w:vAlign w:val="center"/>
          </w:tcPr>
          <w:p w14:paraId="66F341B1">
            <w:pPr>
              <w:spacing w:line="480" w:lineRule="exact"/>
              <w:ind w:left="-32" w:leftChars="-33" w:right="-164" w:rightChars="-78" w:hanging="37" w:hangingChars="18"/>
              <w:jc w:val="center"/>
              <w:rPr>
                <w:rFonts w:ascii="宋体" w:hAnsi="宋体"/>
                <w:szCs w:val="21"/>
              </w:rPr>
            </w:pPr>
          </w:p>
        </w:tc>
      </w:tr>
    </w:tbl>
    <w:p w14:paraId="4DA5286C">
      <w:pPr>
        <w:spacing w:line="400" w:lineRule="exact"/>
        <w:rPr>
          <w:rFonts w:ascii="宋体" w:hAnsi="宋体"/>
          <w:szCs w:val="21"/>
        </w:rPr>
      </w:pPr>
      <w:r>
        <w:rPr>
          <w:rFonts w:hint="eastAsia"/>
          <w:b/>
          <w:bCs/>
          <w:color w:val="000000"/>
          <w:kern w:val="1"/>
          <w:szCs w:val="21"/>
        </w:rPr>
        <w:t>7.2.1</w:t>
      </w:r>
      <w:r>
        <w:rPr>
          <w:b/>
          <w:bCs/>
          <w:color w:val="000000"/>
          <w:kern w:val="1"/>
          <w:szCs w:val="21"/>
        </w:rPr>
        <w:t>9</w:t>
      </w:r>
      <w:r>
        <w:rPr>
          <w:rFonts w:hint="eastAsia"/>
          <w:b/>
          <w:bCs/>
          <w:color w:val="000000"/>
          <w:kern w:val="1"/>
          <w:szCs w:val="21"/>
        </w:rPr>
        <w:t xml:space="preserve"> </w:t>
      </w:r>
      <w:r>
        <w:rPr>
          <w:rFonts w:hint="eastAsia" w:ascii="宋体" w:hAnsi="宋体"/>
          <w:szCs w:val="21"/>
        </w:rPr>
        <w:t>钢筋工程质量现场检查，主要是抽查混凝土后浇带处、施工缝处、混凝土结构面和作业面的钢筋安装质量。重点抽查钢筋的品种、规格、形状、尺寸、位置、间距、弯勾角度、节点构造、接头连接方式、连接质量、接头位置、数量及其占同截面的百分率和钢筋保护层厚度等。钢筋工程质量现场检查以观察实物质量为主，辅以量测，并与抽查混凝土结构质量和工程资料相结合，进行综合评价。</w:t>
      </w:r>
    </w:p>
    <w:p w14:paraId="4C78AB93">
      <w:pPr>
        <w:spacing w:line="400" w:lineRule="exact"/>
        <w:rPr>
          <w:rFonts w:ascii="宋体" w:hAnsi="宋体"/>
          <w:szCs w:val="21"/>
        </w:rPr>
      </w:pPr>
      <w:r>
        <w:rPr>
          <w:rFonts w:hint="eastAsia"/>
          <w:b/>
          <w:bCs/>
          <w:color w:val="000000"/>
          <w:kern w:val="1"/>
          <w:szCs w:val="21"/>
        </w:rPr>
        <w:t>7.2.</w:t>
      </w:r>
      <w:r>
        <w:rPr>
          <w:b/>
          <w:bCs/>
          <w:color w:val="000000"/>
          <w:kern w:val="1"/>
          <w:szCs w:val="21"/>
        </w:rPr>
        <w:t>20</w:t>
      </w:r>
      <w:r>
        <w:rPr>
          <w:rFonts w:hint="eastAsia"/>
          <w:b/>
          <w:bCs/>
          <w:color w:val="000000"/>
          <w:kern w:val="1"/>
          <w:szCs w:val="21"/>
        </w:rPr>
        <w:t xml:space="preserve"> </w:t>
      </w:r>
      <w:r>
        <w:rPr>
          <w:rFonts w:hint="eastAsia" w:ascii="宋体" w:hAnsi="宋体"/>
          <w:szCs w:val="21"/>
        </w:rPr>
        <w:t>钢筋工程的质量评价按</w:t>
      </w:r>
      <w:r>
        <w:rPr>
          <w:rFonts w:hint="eastAsia" w:ascii="宋体" w:hAnsi="宋体"/>
          <w:szCs w:val="21"/>
          <w:lang w:val="en-US" w:eastAsia="zh-CN"/>
        </w:rPr>
        <w:t>本标准</w:t>
      </w:r>
      <w:r>
        <w:rPr>
          <w:rFonts w:hint="eastAsia" w:ascii="宋体" w:hAnsi="宋体"/>
          <w:szCs w:val="21"/>
        </w:rPr>
        <w:t>附录A中表6</w:t>
      </w:r>
      <w:r>
        <w:rPr>
          <w:rFonts w:hint="eastAsia" w:ascii="宋体" w:hAnsi="宋体"/>
          <w:szCs w:val="21"/>
          <w:lang w:val="en-US" w:eastAsia="zh-CN"/>
        </w:rPr>
        <w:t>执行</w:t>
      </w:r>
      <w:r>
        <w:rPr>
          <w:rFonts w:hint="eastAsia" w:ascii="宋体" w:hAnsi="宋体"/>
          <w:szCs w:val="21"/>
        </w:rPr>
        <w:t>。</w:t>
      </w:r>
    </w:p>
    <w:p w14:paraId="04353B66">
      <w:pPr>
        <w:spacing w:before="312" w:beforeLines="100" w:after="312" w:afterLines="100" w:line="400" w:lineRule="exact"/>
        <w:jc w:val="center"/>
        <w:rPr>
          <w:rFonts w:ascii="黑体" w:hAnsi="宋体" w:eastAsia="黑体"/>
          <w:b/>
          <w:sz w:val="28"/>
          <w:szCs w:val="28"/>
        </w:rPr>
      </w:pPr>
      <w:r>
        <w:rPr>
          <w:rFonts w:hint="eastAsia" w:ascii="黑体" w:hAnsi="宋体" w:eastAsia="黑体"/>
          <w:b/>
          <w:sz w:val="28"/>
          <w:szCs w:val="28"/>
        </w:rPr>
        <w:t>7.3 混凝土工程</w:t>
      </w:r>
    </w:p>
    <w:p w14:paraId="43F21571">
      <w:pPr>
        <w:spacing w:line="400" w:lineRule="exact"/>
        <w:ind w:hanging="2"/>
        <w:rPr>
          <w:rFonts w:ascii="宋体" w:hAnsi="宋体"/>
          <w:szCs w:val="21"/>
        </w:rPr>
      </w:pPr>
      <w:r>
        <w:rPr>
          <w:rFonts w:hint="eastAsia"/>
          <w:b/>
          <w:bCs/>
          <w:color w:val="000000"/>
          <w:kern w:val="1"/>
          <w:szCs w:val="21"/>
        </w:rPr>
        <w:t xml:space="preserve">7.3.1 </w:t>
      </w:r>
      <w:r>
        <w:rPr>
          <w:rFonts w:hint="eastAsia" w:ascii="宋体" w:hAnsi="宋体"/>
          <w:szCs w:val="21"/>
        </w:rPr>
        <w:t>评审混凝土工程，应主要抽查预拌混凝土质量、混凝土浇</w:t>
      </w:r>
      <w:r>
        <w:rPr>
          <w:rFonts w:ascii="宋体" w:hAnsi="宋体"/>
          <w:szCs w:val="21"/>
        </w:rPr>
        <w:t>筑</w:t>
      </w:r>
      <w:r>
        <w:rPr>
          <w:rFonts w:hint="eastAsia" w:ascii="宋体" w:hAnsi="宋体"/>
          <w:szCs w:val="21"/>
        </w:rPr>
        <w:t>、振捣、养护以及混凝土强度、混凝土结构构件几何尺寸允许偏差、混凝土观感质量，并根据项目施工方案、设计要求和现行国家标准的有关规定，结合本标准，对混凝土结构质量做出综合评价。</w:t>
      </w:r>
    </w:p>
    <w:p w14:paraId="5759B9B4">
      <w:pPr>
        <w:spacing w:line="400" w:lineRule="exact"/>
        <w:ind w:hanging="2"/>
        <w:rPr>
          <w:rFonts w:ascii="宋体" w:hAnsi="宋体"/>
          <w:szCs w:val="21"/>
        </w:rPr>
      </w:pPr>
      <w:r>
        <w:rPr>
          <w:rFonts w:hint="eastAsia"/>
          <w:b/>
          <w:bCs/>
          <w:color w:val="000000"/>
          <w:kern w:val="1"/>
          <w:szCs w:val="21"/>
        </w:rPr>
        <w:t xml:space="preserve">7.3.2 </w:t>
      </w:r>
      <w:r>
        <w:rPr>
          <w:rFonts w:hint="eastAsia" w:ascii="宋体" w:hAnsi="宋体"/>
          <w:szCs w:val="21"/>
        </w:rPr>
        <w:t>预拌混凝土生产单位应具有专业</w:t>
      </w:r>
      <w:r>
        <w:rPr>
          <w:rFonts w:ascii="宋体" w:hAnsi="宋体"/>
          <w:szCs w:val="21"/>
        </w:rPr>
        <w:t>承包</w:t>
      </w:r>
      <w:r>
        <w:rPr>
          <w:rFonts w:hint="eastAsia" w:ascii="宋体" w:hAnsi="宋体"/>
          <w:szCs w:val="21"/>
        </w:rPr>
        <w:t>资质。</w:t>
      </w:r>
    </w:p>
    <w:p w14:paraId="3B9F016F">
      <w:pPr>
        <w:spacing w:line="400" w:lineRule="exact"/>
        <w:ind w:firstLine="1"/>
        <w:rPr>
          <w:rFonts w:ascii="宋体" w:hAnsi="宋体"/>
          <w:szCs w:val="21"/>
        </w:rPr>
      </w:pPr>
      <w:r>
        <w:rPr>
          <w:rFonts w:hint="eastAsia"/>
          <w:b/>
          <w:bCs/>
          <w:color w:val="000000"/>
          <w:kern w:val="1"/>
          <w:szCs w:val="21"/>
        </w:rPr>
        <w:t xml:space="preserve">7.3.3 </w:t>
      </w:r>
      <w:r>
        <w:rPr>
          <w:rFonts w:hint="eastAsia" w:ascii="宋体" w:hAnsi="宋体"/>
          <w:szCs w:val="21"/>
        </w:rPr>
        <w:t>混凝土的强度等级、抗渗等级和碱含量、氯离子含量，应符合设计要求和现行国家标准的有关规定。</w:t>
      </w:r>
    </w:p>
    <w:p w14:paraId="3F997400">
      <w:pPr>
        <w:spacing w:line="400" w:lineRule="exact"/>
        <w:ind w:hanging="2"/>
        <w:rPr>
          <w:rFonts w:ascii="宋体" w:hAnsi="宋体"/>
          <w:szCs w:val="21"/>
        </w:rPr>
      </w:pPr>
      <w:r>
        <w:rPr>
          <w:rFonts w:hint="eastAsia"/>
          <w:b/>
          <w:bCs/>
          <w:color w:val="000000"/>
          <w:kern w:val="1"/>
          <w:szCs w:val="21"/>
        </w:rPr>
        <w:t>7.3.4</w:t>
      </w:r>
      <w:r>
        <w:rPr>
          <w:b/>
          <w:bCs/>
          <w:color w:val="000000"/>
          <w:kern w:val="1"/>
          <w:szCs w:val="21"/>
        </w:rPr>
        <w:t xml:space="preserve"> </w:t>
      </w:r>
      <w:r>
        <w:rPr>
          <w:rFonts w:hint="eastAsia" w:ascii="宋体" w:hAnsi="宋体"/>
          <w:szCs w:val="21"/>
        </w:rPr>
        <w:t>施工单位应与预拌混凝土生产供应单位签订技术合同，技术合同内容应将防水混凝土、冬期施工混凝土、大体积混凝土和普通混凝土分别注明，重点约定以下内容：混凝土强度等级及配合比，坍落度，水泥品种产地及用量，砂子品种产地及用量，石子品种产地及用量，外加剂名称及掺量，掺和料名称及掺量，砂率，水灰比，混凝土初凝和终凝时间，早强要求，出罐温度要求，抗渗要求，混凝土供应速度等。</w:t>
      </w:r>
    </w:p>
    <w:p w14:paraId="0D7FF4C2">
      <w:pPr>
        <w:spacing w:line="400" w:lineRule="exact"/>
        <w:ind w:hanging="2"/>
        <w:rPr>
          <w:rFonts w:ascii="宋体" w:hAnsi="宋体"/>
          <w:szCs w:val="21"/>
        </w:rPr>
      </w:pPr>
      <w:r>
        <w:rPr>
          <w:rFonts w:hint="eastAsia"/>
          <w:b/>
          <w:bCs/>
          <w:color w:val="000000"/>
          <w:kern w:val="1"/>
          <w:szCs w:val="21"/>
        </w:rPr>
        <w:t xml:space="preserve">7.3.5 </w:t>
      </w:r>
      <w:r>
        <w:rPr>
          <w:rFonts w:hint="eastAsia" w:ascii="宋体" w:hAnsi="宋体"/>
          <w:szCs w:val="21"/>
        </w:rPr>
        <w:t>混凝土试块的留置和养护应符合以下要求：</w:t>
      </w:r>
    </w:p>
    <w:p w14:paraId="2A14F1CF">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试验员根据规范要求或技术员的书面交底，按照规定取样，制作混凝土试块，试块上应写明试块制作日期、混凝土强度等级、施工部位、试件编号；</w:t>
      </w:r>
    </w:p>
    <w:p w14:paraId="7290BA4E">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作为混凝土强度评定的试块，按设计要求的龄期进行标养，龄期不应推迟或提前。试块留置数量应符合现行国家标准的有关规定；</w:t>
      </w:r>
    </w:p>
    <w:p w14:paraId="4B77C22C">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 xml:space="preserve"> 结构实体检验所用同一强度等级的同条件养护试件，其留置数量应根据混凝土工程量和重要性确定，不宜少于10组，且不应少于3组。同条件养护试件拆模后，应放置在靠近相应结构构件或结构部位的适当位置，并应采取相同的养护方法；</w:t>
      </w:r>
    </w:p>
    <w:p w14:paraId="3A6E0077">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施工现场应配备与结构工程的规模、技术特点相适应的试验设备、标准养护室（标养箱）和具有试验工作资格的试验人员。试验人员应持证上岗；各种仪器设备应检定合格，并在检定周期内，具有合格标识；标准养护室应配备温湿度计，温湿度计应合格有效；标准养护室（标养箱）的温度应为</w:t>
      </w:r>
      <w:r>
        <w:rPr>
          <w:rFonts w:ascii="宋体" w:hAnsi="宋体"/>
          <w:szCs w:val="21"/>
        </w:rPr>
        <w:t>20</w:t>
      </w:r>
      <w:r>
        <w:rPr>
          <w:rFonts w:ascii="宋体" w:hAnsi="宋体"/>
          <w:spacing w:val="-50"/>
          <w:szCs w:val="21"/>
        </w:rPr>
        <w:t xml:space="preserve"> </w:t>
      </w:r>
      <w:r>
        <w:rPr>
          <w:rFonts w:hint="eastAsia" w:ascii="宋体" w:hAnsi="宋体"/>
          <w:szCs w:val="21"/>
        </w:rPr>
        <w:t>℃±</w:t>
      </w:r>
      <w:r>
        <w:rPr>
          <w:rFonts w:ascii="宋体" w:hAnsi="宋体"/>
          <w:szCs w:val="21"/>
        </w:rPr>
        <w:t>2</w:t>
      </w:r>
      <w:r>
        <w:rPr>
          <w:rFonts w:ascii="宋体" w:hAnsi="宋体"/>
          <w:spacing w:val="-50"/>
          <w:szCs w:val="21"/>
        </w:rPr>
        <w:t xml:space="preserve"> </w:t>
      </w:r>
      <w:r>
        <w:rPr>
          <w:rFonts w:hint="eastAsia" w:ascii="宋体" w:hAnsi="宋体"/>
          <w:szCs w:val="21"/>
        </w:rPr>
        <w:t>℃，湿度应为95%以上；应有温湿度记录，每天早、中、晚各一次，记录应真实可靠；标准养护室不应有多余的试件。</w:t>
      </w:r>
    </w:p>
    <w:p w14:paraId="7F7A288A">
      <w:pPr>
        <w:spacing w:line="400" w:lineRule="exact"/>
        <w:ind w:firstLine="1"/>
        <w:rPr>
          <w:rFonts w:ascii="宋体" w:hAnsi="宋体"/>
          <w:szCs w:val="21"/>
        </w:rPr>
      </w:pPr>
      <w:r>
        <w:rPr>
          <w:rFonts w:hint="eastAsia" w:ascii="宋体" w:hAnsi="宋体"/>
          <w:szCs w:val="21"/>
        </w:rPr>
        <w:t>7.3.6 混凝土运至浇注地点时，应连续供应、均匀浇灌，避免产生冷缝；其稠度（坍落度、扩展度）应符合施工和设计要求，不分层、不离析，夏季应有防晒、防雨措施，冬季应有保温、防风雪措施。</w:t>
      </w:r>
    </w:p>
    <w:p w14:paraId="514F4CAA">
      <w:pPr>
        <w:spacing w:line="400" w:lineRule="exact"/>
        <w:ind w:firstLine="1"/>
        <w:rPr>
          <w:rFonts w:ascii="宋体" w:hAnsi="宋体"/>
          <w:szCs w:val="21"/>
        </w:rPr>
      </w:pPr>
      <w:r>
        <w:rPr>
          <w:rFonts w:hint="eastAsia"/>
          <w:b/>
          <w:bCs/>
          <w:color w:val="000000"/>
          <w:kern w:val="1"/>
          <w:szCs w:val="21"/>
        </w:rPr>
        <w:t xml:space="preserve">7.3.7 </w:t>
      </w:r>
      <w:r>
        <w:rPr>
          <w:rFonts w:hint="eastAsia" w:ascii="宋体" w:hAnsi="宋体"/>
          <w:szCs w:val="21"/>
        </w:rPr>
        <w:t>浇注混凝土前，应完成隐蔽工程验收。做到模板拼缝严密、平整，模内无杂物或冰雪，预埋件、箱盒、孔洞位置、保护层厚度及其定位措施可靠。严防浇注振捣时踩压钢筋骨架，板类钢筋骨架应设铁马凳支架，铺搭跳板。后浇带、施工缝、梁柱核心高低分区处，采用的快易收口网或钢丝网应剔除干净，并经检查验收合格后再进行下一步施工（验收应反映在《施工检查记录》中）。</w:t>
      </w:r>
    </w:p>
    <w:p w14:paraId="106CC882">
      <w:pPr>
        <w:spacing w:line="400" w:lineRule="exact"/>
        <w:ind w:firstLine="1"/>
        <w:rPr>
          <w:rFonts w:ascii="宋体" w:hAnsi="宋体"/>
          <w:szCs w:val="21"/>
        </w:rPr>
      </w:pPr>
      <w:r>
        <w:rPr>
          <w:rFonts w:hint="eastAsia"/>
          <w:b/>
          <w:bCs/>
          <w:color w:val="000000"/>
          <w:kern w:val="1"/>
          <w:szCs w:val="21"/>
        </w:rPr>
        <w:t xml:space="preserve">7.3.8 </w:t>
      </w:r>
      <w:r>
        <w:rPr>
          <w:rFonts w:hint="eastAsia" w:ascii="宋体" w:hAnsi="宋体"/>
          <w:szCs w:val="21"/>
        </w:rPr>
        <w:t>结构施工中，应尽量减少结构开洞，如：测量孔、材料运输洞、悬挑型钢开洞、塔吊穿楼板洞等。经工程设计签认的临时施工预留洞口封堵应提前做好模板、钢筋、混凝土浇筑施工方案。</w:t>
      </w:r>
    </w:p>
    <w:p w14:paraId="1135067F">
      <w:pPr>
        <w:spacing w:line="400" w:lineRule="exact"/>
        <w:ind w:firstLine="1"/>
        <w:rPr>
          <w:rFonts w:ascii="宋体" w:hAnsi="宋体"/>
          <w:szCs w:val="21"/>
        </w:rPr>
      </w:pPr>
      <w:r>
        <w:rPr>
          <w:rFonts w:hint="eastAsia"/>
          <w:b/>
          <w:bCs/>
          <w:color w:val="000000"/>
          <w:kern w:val="1"/>
          <w:szCs w:val="21"/>
        </w:rPr>
        <w:t xml:space="preserve">7.3.9 </w:t>
      </w:r>
      <w:r>
        <w:rPr>
          <w:rFonts w:hint="eastAsia" w:ascii="宋体" w:hAnsi="宋体"/>
          <w:szCs w:val="21"/>
        </w:rPr>
        <w:t>不同强度等级的混凝土在梁、板、墙、柱核心区按高低分区的原则，应按相关要求分开浇筑。</w:t>
      </w:r>
    </w:p>
    <w:p w14:paraId="36D23F09">
      <w:pPr>
        <w:spacing w:line="400" w:lineRule="exact"/>
        <w:ind w:firstLine="1"/>
        <w:rPr>
          <w:rFonts w:ascii="宋体" w:hAnsi="宋体"/>
          <w:szCs w:val="21"/>
        </w:rPr>
      </w:pPr>
      <w:r>
        <w:rPr>
          <w:rFonts w:hint="eastAsia"/>
          <w:b/>
          <w:bCs/>
          <w:color w:val="000000"/>
          <w:kern w:val="1"/>
          <w:szCs w:val="21"/>
        </w:rPr>
        <w:t>7.3.10</w:t>
      </w:r>
      <w:r>
        <w:rPr>
          <w:rFonts w:hint="eastAsia" w:ascii="宋体" w:hAnsi="宋体"/>
          <w:szCs w:val="21"/>
        </w:rPr>
        <w:t>浇注墙体（或柱）混凝土前，润管砂浆应铺设均匀，厚度控制在30</w:t>
      </w:r>
      <w:r>
        <w:rPr>
          <w:rFonts w:ascii="宋体" w:hAnsi="宋体"/>
          <w:spacing w:val="-80"/>
          <w:szCs w:val="21"/>
        </w:rPr>
        <w:t xml:space="preserve"> </w:t>
      </w:r>
      <w:r>
        <w:rPr>
          <w:rFonts w:hint="eastAsia" w:ascii="宋体" w:hAnsi="宋体"/>
          <w:szCs w:val="21"/>
        </w:rPr>
        <w:t>mm～50</w:t>
      </w:r>
      <w:r>
        <w:rPr>
          <w:rFonts w:ascii="宋体" w:hAnsi="宋体"/>
          <w:spacing w:val="-80"/>
          <w:szCs w:val="21"/>
        </w:rPr>
        <w:t xml:space="preserve"> </w:t>
      </w:r>
      <w:r>
        <w:rPr>
          <w:rFonts w:hint="eastAsia" w:ascii="宋体" w:hAnsi="宋体"/>
          <w:szCs w:val="21"/>
        </w:rPr>
        <w:t>mm。浇筑楼板混凝土时，润管砂浆应均匀布料。混凝土灌注入模，应按浇注程序分层</w:t>
      </w:r>
      <w:bookmarkStart w:id="99" w:name="_Hlk96604184"/>
      <w:r>
        <w:rPr>
          <w:rFonts w:hint="eastAsia" w:ascii="宋体" w:hAnsi="宋体"/>
          <w:szCs w:val="21"/>
        </w:rPr>
        <w:t>均匀布料</w:t>
      </w:r>
      <w:bookmarkEnd w:id="99"/>
      <w:r>
        <w:rPr>
          <w:rFonts w:hint="eastAsia" w:ascii="宋体" w:hAnsi="宋体"/>
          <w:szCs w:val="21"/>
        </w:rPr>
        <w:t>，不得集中倾倒冲击模板或钢筋骨架。灌注高度大于2</w:t>
      </w:r>
      <w:r>
        <w:rPr>
          <w:rFonts w:ascii="宋体" w:hAnsi="宋体"/>
          <w:spacing w:val="-80"/>
          <w:szCs w:val="21"/>
        </w:rPr>
        <w:t xml:space="preserve"> </w:t>
      </w:r>
      <w:r>
        <w:rPr>
          <w:rFonts w:hint="eastAsia" w:ascii="宋体" w:hAnsi="宋体"/>
          <w:szCs w:val="21"/>
        </w:rPr>
        <w:t>m时，应采用串筒、溜管下料，出料管口至浇注层的倾落自由高度不应大于1.5</w:t>
      </w:r>
      <w:r>
        <w:rPr>
          <w:rFonts w:ascii="宋体" w:hAnsi="宋体"/>
          <w:spacing w:val="-80"/>
          <w:szCs w:val="21"/>
        </w:rPr>
        <w:t xml:space="preserve"> </w:t>
      </w:r>
      <w:r>
        <w:rPr>
          <w:rFonts w:hint="eastAsia" w:ascii="宋体" w:hAnsi="宋体"/>
          <w:szCs w:val="21"/>
        </w:rPr>
        <w:t>m。采用插入式振捣时，混凝土分层灌注厚度可在400</w:t>
      </w:r>
      <w:r>
        <w:rPr>
          <w:rFonts w:ascii="宋体" w:hAnsi="宋体"/>
          <w:spacing w:val="-80"/>
          <w:szCs w:val="21"/>
        </w:rPr>
        <w:t xml:space="preserve"> </w:t>
      </w:r>
      <w:r>
        <w:rPr>
          <w:rFonts w:hint="eastAsia" w:ascii="宋体" w:hAnsi="宋体"/>
          <w:szCs w:val="21"/>
        </w:rPr>
        <w:t>mm左右。门窗洞口两侧应均匀下料。</w:t>
      </w:r>
    </w:p>
    <w:p w14:paraId="1DC7C804">
      <w:pPr>
        <w:spacing w:line="400" w:lineRule="exact"/>
        <w:ind w:firstLine="1"/>
        <w:rPr>
          <w:rFonts w:ascii="宋体" w:hAnsi="宋体"/>
          <w:szCs w:val="21"/>
        </w:rPr>
      </w:pPr>
      <w:r>
        <w:rPr>
          <w:rFonts w:hint="eastAsia"/>
          <w:b/>
          <w:bCs/>
          <w:color w:val="000000"/>
          <w:kern w:val="1"/>
          <w:szCs w:val="21"/>
        </w:rPr>
        <w:t>7.3.11</w:t>
      </w:r>
      <w:r>
        <w:rPr>
          <w:rFonts w:hint="eastAsia" w:ascii="宋体" w:hAnsi="宋体"/>
          <w:szCs w:val="21"/>
        </w:rPr>
        <w:t>混凝土应振捣密实，严防漏振、欠振或过振。应确保预留孔洞、箱盒、预埋件、钢筋位置和楼板厚度准确，面层平整。预应力结构混凝土的浇注，应符合本标准10.2.14的规定。</w:t>
      </w:r>
    </w:p>
    <w:p w14:paraId="12A4AD3F">
      <w:pPr>
        <w:spacing w:line="400" w:lineRule="exact"/>
        <w:ind w:firstLine="1"/>
        <w:rPr>
          <w:rFonts w:ascii="宋体" w:hAnsi="宋体"/>
          <w:szCs w:val="21"/>
        </w:rPr>
      </w:pPr>
      <w:r>
        <w:rPr>
          <w:rFonts w:hint="eastAsia"/>
          <w:b/>
          <w:bCs/>
          <w:color w:val="000000"/>
          <w:kern w:val="1"/>
          <w:szCs w:val="21"/>
        </w:rPr>
        <w:t xml:space="preserve">7.3.12 </w:t>
      </w:r>
      <w:r>
        <w:rPr>
          <w:rFonts w:hint="eastAsia" w:ascii="宋体" w:hAnsi="宋体"/>
          <w:szCs w:val="21"/>
        </w:rPr>
        <w:t>危险性较大模架工程施工中，不应竖向构件与水平构件混凝土一起浇筑。必须先完成竖向构件施工并拆除模板后，再进行水平构件混凝土浇筑。</w:t>
      </w:r>
    </w:p>
    <w:p w14:paraId="1873EB4B">
      <w:pPr>
        <w:spacing w:line="400" w:lineRule="exact"/>
        <w:rPr>
          <w:rFonts w:ascii="宋体" w:hAnsi="宋体"/>
          <w:szCs w:val="21"/>
        </w:rPr>
      </w:pPr>
      <w:r>
        <w:rPr>
          <w:rFonts w:hint="eastAsia"/>
          <w:b/>
          <w:bCs/>
          <w:color w:val="000000"/>
          <w:kern w:val="1"/>
          <w:szCs w:val="21"/>
        </w:rPr>
        <w:t xml:space="preserve">7.3.13 </w:t>
      </w:r>
      <w:r>
        <w:rPr>
          <w:rFonts w:hint="eastAsia" w:ascii="宋体" w:hAnsi="宋体"/>
          <w:szCs w:val="21"/>
        </w:rPr>
        <w:t>混凝土养护应符合以下要求：</w:t>
      </w:r>
    </w:p>
    <w:p w14:paraId="6B47ACCF">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高性能混凝土及大体积混凝土施工中，要采用有效措施进行保湿、保温覆盖。要做到每天不大于2℃速率降温，防止出现混凝土温度裂缝。普通构件混凝土浇筑后，应及时采取养护措施，并保持湿润，严防脱水、裂缝；</w:t>
      </w:r>
    </w:p>
    <w:p w14:paraId="79140156">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混凝土保湿养护的时间：采用硅酸盐水泥、普通硅酸盐水泥</w:t>
      </w:r>
      <w:r>
        <w:rPr>
          <w:rFonts w:hint="eastAsia" w:ascii="宋体" w:hAnsi="宋体"/>
        </w:rPr>
        <w:t>或矿渣硅酸盐水泥</w:t>
      </w:r>
      <w:r>
        <w:rPr>
          <w:rFonts w:hint="eastAsia" w:ascii="宋体" w:hAnsi="宋体"/>
          <w:szCs w:val="21"/>
        </w:rPr>
        <w:t>拌制的混凝土，不应少于7</w:t>
      </w:r>
      <w:r>
        <w:rPr>
          <w:rFonts w:ascii="宋体" w:hAnsi="宋体"/>
          <w:spacing w:val="-80"/>
          <w:szCs w:val="21"/>
        </w:rPr>
        <w:t xml:space="preserve"> </w:t>
      </w:r>
      <w:r>
        <w:rPr>
          <w:rFonts w:hint="eastAsia" w:ascii="宋体" w:hAnsi="宋体"/>
          <w:szCs w:val="21"/>
        </w:rPr>
        <w:t>d；抗渗混凝土、强度等级</w:t>
      </w:r>
      <w:r>
        <w:rPr>
          <w:rFonts w:ascii="宋体" w:hAnsi="宋体"/>
          <w:szCs w:val="21"/>
        </w:rPr>
        <w:t>C</w:t>
      </w:r>
      <w:r>
        <w:rPr>
          <w:rFonts w:ascii="宋体" w:hAnsi="宋体"/>
          <w:spacing w:val="-80"/>
          <w:szCs w:val="21"/>
        </w:rPr>
        <w:t xml:space="preserve"> </w:t>
      </w:r>
      <w:r>
        <w:rPr>
          <w:rFonts w:ascii="宋体" w:hAnsi="宋体"/>
          <w:szCs w:val="21"/>
        </w:rPr>
        <w:t>60</w:t>
      </w:r>
      <w:r>
        <w:rPr>
          <w:rFonts w:hint="eastAsia" w:ascii="宋体" w:hAnsi="宋体"/>
          <w:szCs w:val="21"/>
        </w:rPr>
        <w:t>及以上的混凝土，不应少于14</w:t>
      </w:r>
      <w:r>
        <w:rPr>
          <w:rFonts w:ascii="宋体" w:hAnsi="宋体"/>
          <w:spacing w:val="-80"/>
          <w:szCs w:val="21"/>
        </w:rPr>
        <w:t xml:space="preserve"> </w:t>
      </w:r>
      <w:r>
        <w:rPr>
          <w:rFonts w:hint="eastAsia" w:ascii="宋体" w:hAnsi="宋体"/>
          <w:szCs w:val="21"/>
        </w:rPr>
        <w:t>d；采用缓凝型外加剂、大掺量矿物掺合料配置的混凝土，不应少于14</w:t>
      </w:r>
      <w:r>
        <w:rPr>
          <w:rFonts w:ascii="宋体" w:hAnsi="宋体"/>
          <w:spacing w:val="-80"/>
          <w:szCs w:val="21"/>
        </w:rPr>
        <w:t xml:space="preserve"> </w:t>
      </w:r>
      <w:r>
        <w:rPr>
          <w:rFonts w:hint="eastAsia" w:ascii="宋体" w:hAnsi="宋体"/>
          <w:szCs w:val="21"/>
        </w:rPr>
        <w:t>d；后浇带混凝土的养护时间不应少于14</w:t>
      </w:r>
      <w:r>
        <w:rPr>
          <w:rFonts w:ascii="宋体" w:hAnsi="宋体"/>
          <w:spacing w:val="-80"/>
          <w:szCs w:val="21"/>
        </w:rPr>
        <w:t xml:space="preserve"> </w:t>
      </w:r>
      <w:r>
        <w:rPr>
          <w:rFonts w:hint="eastAsia" w:ascii="宋体" w:hAnsi="宋体"/>
          <w:szCs w:val="21"/>
        </w:rPr>
        <w:t>d；</w:t>
      </w:r>
      <w:r>
        <w:rPr>
          <w:rFonts w:ascii="宋体" w:hAnsi="宋体"/>
          <w:szCs w:val="21"/>
        </w:rPr>
        <w:t>清水混凝土养护时间不应少于</w:t>
      </w:r>
      <w:r>
        <w:rPr>
          <w:rFonts w:hint="eastAsia" w:ascii="宋体" w:hAnsi="宋体"/>
          <w:szCs w:val="21"/>
        </w:rPr>
        <w:t>1</w:t>
      </w:r>
      <w:r>
        <w:rPr>
          <w:rFonts w:ascii="宋体" w:hAnsi="宋体"/>
          <w:szCs w:val="21"/>
        </w:rPr>
        <w:t>4</w:t>
      </w:r>
      <w:r>
        <w:rPr>
          <w:rFonts w:ascii="宋体" w:hAnsi="宋体"/>
          <w:spacing w:val="-80"/>
          <w:szCs w:val="21"/>
        </w:rPr>
        <w:t xml:space="preserve"> </w:t>
      </w:r>
      <w:r>
        <w:rPr>
          <w:rFonts w:ascii="宋体" w:hAnsi="宋体"/>
          <w:szCs w:val="21"/>
        </w:rPr>
        <w:t>d</w:t>
      </w:r>
      <w:r>
        <w:rPr>
          <w:rFonts w:hint="eastAsia" w:ascii="宋体" w:hAnsi="宋体"/>
          <w:szCs w:val="21"/>
        </w:rPr>
        <w:t>；</w:t>
      </w:r>
    </w:p>
    <w:p w14:paraId="1E388A98">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混凝土养护的方法，应根据施工现场实际选择。采用塑料薄膜，应覆盖封闭严密，防风吹敞露，保持膜内潮湿；采用浇水养护，应设专人喷水，确保混凝土湿润；大体积混凝土养护，应有控温、测温措施；冬期施工混凝土，应有保温防冻措施。有防水要求的地下室外墙应带模</w:t>
      </w:r>
      <w:r>
        <w:rPr>
          <w:rFonts w:ascii="宋体" w:hAnsi="宋体"/>
          <w:szCs w:val="21"/>
        </w:rPr>
        <w:t>保湿</w:t>
      </w:r>
      <w:r>
        <w:rPr>
          <w:rFonts w:hint="eastAsia" w:ascii="宋体" w:hAnsi="宋体"/>
          <w:szCs w:val="21"/>
        </w:rPr>
        <w:t>养护三天以上，以便减少墙体混凝土裂缝。</w:t>
      </w:r>
    </w:p>
    <w:p w14:paraId="5F866508">
      <w:pPr>
        <w:spacing w:line="400" w:lineRule="exact"/>
        <w:ind w:firstLine="1"/>
        <w:rPr>
          <w:rFonts w:ascii="宋体" w:hAnsi="宋体"/>
          <w:szCs w:val="21"/>
        </w:rPr>
      </w:pPr>
      <w:r>
        <w:rPr>
          <w:rFonts w:hint="eastAsia"/>
          <w:b/>
          <w:bCs/>
          <w:color w:val="000000"/>
          <w:kern w:val="1"/>
          <w:szCs w:val="21"/>
        </w:rPr>
        <w:t xml:space="preserve">7.3.14 </w:t>
      </w:r>
      <w:r>
        <w:rPr>
          <w:rFonts w:hint="eastAsia" w:ascii="宋体" w:hAnsi="宋体"/>
          <w:szCs w:val="21"/>
        </w:rPr>
        <w:t>凝土墙柱根部质量保证要求：浇注顶板混凝土时，在墙体（或柱）边线外侧200</w:t>
      </w:r>
      <w:r>
        <w:rPr>
          <w:rFonts w:ascii="宋体" w:hAnsi="宋体"/>
          <w:spacing w:val="-80"/>
          <w:szCs w:val="21"/>
        </w:rPr>
        <w:t xml:space="preserve"> </w:t>
      </w:r>
      <w:r>
        <w:rPr>
          <w:rFonts w:hint="eastAsia" w:ascii="宋体" w:hAnsi="宋体"/>
          <w:szCs w:val="21"/>
        </w:rPr>
        <w:t>mm左右范围内，拉线</w:t>
      </w:r>
      <w:r>
        <w:rPr>
          <w:rFonts w:ascii="宋体" w:hAnsi="宋体"/>
          <w:szCs w:val="21"/>
        </w:rPr>
        <w:t>找平</w:t>
      </w:r>
      <w:r>
        <w:rPr>
          <w:rFonts w:hint="eastAsia" w:ascii="宋体" w:hAnsi="宋体"/>
          <w:szCs w:val="21"/>
        </w:rPr>
        <w:t>；</w:t>
      </w:r>
      <w:r>
        <w:rPr>
          <w:rFonts w:ascii="宋体" w:hAnsi="宋体"/>
          <w:szCs w:val="21"/>
        </w:rPr>
        <w:t>墙柱模板根部应设置清扫口</w:t>
      </w:r>
      <w:r>
        <w:rPr>
          <w:rFonts w:hint="eastAsia" w:ascii="宋体" w:hAnsi="宋体"/>
          <w:szCs w:val="21"/>
        </w:rPr>
        <w:t>，保证接茬清理干净；</w:t>
      </w:r>
      <w:r>
        <w:rPr>
          <w:rFonts w:ascii="宋体" w:hAnsi="宋体"/>
          <w:szCs w:val="21"/>
        </w:rPr>
        <w:t>模板下口应采用海绵条或砂浆封堵严密</w:t>
      </w:r>
      <w:r>
        <w:rPr>
          <w:rFonts w:hint="eastAsia" w:ascii="宋体" w:hAnsi="宋体"/>
          <w:szCs w:val="21"/>
        </w:rPr>
        <w:t>；浇筑混凝土前墙柱根部应先浇筑3</w:t>
      </w:r>
      <w:r>
        <w:rPr>
          <w:rFonts w:ascii="宋体" w:hAnsi="宋体"/>
          <w:szCs w:val="21"/>
        </w:rPr>
        <w:t>0</w:t>
      </w:r>
      <w:r>
        <w:rPr>
          <w:rFonts w:hint="eastAsia" w:ascii="宋体" w:hAnsi="宋体"/>
          <w:szCs w:val="21"/>
        </w:rPr>
        <w:t>～5</w:t>
      </w:r>
      <w:r>
        <w:rPr>
          <w:rFonts w:ascii="宋体" w:hAnsi="宋体"/>
          <w:szCs w:val="21"/>
        </w:rPr>
        <w:t>0</w:t>
      </w:r>
      <w:r>
        <w:rPr>
          <w:rFonts w:ascii="宋体" w:hAnsi="宋体"/>
          <w:spacing w:val="-80"/>
          <w:szCs w:val="21"/>
        </w:rPr>
        <w:t xml:space="preserve"> </w:t>
      </w:r>
      <w:r>
        <w:rPr>
          <w:rFonts w:ascii="宋体" w:hAnsi="宋体"/>
          <w:szCs w:val="21"/>
        </w:rPr>
        <w:t>mm厚同配比减石混凝土</w:t>
      </w:r>
      <w:r>
        <w:rPr>
          <w:rFonts w:hint="eastAsia" w:ascii="宋体" w:hAnsi="宋体"/>
          <w:szCs w:val="21"/>
        </w:rPr>
        <w:t>。</w:t>
      </w:r>
    </w:p>
    <w:p w14:paraId="7610A55E">
      <w:pPr>
        <w:spacing w:line="400" w:lineRule="exact"/>
        <w:ind w:firstLine="1"/>
        <w:rPr>
          <w:rFonts w:ascii="宋体" w:hAnsi="宋体"/>
          <w:szCs w:val="21"/>
        </w:rPr>
      </w:pPr>
      <w:r>
        <w:rPr>
          <w:rFonts w:hint="eastAsia"/>
          <w:b/>
          <w:bCs/>
          <w:color w:val="000000"/>
          <w:kern w:val="1"/>
          <w:szCs w:val="21"/>
        </w:rPr>
        <w:t>7.3.15</w:t>
      </w:r>
      <w:r>
        <w:rPr>
          <w:rFonts w:hint="eastAsia" w:ascii="宋体" w:hAnsi="宋体"/>
          <w:szCs w:val="21"/>
        </w:rPr>
        <w:t xml:space="preserve"> 混凝土施工缝的留置位置应在施工技术方案中预先确定，并应留置在结构受剪力较小部位。宜在下列部位留置：</w:t>
      </w:r>
    </w:p>
    <w:p w14:paraId="05D44F24">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框架结构梁的竖向施工缝，宜留在次梁中间1/3范围内；</w:t>
      </w:r>
    </w:p>
    <w:p w14:paraId="0547465C">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剪力墙结构的墙体竖向施工缝，宜留在过梁中间1/3范围内；</w:t>
      </w:r>
    </w:p>
    <w:p w14:paraId="237BFAD2">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楼板竖向施工缝，宜留在板中间1/3范围内；</w:t>
      </w:r>
    </w:p>
    <w:p w14:paraId="1904C00E">
      <w:pPr>
        <w:spacing w:line="400" w:lineRule="exact"/>
        <w:ind w:firstLine="422" w:firstLineChars="200"/>
        <w:rPr>
          <w:rFonts w:ascii="宋体" w:hAnsi="宋体"/>
          <w:szCs w:val="21"/>
        </w:rPr>
      </w:pPr>
      <w:r>
        <w:rPr>
          <w:rFonts w:hint="eastAsia"/>
          <w:b/>
          <w:bCs/>
          <w:color w:val="000000"/>
          <w:kern w:val="1"/>
          <w:szCs w:val="21"/>
        </w:rPr>
        <w:t>4</w:t>
      </w:r>
      <w:r>
        <w:rPr>
          <w:rFonts w:hint="eastAsia" w:ascii="宋体" w:hAnsi="宋体"/>
          <w:szCs w:val="21"/>
        </w:rPr>
        <w:t xml:space="preserve"> 柱子水平施工缝，宜留在梁（板）底向上5</w:t>
      </w:r>
      <w:r>
        <w:rPr>
          <w:rFonts w:ascii="宋体" w:hAnsi="宋体"/>
          <w:spacing w:val="-80"/>
          <w:szCs w:val="21"/>
        </w:rPr>
        <w:t xml:space="preserve"> </w:t>
      </w:r>
      <w:r>
        <w:rPr>
          <w:rFonts w:hint="eastAsia" w:ascii="宋体" w:hAnsi="宋体"/>
          <w:szCs w:val="21"/>
        </w:rPr>
        <w:t>mm（加软弱层，约梁或板底向上25</w:t>
      </w:r>
      <w:r>
        <w:rPr>
          <w:rFonts w:ascii="宋体" w:hAnsi="宋体"/>
          <w:spacing w:val="-80"/>
          <w:szCs w:val="21"/>
        </w:rPr>
        <w:t xml:space="preserve"> </w:t>
      </w:r>
      <w:r>
        <w:rPr>
          <w:rFonts w:hint="eastAsia" w:ascii="宋体" w:hAnsi="宋体"/>
          <w:szCs w:val="21"/>
        </w:rPr>
        <w:t>mm）；</w:t>
      </w:r>
    </w:p>
    <w:p w14:paraId="46E51977">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墙体水平施工缝，宜留在楼板（梁）底向上5</w:t>
      </w:r>
      <w:r>
        <w:rPr>
          <w:rFonts w:ascii="宋体" w:hAnsi="宋体"/>
          <w:spacing w:val="-80"/>
          <w:szCs w:val="21"/>
        </w:rPr>
        <w:t xml:space="preserve"> </w:t>
      </w:r>
      <w:r>
        <w:rPr>
          <w:rFonts w:hint="eastAsia" w:ascii="宋体" w:hAnsi="宋体"/>
          <w:szCs w:val="21"/>
        </w:rPr>
        <w:t>mm（加软弱层，约板或梁底向上25</w:t>
      </w:r>
      <w:r>
        <w:rPr>
          <w:rFonts w:ascii="宋体" w:hAnsi="宋体"/>
          <w:spacing w:val="-80"/>
          <w:szCs w:val="21"/>
        </w:rPr>
        <w:t xml:space="preserve"> </w:t>
      </w:r>
      <w:r>
        <w:rPr>
          <w:rFonts w:hint="eastAsia" w:ascii="宋体" w:hAnsi="宋体"/>
          <w:szCs w:val="21"/>
        </w:rPr>
        <w:t>mm）；</w:t>
      </w:r>
    </w:p>
    <w:p w14:paraId="34590044">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框架结构楼梯两侧无剪力墙的楼梯施工缝，宜留在楼梯段自休息平台向上1/3左右处；</w:t>
      </w:r>
    </w:p>
    <w:p w14:paraId="5B8AB350">
      <w:pPr>
        <w:spacing w:line="400" w:lineRule="exact"/>
        <w:ind w:firstLine="422" w:firstLineChars="200"/>
        <w:rPr>
          <w:rFonts w:ascii="宋体" w:hAnsi="宋体"/>
          <w:szCs w:val="21"/>
        </w:rPr>
      </w:pPr>
      <w:r>
        <w:rPr>
          <w:rFonts w:hint="eastAsia"/>
          <w:b/>
          <w:bCs/>
          <w:color w:val="000000"/>
          <w:kern w:val="1"/>
          <w:szCs w:val="21"/>
        </w:rPr>
        <w:t xml:space="preserve">7 </w:t>
      </w:r>
      <w:r>
        <w:rPr>
          <w:rFonts w:hint="eastAsia" w:ascii="宋体" w:hAnsi="宋体"/>
          <w:szCs w:val="21"/>
        </w:rPr>
        <w:t>框架结构楼梯两侧有剪力墙的楼梯及住宅工程剪力墙结构的楼梯施工缝，宜留在休息平台自踏步向外1/3左右处，楼梯梁入墙应有等于或大于1/2墙厚的梁窝。</w:t>
      </w:r>
    </w:p>
    <w:p w14:paraId="689DD95E">
      <w:pPr>
        <w:spacing w:line="400" w:lineRule="exact"/>
        <w:ind w:firstLine="1"/>
        <w:rPr>
          <w:rFonts w:ascii="宋体" w:hAnsi="宋体"/>
          <w:szCs w:val="21"/>
        </w:rPr>
      </w:pPr>
      <w:r>
        <w:rPr>
          <w:rFonts w:hint="eastAsia"/>
          <w:b/>
          <w:bCs/>
          <w:color w:val="000000"/>
          <w:kern w:val="1"/>
          <w:szCs w:val="21"/>
        </w:rPr>
        <w:t xml:space="preserve">7.3.16 </w:t>
      </w:r>
      <w:r>
        <w:rPr>
          <w:rFonts w:hint="eastAsia" w:ascii="宋体" w:hAnsi="宋体"/>
          <w:szCs w:val="21"/>
        </w:rPr>
        <w:t>墙、柱混凝土接茬应符合下列要求：</w:t>
      </w:r>
    </w:p>
    <w:p w14:paraId="56F33250">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墙、柱下部水平施工缝处应在墙柱边线内侧5</w:t>
      </w:r>
      <w:r>
        <w:rPr>
          <w:rFonts w:ascii="宋体" w:hAnsi="宋体"/>
          <w:spacing w:val="-80"/>
          <w:szCs w:val="21"/>
        </w:rPr>
        <w:t xml:space="preserve"> </w:t>
      </w:r>
      <w:r>
        <w:rPr>
          <w:rFonts w:hint="eastAsia" w:ascii="宋体" w:hAnsi="宋体"/>
          <w:szCs w:val="21"/>
        </w:rPr>
        <w:t>mm再弹一道切割线，用无齿锯切割，切割深度宜为5</w:t>
      </w:r>
      <w:r>
        <w:rPr>
          <w:rFonts w:ascii="宋体" w:hAnsi="宋体"/>
          <w:spacing w:val="-80"/>
          <w:szCs w:val="21"/>
        </w:rPr>
        <w:t xml:space="preserve"> </w:t>
      </w:r>
      <w:r>
        <w:rPr>
          <w:rFonts w:hint="eastAsia" w:ascii="宋体" w:hAnsi="宋体"/>
          <w:szCs w:val="21"/>
        </w:rPr>
        <w:t>mm；柱和墙体顶面水平施工缝，应沿线上返5</w:t>
      </w:r>
      <w:r>
        <w:rPr>
          <w:rFonts w:ascii="宋体" w:hAnsi="宋体"/>
          <w:spacing w:val="-80"/>
          <w:szCs w:val="21"/>
        </w:rPr>
        <w:t xml:space="preserve"> </w:t>
      </w:r>
      <w:r>
        <w:rPr>
          <w:rFonts w:hint="eastAsia" w:ascii="宋体" w:hAnsi="宋体"/>
          <w:szCs w:val="21"/>
        </w:rPr>
        <w:t>mm用无齿锯切割，切割深度宜为10</w:t>
      </w:r>
      <w:r>
        <w:rPr>
          <w:rFonts w:ascii="宋体" w:hAnsi="宋体"/>
          <w:spacing w:val="-80"/>
          <w:szCs w:val="21"/>
        </w:rPr>
        <w:t xml:space="preserve"> </w:t>
      </w:r>
      <w:r>
        <w:rPr>
          <w:rFonts w:hint="eastAsia" w:ascii="宋体" w:hAnsi="宋体"/>
          <w:szCs w:val="21"/>
        </w:rPr>
        <w:t>mm；墙、板及梁的竖向施工缝均应弹线，按线向内5</w:t>
      </w:r>
      <w:r>
        <w:rPr>
          <w:rFonts w:ascii="宋体" w:hAnsi="宋体"/>
          <w:spacing w:val="-80"/>
          <w:szCs w:val="21"/>
        </w:rPr>
        <w:t xml:space="preserve"> </w:t>
      </w:r>
      <w:r>
        <w:rPr>
          <w:rFonts w:hint="eastAsia" w:ascii="宋体" w:hAnsi="宋体"/>
          <w:szCs w:val="21"/>
        </w:rPr>
        <w:t>mm用无齿锯切割，切割深度宜为10</w:t>
      </w:r>
      <w:r>
        <w:rPr>
          <w:rFonts w:ascii="宋体" w:hAnsi="宋体"/>
          <w:spacing w:val="-80"/>
          <w:szCs w:val="21"/>
        </w:rPr>
        <w:t xml:space="preserve"> </w:t>
      </w:r>
      <w:r>
        <w:rPr>
          <w:rFonts w:hint="eastAsia" w:ascii="宋体" w:hAnsi="宋体"/>
          <w:szCs w:val="21"/>
        </w:rPr>
        <w:t>mm；</w:t>
      </w:r>
    </w:p>
    <w:p w14:paraId="68A2CF0B">
      <w:pPr>
        <w:spacing w:line="400" w:lineRule="exact"/>
        <w:ind w:firstLine="422" w:firstLineChars="200"/>
        <w:rPr>
          <w:rFonts w:ascii="宋体" w:hAnsi="宋体"/>
          <w:szCs w:val="21"/>
        </w:rPr>
      </w:pPr>
      <w:r>
        <w:rPr>
          <w:rFonts w:hint="eastAsia"/>
          <w:b/>
          <w:bCs/>
          <w:color w:val="000000"/>
          <w:kern w:val="1"/>
          <w:szCs w:val="21"/>
        </w:rPr>
        <w:t>2</w:t>
      </w:r>
      <w:r>
        <w:rPr>
          <w:rFonts w:hint="eastAsia" w:ascii="宋体" w:hAnsi="宋体"/>
          <w:szCs w:val="21"/>
        </w:rPr>
        <w:t>水平施工缝应剔除软弱层，露出石子；竖向施工缝应剔除松散石子，露出密实混凝土；</w:t>
      </w:r>
    </w:p>
    <w:p w14:paraId="6F49C231">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接茬部位的下层墙体（或柱）混凝土应垂直、平整，以保证接茬部位不错台。接茬部位的上层模板应跨下50</w:t>
      </w:r>
      <w:r>
        <w:rPr>
          <w:rFonts w:ascii="宋体" w:hAnsi="宋体"/>
          <w:spacing w:val="-80"/>
          <w:szCs w:val="21"/>
        </w:rPr>
        <w:t xml:space="preserve"> </w:t>
      </w:r>
      <w:r>
        <w:rPr>
          <w:rFonts w:hint="eastAsia" w:ascii="宋体" w:hAnsi="宋体"/>
          <w:szCs w:val="21"/>
        </w:rPr>
        <w:t>mm以上；</w:t>
      </w:r>
    </w:p>
    <w:p w14:paraId="4F0BD461">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接茬处应清理干净；</w:t>
      </w:r>
    </w:p>
    <w:p w14:paraId="0693E4DC">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接茬处于模板接触部位，应贴密封条；</w:t>
      </w:r>
    </w:p>
    <w:p w14:paraId="000590F3">
      <w:pPr>
        <w:spacing w:line="400" w:lineRule="exact"/>
        <w:ind w:firstLine="422" w:firstLineChars="200"/>
        <w:rPr>
          <w:rFonts w:ascii="宋体" w:hAnsi="宋体"/>
          <w:szCs w:val="21"/>
        </w:rPr>
      </w:pPr>
      <w:r>
        <w:rPr>
          <w:rFonts w:hint="eastAsia"/>
          <w:b/>
          <w:bCs/>
          <w:color w:val="000000"/>
          <w:kern w:val="1"/>
          <w:szCs w:val="21"/>
        </w:rPr>
        <w:t>6</w:t>
      </w:r>
      <w:r>
        <w:rPr>
          <w:rFonts w:hint="eastAsia" w:ascii="宋体" w:hAnsi="宋体"/>
          <w:szCs w:val="21"/>
        </w:rPr>
        <w:t>模板应平、直、严、牢，具体做法应在模板方案中采取节点大样的形式表述清楚。</w:t>
      </w:r>
    </w:p>
    <w:p w14:paraId="3E3448B3">
      <w:pPr>
        <w:spacing w:line="400" w:lineRule="exact"/>
        <w:rPr>
          <w:rFonts w:ascii="宋体" w:hAnsi="宋体"/>
          <w:szCs w:val="21"/>
        </w:rPr>
      </w:pPr>
      <w:r>
        <w:rPr>
          <w:rFonts w:hint="eastAsia"/>
          <w:b/>
          <w:bCs/>
          <w:color w:val="000000"/>
          <w:kern w:val="1"/>
          <w:szCs w:val="21"/>
        </w:rPr>
        <w:t>7.3.17</w:t>
      </w:r>
      <w:r>
        <w:rPr>
          <w:rFonts w:hint="eastAsia" w:ascii="宋体" w:hAnsi="宋体"/>
          <w:szCs w:val="21"/>
        </w:rPr>
        <w:t xml:space="preserve"> 现浇结构不应有影响结构性能和使用功能的尺寸偏差。混凝土设备基础不应有影响结构性能和设备安装的尺寸偏差。混凝土工程质量允许偏差和检验方法，应符合规范和表7.3.</w:t>
      </w:r>
      <w:r>
        <w:rPr>
          <w:rFonts w:ascii="宋体" w:hAnsi="宋体"/>
          <w:szCs w:val="21"/>
        </w:rPr>
        <w:t>17</w:t>
      </w:r>
      <w:r>
        <w:rPr>
          <w:rFonts w:hint="eastAsia" w:ascii="宋体" w:hAnsi="宋体"/>
          <w:szCs w:val="21"/>
        </w:rPr>
        <w:t>的规定。</w:t>
      </w:r>
    </w:p>
    <w:p w14:paraId="0B223004">
      <w:pPr>
        <w:spacing w:line="400" w:lineRule="exact"/>
        <w:jc w:val="center"/>
        <w:rPr>
          <w:rFonts w:ascii="宋体" w:hAnsi="宋体"/>
          <w:szCs w:val="21"/>
        </w:rPr>
      </w:pPr>
      <w:r>
        <w:rPr>
          <w:rFonts w:hint="eastAsia" w:ascii="宋体" w:hAnsi="宋体"/>
          <w:szCs w:val="21"/>
        </w:rPr>
        <w:t>表7.3.17   现浇结构尺寸允许偏差和检验方法</w:t>
      </w:r>
    </w:p>
    <w:tbl>
      <w:tblPr>
        <w:tblStyle w:val="10"/>
        <w:tblW w:w="972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40"/>
        <w:gridCol w:w="2340"/>
        <w:gridCol w:w="1800"/>
        <w:gridCol w:w="1942"/>
        <w:gridCol w:w="1658"/>
      </w:tblGrid>
      <w:tr w14:paraId="20FA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3926E712">
            <w:pPr>
              <w:spacing w:line="400" w:lineRule="exact"/>
              <w:ind w:left="-80" w:leftChars="-223" w:right="-506" w:rightChars="-241" w:hanging="388" w:hangingChars="185"/>
              <w:jc w:val="center"/>
              <w:rPr>
                <w:rFonts w:ascii="宋体" w:hAnsi="宋体"/>
                <w:szCs w:val="21"/>
              </w:rPr>
            </w:pPr>
            <w:r>
              <w:rPr>
                <w:rFonts w:hint="eastAsia" w:ascii="宋体" w:hAnsi="宋体"/>
                <w:szCs w:val="21"/>
              </w:rPr>
              <w:t>项</w:t>
            </w:r>
          </w:p>
          <w:p w14:paraId="40BCE0AB">
            <w:pPr>
              <w:spacing w:line="400" w:lineRule="exact"/>
              <w:ind w:left="-80" w:leftChars="-223" w:right="-506" w:rightChars="-241" w:hanging="388" w:hangingChars="185"/>
              <w:jc w:val="center"/>
              <w:rPr>
                <w:rFonts w:ascii="宋体" w:hAnsi="宋体"/>
                <w:szCs w:val="21"/>
              </w:rPr>
            </w:pPr>
            <w:r>
              <w:rPr>
                <w:rFonts w:hint="eastAsia" w:ascii="宋体" w:hAnsi="宋体"/>
                <w:szCs w:val="21"/>
              </w:rPr>
              <w:t>次</w:t>
            </w:r>
          </w:p>
        </w:tc>
        <w:tc>
          <w:tcPr>
            <w:tcW w:w="3780" w:type="dxa"/>
            <w:gridSpan w:val="2"/>
            <w:vMerge w:val="restart"/>
            <w:vAlign w:val="center"/>
          </w:tcPr>
          <w:p w14:paraId="089EA7DF">
            <w:pPr>
              <w:spacing w:line="400" w:lineRule="exact"/>
              <w:ind w:left="-11" w:leftChars="-50" w:right="-145" w:rightChars="-69" w:hanging="94" w:hangingChars="45"/>
              <w:jc w:val="center"/>
              <w:rPr>
                <w:rFonts w:ascii="宋体" w:hAnsi="宋体"/>
                <w:szCs w:val="21"/>
              </w:rPr>
            </w:pPr>
            <w:r>
              <w:rPr>
                <w:rFonts w:hint="eastAsia" w:ascii="宋体" w:hAnsi="宋体"/>
                <w:szCs w:val="21"/>
              </w:rPr>
              <w:t>项      目</w:t>
            </w:r>
          </w:p>
        </w:tc>
        <w:tc>
          <w:tcPr>
            <w:tcW w:w="3742" w:type="dxa"/>
            <w:gridSpan w:val="2"/>
            <w:vAlign w:val="center"/>
          </w:tcPr>
          <w:p w14:paraId="52E9E032">
            <w:pPr>
              <w:spacing w:line="400" w:lineRule="exact"/>
              <w:ind w:left="-11" w:leftChars="-50" w:right="-145" w:rightChars="-69" w:hanging="94" w:hangingChars="45"/>
              <w:jc w:val="center"/>
              <w:rPr>
                <w:rFonts w:ascii="宋体" w:hAnsi="宋体"/>
                <w:szCs w:val="21"/>
              </w:rPr>
            </w:pPr>
            <w:r>
              <w:rPr>
                <w:rFonts w:hint="eastAsia" w:ascii="宋体" w:hAnsi="宋体"/>
                <w:szCs w:val="21"/>
              </w:rPr>
              <w:t>允许偏差值（mm）</w:t>
            </w:r>
          </w:p>
        </w:tc>
        <w:tc>
          <w:tcPr>
            <w:tcW w:w="1658" w:type="dxa"/>
            <w:vMerge w:val="restart"/>
            <w:vAlign w:val="center"/>
          </w:tcPr>
          <w:p w14:paraId="087F3EC5">
            <w:pPr>
              <w:spacing w:line="400" w:lineRule="exact"/>
              <w:ind w:left="-11" w:leftChars="-50" w:right="-145" w:rightChars="-69" w:hanging="94" w:hangingChars="45"/>
              <w:jc w:val="center"/>
              <w:rPr>
                <w:rFonts w:ascii="宋体" w:hAnsi="宋体"/>
                <w:szCs w:val="21"/>
              </w:rPr>
            </w:pPr>
            <w:r>
              <w:rPr>
                <w:rFonts w:hint="eastAsia" w:ascii="宋体" w:hAnsi="宋体"/>
                <w:szCs w:val="21"/>
              </w:rPr>
              <w:t>检验方法</w:t>
            </w:r>
          </w:p>
        </w:tc>
      </w:tr>
      <w:tr w14:paraId="0207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7A3D9A2C">
            <w:pPr>
              <w:spacing w:line="400" w:lineRule="exact"/>
              <w:ind w:left="-80" w:leftChars="-223" w:right="-506" w:rightChars="-241" w:hanging="388" w:hangingChars="185"/>
              <w:jc w:val="center"/>
              <w:rPr>
                <w:rFonts w:ascii="宋体" w:hAnsi="宋体"/>
                <w:szCs w:val="21"/>
              </w:rPr>
            </w:pPr>
          </w:p>
        </w:tc>
        <w:tc>
          <w:tcPr>
            <w:tcW w:w="3780" w:type="dxa"/>
            <w:gridSpan w:val="2"/>
            <w:vMerge w:val="continue"/>
          </w:tcPr>
          <w:p w14:paraId="7C9FB1D6">
            <w:pPr>
              <w:spacing w:line="400" w:lineRule="exact"/>
              <w:ind w:right="-506" w:rightChars="-241"/>
              <w:rPr>
                <w:rFonts w:ascii="宋体" w:hAnsi="宋体"/>
                <w:szCs w:val="21"/>
              </w:rPr>
            </w:pPr>
          </w:p>
        </w:tc>
        <w:tc>
          <w:tcPr>
            <w:tcW w:w="1800" w:type="dxa"/>
            <w:vAlign w:val="center"/>
          </w:tcPr>
          <w:p w14:paraId="3BDBB670">
            <w:pPr>
              <w:spacing w:line="400" w:lineRule="exact"/>
              <w:ind w:left="-7" w:leftChars="-32" w:hanging="60" w:hangingChars="29"/>
              <w:jc w:val="center"/>
              <w:rPr>
                <w:rFonts w:ascii="宋体" w:hAnsi="宋体"/>
                <w:szCs w:val="21"/>
              </w:rPr>
            </w:pPr>
            <w:r>
              <w:rPr>
                <w:rFonts w:hint="eastAsia" w:ascii="宋体" w:hAnsi="宋体"/>
                <w:szCs w:val="21"/>
              </w:rPr>
              <w:t>国家规范标准</w:t>
            </w:r>
          </w:p>
        </w:tc>
        <w:tc>
          <w:tcPr>
            <w:tcW w:w="1942" w:type="dxa"/>
            <w:vAlign w:val="center"/>
          </w:tcPr>
          <w:p w14:paraId="0CDB4095">
            <w:pPr>
              <w:spacing w:line="400" w:lineRule="exact"/>
              <w:ind w:left="-7" w:leftChars="-32" w:hanging="60" w:hangingChars="29"/>
              <w:jc w:val="center"/>
              <w:rPr>
                <w:rFonts w:ascii="宋体" w:hAnsi="宋体"/>
                <w:szCs w:val="21"/>
              </w:rPr>
            </w:pPr>
            <w:r>
              <w:rPr>
                <w:rFonts w:hint="eastAsia" w:ascii="宋体" w:hAnsi="宋体"/>
                <w:szCs w:val="21"/>
              </w:rPr>
              <w:t>结构长城杯标准</w:t>
            </w:r>
          </w:p>
        </w:tc>
        <w:tc>
          <w:tcPr>
            <w:tcW w:w="1658" w:type="dxa"/>
            <w:vMerge w:val="continue"/>
          </w:tcPr>
          <w:p w14:paraId="0031E129">
            <w:pPr>
              <w:spacing w:line="400" w:lineRule="exact"/>
              <w:ind w:right="-506" w:rightChars="-241"/>
              <w:rPr>
                <w:rFonts w:ascii="宋体" w:hAnsi="宋体"/>
                <w:szCs w:val="21"/>
              </w:rPr>
            </w:pPr>
          </w:p>
        </w:tc>
      </w:tr>
      <w:tr w14:paraId="071C1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78962675">
            <w:pPr>
              <w:spacing w:line="400" w:lineRule="exact"/>
              <w:ind w:left="-80" w:leftChars="-223" w:right="-506" w:rightChars="-241" w:hanging="388" w:hangingChars="185"/>
              <w:jc w:val="center"/>
              <w:rPr>
                <w:rFonts w:ascii="宋体" w:hAnsi="宋体"/>
                <w:szCs w:val="21"/>
              </w:rPr>
            </w:pPr>
            <w:r>
              <w:rPr>
                <w:rFonts w:hint="eastAsia" w:ascii="宋体" w:hAnsi="宋体"/>
                <w:szCs w:val="21"/>
              </w:rPr>
              <w:t>1</w:t>
            </w:r>
          </w:p>
        </w:tc>
        <w:tc>
          <w:tcPr>
            <w:tcW w:w="1440" w:type="dxa"/>
            <w:vMerge w:val="restart"/>
            <w:vAlign w:val="center"/>
          </w:tcPr>
          <w:p w14:paraId="369E7717">
            <w:pPr>
              <w:spacing w:line="400" w:lineRule="exact"/>
              <w:ind w:left="-82" w:leftChars="-39" w:right="-126" w:rightChars="-60"/>
              <w:jc w:val="center"/>
              <w:rPr>
                <w:rFonts w:ascii="宋体" w:hAnsi="宋体"/>
                <w:szCs w:val="21"/>
              </w:rPr>
            </w:pPr>
            <w:r>
              <w:rPr>
                <w:rFonts w:hint="eastAsia" w:ascii="宋体" w:hAnsi="宋体"/>
                <w:szCs w:val="21"/>
              </w:rPr>
              <w:t>轴线位置</w:t>
            </w:r>
          </w:p>
        </w:tc>
        <w:tc>
          <w:tcPr>
            <w:tcW w:w="2340" w:type="dxa"/>
            <w:vAlign w:val="center"/>
          </w:tcPr>
          <w:p w14:paraId="692FF3C9">
            <w:pPr>
              <w:spacing w:line="400" w:lineRule="exact"/>
              <w:ind w:left="-82" w:leftChars="-39" w:right="-126" w:rightChars="-60"/>
              <w:jc w:val="center"/>
              <w:rPr>
                <w:rFonts w:ascii="宋体" w:hAnsi="宋体"/>
                <w:szCs w:val="21"/>
              </w:rPr>
            </w:pPr>
            <w:r>
              <w:rPr>
                <w:rFonts w:hint="eastAsia" w:ascii="宋体" w:hAnsi="宋体"/>
                <w:szCs w:val="21"/>
              </w:rPr>
              <w:t>整体基础</w:t>
            </w:r>
          </w:p>
        </w:tc>
        <w:tc>
          <w:tcPr>
            <w:tcW w:w="1800" w:type="dxa"/>
            <w:vAlign w:val="center"/>
          </w:tcPr>
          <w:p w14:paraId="18D5C5BB">
            <w:pPr>
              <w:spacing w:line="40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942" w:type="dxa"/>
            <w:vAlign w:val="center"/>
          </w:tcPr>
          <w:p w14:paraId="160042FB">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restart"/>
            <w:vAlign w:val="center"/>
          </w:tcPr>
          <w:p w14:paraId="01EF493C">
            <w:pPr>
              <w:spacing w:line="400" w:lineRule="exact"/>
              <w:ind w:left="-32" w:leftChars="-33" w:right="-164" w:rightChars="-78" w:hanging="37" w:hangingChars="18"/>
              <w:jc w:val="center"/>
              <w:rPr>
                <w:rFonts w:ascii="宋体" w:hAnsi="宋体"/>
                <w:szCs w:val="21"/>
                <w:highlight w:val="cyan"/>
              </w:rPr>
            </w:pPr>
            <w:r>
              <w:rPr>
                <w:rFonts w:hint="eastAsia" w:ascii="宋体" w:hAnsi="宋体"/>
                <w:szCs w:val="21"/>
              </w:rPr>
              <w:t>经纬仪及尺量</w:t>
            </w:r>
          </w:p>
        </w:tc>
      </w:tr>
      <w:tr w14:paraId="03BA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1680182">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35AD80DF">
            <w:pPr>
              <w:spacing w:line="400" w:lineRule="exact"/>
              <w:ind w:left="-82" w:leftChars="-39" w:right="-126" w:rightChars="-60"/>
              <w:jc w:val="center"/>
              <w:rPr>
                <w:rFonts w:ascii="宋体" w:hAnsi="宋体"/>
                <w:szCs w:val="21"/>
              </w:rPr>
            </w:pPr>
          </w:p>
        </w:tc>
        <w:tc>
          <w:tcPr>
            <w:tcW w:w="2340" w:type="dxa"/>
            <w:vAlign w:val="center"/>
          </w:tcPr>
          <w:p w14:paraId="67A1D4BA">
            <w:pPr>
              <w:spacing w:line="400" w:lineRule="exact"/>
              <w:ind w:left="-82" w:leftChars="-39" w:right="-126" w:rightChars="-60"/>
              <w:jc w:val="center"/>
              <w:rPr>
                <w:rFonts w:ascii="宋体" w:hAnsi="宋体"/>
                <w:szCs w:val="21"/>
              </w:rPr>
            </w:pPr>
            <w:r>
              <w:rPr>
                <w:rFonts w:hint="eastAsia" w:ascii="宋体" w:hAnsi="宋体"/>
                <w:szCs w:val="21"/>
              </w:rPr>
              <w:t>独立基础</w:t>
            </w:r>
          </w:p>
        </w:tc>
        <w:tc>
          <w:tcPr>
            <w:tcW w:w="1800" w:type="dxa"/>
            <w:vAlign w:val="center"/>
          </w:tcPr>
          <w:p w14:paraId="6C6E17B5">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4E457E2A">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Merge w:val="continue"/>
            <w:vAlign w:val="center"/>
          </w:tcPr>
          <w:p w14:paraId="48B311D7">
            <w:pPr>
              <w:spacing w:line="400" w:lineRule="exact"/>
              <w:ind w:left="-32" w:leftChars="-33" w:right="-164" w:rightChars="-78" w:hanging="37" w:hangingChars="18"/>
              <w:jc w:val="center"/>
              <w:rPr>
                <w:rFonts w:ascii="宋体" w:hAnsi="宋体"/>
                <w:szCs w:val="21"/>
                <w:highlight w:val="cyan"/>
              </w:rPr>
            </w:pPr>
          </w:p>
        </w:tc>
      </w:tr>
      <w:tr w14:paraId="638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356F1495">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1BE57020">
            <w:pPr>
              <w:spacing w:line="400" w:lineRule="exact"/>
              <w:ind w:left="-82" w:leftChars="-39" w:right="-126" w:rightChars="-60"/>
              <w:jc w:val="center"/>
              <w:rPr>
                <w:rFonts w:ascii="宋体" w:hAnsi="宋体"/>
                <w:szCs w:val="21"/>
              </w:rPr>
            </w:pPr>
          </w:p>
        </w:tc>
        <w:tc>
          <w:tcPr>
            <w:tcW w:w="2340" w:type="dxa"/>
            <w:vAlign w:val="center"/>
          </w:tcPr>
          <w:p w14:paraId="32AD651D">
            <w:pPr>
              <w:spacing w:line="400" w:lineRule="exact"/>
              <w:ind w:left="-82" w:leftChars="-39" w:right="-126" w:rightChars="-60"/>
              <w:jc w:val="center"/>
              <w:rPr>
                <w:rFonts w:ascii="宋体" w:hAnsi="宋体"/>
                <w:szCs w:val="21"/>
              </w:rPr>
            </w:pPr>
            <w:r>
              <w:rPr>
                <w:rFonts w:hint="eastAsia" w:ascii="宋体" w:hAnsi="宋体"/>
                <w:szCs w:val="21"/>
              </w:rPr>
              <w:t>墙、柱、梁</w:t>
            </w:r>
          </w:p>
        </w:tc>
        <w:tc>
          <w:tcPr>
            <w:tcW w:w="1800" w:type="dxa"/>
            <w:vAlign w:val="center"/>
          </w:tcPr>
          <w:p w14:paraId="260451F5">
            <w:pPr>
              <w:spacing w:line="400" w:lineRule="exact"/>
              <w:ind w:left="-38" w:leftChars="-63" w:right="-107" w:rightChars="-51" w:hanging="94" w:hangingChars="45"/>
              <w:jc w:val="center"/>
              <w:rPr>
                <w:rFonts w:ascii="宋体" w:hAnsi="宋体"/>
                <w:szCs w:val="21"/>
              </w:rPr>
            </w:pPr>
            <w:r>
              <w:rPr>
                <w:rFonts w:hint="eastAsia" w:ascii="宋体" w:hAnsi="宋体"/>
                <w:szCs w:val="21"/>
              </w:rPr>
              <w:t>8</w:t>
            </w:r>
          </w:p>
        </w:tc>
        <w:tc>
          <w:tcPr>
            <w:tcW w:w="1942" w:type="dxa"/>
            <w:vAlign w:val="center"/>
          </w:tcPr>
          <w:p w14:paraId="6D4AEEFB">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continue"/>
            <w:vAlign w:val="center"/>
          </w:tcPr>
          <w:p w14:paraId="64AAF995">
            <w:pPr>
              <w:spacing w:line="400" w:lineRule="exact"/>
              <w:ind w:left="-32" w:leftChars="-33" w:right="-164" w:rightChars="-78" w:hanging="37" w:hangingChars="18"/>
              <w:jc w:val="center"/>
              <w:rPr>
                <w:rFonts w:ascii="宋体" w:hAnsi="宋体"/>
                <w:szCs w:val="21"/>
              </w:rPr>
            </w:pPr>
          </w:p>
        </w:tc>
      </w:tr>
      <w:tr w14:paraId="191D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45EA3B9F">
            <w:pPr>
              <w:spacing w:line="400" w:lineRule="exact"/>
              <w:ind w:left="-80" w:leftChars="-223" w:right="-506" w:rightChars="-241" w:hanging="388" w:hangingChars="185"/>
              <w:jc w:val="center"/>
              <w:rPr>
                <w:rFonts w:ascii="宋体" w:hAnsi="宋体"/>
                <w:szCs w:val="21"/>
              </w:rPr>
            </w:pPr>
            <w:r>
              <w:rPr>
                <w:rFonts w:hint="eastAsia" w:ascii="宋体" w:hAnsi="宋体"/>
                <w:szCs w:val="21"/>
              </w:rPr>
              <w:t>2</w:t>
            </w:r>
          </w:p>
        </w:tc>
        <w:tc>
          <w:tcPr>
            <w:tcW w:w="1440" w:type="dxa"/>
            <w:vMerge w:val="restart"/>
            <w:vAlign w:val="center"/>
          </w:tcPr>
          <w:p w14:paraId="13C6925C">
            <w:pPr>
              <w:spacing w:line="400" w:lineRule="exact"/>
              <w:ind w:left="-82" w:leftChars="-39" w:right="-126" w:rightChars="-60"/>
              <w:jc w:val="center"/>
              <w:rPr>
                <w:rFonts w:ascii="宋体" w:hAnsi="宋体"/>
                <w:szCs w:val="21"/>
              </w:rPr>
            </w:pPr>
            <w:r>
              <w:rPr>
                <w:rFonts w:hint="eastAsia" w:ascii="宋体" w:hAnsi="宋体"/>
                <w:szCs w:val="21"/>
              </w:rPr>
              <w:t>垂直度</w:t>
            </w:r>
          </w:p>
        </w:tc>
        <w:tc>
          <w:tcPr>
            <w:tcW w:w="2340" w:type="dxa"/>
            <w:vAlign w:val="center"/>
          </w:tcPr>
          <w:p w14:paraId="63C1B002">
            <w:pPr>
              <w:spacing w:line="400" w:lineRule="exact"/>
              <w:ind w:left="-82" w:leftChars="-39" w:right="-126" w:rightChars="-60"/>
              <w:jc w:val="center"/>
              <w:rPr>
                <w:rFonts w:ascii="宋体" w:hAnsi="宋体"/>
                <w:szCs w:val="21"/>
              </w:rPr>
            </w:pPr>
            <w:r>
              <w:rPr>
                <w:rFonts w:hint="eastAsia" w:ascii="宋体" w:hAnsi="宋体"/>
                <w:szCs w:val="21"/>
              </w:rPr>
              <w:t>层高≤</w:t>
            </w:r>
            <w:r>
              <w:rPr>
                <w:rFonts w:ascii="宋体" w:hAnsi="宋体"/>
                <w:szCs w:val="21"/>
              </w:rPr>
              <w:t>6</w:t>
            </w:r>
            <w:r>
              <w:rPr>
                <w:rFonts w:ascii="宋体" w:hAnsi="宋体"/>
                <w:spacing w:val="-80"/>
                <w:szCs w:val="21"/>
              </w:rPr>
              <w:t xml:space="preserve"> </w:t>
            </w:r>
            <w:r>
              <w:rPr>
                <w:rFonts w:hint="eastAsia" w:ascii="宋体" w:hAnsi="宋体"/>
                <w:szCs w:val="21"/>
              </w:rPr>
              <w:t>m</w:t>
            </w:r>
          </w:p>
        </w:tc>
        <w:tc>
          <w:tcPr>
            <w:tcW w:w="1800" w:type="dxa"/>
            <w:vAlign w:val="center"/>
          </w:tcPr>
          <w:p w14:paraId="39B89D21">
            <w:pPr>
              <w:spacing w:line="400" w:lineRule="exact"/>
              <w:ind w:left="-38" w:leftChars="-63" w:right="-107" w:rightChars="-51" w:hanging="94" w:hangingChars="45"/>
              <w:jc w:val="center"/>
              <w:rPr>
                <w:rFonts w:ascii="宋体" w:hAnsi="宋体"/>
                <w:szCs w:val="21"/>
              </w:rPr>
            </w:pPr>
            <w:r>
              <w:rPr>
                <w:rFonts w:ascii="宋体" w:hAnsi="宋体"/>
                <w:szCs w:val="21"/>
              </w:rPr>
              <w:t>10</w:t>
            </w:r>
          </w:p>
        </w:tc>
        <w:tc>
          <w:tcPr>
            <w:tcW w:w="1942" w:type="dxa"/>
            <w:vAlign w:val="center"/>
          </w:tcPr>
          <w:p w14:paraId="5987C7D5">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restart"/>
            <w:vAlign w:val="center"/>
          </w:tcPr>
          <w:p w14:paraId="4EAC59B7">
            <w:pPr>
              <w:spacing w:line="400" w:lineRule="exact"/>
              <w:ind w:left="-32" w:leftChars="-33" w:right="-164" w:rightChars="-78" w:hanging="37" w:hangingChars="18"/>
              <w:jc w:val="center"/>
              <w:rPr>
                <w:rFonts w:ascii="宋体" w:hAnsi="宋体"/>
                <w:szCs w:val="21"/>
              </w:rPr>
            </w:pPr>
            <w:r>
              <w:rPr>
                <w:rFonts w:hint="eastAsia" w:ascii="宋体" w:hAnsi="宋体"/>
                <w:szCs w:val="21"/>
              </w:rPr>
              <w:t>经伟仪</w:t>
            </w:r>
          </w:p>
          <w:p w14:paraId="2A4C2C7A">
            <w:pPr>
              <w:spacing w:line="400" w:lineRule="exact"/>
              <w:ind w:left="-32" w:leftChars="-33" w:right="-164" w:rightChars="-78" w:hanging="37" w:hangingChars="18"/>
              <w:jc w:val="center"/>
              <w:rPr>
                <w:rFonts w:ascii="宋体" w:hAnsi="宋体"/>
                <w:szCs w:val="21"/>
              </w:rPr>
            </w:pPr>
            <w:r>
              <w:rPr>
                <w:rFonts w:hint="eastAsia" w:ascii="宋体" w:hAnsi="宋体"/>
                <w:szCs w:val="21"/>
              </w:rPr>
              <w:t>吊  线</w:t>
            </w:r>
          </w:p>
          <w:p w14:paraId="7F6BA6C6">
            <w:pPr>
              <w:spacing w:line="4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1AB5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7BA725CF">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19FDF250">
            <w:pPr>
              <w:spacing w:line="400" w:lineRule="exact"/>
              <w:ind w:left="-82" w:leftChars="-39" w:right="-126" w:rightChars="-60"/>
              <w:jc w:val="center"/>
              <w:rPr>
                <w:rFonts w:ascii="宋体" w:hAnsi="宋体"/>
                <w:szCs w:val="21"/>
              </w:rPr>
            </w:pPr>
          </w:p>
        </w:tc>
        <w:tc>
          <w:tcPr>
            <w:tcW w:w="2340" w:type="dxa"/>
            <w:vAlign w:val="center"/>
          </w:tcPr>
          <w:p w14:paraId="15EA6A72">
            <w:pPr>
              <w:spacing w:line="400" w:lineRule="exact"/>
              <w:ind w:left="-82" w:leftChars="-39" w:right="-126" w:rightChars="-60"/>
              <w:jc w:val="center"/>
              <w:rPr>
                <w:rFonts w:ascii="宋体" w:hAnsi="宋体"/>
                <w:szCs w:val="21"/>
              </w:rPr>
            </w:pPr>
            <w:r>
              <w:rPr>
                <w:rFonts w:hint="eastAsia" w:ascii="宋体" w:hAnsi="宋体"/>
                <w:szCs w:val="21"/>
              </w:rPr>
              <w:t>层高＞</w:t>
            </w:r>
            <w:r>
              <w:rPr>
                <w:rFonts w:ascii="宋体" w:hAnsi="宋体"/>
                <w:szCs w:val="21"/>
              </w:rPr>
              <w:t>6</w:t>
            </w:r>
            <w:r>
              <w:rPr>
                <w:rFonts w:ascii="宋体" w:hAnsi="宋体"/>
                <w:spacing w:val="-80"/>
                <w:szCs w:val="21"/>
              </w:rPr>
              <w:t xml:space="preserve"> </w:t>
            </w:r>
            <w:r>
              <w:rPr>
                <w:rFonts w:hint="eastAsia" w:ascii="宋体" w:hAnsi="宋体"/>
                <w:szCs w:val="21"/>
              </w:rPr>
              <w:t>m</w:t>
            </w:r>
          </w:p>
        </w:tc>
        <w:tc>
          <w:tcPr>
            <w:tcW w:w="1800" w:type="dxa"/>
            <w:vAlign w:val="center"/>
          </w:tcPr>
          <w:p w14:paraId="7E0E7F61">
            <w:pPr>
              <w:spacing w:line="400" w:lineRule="exact"/>
              <w:ind w:left="-38" w:leftChars="-63" w:right="-107" w:rightChars="-51" w:hanging="94" w:hangingChars="45"/>
              <w:jc w:val="center"/>
              <w:rPr>
                <w:rFonts w:ascii="宋体" w:hAnsi="宋体"/>
                <w:szCs w:val="21"/>
              </w:rPr>
            </w:pPr>
            <w:r>
              <w:rPr>
                <w:rFonts w:hint="eastAsia" w:ascii="宋体" w:hAnsi="宋体"/>
                <w:szCs w:val="21"/>
              </w:rPr>
              <w:t>1</w:t>
            </w:r>
            <w:r>
              <w:rPr>
                <w:rFonts w:ascii="宋体" w:hAnsi="宋体"/>
                <w:szCs w:val="21"/>
              </w:rPr>
              <w:t>2</w:t>
            </w:r>
          </w:p>
        </w:tc>
        <w:tc>
          <w:tcPr>
            <w:tcW w:w="1942" w:type="dxa"/>
            <w:vAlign w:val="center"/>
          </w:tcPr>
          <w:p w14:paraId="24CEDA90">
            <w:pPr>
              <w:spacing w:line="400" w:lineRule="exact"/>
              <w:ind w:left="-38" w:leftChars="-63" w:right="-107" w:rightChars="-51" w:hanging="94" w:hangingChars="45"/>
              <w:jc w:val="center"/>
              <w:rPr>
                <w:rFonts w:ascii="宋体" w:hAnsi="宋体"/>
                <w:szCs w:val="21"/>
              </w:rPr>
            </w:pPr>
            <w:r>
              <w:rPr>
                <w:rFonts w:hint="eastAsia" w:ascii="宋体" w:hAnsi="宋体"/>
                <w:szCs w:val="21"/>
              </w:rPr>
              <w:t>8</w:t>
            </w:r>
          </w:p>
        </w:tc>
        <w:tc>
          <w:tcPr>
            <w:tcW w:w="1658" w:type="dxa"/>
            <w:vMerge w:val="continue"/>
            <w:vAlign w:val="center"/>
          </w:tcPr>
          <w:p w14:paraId="18E997F8">
            <w:pPr>
              <w:spacing w:line="400" w:lineRule="exact"/>
              <w:ind w:left="-32" w:leftChars="-33" w:right="-164" w:rightChars="-78" w:hanging="37" w:hangingChars="18"/>
              <w:jc w:val="center"/>
              <w:rPr>
                <w:rFonts w:ascii="宋体" w:hAnsi="宋体"/>
                <w:szCs w:val="21"/>
              </w:rPr>
            </w:pPr>
          </w:p>
        </w:tc>
      </w:tr>
      <w:tr w14:paraId="39FF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9F54544">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3B760E6F">
            <w:pPr>
              <w:spacing w:line="400" w:lineRule="exact"/>
              <w:ind w:left="-82" w:leftChars="-39" w:right="-126" w:rightChars="-60"/>
              <w:jc w:val="center"/>
              <w:rPr>
                <w:rFonts w:ascii="宋体" w:hAnsi="宋体"/>
                <w:szCs w:val="21"/>
              </w:rPr>
            </w:pPr>
          </w:p>
        </w:tc>
        <w:tc>
          <w:tcPr>
            <w:tcW w:w="2340" w:type="dxa"/>
            <w:vAlign w:val="center"/>
          </w:tcPr>
          <w:p w14:paraId="7B455F2E">
            <w:pPr>
              <w:spacing w:line="400" w:lineRule="exact"/>
              <w:ind w:left="-82" w:leftChars="-39" w:right="-126" w:rightChars="-60"/>
              <w:jc w:val="center"/>
              <w:rPr>
                <w:rFonts w:ascii="宋体" w:hAnsi="宋体"/>
                <w:szCs w:val="21"/>
              </w:rPr>
            </w:pPr>
            <w:r>
              <w:rPr>
                <w:rFonts w:hint="eastAsia" w:ascii="宋体" w:hAnsi="宋体"/>
                <w:szCs w:val="21"/>
              </w:rPr>
              <w:t>全高（H）</w:t>
            </w:r>
          </w:p>
        </w:tc>
        <w:tc>
          <w:tcPr>
            <w:tcW w:w="1800" w:type="dxa"/>
            <w:vAlign w:val="center"/>
          </w:tcPr>
          <w:p w14:paraId="79825C54">
            <w:pPr>
              <w:spacing w:line="400" w:lineRule="exact"/>
              <w:ind w:left="-38" w:leftChars="-63" w:right="-107" w:rightChars="-51" w:hanging="94" w:hangingChars="45"/>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000、且≤30</w:t>
            </w:r>
          </w:p>
        </w:tc>
        <w:tc>
          <w:tcPr>
            <w:tcW w:w="1942" w:type="dxa"/>
            <w:vAlign w:val="center"/>
          </w:tcPr>
          <w:p w14:paraId="125AE0BE">
            <w:pPr>
              <w:spacing w:line="400" w:lineRule="exact"/>
              <w:ind w:left="-38" w:leftChars="-63" w:right="-107" w:rightChars="-51" w:hanging="94" w:hangingChars="45"/>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000、且≤30</w:t>
            </w:r>
          </w:p>
        </w:tc>
        <w:tc>
          <w:tcPr>
            <w:tcW w:w="1658" w:type="dxa"/>
            <w:vMerge w:val="continue"/>
            <w:vAlign w:val="center"/>
          </w:tcPr>
          <w:p w14:paraId="4B2AF71A">
            <w:pPr>
              <w:spacing w:line="400" w:lineRule="exact"/>
              <w:ind w:left="-32" w:leftChars="-33" w:right="-164" w:rightChars="-78" w:hanging="37" w:hangingChars="18"/>
              <w:jc w:val="center"/>
              <w:rPr>
                <w:rFonts w:ascii="宋体" w:hAnsi="宋体"/>
                <w:szCs w:val="21"/>
              </w:rPr>
            </w:pPr>
          </w:p>
        </w:tc>
      </w:tr>
      <w:tr w14:paraId="06828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08D620C3">
            <w:pPr>
              <w:spacing w:line="400" w:lineRule="exact"/>
              <w:ind w:left="-80" w:leftChars="-223" w:right="-506" w:rightChars="-241" w:hanging="388" w:hangingChars="185"/>
              <w:jc w:val="center"/>
              <w:rPr>
                <w:rFonts w:ascii="宋体" w:hAnsi="宋体"/>
                <w:szCs w:val="21"/>
              </w:rPr>
            </w:pPr>
            <w:r>
              <w:rPr>
                <w:rFonts w:hint="eastAsia" w:ascii="宋体" w:hAnsi="宋体"/>
                <w:szCs w:val="21"/>
              </w:rPr>
              <w:t>3</w:t>
            </w:r>
          </w:p>
        </w:tc>
        <w:tc>
          <w:tcPr>
            <w:tcW w:w="1440" w:type="dxa"/>
            <w:vMerge w:val="restart"/>
            <w:vAlign w:val="center"/>
          </w:tcPr>
          <w:p w14:paraId="176E4256">
            <w:pPr>
              <w:spacing w:line="400" w:lineRule="exact"/>
              <w:ind w:left="-82" w:leftChars="-39" w:right="-126" w:rightChars="-60"/>
              <w:jc w:val="center"/>
              <w:rPr>
                <w:rFonts w:ascii="宋体" w:hAnsi="宋体"/>
                <w:szCs w:val="21"/>
              </w:rPr>
            </w:pPr>
            <w:r>
              <w:rPr>
                <w:rFonts w:hint="eastAsia" w:ascii="宋体" w:hAnsi="宋体"/>
                <w:szCs w:val="21"/>
              </w:rPr>
              <w:t>标  高</w:t>
            </w:r>
          </w:p>
        </w:tc>
        <w:tc>
          <w:tcPr>
            <w:tcW w:w="2340" w:type="dxa"/>
            <w:vAlign w:val="center"/>
          </w:tcPr>
          <w:p w14:paraId="0D576611">
            <w:pPr>
              <w:spacing w:line="400" w:lineRule="exact"/>
              <w:ind w:left="-82" w:leftChars="-39" w:right="-126" w:rightChars="-60"/>
              <w:jc w:val="center"/>
              <w:rPr>
                <w:rFonts w:ascii="宋体" w:hAnsi="宋体"/>
                <w:szCs w:val="21"/>
              </w:rPr>
            </w:pPr>
            <w:r>
              <w:rPr>
                <w:rFonts w:hint="eastAsia" w:ascii="宋体" w:hAnsi="宋体"/>
                <w:szCs w:val="21"/>
              </w:rPr>
              <w:t>层  高</w:t>
            </w:r>
          </w:p>
        </w:tc>
        <w:tc>
          <w:tcPr>
            <w:tcW w:w="1800" w:type="dxa"/>
            <w:vAlign w:val="center"/>
          </w:tcPr>
          <w:p w14:paraId="47DCE1EF">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708DB89A">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restart"/>
            <w:vAlign w:val="center"/>
          </w:tcPr>
          <w:p w14:paraId="02D193EA">
            <w:pPr>
              <w:spacing w:line="400" w:lineRule="exact"/>
              <w:ind w:left="-32" w:leftChars="-33" w:right="-164" w:rightChars="-78" w:hanging="37" w:hangingChars="18"/>
              <w:jc w:val="center"/>
              <w:rPr>
                <w:rFonts w:ascii="宋体" w:hAnsi="宋体"/>
                <w:szCs w:val="21"/>
              </w:rPr>
            </w:pPr>
            <w:r>
              <w:rPr>
                <w:rFonts w:hint="eastAsia" w:ascii="宋体" w:hAnsi="宋体"/>
                <w:szCs w:val="21"/>
              </w:rPr>
              <w:t>水准仪、尺量</w:t>
            </w:r>
          </w:p>
        </w:tc>
      </w:tr>
      <w:tr w14:paraId="5293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7C41F05E">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00BE57E0">
            <w:pPr>
              <w:spacing w:line="400" w:lineRule="exact"/>
              <w:ind w:left="-82" w:leftChars="-39" w:right="-126" w:rightChars="-60"/>
              <w:jc w:val="center"/>
              <w:rPr>
                <w:rFonts w:ascii="宋体" w:hAnsi="宋体"/>
                <w:szCs w:val="21"/>
              </w:rPr>
            </w:pPr>
          </w:p>
        </w:tc>
        <w:tc>
          <w:tcPr>
            <w:tcW w:w="2340" w:type="dxa"/>
            <w:vAlign w:val="center"/>
          </w:tcPr>
          <w:p w14:paraId="603D04C6">
            <w:pPr>
              <w:spacing w:line="400" w:lineRule="exact"/>
              <w:ind w:left="-82" w:leftChars="-39" w:right="-126" w:rightChars="-60"/>
              <w:jc w:val="center"/>
              <w:rPr>
                <w:rFonts w:ascii="宋体" w:hAnsi="宋体"/>
                <w:szCs w:val="21"/>
              </w:rPr>
            </w:pPr>
            <w:r>
              <w:rPr>
                <w:rFonts w:hint="eastAsia" w:ascii="宋体" w:hAnsi="宋体"/>
                <w:szCs w:val="21"/>
              </w:rPr>
              <w:t>全  高</w:t>
            </w:r>
          </w:p>
        </w:tc>
        <w:tc>
          <w:tcPr>
            <w:tcW w:w="1800" w:type="dxa"/>
            <w:vAlign w:val="center"/>
          </w:tcPr>
          <w:p w14:paraId="0F07D6A2">
            <w:pPr>
              <w:spacing w:line="40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942" w:type="dxa"/>
            <w:vAlign w:val="center"/>
          </w:tcPr>
          <w:p w14:paraId="30AA5F6C">
            <w:pPr>
              <w:spacing w:line="40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658" w:type="dxa"/>
            <w:vMerge w:val="continue"/>
            <w:vAlign w:val="center"/>
          </w:tcPr>
          <w:p w14:paraId="6F6D088E">
            <w:pPr>
              <w:spacing w:line="400" w:lineRule="exact"/>
              <w:ind w:left="-32" w:leftChars="-33" w:right="-164" w:rightChars="-78" w:hanging="37" w:hangingChars="18"/>
              <w:jc w:val="center"/>
              <w:rPr>
                <w:rFonts w:ascii="宋体" w:hAnsi="宋体"/>
                <w:szCs w:val="21"/>
              </w:rPr>
            </w:pPr>
          </w:p>
        </w:tc>
      </w:tr>
      <w:tr w14:paraId="143B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42DC88A7">
            <w:pPr>
              <w:spacing w:line="400" w:lineRule="exact"/>
              <w:ind w:left="-80" w:leftChars="-223" w:right="-506" w:rightChars="-241" w:hanging="388" w:hangingChars="185"/>
              <w:jc w:val="center"/>
              <w:rPr>
                <w:rFonts w:ascii="宋体" w:hAnsi="宋体"/>
                <w:szCs w:val="21"/>
              </w:rPr>
            </w:pPr>
            <w:r>
              <w:rPr>
                <w:rFonts w:hint="eastAsia" w:ascii="宋体" w:hAnsi="宋体"/>
                <w:szCs w:val="21"/>
              </w:rPr>
              <w:t>4</w:t>
            </w:r>
          </w:p>
        </w:tc>
        <w:tc>
          <w:tcPr>
            <w:tcW w:w="1440" w:type="dxa"/>
            <w:vMerge w:val="restart"/>
            <w:vAlign w:val="center"/>
          </w:tcPr>
          <w:p w14:paraId="303861B7">
            <w:pPr>
              <w:spacing w:line="400" w:lineRule="exact"/>
              <w:ind w:left="-82" w:leftChars="-39" w:right="-126" w:rightChars="-60"/>
              <w:jc w:val="center"/>
              <w:rPr>
                <w:rFonts w:ascii="宋体" w:hAnsi="宋体"/>
                <w:szCs w:val="21"/>
              </w:rPr>
            </w:pPr>
            <w:r>
              <w:rPr>
                <w:rFonts w:hint="eastAsia" w:ascii="宋体" w:hAnsi="宋体"/>
                <w:szCs w:val="21"/>
              </w:rPr>
              <w:t>截面尺寸</w:t>
            </w:r>
          </w:p>
        </w:tc>
        <w:tc>
          <w:tcPr>
            <w:tcW w:w="2340" w:type="dxa"/>
            <w:vAlign w:val="center"/>
          </w:tcPr>
          <w:p w14:paraId="7ABBC324">
            <w:pPr>
              <w:spacing w:line="400" w:lineRule="exact"/>
              <w:ind w:left="-82" w:leftChars="-39" w:right="-126" w:rightChars="-60"/>
              <w:jc w:val="center"/>
              <w:rPr>
                <w:rFonts w:ascii="宋体" w:hAnsi="宋体"/>
                <w:szCs w:val="21"/>
              </w:rPr>
            </w:pPr>
            <w:r>
              <w:rPr>
                <w:rFonts w:hint="eastAsia" w:ascii="宋体" w:hAnsi="宋体"/>
                <w:szCs w:val="21"/>
              </w:rPr>
              <w:t>基础</w:t>
            </w:r>
          </w:p>
        </w:tc>
        <w:tc>
          <w:tcPr>
            <w:tcW w:w="1800" w:type="dxa"/>
            <w:vAlign w:val="center"/>
          </w:tcPr>
          <w:p w14:paraId="6257F43C">
            <w:pPr>
              <w:spacing w:line="400" w:lineRule="exact"/>
              <w:ind w:left="-38" w:leftChars="-63" w:right="-107" w:rightChars="-51" w:hanging="94" w:hangingChars="45"/>
              <w:jc w:val="center"/>
              <w:rPr>
                <w:rFonts w:ascii="宋体" w:hAnsi="宋体"/>
                <w:szCs w:val="21"/>
                <w:highlight w:val="cyan"/>
              </w:rPr>
            </w:pPr>
            <w:r>
              <w:rPr>
                <w:rFonts w:hint="eastAsia" w:ascii="宋体" w:hAnsi="宋体"/>
                <w:szCs w:val="21"/>
              </w:rPr>
              <w:t>+</w:t>
            </w:r>
            <w:r>
              <w:rPr>
                <w:rFonts w:ascii="宋体" w:hAnsi="宋体"/>
                <w:szCs w:val="21"/>
              </w:rPr>
              <w:t>15</w:t>
            </w:r>
            <w:r>
              <w:rPr>
                <w:rFonts w:hint="eastAsia" w:ascii="宋体" w:hAnsi="宋体"/>
                <w:szCs w:val="21"/>
              </w:rPr>
              <w:t>、-</w:t>
            </w:r>
            <w:r>
              <w:rPr>
                <w:rFonts w:ascii="宋体" w:hAnsi="宋体"/>
                <w:szCs w:val="21"/>
              </w:rPr>
              <w:t>10</w:t>
            </w:r>
          </w:p>
        </w:tc>
        <w:tc>
          <w:tcPr>
            <w:tcW w:w="1942" w:type="dxa"/>
            <w:vAlign w:val="center"/>
          </w:tcPr>
          <w:p w14:paraId="4FE4C979">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Merge w:val="restart"/>
            <w:vAlign w:val="center"/>
          </w:tcPr>
          <w:p w14:paraId="4F134A5A">
            <w:pPr>
              <w:spacing w:line="40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2E13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5A0F019">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0EDF79B8">
            <w:pPr>
              <w:spacing w:line="400" w:lineRule="exact"/>
              <w:ind w:left="-82" w:leftChars="-39" w:right="-126" w:rightChars="-60"/>
              <w:jc w:val="center"/>
              <w:rPr>
                <w:rFonts w:ascii="宋体" w:hAnsi="宋体"/>
                <w:szCs w:val="21"/>
              </w:rPr>
            </w:pPr>
          </w:p>
        </w:tc>
        <w:tc>
          <w:tcPr>
            <w:tcW w:w="2340" w:type="dxa"/>
            <w:vAlign w:val="center"/>
          </w:tcPr>
          <w:p w14:paraId="38D8A276">
            <w:pPr>
              <w:spacing w:line="400" w:lineRule="exact"/>
              <w:ind w:left="-82" w:leftChars="-39" w:right="-126" w:rightChars="-60"/>
              <w:jc w:val="center"/>
              <w:rPr>
                <w:rFonts w:ascii="宋体" w:hAnsi="宋体"/>
                <w:szCs w:val="21"/>
              </w:rPr>
            </w:pPr>
            <w:r>
              <w:rPr>
                <w:rFonts w:hint="eastAsia" w:ascii="宋体" w:hAnsi="宋体"/>
                <w:szCs w:val="21"/>
              </w:rPr>
              <w:t>柱、墙、梁宽、高</w:t>
            </w:r>
          </w:p>
        </w:tc>
        <w:tc>
          <w:tcPr>
            <w:tcW w:w="1800" w:type="dxa"/>
            <w:vAlign w:val="center"/>
          </w:tcPr>
          <w:p w14:paraId="33CCAA4C">
            <w:pPr>
              <w:spacing w:line="400" w:lineRule="exact"/>
              <w:ind w:left="-38" w:leftChars="-63" w:right="-107" w:rightChars="-51" w:hanging="94" w:hangingChars="45"/>
              <w:jc w:val="center"/>
              <w:rPr>
                <w:rFonts w:ascii="宋体" w:hAnsi="宋体"/>
                <w:szCs w:val="21"/>
                <w:highlight w:val="cyan"/>
              </w:rPr>
            </w:pPr>
            <w:r>
              <w:rPr>
                <w:rFonts w:hint="eastAsia" w:ascii="宋体" w:hAnsi="宋体"/>
                <w:szCs w:val="21"/>
              </w:rPr>
              <w:t>+</w:t>
            </w:r>
            <w:r>
              <w:rPr>
                <w:rFonts w:ascii="宋体" w:hAnsi="宋体"/>
                <w:szCs w:val="21"/>
              </w:rPr>
              <w:t>10</w:t>
            </w:r>
            <w:r>
              <w:rPr>
                <w:rFonts w:hint="eastAsia" w:ascii="宋体" w:hAnsi="宋体"/>
                <w:szCs w:val="21"/>
              </w:rPr>
              <w:t>、-5</w:t>
            </w:r>
          </w:p>
        </w:tc>
        <w:tc>
          <w:tcPr>
            <w:tcW w:w="1942" w:type="dxa"/>
            <w:vAlign w:val="center"/>
          </w:tcPr>
          <w:p w14:paraId="67A20615">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continue"/>
            <w:vAlign w:val="center"/>
          </w:tcPr>
          <w:p w14:paraId="55503500">
            <w:pPr>
              <w:spacing w:line="400" w:lineRule="exact"/>
              <w:ind w:left="-32" w:leftChars="-33" w:right="-164" w:rightChars="-78" w:hanging="37" w:hangingChars="18"/>
              <w:jc w:val="center"/>
              <w:rPr>
                <w:rFonts w:ascii="宋体" w:hAnsi="宋体"/>
                <w:szCs w:val="21"/>
              </w:rPr>
            </w:pPr>
          </w:p>
        </w:tc>
      </w:tr>
      <w:tr w14:paraId="11DF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656CE5D">
            <w:pPr>
              <w:spacing w:line="400" w:lineRule="exact"/>
              <w:ind w:left="-80" w:leftChars="-223" w:right="-506" w:rightChars="-241" w:hanging="388" w:hangingChars="185"/>
              <w:jc w:val="center"/>
              <w:rPr>
                <w:rFonts w:ascii="宋体" w:hAnsi="宋体"/>
                <w:szCs w:val="21"/>
              </w:rPr>
            </w:pPr>
            <w:r>
              <w:rPr>
                <w:rFonts w:hint="eastAsia" w:ascii="宋体" w:hAnsi="宋体"/>
                <w:szCs w:val="21"/>
              </w:rPr>
              <w:t>5</w:t>
            </w:r>
          </w:p>
        </w:tc>
        <w:tc>
          <w:tcPr>
            <w:tcW w:w="3780" w:type="dxa"/>
            <w:gridSpan w:val="2"/>
            <w:vAlign w:val="center"/>
          </w:tcPr>
          <w:p w14:paraId="4CE93428">
            <w:pPr>
              <w:spacing w:line="400" w:lineRule="exact"/>
              <w:ind w:left="-82" w:leftChars="-39" w:right="-126" w:rightChars="-60"/>
              <w:jc w:val="center"/>
              <w:rPr>
                <w:rFonts w:ascii="宋体" w:hAnsi="宋体"/>
                <w:szCs w:val="21"/>
              </w:rPr>
            </w:pPr>
            <w:r>
              <w:rPr>
                <w:rFonts w:hint="eastAsia" w:ascii="宋体" w:hAnsi="宋体"/>
                <w:szCs w:val="21"/>
              </w:rPr>
              <w:t>表面平整度</w:t>
            </w:r>
          </w:p>
        </w:tc>
        <w:tc>
          <w:tcPr>
            <w:tcW w:w="1800" w:type="dxa"/>
            <w:vAlign w:val="center"/>
          </w:tcPr>
          <w:p w14:paraId="2C2A22B8">
            <w:pPr>
              <w:spacing w:line="400" w:lineRule="exact"/>
              <w:ind w:left="-38" w:leftChars="-63" w:right="-107" w:rightChars="-51" w:hanging="94" w:hangingChars="45"/>
              <w:jc w:val="center"/>
              <w:rPr>
                <w:rFonts w:ascii="宋体" w:hAnsi="宋体"/>
                <w:szCs w:val="21"/>
              </w:rPr>
            </w:pPr>
            <w:r>
              <w:rPr>
                <w:rFonts w:hint="eastAsia" w:ascii="宋体" w:hAnsi="宋体"/>
                <w:szCs w:val="21"/>
              </w:rPr>
              <w:t>8</w:t>
            </w:r>
          </w:p>
        </w:tc>
        <w:tc>
          <w:tcPr>
            <w:tcW w:w="1942" w:type="dxa"/>
            <w:vAlign w:val="center"/>
          </w:tcPr>
          <w:p w14:paraId="5F105E8A">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Align w:val="center"/>
          </w:tcPr>
          <w:p w14:paraId="65995A0F">
            <w:pPr>
              <w:spacing w:line="400" w:lineRule="exact"/>
              <w:ind w:left="-32" w:leftChars="-33" w:right="-164" w:rightChars="-78" w:hanging="37" w:hangingChars="18"/>
              <w:jc w:val="center"/>
              <w:rPr>
                <w:rFonts w:ascii="宋体" w:hAnsi="宋体"/>
                <w:szCs w:val="21"/>
              </w:rPr>
            </w:pPr>
            <w:r>
              <w:rPr>
                <w:rFonts w:hint="eastAsia" w:ascii="宋体" w:hAnsi="宋体"/>
                <w:szCs w:val="21"/>
              </w:rPr>
              <w:t>2</w:t>
            </w:r>
            <w:r>
              <w:rPr>
                <w:rFonts w:ascii="宋体" w:hAnsi="宋体"/>
                <w:spacing w:val="-80"/>
                <w:szCs w:val="21"/>
              </w:rPr>
              <w:t xml:space="preserve"> </w:t>
            </w:r>
            <w:r>
              <w:rPr>
                <w:rFonts w:hint="eastAsia" w:ascii="宋体" w:hAnsi="宋体"/>
                <w:szCs w:val="21"/>
              </w:rPr>
              <w:t>m靠尺、塞尺</w:t>
            </w:r>
          </w:p>
        </w:tc>
      </w:tr>
      <w:tr w14:paraId="2FE7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123AA4AD">
            <w:pPr>
              <w:spacing w:line="400" w:lineRule="exact"/>
              <w:ind w:left="-80" w:leftChars="-223" w:right="-506" w:rightChars="-241" w:hanging="388" w:hangingChars="185"/>
              <w:jc w:val="center"/>
              <w:rPr>
                <w:rFonts w:ascii="宋体" w:hAnsi="宋体"/>
                <w:szCs w:val="21"/>
              </w:rPr>
            </w:pPr>
            <w:r>
              <w:rPr>
                <w:rFonts w:hint="eastAsia" w:ascii="宋体" w:hAnsi="宋体"/>
                <w:szCs w:val="21"/>
              </w:rPr>
              <w:t>6</w:t>
            </w:r>
          </w:p>
        </w:tc>
        <w:tc>
          <w:tcPr>
            <w:tcW w:w="3780" w:type="dxa"/>
            <w:gridSpan w:val="2"/>
            <w:vAlign w:val="center"/>
          </w:tcPr>
          <w:p w14:paraId="0353666D">
            <w:pPr>
              <w:spacing w:line="400" w:lineRule="exact"/>
              <w:ind w:left="-82" w:leftChars="-39" w:right="-126" w:rightChars="-60"/>
              <w:jc w:val="center"/>
              <w:rPr>
                <w:rFonts w:ascii="宋体" w:hAnsi="宋体"/>
                <w:szCs w:val="21"/>
              </w:rPr>
            </w:pPr>
            <w:r>
              <w:rPr>
                <w:rFonts w:hint="eastAsia" w:ascii="宋体" w:hAnsi="宋体"/>
                <w:szCs w:val="21"/>
              </w:rPr>
              <w:t>角、线顺直度</w:t>
            </w:r>
          </w:p>
        </w:tc>
        <w:tc>
          <w:tcPr>
            <w:tcW w:w="1800" w:type="dxa"/>
            <w:vAlign w:val="center"/>
          </w:tcPr>
          <w:p w14:paraId="15E7A3A4">
            <w:pPr>
              <w:spacing w:line="40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55DBB708">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Align w:val="center"/>
          </w:tcPr>
          <w:p w14:paraId="14777603">
            <w:pPr>
              <w:spacing w:line="40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1A89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794EAE1">
            <w:pPr>
              <w:spacing w:line="400" w:lineRule="exact"/>
              <w:ind w:left="-80" w:leftChars="-223" w:right="-506" w:rightChars="-241" w:hanging="388" w:hangingChars="185"/>
              <w:jc w:val="center"/>
              <w:rPr>
                <w:rFonts w:ascii="宋体" w:hAnsi="宋体"/>
                <w:szCs w:val="21"/>
              </w:rPr>
            </w:pPr>
            <w:r>
              <w:rPr>
                <w:rFonts w:hint="eastAsia" w:ascii="宋体" w:hAnsi="宋体"/>
                <w:szCs w:val="21"/>
              </w:rPr>
              <w:t>7</w:t>
            </w:r>
          </w:p>
        </w:tc>
        <w:tc>
          <w:tcPr>
            <w:tcW w:w="3780" w:type="dxa"/>
            <w:gridSpan w:val="2"/>
            <w:vAlign w:val="center"/>
          </w:tcPr>
          <w:p w14:paraId="4726C761">
            <w:pPr>
              <w:spacing w:line="400" w:lineRule="exact"/>
              <w:ind w:left="-82" w:leftChars="-39" w:right="-126" w:rightChars="-60"/>
              <w:jc w:val="center"/>
              <w:rPr>
                <w:rFonts w:ascii="宋体" w:hAnsi="宋体"/>
                <w:szCs w:val="21"/>
              </w:rPr>
            </w:pPr>
            <w:r>
              <w:rPr>
                <w:rFonts w:hint="eastAsia" w:ascii="宋体" w:hAnsi="宋体"/>
                <w:szCs w:val="21"/>
              </w:rPr>
              <w:t>楼梯踏步板宽度、高度</w:t>
            </w:r>
          </w:p>
        </w:tc>
        <w:tc>
          <w:tcPr>
            <w:tcW w:w="1800" w:type="dxa"/>
            <w:vAlign w:val="center"/>
          </w:tcPr>
          <w:p w14:paraId="4DDC6144">
            <w:pPr>
              <w:spacing w:line="40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4A1D7742">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Align w:val="center"/>
          </w:tcPr>
          <w:p w14:paraId="03BF530C">
            <w:pPr>
              <w:spacing w:line="40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0AE5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1CC90516">
            <w:pPr>
              <w:spacing w:line="400" w:lineRule="exact"/>
              <w:ind w:left="-80" w:leftChars="-223" w:right="-506" w:rightChars="-241" w:hanging="388" w:hangingChars="185"/>
              <w:jc w:val="center"/>
              <w:rPr>
                <w:rFonts w:ascii="宋体" w:hAnsi="宋体"/>
                <w:szCs w:val="21"/>
              </w:rPr>
            </w:pPr>
            <w:r>
              <w:rPr>
                <w:rFonts w:hint="eastAsia" w:ascii="宋体" w:hAnsi="宋体"/>
                <w:szCs w:val="21"/>
              </w:rPr>
              <w:t>8</w:t>
            </w:r>
          </w:p>
        </w:tc>
        <w:tc>
          <w:tcPr>
            <w:tcW w:w="1440" w:type="dxa"/>
            <w:vMerge w:val="restart"/>
            <w:vAlign w:val="center"/>
          </w:tcPr>
          <w:p w14:paraId="50B5FC38">
            <w:pPr>
              <w:spacing w:line="400" w:lineRule="exact"/>
              <w:ind w:left="-82" w:leftChars="-39" w:right="-126" w:rightChars="-60"/>
              <w:jc w:val="center"/>
              <w:rPr>
                <w:rFonts w:ascii="宋体" w:hAnsi="宋体"/>
                <w:szCs w:val="21"/>
              </w:rPr>
            </w:pPr>
            <w:r>
              <w:rPr>
                <w:rFonts w:hint="eastAsia" w:ascii="宋体" w:hAnsi="宋体"/>
                <w:szCs w:val="21"/>
              </w:rPr>
              <w:t>电梯井筒</w:t>
            </w:r>
          </w:p>
        </w:tc>
        <w:tc>
          <w:tcPr>
            <w:tcW w:w="2340" w:type="dxa"/>
            <w:vAlign w:val="center"/>
          </w:tcPr>
          <w:p w14:paraId="310D692C">
            <w:pPr>
              <w:spacing w:line="400" w:lineRule="exact"/>
              <w:ind w:left="-82" w:leftChars="-39" w:right="-126" w:rightChars="-60"/>
              <w:jc w:val="center"/>
              <w:rPr>
                <w:rFonts w:ascii="宋体" w:hAnsi="宋体"/>
                <w:szCs w:val="21"/>
              </w:rPr>
            </w:pPr>
            <w:r>
              <w:rPr>
                <w:rFonts w:hint="eastAsia" w:ascii="宋体" w:hAnsi="宋体"/>
                <w:szCs w:val="21"/>
              </w:rPr>
              <w:t>长、宽对定位中心线</w:t>
            </w:r>
          </w:p>
        </w:tc>
        <w:tc>
          <w:tcPr>
            <w:tcW w:w="1800" w:type="dxa"/>
            <w:vAlign w:val="center"/>
          </w:tcPr>
          <w:p w14:paraId="5773ADEF">
            <w:pPr>
              <w:spacing w:line="400" w:lineRule="exact"/>
              <w:ind w:left="-38" w:leftChars="-63" w:right="-107" w:rightChars="-51" w:hanging="94" w:hangingChars="45"/>
              <w:jc w:val="center"/>
              <w:rPr>
                <w:rFonts w:ascii="宋体" w:hAnsi="宋体"/>
                <w:szCs w:val="21"/>
              </w:rPr>
            </w:pPr>
            <w:r>
              <w:rPr>
                <w:rFonts w:hint="eastAsia" w:ascii="宋体" w:hAnsi="宋体"/>
                <w:szCs w:val="21"/>
              </w:rPr>
              <w:t>+25、0</w:t>
            </w:r>
          </w:p>
        </w:tc>
        <w:tc>
          <w:tcPr>
            <w:tcW w:w="1942" w:type="dxa"/>
            <w:vAlign w:val="center"/>
          </w:tcPr>
          <w:p w14:paraId="54ADCCD8">
            <w:pPr>
              <w:spacing w:line="400" w:lineRule="exact"/>
              <w:ind w:left="-38" w:leftChars="-63" w:right="-107" w:rightChars="-51" w:hanging="94" w:hangingChars="45"/>
              <w:jc w:val="center"/>
              <w:rPr>
                <w:rFonts w:ascii="宋体" w:hAnsi="宋体"/>
                <w:szCs w:val="21"/>
              </w:rPr>
            </w:pPr>
            <w:r>
              <w:rPr>
                <w:rFonts w:hint="eastAsia" w:ascii="宋体" w:hAnsi="宋体"/>
                <w:szCs w:val="21"/>
              </w:rPr>
              <w:t>+20、0</w:t>
            </w:r>
          </w:p>
        </w:tc>
        <w:tc>
          <w:tcPr>
            <w:tcW w:w="1658" w:type="dxa"/>
            <w:vMerge w:val="restart"/>
            <w:vAlign w:val="center"/>
          </w:tcPr>
          <w:p w14:paraId="6FFE33E1">
            <w:pPr>
              <w:spacing w:line="400" w:lineRule="exact"/>
              <w:ind w:left="-32" w:leftChars="-33" w:right="-164" w:rightChars="-78" w:hanging="37" w:hangingChars="18"/>
              <w:jc w:val="center"/>
              <w:rPr>
                <w:rFonts w:ascii="宋体" w:hAnsi="宋体"/>
                <w:szCs w:val="21"/>
              </w:rPr>
            </w:pPr>
            <w:r>
              <w:rPr>
                <w:rFonts w:hint="eastAsia" w:ascii="宋体" w:hAnsi="宋体"/>
                <w:szCs w:val="21"/>
              </w:rPr>
              <w:t>经伟仪、尺量</w:t>
            </w:r>
          </w:p>
        </w:tc>
      </w:tr>
      <w:tr w14:paraId="441B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650EE04">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13ED93DB">
            <w:pPr>
              <w:spacing w:line="400" w:lineRule="exact"/>
              <w:ind w:left="-82" w:leftChars="-39" w:right="-126" w:rightChars="-60"/>
              <w:jc w:val="center"/>
              <w:rPr>
                <w:rFonts w:ascii="宋体" w:hAnsi="宋体"/>
                <w:szCs w:val="21"/>
              </w:rPr>
            </w:pPr>
          </w:p>
        </w:tc>
        <w:tc>
          <w:tcPr>
            <w:tcW w:w="2340" w:type="dxa"/>
            <w:vAlign w:val="center"/>
          </w:tcPr>
          <w:p w14:paraId="674F2FA1">
            <w:pPr>
              <w:spacing w:line="400" w:lineRule="exact"/>
              <w:ind w:left="-82" w:leftChars="-39" w:right="-126" w:rightChars="-60"/>
              <w:jc w:val="center"/>
              <w:rPr>
                <w:rFonts w:ascii="宋体" w:hAnsi="宋体"/>
                <w:szCs w:val="21"/>
              </w:rPr>
            </w:pPr>
            <w:r>
              <w:rPr>
                <w:rFonts w:hint="eastAsia" w:ascii="宋体" w:hAnsi="宋体"/>
                <w:szCs w:val="21"/>
              </w:rPr>
              <w:t>筒全高（H）垂直度</w:t>
            </w:r>
          </w:p>
        </w:tc>
        <w:tc>
          <w:tcPr>
            <w:tcW w:w="1800" w:type="dxa"/>
            <w:vAlign w:val="center"/>
          </w:tcPr>
          <w:p w14:paraId="4C72CA22">
            <w:pPr>
              <w:spacing w:line="400" w:lineRule="exact"/>
              <w:ind w:left="-38" w:leftChars="-63" w:right="-107" w:rightChars="-51" w:hanging="94" w:hangingChars="45"/>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000、且≤30</w:t>
            </w:r>
          </w:p>
        </w:tc>
        <w:tc>
          <w:tcPr>
            <w:tcW w:w="1942" w:type="dxa"/>
            <w:vAlign w:val="center"/>
          </w:tcPr>
          <w:p w14:paraId="4DA82EC7">
            <w:pPr>
              <w:spacing w:line="400" w:lineRule="exact"/>
              <w:ind w:left="-38" w:leftChars="-63" w:right="-107" w:rightChars="-51" w:hanging="94" w:hangingChars="45"/>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000、且≤30</w:t>
            </w:r>
          </w:p>
        </w:tc>
        <w:tc>
          <w:tcPr>
            <w:tcW w:w="1658" w:type="dxa"/>
            <w:vMerge w:val="continue"/>
            <w:vAlign w:val="center"/>
          </w:tcPr>
          <w:p w14:paraId="12035380">
            <w:pPr>
              <w:spacing w:line="400" w:lineRule="exact"/>
              <w:ind w:left="-32" w:leftChars="-33" w:right="-164" w:rightChars="-78" w:hanging="37" w:hangingChars="18"/>
              <w:jc w:val="center"/>
              <w:rPr>
                <w:rFonts w:ascii="宋体" w:hAnsi="宋体"/>
                <w:szCs w:val="21"/>
              </w:rPr>
            </w:pPr>
          </w:p>
        </w:tc>
      </w:tr>
      <w:tr w14:paraId="77F7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73DD340E">
            <w:pPr>
              <w:spacing w:line="400" w:lineRule="exact"/>
              <w:ind w:left="-80" w:leftChars="-223" w:right="-506" w:rightChars="-241" w:hanging="388" w:hangingChars="185"/>
              <w:jc w:val="center"/>
              <w:rPr>
                <w:rFonts w:ascii="宋体" w:hAnsi="宋体"/>
                <w:szCs w:val="21"/>
              </w:rPr>
            </w:pPr>
            <w:r>
              <w:rPr>
                <w:rFonts w:hint="eastAsia" w:ascii="宋体" w:hAnsi="宋体"/>
                <w:szCs w:val="21"/>
              </w:rPr>
              <w:t>9</w:t>
            </w:r>
          </w:p>
        </w:tc>
        <w:tc>
          <w:tcPr>
            <w:tcW w:w="3780" w:type="dxa"/>
            <w:gridSpan w:val="2"/>
            <w:vAlign w:val="center"/>
          </w:tcPr>
          <w:p w14:paraId="3A86A912">
            <w:pPr>
              <w:spacing w:line="400" w:lineRule="exact"/>
              <w:ind w:left="-82" w:leftChars="-39" w:right="-126" w:rightChars="-60"/>
              <w:jc w:val="center"/>
              <w:rPr>
                <w:rFonts w:ascii="宋体" w:hAnsi="宋体"/>
                <w:szCs w:val="21"/>
              </w:rPr>
            </w:pPr>
            <w:r>
              <w:rPr>
                <w:rFonts w:hint="eastAsia" w:ascii="宋体" w:hAnsi="宋体"/>
                <w:szCs w:val="21"/>
              </w:rPr>
              <w:t>阳台、雨罩位移</w:t>
            </w:r>
          </w:p>
        </w:tc>
        <w:tc>
          <w:tcPr>
            <w:tcW w:w="1800" w:type="dxa"/>
            <w:vAlign w:val="center"/>
          </w:tcPr>
          <w:p w14:paraId="284F2728">
            <w:pPr>
              <w:spacing w:line="400" w:lineRule="exact"/>
              <w:ind w:left="-38" w:leftChars="-63" w:right="-107" w:rightChars="-51" w:hanging="94" w:hangingChars="45"/>
              <w:jc w:val="center"/>
              <w:rPr>
                <w:rFonts w:ascii="宋体" w:hAnsi="宋体"/>
                <w:szCs w:val="21"/>
              </w:rPr>
            </w:pPr>
            <w:r>
              <w:rPr>
                <w:rFonts w:hint="eastAsia" w:ascii="宋体" w:hAnsi="宋体"/>
                <w:szCs w:val="21"/>
              </w:rPr>
              <w:t>--</w:t>
            </w:r>
          </w:p>
        </w:tc>
        <w:tc>
          <w:tcPr>
            <w:tcW w:w="1942" w:type="dxa"/>
            <w:vAlign w:val="center"/>
          </w:tcPr>
          <w:p w14:paraId="0A591F58">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658" w:type="dxa"/>
            <w:vAlign w:val="center"/>
          </w:tcPr>
          <w:p w14:paraId="0ABD16C0">
            <w:pPr>
              <w:spacing w:line="400" w:lineRule="exact"/>
              <w:ind w:left="-32" w:leftChars="-33" w:right="-164" w:rightChars="-78" w:hanging="37" w:hangingChars="18"/>
              <w:jc w:val="center"/>
              <w:rPr>
                <w:rFonts w:ascii="宋体" w:hAnsi="宋体"/>
                <w:szCs w:val="21"/>
              </w:rPr>
            </w:pPr>
            <w:r>
              <w:rPr>
                <w:rFonts w:hint="eastAsia" w:ascii="宋体" w:hAnsi="宋体"/>
                <w:szCs w:val="21"/>
              </w:rPr>
              <w:t>吊线、尺量</w:t>
            </w:r>
          </w:p>
        </w:tc>
      </w:tr>
      <w:tr w14:paraId="22A2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4059CE09">
            <w:pPr>
              <w:spacing w:line="400" w:lineRule="exact"/>
              <w:ind w:left="-80" w:leftChars="-223" w:right="-506" w:rightChars="-241" w:hanging="388" w:hangingChars="185"/>
              <w:jc w:val="center"/>
              <w:rPr>
                <w:rFonts w:ascii="宋体" w:hAnsi="宋体"/>
                <w:szCs w:val="21"/>
              </w:rPr>
            </w:pPr>
            <w:r>
              <w:rPr>
                <w:rFonts w:hint="eastAsia" w:ascii="宋体" w:hAnsi="宋体"/>
                <w:szCs w:val="21"/>
              </w:rPr>
              <w:t>10</w:t>
            </w:r>
          </w:p>
        </w:tc>
        <w:tc>
          <w:tcPr>
            <w:tcW w:w="3780" w:type="dxa"/>
            <w:gridSpan w:val="2"/>
            <w:vAlign w:val="center"/>
          </w:tcPr>
          <w:p w14:paraId="24E43C11">
            <w:pPr>
              <w:spacing w:line="400" w:lineRule="exact"/>
              <w:ind w:left="-82" w:leftChars="-39" w:right="-126" w:rightChars="-60"/>
              <w:jc w:val="center"/>
              <w:rPr>
                <w:rFonts w:ascii="宋体" w:hAnsi="宋体"/>
                <w:szCs w:val="21"/>
              </w:rPr>
            </w:pPr>
            <w:r>
              <w:rPr>
                <w:rFonts w:hint="eastAsia" w:ascii="宋体" w:hAnsi="宋体"/>
                <w:szCs w:val="21"/>
              </w:rPr>
              <w:t>预留孔、洞中心线位置</w:t>
            </w:r>
          </w:p>
        </w:tc>
        <w:tc>
          <w:tcPr>
            <w:tcW w:w="1800" w:type="dxa"/>
            <w:vAlign w:val="center"/>
          </w:tcPr>
          <w:p w14:paraId="1F690920">
            <w:pPr>
              <w:spacing w:line="40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942" w:type="dxa"/>
            <w:vAlign w:val="center"/>
          </w:tcPr>
          <w:p w14:paraId="465F592F">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658" w:type="dxa"/>
            <w:vAlign w:val="center"/>
          </w:tcPr>
          <w:p w14:paraId="004ABE6D">
            <w:pPr>
              <w:spacing w:line="40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14B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67ABB300">
            <w:pPr>
              <w:spacing w:line="400" w:lineRule="exact"/>
              <w:ind w:left="-80" w:leftChars="-223" w:right="-506" w:rightChars="-241" w:hanging="388" w:hangingChars="185"/>
              <w:jc w:val="center"/>
              <w:rPr>
                <w:rFonts w:ascii="宋体" w:hAnsi="宋体"/>
                <w:szCs w:val="21"/>
              </w:rPr>
            </w:pPr>
            <w:r>
              <w:rPr>
                <w:rFonts w:hint="eastAsia" w:ascii="宋体" w:hAnsi="宋体"/>
                <w:szCs w:val="21"/>
              </w:rPr>
              <w:t>11</w:t>
            </w:r>
          </w:p>
        </w:tc>
        <w:tc>
          <w:tcPr>
            <w:tcW w:w="1440" w:type="dxa"/>
            <w:vMerge w:val="restart"/>
            <w:vAlign w:val="center"/>
          </w:tcPr>
          <w:p w14:paraId="39CEC3CD">
            <w:pPr>
              <w:spacing w:line="400" w:lineRule="exact"/>
              <w:ind w:left="-82" w:leftChars="-39" w:right="-126" w:rightChars="-60"/>
              <w:jc w:val="center"/>
              <w:rPr>
                <w:rFonts w:ascii="宋体" w:hAnsi="宋体"/>
                <w:szCs w:val="21"/>
              </w:rPr>
            </w:pPr>
            <w:r>
              <w:rPr>
                <w:rFonts w:hint="eastAsia" w:ascii="宋体" w:hAnsi="宋体"/>
                <w:szCs w:val="21"/>
              </w:rPr>
              <w:t>预埋设施</w:t>
            </w:r>
          </w:p>
          <w:p w14:paraId="5AC47F8B">
            <w:pPr>
              <w:spacing w:line="400" w:lineRule="exact"/>
              <w:ind w:left="-82" w:leftChars="-39" w:right="-126" w:rightChars="-60"/>
              <w:jc w:val="center"/>
              <w:rPr>
                <w:rFonts w:ascii="宋体" w:hAnsi="宋体"/>
                <w:szCs w:val="21"/>
              </w:rPr>
            </w:pPr>
            <w:r>
              <w:rPr>
                <w:rFonts w:hint="eastAsia" w:ascii="宋体" w:hAnsi="宋体"/>
                <w:szCs w:val="21"/>
              </w:rPr>
              <w:t>中心线位置</w:t>
            </w:r>
          </w:p>
        </w:tc>
        <w:tc>
          <w:tcPr>
            <w:tcW w:w="2340" w:type="dxa"/>
            <w:vAlign w:val="center"/>
          </w:tcPr>
          <w:p w14:paraId="615E532B">
            <w:pPr>
              <w:spacing w:line="400" w:lineRule="exact"/>
              <w:ind w:left="-82" w:leftChars="-39" w:right="-126" w:rightChars="-60"/>
              <w:jc w:val="center"/>
              <w:rPr>
                <w:rFonts w:ascii="宋体" w:hAnsi="宋体"/>
                <w:szCs w:val="21"/>
              </w:rPr>
            </w:pPr>
            <w:r>
              <w:rPr>
                <w:rFonts w:hint="eastAsia" w:ascii="宋体" w:hAnsi="宋体"/>
                <w:szCs w:val="21"/>
              </w:rPr>
              <w:t>预埋件</w:t>
            </w:r>
          </w:p>
        </w:tc>
        <w:tc>
          <w:tcPr>
            <w:tcW w:w="1800" w:type="dxa"/>
            <w:vAlign w:val="center"/>
          </w:tcPr>
          <w:p w14:paraId="1541F2F5">
            <w:pPr>
              <w:spacing w:line="4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42" w:type="dxa"/>
            <w:vAlign w:val="center"/>
          </w:tcPr>
          <w:p w14:paraId="365DA016">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restart"/>
            <w:vAlign w:val="center"/>
          </w:tcPr>
          <w:p w14:paraId="53AE09EA">
            <w:pPr>
              <w:spacing w:line="40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73D8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A26EB04">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1484BB0D">
            <w:pPr>
              <w:spacing w:line="400" w:lineRule="exact"/>
              <w:ind w:left="-82" w:leftChars="-39" w:right="-126" w:rightChars="-60"/>
              <w:jc w:val="center"/>
              <w:rPr>
                <w:rFonts w:ascii="宋体" w:hAnsi="宋体"/>
                <w:szCs w:val="21"/>
              </w:rPr>
            </w:pPr>
          </w:p>
        </w:tc>
        <w:tc>
          <w:tcPr>
            <w:tcW w:w="2340" w:type="dxa"/>
            <w:vAlign w:val="center"/>
          </w:tcPr>
          <w:p w14:paraId="3AE8D905">
            <w:pPr>
              <w:spacing w:line="400" w:lineRule="exact"/>
              <w:ind w:left="-82" w:leftChars="-39" w:right="-126" w:rightChars="-60"/>
              <w:jc w:val="center"/>
              <w:rPr>
                <w:rFonts w:ascii="宋体" w:hAnsi="宋体"/>
                <w:szCs w:val="21"/>
              </w:rPr>
            </w:pPr>
            <w:r>
              <w:rPr>
                <w:rFonts w:hint="eastAsia" w:ascii="宋体" w:hAnsi="宋体"/>
                <w:szCs w:val="21"/>
              </w:rPr>
              <w:t>预埋螺栓</w:t>
            </w:r>
          </w:p>
        </w:tc>
        <w:tc>
          <w:tcPr>
            <w:tcW w:w="1800" w:type="dxa"/>
            <w:vAlign w:val="center"/>
          </w:tcPr>
          <w:p w14:paraId="1E0387C9">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33ED1858">
            <w:pPr>
              <w:spacing w:line="400" w:lineRule="exact"/>
              <w:ind w:left="-38" w:leftChars="-63" w:right="-107" w:rightChars="-51" w:hanging="94" w:hangingChars="45"/>
              <w:jc w:val="center"/>
              <w:rPr>
                <w:rFonts w:ascii="宋体" w:hAnsi="宋体"/>
                <w:szCs w:val="21"/>
              </w:rPr>
            </w:pPr>
            <w:r>
              <w:rPr>
                <w:rFonts w:hint="eastAsia" w:ascii="宋体" w:hAnsi="宋体"/>
                <w:szCs w:val="21"/>
              </w:rPr>
              <w:t>+5、0</w:t>
            </w:r>
          </w:p>
        </w:tc>
        <w:tc>
          <w:tcPr>
            <w:tcW w:w="1658" w:type="dxa"/>
            <w:vMerge w:val="continue"/>
            <w:vAlign w:val="center"/>
          </w:tcPr>
          <w:p w14:paraId="0CAA2736">
            <w:pPr>
              <w:spacing w:line="400" w:lineRule="exact"/>
              <w:ind w:left="-32" w:leftChars="-33" w:right="-164" w:rightChars="-78" w:hanging="37" w:hangingChars="18"/>
              <w:jc w:val="center"/>
              <w:rPr>
                <w:rFonts w:ascii="宋体" w:hAnsi="宋体"/>
                <w:szCs w:val="21"/>
              </w:rPr>
            </w:pPr>
          </w:p>
        </w:tc>
      </w:tr>
      <w:tr w14:paraId="46EC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1B188F60">
            <w:pPr>
              <w:spacing w:line="400" w:lineRule="exact"/>
              <w:ind w:left="-80" w:leftChars="-223" w:right="-506" w:rightChars="-241" w:hanging="388" w:hangingChars="185"/>
              <w:jc w:val="center"/>
              <w:rPr>
                <w:rFonts w:ascii="宋体" w:hAnsi="宋体"/>
                <w:szCs w:val="21"/>
              </w:rPr>
            </w:pPr>
          </w:p>
        </w:tc>
        <w:tc>
          <w:tcPr>
            <w:tcW w:w="1440" w:type="dxa"/>
            <w:vMerge w:val="continue"/>
            <w:vAlign w:val="center"/>
          </w:tcPr>
          <w:p w14:paraId="761CA781">
            <w:pPr>
              <w:spacing w:line="400" w:lineRule="exact"/>
              <w:ind w:left="-82" w:leftChars="-39" w:right="-126" w:rightChars="-60"/>
              <w:jc w:val="center"/>
              <w:rPr>
                <w:rFonts w:ascii="宋体" w:hAnsi="宋体"/>
                <w:szCs w:val="21"/>
              </w:rPr>
            </w:pPr>
          </w:p>
        </w:tc>
        <w:tc>
          <w:tcPr>
            <w:tcW w:w="2340" w:type="dxa"/>
            <w:vAlign w:val="center"/>
          </w:tcPr>
          <w:p w14:paraId="004DB777">
            <w:pPr>
              <w:spacing w:line="400" w:lineRule="exact"/>
              <w:ind w:left="-82" w:leftChars="-39" w:right="-126" w:rightChars="-60"/>
              <w:jc w:val="center"/>
              <w:rPr>
                <w:rFonts w:ascii="宋体" w:hAnsi="宋体"/>
                <w:szCs w:val="21"/>
              </w:rPr>
            </w:pPr>
            <w:r>
              <w:rPr>
                <w:rFonts w:hint="eastAsia" w:ascii="宋体" w:hAnsi="宋体"/>
                <w:szCs w:val="21"/>
              </w:rPr>
              <w:t>预埋管</w:t>
            </w:r>
          </w:p>
        </w:tc>
        <w:tc>
          <w:tcPr>
            <w:tcW w:w="1800" w:type="dxa"/>
            <w:vAlign w:val="center"/>
          </w:tcPr>
          <w:p w14:paraId="58AFD5DE">
            <w:pPr>
              <w:spacing w:line="4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42" w:type="dxa"/>
            <w:vAlign w:val="center"/>
          </w:tcPr>
          <w:p w14:paraId="0F427AF9">
            <w:pPr>
              <w:spacing w:line="4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658" w:type="dxa"/>
            <w:vMerge w:val="continue"/>
            <w:vAlign w:val="center"/>
          </w:tcPr>
          <w:p w14:paraId="73119FD3">
            <w:pPr>
              <w:spacing w:line="400" w:lineRule="exact"/>
              <w:ind w:left="-32" w:leftChars="-33" w:right="-164" w:rightChars="-78" w:hanging="37" w:hangingChars="18"/>
              <w:jc w:val="center"/>
              <w:rPr>
                <w:rFonts w:ascii="宋体" w:hAnsi="宋体"/>
                <w:szCs w:val="21"/>
              </w:rPr>
            </w:pPr>
          </w:p>
        </w:tc>
      </w:tr>
    </w:tbl>
    <w:p w14:paraId="1B5FF385">
      <w:pPr>
        <w:spacing w:line="400" w:lineRule="exact"/>
        <w:rPr>
          <w:rFonts w:ascii="宋体" w:hAnsi="宋体"/>
          <w:szCs w:val="21"/>
        </w:rPr>
      </w:pPr>
      <w:r>
        <w:rPr>
          <w:rFonts w:hint="eastAsia"/>
          <w:b/>
          <w:bCs/>
          <w:color w:val="000000"/>
          <w:kern w:val="1"/>
          <w:szCs w:val="21"/>
        </w:rPr>
        <w:t xml:space="preserve">7.3.18 </w:t>
      </w:r>
      <w:r>
        <w:rPr>
          <w:rFonts w:hint="eastAsia" w:ascii="宋体" w:hAnsi="宋体"/>
          <w:szCs w:val="21"/>
        </w:rPr>
        <w:t>现浇混凝土结构工程，应保持拆除模板后的原貌，无剔凿、磨、抹或涂刷修补处理痕迹。混凝土的外观质量不应有严重缺陷。</w:t>
      </w:r>
    </w:p>
    <w:p w14:paraId="4382253D">
      <w:pPr>
        <w:spacing w:line="400" w:lineRule="exact"/>
        <w:rPr>
          <w:rFonts w:ascii="宋体" w:hAnsi="宋体"/>
          <w:szCs w:val="21"/>
        </w:rPr>
      </w:pPr>
      <w:r>
        <w:rPr>
          <w:rFonts w:hint="eastAsia"/>
          <w:b/>
          <w:bCs/>
          <w:color w:val="000000"/>
          <w:kern w:val="1"/>
          <w:szCs w:val="21"/>
        </w:rPr>
        <w:t xml:space="preserve">7.3.19 </w:t>
      </w:r>
      <w:r>
        <w:rPr>
          <w:rFonts w:hint="eastAsia" w:ascii="宋体" w:hAnsi="宋体"/>
          <w:szCs w:val="21"/>
        </w:rPr>
        <w:t>结构混凝土外观应密实、表面平整、棱角整齐，应无蜂窝、麻面、掉皮、孔洞；应无漏浆、跑模、涨模、错台、烂根、裂缝；起拱线面应平顺；施工缝结合应严密平整，无夹杂物，无冷缝，无砂浆隔层。</w:t>
      </w:r>
    </w:p>
    <w:p w14:paraId="0D2BB1AB">
      <w:pPr>
        <w:spacing w:line="400" w:lineRule="exact"/>
        <w:rPr>
          <w:rFonts w:ascii="宋体" w:hAnsi="宋体"/>
          <w:szCs w:val="21"/>
        </w:rPr>
      </w:pPr>
      <w:r>
        <w:rPr>
          <w:rFonts w:hint="eastAsia"/>
          <w:b/>
          <w:bCs/>
          <w:color w:val="000000"/>
          <w:kern w:val="1"/>
          <w:szCs w:val="21"/>
        </w:rPr>
        <w:t xml:space="preserve">7.3.20 </w:t>
      </w:r>
      <w:r>
        <w:rPr>
          <w:rFonts w:hint="eastAsia" w:ascii="宋体" w:hAnsi="宋体"/>
          <w:szCs w:val="21"/>
        </w:rPr>
        <w:t>结构面层应无明显气泡。有轻微分散气泡时，气泡深度应小于2</w:t>
      </w:r>
      <w:r>
        <w:rPr>
          <w:rFonts w:ascii="宋体" w:hAnsi="宋体"/>
          <w:spacing w:val="-80"/>
          <w:szCs w:val="21"/>
        </w:rPr>
        <w:t xml:space="preserve">    </w:t>
      </w:r>
      <w:r>
        <w:rPr>
          <w:rFonts w:hint="eastAsia" w:ascii="宋体" w:hAnsi="宋体"/>
          <w:szCs w:val="21"/>
        </w:rPr>
        <w:t>mm；最大直径10</w:t>
      </w:r>
      <w:r>
        <w:rPr>
          <w:rFonts w:ascii="宋体" w:hAnsi="宋体"/>
          <w:spacing w:val="-80"/>
          <w:szCs w:val="21"/>
        </w:rPr>
        <w:t xml:space="preserve"> </w:t>
      </w:r>
      <w:r>
        <w:rPr>
          <w:rFonts w:hint="eastAsia" w:ascii="宋体" w:hAnsi="宋体"/>
          <w:szCs w:val="21"/>
        </w:rPr>
        <w:t>mm以内的气泡面积，在每平方米墙面上不得大于20</w:t>
      </w:r>
      <w:r>
        <w:rPr>
          <w:rFonts w:ascii="宋体" w:hAnsi="宋体"/>
          <w:spacing w:val="-80"/>
          <w:szCs w:val="21"/>
        </w:rPr>
        <w:t xml:space="preserve"> </w:t>
      </w:r>
      <w:r>
        <w:rPr>
          <w:rFonts w:hint="eastAsia" w:ascii="宋体" w:hAnsi="宋体"/>
          <w:szCs w:val="21"/>
        </w:rPr>
        <w:t>cm</w:t>
      </w:r>
      <w:r>
        <w:rPr>
          <w:rFonts w:hint="eastAsia" w:ascii="宋体" w:hAnsi="宋体"/>
          <w:szCs w:val="21"/>
          <w:vertAlign w:val="superscript"/>
        </w:rPr>
        <w:t>2</w:t>
      </w:r>
      <w:r>
        <w:rPr>
          <w:rFonts w:hint="eastAsia" w:ascii="宋体" w:hAnsi="宋体"/>
          <w:szCs w:val="21"/>
        </w:rPr>
        <w:t>。</w:t>
      </w:r>
    </w:p>
    <w:p w14:paraId="37FA0AD9">
      <w:pPr>
        <w:spacing w:line="400" w:lineRule="exact"/>
        <w:rPr>
          <w:rFonts w:ascii="宋体" w:hAnsi="宋体"/>
          <w:szCs w:val="21"/>
        </w:rPr>
      </w:pPr>
      <w:r>
        <w:rPr>
          <w:rFonts w:hint="eastAsia"/>
          <w:b/>
          <w:bCs/>
          <w:color w:val="000000"/>
          <w:kern w:val="1"/>
          <w:szCs w:val="21"/>
        </w:rPr>
        <w:t xml:space="preserve">7.3.21 </w:t>
      </w:r>
      <w:r>
        <w:rPr>
          <w:rFonts w:hint="eastAsia" w:ascii="宋体" w:hAnsi="宋体"/>
          <w:szCs w:val="21"/>
        </w:rPr>
        <w:t>保护层应准确，无露筋、无透锈。预留孔洞和后浇带、施工缝洞口边缘应整齐。预埋件底部应密实、表面平整，预埋螺栓外露长度应符合设计要求，丝扣无损伤、污染，且有保护措施。</w:t>
      </w:r>
    </w:p>
    <w:p w14:paraId="0E2A57DD">
      <w:pPr>
        <w:spacing w:line="400" w:lineRule="exact"/>
        <w:rPr>
          <w:rFonts w:ascii="宋体" w:hAnsi="宋体"/>
          <w:szCs w:val="21"/>
        </w:rPr>
      </w:pPr>
      <w:r>
        <w:rPr>
          <w:rFonts w:hint="eastAsia"/>
          <w:b/>
          <w:bCs/>
          <w:color w:val="000000"/>
          <w:kern w:val="1"/>
          <w:szCs w:val="21"/>
        </w:rPr>
        <w:t xml:space="preserve">7.3.22 </w:t>
      </w:r>
      <w:r>
        <w:rPr>
          <w:rFonts w:hint="eastAsia" w:ascii="宋体" w:hAnsi="宋体"/>
          <w:szCs w:val="21"/>
        </w:rPr>
        <w:t>毛面混凝土的面层应麻面均匀，深浅一致，面层平整，棱角顺直，便于镶贴饰面，利于提高粘结强度。</w:t>
      </w:r>
    </w:p>
    <w:p w14:paraId="0241AFE8">
      <w:pPr>
        <w:spacing w:line="400" w:lineRule="exact"/>
        <w:rPr>
          <w:rFonts w:ascii="宋体" w:hAnsi="宋体"/>
          <w:szCs w:val="21"/>
        </w:rPr>
      </w:pPr>
      <w:r>
        <w:rPr>
          <w:rFonts w:hint="eastAsia"/>
          <w:b/>
          <w:bCs/>
          <w:color w:val="000000"/>
          <w:kern w:val="1"/>
          <w:szCs w:val="21"/>
        </w:rPr>
        <w:t xml:space="preserve">7.3.23 </w:t>
      </w:r>
      <w:r>
        <w:rPr>
          <w:rFonts w:hint="eastAsia" w:ascii="宋体" w:hAnsi="宋体"/>
          <w:szCs w:val="21"/>
        </w:rPr>
        <w:t>饰面清水混凝土的面层，模板拼缝位置、痕迹形状与清水饰面的装饰线、面应相和谐，应无影响装饰效果的缺陷。</w:t>
      </w:r>
    </w:p>
    <w:p w14:paraId="5B108D68">
      <w:pPr>
        <w:spacing w:line="400" w:lineRule="exact"/>
        <w:rPr>
          <w:rFonts w:ascii="宋体" w:hAnsi="宋体"/>
          <w:szCs w:val="21"/>
        </w:rPr>
      </w:pPr>
      <w:r>
        <w:rPr>
          <w:rFonts w:hint="eastAsia"/>
          <w:b/>
          <w:bCs/>
          <w:color w:val="000000"/>
          <w:kern w:val="1"/>
          <w:szCs w:val="21"/>
        </w:rPr>
        <w:t xml:space="preserve">7.3.24 </w:t>
      </w:r>
      <w:r>
        <w:rPr>
          <w:rFonts w:hint="eastAsia" w:ascii="宋体" w:hAnsi="宋体"/>
          <w:szCs w:val="21"/>
        </w:rPr>
        <w:t>外檐阴阳大角垂直整齐，折线、腰线顺直，各层窗口、阳台的边角线横平竖直。滴水槽（檐）顺直整齐，做法合规。地下室应无渗漏，回填土应无沉陷，填充墙砌筑、隔断板安装应合格。</w:t>
      </w:r>
    </w:p>
    <w:p w14:paraId="5291429E">
      <w:pPr>
        <w:spacing w:line="400" w:lineRule="exact"/>
        <w:rPr>
          <w:rFonts w:ascii="宋体" w:hAnsi="宋体"/>
          <w:szCs w:val="21"/>
        </w:rPr>
      </w:pPr>
      <w:r>
        <w:rPr>
          <w:rFonts w:hint="eastAsia"/>
          <w:b/>
          <w:bCs/>
          <w:color w:val="000000"/>
          <w:kern w:val="1"/>
          <w:szCs w:val="21"/>
        </w:rPr>
        <w:t xml:space="preserve">7.3.25 </w:t>
      </w:r>
      <w:r>
        <w:rPr>
          <w:rFonts w:hint="eastAsia" w:ascii="宋体" w:hAnsi="宋体"/>
          <w:szCs w:val="21"/>
        </w:rPr>
        <w:t>现场检查混凝土结构工程质量，应同时抽查与其附属同建的其他相关专业结构工程（预应力、预制装配、钢结构、砌体结构、回填土等）质量。</w:t>
      </w:r>
    </w:p>
    <w:p w14:paraId="746DF616">
      <w:pPr>
        <w:spacing w:line="400" w:lineRule="exact"/>
        <w:ind w:hanging="2"/>
        <w:rPr>
          <w:szCs w:val="21"/>
        </w:rPr>
      </w:pPr>
      <w:r>
        <w:rPr>
          <w:rFonts w:hint="eastAsia"/>
          <w:b/>
          <w:bCs/>
          <w:color w:val="000000"/>
          <w:kern w:val="1"/>
          <w:szCs w:val="21"/>
        </w:rPr>
        <w:t xml:space="preserve">7.3.26 </w:t>
      </w:r>
      <w:r>
        <w:rPr>
          <w:rFonts w:hint="eastAsia" w:ascii="宋体" w:hAnsi="宋体"/>
          <w:szCs w:val="21"/>
        </w:rPr>
        <w:t>混凝土工程的质量评价按</w:t>
      </w:r>
      <w:r>
        <w:rPr>
          <w:rFonts w:hint="eastAsia" w:ascii="宋体" w:hAnsi="宋体"/>
          <w:szCs w:val="21"/>
          <w:lang w:val="en-US" w:eastAsia="zh-CN"/>
        </w:rPr>
        <w:t>本标准</w:t>
      </w:r>
      <w:r>
        <w:rPr>
          <w:rFonts w:hint="eastAsia" w:ascii="宋体" w:hAnsi="宋体"/>
          <w:szCs w:val="21"/>
        </w:rPr>
        <w:t>附</w:t>
      </w:r>
      <w:r>
        <w:rPr>
          <w:rFonts w:hint="eastAsia"/>
          <w:szCs w:val="21"/>
        </w:rPr>
        <w:t>录A中表7</w:t>
      </w:r>
      <w:r>
        <w:rPr>
          <w:rFonts w:hint="eastAsia"/>
          <w:szCs w:val="21"/>
          <w:lang w:val="en-US" w:eastAsia="zh-CN"/>
        </w:rPr>
        <w:t>执行</w:t>
      </w:r>
      <w:r>
        <w:rPr>
          <w:rFonts w:hint="eastAsia"/>
          <w:szCs w:val="21"/>
        </w:rPr>
        <w:t>。</w:t>
      </w:r>
    </w:p>
    <w:p w14:paraId="69914AE9">
      <w:pPr>
        <w:spacing w:before="312" w:beforeLines="100" w:after="312" w:afterLines="100" w:line="400" w:lineRule="exact"/>
        <w:jc w:val="center"/>
        <w:rPr>
          <w:rFonts w:ascii="黑体" w:eastAsia="黑体"/>
          <w:b/>
          <w:sz w:val="28"/>
          <w:szCs w:val="28"/>
        </w:rPr>
      </w:pPr>
      <w:r>
        <w:rPr>
          <w:rFonts w:hint="eastAsia" w:ascii="黑体" w:hAnsi="宋体" w:eastAsia="黑体"/>
          <w:b/>
          <w:sz w:val="28"/>
          <w:szCs w:val="28"/>
        </w:rPr>
        <w:t>7.4 装配式混凝土工程</w:t>
      </w:r>
    </w:p>
    <w:p w14:paraId="11AB36D5">
      <w:pPr>
        <w:spacing w:line="400" w:lineRule="exact"/>
        <w:jc w:val="left"/>
        <w:rPr>
          <w:rFonts w:ascii="宋体" w:hAnsi="宋体"/>
          <w:szCs w:val="21"/>
        </w:rPr>
      </w:pPr>
      <w:r>
        <w:rPr>
          <w:rFonts w:hint="eastAsia"/>
          <w:b/>
          <w:bCs/>
          <w:color w:val="000000"/>
          <w:kern w:val="1"/>
          <w:szCs w:val="21"/>
        </w:rPr>
        <w:t xml:space="preserve">7.4.1 </w:t>
      </w:r>
      <w:r>
        <w:rPr>
          <w:rFonts w:hint="eastAsia" w:ascii="宋体" w:hAnsi="宋体"/>
          <w:szCs w:val="21"/>
        </w:rPr>
        <w:t>评审装配式混凝土工程，应主要抽查预制结构构件加工、安装质量和混凝土现浇节点施工质量。其中，预制结构构件主要由预制墙板、预制柱、预制叠合梁、预制叠合板、预制楼梯、预制阳台板和空调板等组合而成。应根据施工方案和设计要求，依据现行国家标准《混凝土结构工程施工质量验收规范》 GB50204、</w:t>
      </w:r>
      <w:r>
        <w:rPr>
          <w:rFonts w:hint="eastAsia" w:ascii="宋体" w:hAnsi="宋体"/>
          <w:szCs w:val="21"/>
          <w:lang w:val="zh-CN"/>
        </w:rPr>
        <w:t>《混凝土结构工程施工规范》GB50666、</w:t>
      </w:r>
      <w:r>
        <w:rPr>
          <w:rFonts w:hint="eastAsia" w:ascii="宋体" w:hAnsi="宋体"/>
          <w:szCs w:val="21"/>
        </w:rPr>
        <w:t>《预制混凝土构件质量检验标准》</w:t>
      </w:r>
      <w:r>
        <w:rPr>
          <w:rFonts w:hint="eastAsia" w:ascii="宋体" w:hAnsi="宋体"/>
          <w:szCs w:val="21"/>
          <w:lang w:val="zh-CN"/>
        </w:rPr>
        <w:t>DB11/T 968、</w:t>
      </w:r>
      <w:r>
        <w:rPr>
          <w:rFonts w:hint="eastAsia" w:ascii="宋体" w:hAnsi="宋体"/>
          <w:szCs w:val="21"/>
        </w:rPr>
        <w:t>《装配式混凝土结构工程施工与质量验收规程》</w:t>
      </w:r>
      <w:r>
        <w:rPr>
          <w:rFonts w:hint="eastAsia" w:ascii="宋体" w:hAnsi="宋体"/>
          <w:szCs w:val="21"/>
          <w:lang w:val="zh-CN"/>
        </w:rPr>
        <w:t>DB11/T 1030的有关规定，</w:t>
      </w:r>
      <w:r>
        <w:rPr>
          <w:rFonts w:hint="eastAsia" w:ascii="宋体" w:hAnsi="宋体"/>
          <w:szCs w:val="21"/>
        </w:rPr>
        <w:t>按照本标准，综合评价装配式混凝土工程质量。</w:t>
      </w:r>
    </w:p>
    <w:p w14:paraId="51541DE4">
      <w:pPr>
        <w:spacing w:line="400" w:lineRule="exact"/>
        <w:jc w:val="left"/>
        <w:rPr>
          <w:rFonts w:ascii="宋体" w:hAnsi="宋体"/>
          <w:szCs w:val="21"/>
        </w:rPr>
      </w:pPr>
      <w:bookmarkStart w:id="100" w:name="_Hlk94090965"/>
      <w:r>
        <w:rPr>
          <w:rFonts w:hint="eastAsia"/>
          <w:b/>
          <w:bCs/>
          <w:color w:val="000000"/>
          <w:kern w:val="1"/>
          <w:szCs w:val="21"/>
        </w:rPr>
        <w:t>7.4.2</w:t>
      </w:r>
      <w:bookmarkEnd w:id="100"/>
      <w:r>
        <w:rPr>
          <w:rFonts w:hint="eastAsia"/>
          <w:b/>
          <w:bCs/>
          <w:color w:val="000000"/>
          <w:kern w:val="1"/>
          <w:szCs w:val="21"/>
        </w:rPr>
        <w:t xml:space="preserve"> </w:t>
      </w:r>
      <w:r>
        <w:rPr>
          <w:rFonts w:hint="eastAsia" w:ascii="宋体" w:hAnsi="宋体"/>
          <w:szCs w:val="21"/>
        </w:rPr>
        <w:t>构件生产质量重点评价预制构件的</w:t>
      </w:r>
      <w:r>
        <w:rPr>
          <w:rFonts w:ascii="宋体" w:hAnsi="宋体"/>
          <w:szCs w:val="21"/>
        </w:rPr>
        <w:t>外观</w:t>
      </w:r>
      <w:r>
        <w:rPr>
          <w:rFonts w:hint="eastAsia" w:ascii="宋体" w:hAnsi="宋体"/>
          <w:szCs w:val="21"/>
        </w:rPr>
        <w:t>质量、粗糙面处理、封闭箍筋、外叶板的锚固和构件预埋预留。</w:t>
      </w:r>
    </w:p>
    <w:p w14:paraId="54CDC0DB">
      <w:pPr>
        <w:spacing w:line="400" w:lineRule="exact"/>
        <w:jc w:val="left"/>
        <w:rPr>
          <w:rFonts w:ascii="宋体" w:hAnsi="宋体"/>
          <w:szCs w:val="21"/>
        </w:rPr>
      </w:pPr>
      <w:r>
        <w:rPr>
          <w:rFonts w:hint="eastAsia"/>
          <w:b/>
          <w:bCs/>
          <w:color w:val="000000"/>
          <w:kern w:val="1"/>
          <w:szCs w:val="21"/>
        </w:rPr>
        <w:t xml:space="preserve">7.4.3 </w:t>
      </w:r>
      <w:r>
        <w:rPr>
          <w:rFonts w:hint="eastAsia" w:ascii="宋体" w:hAnsi="宋体"/>
          <w:szCs w:val="21"/>
        </w:rPr>
        <w:t>构件</w:t>
      </w:r>
      <w:r>
        <w:rPr>
          <w:rFonts w:ascii="宋体" w:hAnsi="宋体"/>
          <w:szCs w:val="21"/>
        </w:rPr>
        <w:t>外观</w:t>
      </w:r>
      <w:r>
        <w:rPr>
          <w:rFonts w:hint="eastAsia" w:ascii="宋体" w:hAnsi="宋体"/>
          <w:szCs w:val="21"/>
        </w:rPr>
        <w:t>质量应符合要求。构件几何尺寸正确，外观达到清水效果，无缺棱掉角，无可见裂缝，无明显修补痕迹。</w:t>
      </w:r>
    </w:p>
    <w:p w14:paraId="411DC5A7">
      <w:pPr>
        <w:spacing w:line="400" w:lineRule="exact"/>
        <w:jc w:val="left"/>
        <w:rPr>
          <w:rFonts w:ascii="宋体" w:hAnsi="宋体"/>
          <w:szCs w:val="21"/>
        </w:rPr>
      </w:pPr>
      <w:r>
        <w:rPr>
          <w:rFonts w:hint="eastAsia"/>
          <w:b/>
          <w:bCs/>
          <w:color w:val="000000"/>
          <w:kern w:val="1"/>
          <w:szCs w:val="21"/>
        </w:rPr>
        <w:t xml:space="preserve">7.4.4 </w:t>
      </w:r>
      <w:r>
        <w:rPr>
          <w:rFonts w:hint="eastAsia" w:ascii="宋体" w:hAnsi="宋体"/>
          <w:szCs w:val="21"/>
        </w:rPr>
        <w:t>构件粗糙面处理应符合以下要求：</w:t>
      </w:r>
    </w:p>
    <w:p w14:paraId="129C2218">
      <w:pPr>
        <w:spacing w:line="400" w:lineRule="exact"/>
        <w:ind w:firstLine="422" w:firstLineChars="200"/>
        <w:jc w:val="left"/>
        <w:rPr>
          <w:szCs w:val="21"/>
        </w:rPr>
      </w:pPr>
      <w:r>
        <w:rPr>
          <w:rFonts w:hint="eastAsia"/>
          <w:b/>
          <w:bCs/>
          <w:color w:val="000000"/>
          <w:kern w:val="1"/>
          <w:szCs w:val="21"/>
        </w:rPr>
        <w:t>1</w:t>
      </w:r>
      <w:r>
        <w:rPr>
          <w:rFonts w:hint="eastAsia"/>
          <w:szCs w:val="21"/>
        </w:rPr>
        <w:t xml:space="preserve"> 预制构件与现浇混凝土接触面均应进行</w:t>
      </w:r>
      <w:r>
        <w:rPr>
          <w:rFonts w:hint="eastAsia" w:ascii="宋体" w:hAnsi="宋体"/>
          <w:szCs w:val="21"/>
        </w:rPr>
        <w:t>粗糙面</w:t>
      </w:r>
      <w:r>
        <w:rPr>
          <w:rFonts w:hint="eastAsia"/>
          <w:szCs w:val="21"/>
        </w:rPr>
        <w:t>处理，其粗糙面的凹凸度应大于4</w:t>
      </w:r>
      <w:r>
        <w:rPr>
          <w:spacing w:val="-80"/>
          <w:szCs w:val="21"/>
        </w:rPr>
        <w:t xml:space="preserve"> </w:t>
      </w:r>
      <w:r>
        <w:rPr>
          <w:rFonts w:hint="eastAsia"/>
          <w:szCs w:val="21"/>
        </w:rPr>
        <w:t>m</w:t>
      </w:r>
      <w:r>
        <w:rPr>
          <w:szCs w:val="21"/>
        </w:rPr>
        <w:t>m</w:t>
      </w:r>
      <w:r>
        <w:rPr>
          <w:rFonts w:hint="eastAsia"/>
          <w:szCs w:val="21"/>
        </w:rPr>
        <w:t>；</w:t>
      </w:r>
    </w:p>
    <w:p w14:paraId="3245A0A5">
      <w:pPr>
        <w:spacing w:line="400" w:lineRule="exact"/>
        <w:ind w:firstLine="422" w:firstLineChars="200"/>
        <w:jc w:val="left"/>
        <w:rPr>
          <w:szCs w:val="21"/>
        </w:rPr>
      </w:pPr>
      <w:r>
        <w:rPr>
          <w:rFonts w:hint="eastAsia"/>
          <w:b/>
          <w:bCs/>
          <w:color w:val="000000"/>
          <w:kern w:val="1"/>
          <w:szCs w:val="21"/>
        </w:rPr>
        <w:t xml:space="preserve">2 </w:t>
      </w:r>
      <w:r>
        <w:rPr>
          <w:rFonts w:hint="eastAsia"/>
          <w:szCs w:val="21"/>
        </w:rPr>
        <w:t>预制构件与现浇混凝土接触面采用键槽时应符合现行国家标准的规定和设计要求；</w:t>
      </w:r>
    </w:p>
    <w:p w14:paraId="235028E0">
      <w:pPr>
        <w:spacing w:line="400" w:lineRule="exact"/>
        <w:jc w:val="left"/>
        <w:rPr>
          <w:rFonts w:ascii="宋体" w:hAnsi="宋体"/>
          <w:szCs w:val="21"/>
        </w:rPr>
      </w:pPr>
      <w:r>
        <w:rPr>
          <w:rFonts w:hint="eastAsia" w:ascii="宋体" w:hAnsi="宋体"/>
          <w:bCs/>
          <w:szCs w:val="21"/>
        </w:rPr>
        <w:t>7.4.5 预制墙板的侧向构造连接宜采用封闭箍筋；预制墙板现浇节点的纵向钢筋宜采用直螺纹连接</w:t>
      </w:r>
      <w:r>
        <w:rPr>
          <w:rFonts w:hint="eastAsia" w:ascii="宋体" w:hAnsi="宋体"/>
          <w:szCs w:val="21"/>
        </w:rPr>
        <w:t>。</w:t>
      </w:r>
    </w:p>
    <w:p w14:paraId="389DF43E">
      <w:pPr>
        <w:spacing w:line="400" w:lineRule="exact"/>
        <w:jc w:val="left"/>
        <w:rPr>
          <w:rFonts w:ascii="宋体" w:hAnsi="宋体"/>
          <w:szCs w:val="21"/>
        </w:rPr>
      </w:pPr>
      <w:r>
        <w:rPr>
          <w:rFonts w:hint="eastAsia"/>
          <w:b/>
          <w:bCs/>
          <w:color w:val="000000"/>
          <w:kern w:val="1"/>
          <w:szCs w:val="21"/>
        </w:rPr>
        <w:t xml:space="preserve">7.4.6 </w:t>
      </w:r>
      <w:r>
        <w:rPr>
          <w:rFonts w:hint="eastAsia" w:ascii="宋体" w:hAnsi="宋体"/>
          <w:szCs w:val="21"/>
        </w:rPr>
        <w:t>预制构件进场时应进行重点检查外露锚固件的规格型号、设置位置、数量和外露长度等项目。</w:t>
      </w:r>
    </w:p>
    <w:p w14:paraId="32BFC800">
      <w:pPr>
        <w:spacing w:line="400" w:lineRule="exact"/>
        <w:jc w:val="left"/>
        <w:rPr>
          <w:szCs w:val="21"/>
        </w:rPr>
      </w:pPr>
      <w:r>
        <w:rPr>
          <w:rFonts w:hint="eastAsia"/>
          <w:b/>
          <w:bCs/>
          <w:color w:val="000000"/>
          <w:kern w:val="1"/>
          <w:szCs w:val="21"/>
        </w:rPr>
        <w:t xml:space="preserve">7.4.7 </w:t>
      </w:r>
      <w:r>
        <w:rPr>
          <w:rFonts w:hint="eastAsia"/>
          <w:szCs w:val="21"/>
        </w:rPr>
        <w:t>进场构件的规格、型号应符合图纸要求，并应有合格章或二维码等标识。用于构件的水电管线、墙体安装和模架施工的预埋铁件或预留孔洞，其位置数量构造应符合设计和施工要求。</w:t>
      </w:r>
    </w:p>
    <w:p w14:paraId="2D84C70E">
      <w:pPr>
        <w:spacing w:line="400" w:lineRule="exact"/>
        <w:jc w:val="left"/>
        <w:rPr>
          <w:rFonts w:ascii="宋体" w:hAnsi="宋体"/>
          <w:szCs w:val="21"/>
        </w:rPr>
      </w:pPr>
      <w:r>
        <w:rPr>
          <w:rFonts w:hint="eastAsia"/>
          <w:b/>
          <w:bCs/>
          <w:color w:val="000000"/>
          <w:kern w:val="1"/>
          <w:szCs w:val="21"/>
        </w:rPr>
        <w:t xml:space="preserve">7.4.8 </w:t>
      </w:r>
      <w:r>
        <w:rPr>
          <w:szCs w:val="21"/>
        </w:rPr>
        <w:t>现场检查时应</w:t>
      </w:r>
      <w:r>
        <w:rPr>
          <w:rFonts w:hint="eastAsia"/>
          <w:szCs w:val="21"/>
        </w:rPr>
        <w:t>检</w:t>
      </w:r>
      <w:r>
        <w:rPr>
          <w:szCs w:val="21"/>
        </w:rPr>
        <w:t>查</w:t>
      </w:r>
      <w:r>
        <w:rPr>
          <w:rFonts w:hint="eastAsia"/>
          <w:szCs w:val="21"/>
        </w:rPr>
        <w:t>构件生产厂家提供的构件出厂合格证和型式检验报告，钢筋、套筒、等原材料质量证明，混凝土抗压强度报告，复合墙板的拉接件检验报告，结构性能检测报告，以及竖向构件灌浆套筒接头的型式检验报告等资料。</w:t>
      </w:r>
    </w:p>
    <w:p w14:paraId="35F5532F">
      <w:pPr>
        <w:spacing w:line="400" w:lineRule="exact"/>
        <w:jc w:val="left"/>
        <w:rPr>
          <w:szCs w:val="21"/>
        </w:rPr>
      </w:pPr>
      <w:r>
        <w:rPr>
          <w:rFonts w:hint="eastAsia"/>
          <w:b/>
          <w:bCs/>
          <w:color w:val="000000"/>
          <w:kern w:val="1"/>
          <w:szCs w:val="21"/>
        </w:rPr>
        <w:t>7.4.9</w:t>
      </w:r>
      <w:bookmarkStart w:id="101" w:name="_Hlk100590233"/>
      <w:r>
        <w:rPr>
          <w:rFonts w:hint="eastAsia"/>
          <w:b/>
          <w:bCs/>
          <w:color w:val="000000"/>
          <w:kern w:val="1"/>
          <w:szCs w:val="21"/>
        </w:rPr>
        <w:t xml:space="preserve"> </w:t>
      </w:r>
      <w:r>
        <w:rPr>
          <w:rFonts w:hint="eastAsia"/>
          <w:szCs w:val="21"/>
        </w:rPr>
        <w:t>进场构件应符合《预制混凝土构件质量检验标准》DB11/T 968的相关规定，构件尺寸允许偏差及检验方法</w:t>
      </w:r>
      <w:r>
        <w:rPr>
          <w:rFonts w:hint="eastAsia" w:ascii="宋体" w:hAnsi="宋体"/>
          <w:szCs w:val="21"/>
        </w:rPr>
        <w:t>，应符合表7.4.9的规定。</w:t>
      </w:r>
    </w:p>
    <w:bookmarkEnd w:id="101"/>
    <w:p w14:paraId="6F335E49">
      <w:pPr>
        <w:spacing w:line="400" w:lineRule="exact"/>
        <w:jc w:val="center"/>
        <w:rPr>
          <w:rFonts w:ascii="宋体" w:hAnsi="宋体"/>
          <w:szCs w:val="21"/>
        </w:rPr>
      </w:pPr>
      <w:r>
        <w:rPr>
          <w:rFonts w:hint="eastAsia" w:ascii="宋体" w:hAnsi="宋体"/>
          <w:szCs w:val="21"/>
        </w:rPr>
        <w:t>表7.4.9  预制结构构件尺寸的允许偏差及检验方法</w:t>
      </w:r>
    </w:p>
    <w:tbl>
      <w:tblPr>
        <w:tblStyle w:val="10"/>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322"/>
        <w:gridCol w:w="1074"/>
        <w:gridCol w:w="1495"/>
        <w:gridCol w:w="1481"/>
        <w:gridCol w:w="1685"/>
        <w:gridCol w:w="1612"/>
      </w:tblGrid>
      <w:tr w14:paraId="2749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354E0460">
            <w:pPr>
              <w:jc w:val="center"/>
              <w:rPr>
                <w:rFonts w:ascii="宋体" w:hAnsi="宋体" w:cs="宋体"/>
                <w:b/>
                <w:szCs w:val="21"/>
              </w:rPr>
            </w:pPr>
            <w:r>
              <w:rPr>
                <w:rFonts w:hint="eastAsia" w:ascii="宋体" w:hAnsi="宋体" w:cs="宋体"/>
                <w:b/>
                <w:szCs w:val="21"/>
              </w:rPr>
              <w:t>项次</w:t>
            </w:r>
          </w:p>
        </w:tc>
        <w:tc>
          <w:tcPr>
            <w:tcW w:w="3891" w:type="dxa"/>
            <w:gridSpan w:val="3"/>
            <w:vMerge w:val="restart"/>
            <w:vAlign w:val="center"/>
          </w:tcPr>
          <w:p w14:paraId="3FE122B8">
            <w:pPr>
              <w:jc w:val="center"/>
              <w:rPr>
                <w:rFonts w:ascii="宋体" w:hAnsi="宋体" w:cs="宋体"/>
                <w:b/>
                <w:szCs w:val="21"/>
              </w:rPr>
            </w:pPr>
            <w:r>
              <w:rPr>
                <w:rFonts w:hint="eastAsia" w:ascii="宋体" w:hAnsi="宋体" w:cs="宋体"/>
                <w:b/>
                <w:szCs w:val="21"/>
              </w:rPr>
              <w:t>项目</w:t>
            </w:r>
          </w:p>
        </w:tc>
        <w:tc>
          <w:tcPr>
            <w:tcW w:w="3166" w:type="dxa"/>
            <w:gridSpan w:val="2"/>
            <w:vAlign w:val="center"/>
          </w:tcPr>
          <w:p w14:paraId="3E3F78E2">
            <w:pPr>
              <w:jc w:val="center"/>
              <w:rPr>
                <w:rFonts w:ascii="宋体" w:hAnsi="宋体" w:cs="宋体"/>
                <w:b/>
                <w:szCs w:val="21"/>
              </w:rPr>
            </w:pPr>
            <w:r>
              <w:rPr>
                <w:rFonts w:hint="eastAsia" w:ascii="宋体" w:hAnsi="宋体" w:cs="宋体"/>
                <w:b/>
                <w:szCs w:val="21"/>
              </w:rPr>
              <w:t>允许偏差值（mm）</w:t>
            </w:r>
          </w:p>
        </w:tc>
        <w:tc>
          <w:tcPr>
            <w:tcW w:w="1612" w:type="dxa"/>
            <w:vMerge w:val="restart"/>
            <w:vAlign w:val="center"/>
          </w:tcPr>
          <w:p w14:paraId="4704F390">
            <w:pPr>
              <w:jc w:val="center"/>
              <w:rPr>
                <w:rFonts w:ascii="宋体" w:hAnsi="宋体" w:cs="宋体"/>
                <w:b/>
                <w:szCs w:val="21"/>
              </w:rPr>
            </w:pPr>
            <w:r>
              <w:rPr>
                <w:rFonts w:hint="eastAsia" w:ascii="宋体" w:hAnsi="宋体" w:cs="宋体"/>
                <w:b/>
                <w:szCs w:val="21"/>
              </w:rPr>
              <w:t>检验方法</w:t>
            </w:r>
          </w:p>
        </w:tc>
      </w:tr>
      <w:tr w14:paraId="60AF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DAD5475">
            <w:pPr>
              <w:jc w:val="center"/>
              <w:rPr>
                <w:rFonts w:ascii="宋体" w:hAnsi="宋体" w:cs="宋体"/>
                <w:b/>
                <w:szCs w:val="21"/>
              </w:rPr>
            </w:pPr>
          </w:p>
        </w:tc>
        <w:tc>
          <w:tcPr>
            <w:tcW w:w="3891" w:type="dxa"/>
            <w:gridSpan w:val="3"/>
            <w:vMerge w:val="continue"/>
            <w:vAlign w:val="center"/>
          </w:tcPr>
          <w:p w14:paraId="58C06FC2">
            <w:pPr>
              <w:jc w:val="center"/>
              <w:rPr>
                <w:rFonts w:ascii="宋体" w:hAnsi="宋体" w:cs="宋体"/>
                <w:b/>
                <w:szCs w:val="21"/>
              </w:rPr>
            </w:pPr>
          </w:p>
        </w:tc>
        <w:tc>
          <w:tcPr>
            <w:tcW w:w="1481" w:type="dxa"/>
            <w:vAlign w:val="center"/>
          </w:tcPr>
          <w:p w14:paraId="51C8BD6F">
            <w:pPr>
              <w:spacing w:line="400" w:lineRule="exact"/>
              <w:ind w:left="-7" w:leftChars="-32" w:hanging="60" w:hangingChars="29"/>
              <w:jc w:val="center"/>
              <w:rPr>
                <w:rFonts w:ascii="宋体" w:hAnsi="宋体"/>
                <w:szCs w:val="21"/>
              </w:rPr>
            </w:pPr>
            <w:r>
              <w:rPr>
                <w:rFonts w:hint="eastAsia" w:ascii="宋体" w:hAnsi="宋体"/>
                <w:szCs w:val="21"/>
              </w:rPr>
              <w:t>国家规范标准</w:t>
            </w:r>
          </w:p>
        </w:tc>
        <w:tc>
          <w:tcPr>
            <w:tcW w:w="1685" w:type="dxa"/>
            <w:vAlign w:val="center"/>
          </w:tcPr>
          <w:p w14:paraId="17DA68DD">
            <w:pPr>
              <w:spacing w:line="400" w:lineRule="exact"/>
              <w:ind w:left="-7" w:leftChars="-32" w:hanging="60" w:hangingChars="29"/>
              <w:jc w:val="center"/>
              <w:rPr>
                <w:rFonts w:ascii="宋体" w:hAnsi="宋体"/>
                <w:szCs w:val="21"/>
              </w:rPr>
            </w:pPr>
            <w:r>
              <w:rPr>
                <w:rFonts w:hint="eastAsia" w:ascii="宋体" w:hAnsi="宋体"/>
                <w:szCs w:val="21"/>
              </w:rPr>
              <w:t>结构长城杯标准</w:t>
            </w:r>
          </w:p>
        </w:tc>
        <w:tc>
          <w:tcPr>
            <w:tcW w:w="1612" w:type="dxa"/>
            <w:vMerge w:val="continue"/>
            <w:vAlign w:val="center"/>
          </w:tcPr>
          <w:p w14:paraId="3DBC4604">
            <w:pPr>
              <w:jc w:val="center"/>
              <w:rPr>
                <w:rFonts w:ascii="宋体" w:hAnsi="宋体" w:cs="宋体"/>
                <w:b/>
                <w:szCs w:val="21"/>
              </w:rPr>
            </w:pPr>
          </w:p>
        </w:tc>
      </w:tr>
      <w:tr w14:paraId="75D0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42" w:type="dxa"/>
            <w:vMerge w:val="restart"/>
            <w:vAlign w:val="center"/>
          </w:tcPr>
          <w:p w14:paraId="609340CE">
            <w:pPr>
              <w:jc w:val="center"/>
              <w:rPr>
                <w:rFonts w:ascii="宋体" w:hAnsi="宋体" w:cs="宋体"/>
                <w:bCs/>
                <w:szCs w:val="21"/>
              </w:rPr>
            </w:pPr>
            <w:r>
              <w:rPr>
                <w:rFonts w:hint="eastAsia" w:ascii="宋体" w:hAnsi="宋体" w:cs="宋体"/>
                <w:bCs/>
                <w:szCs w:val="21"/>
              </w:rPr>
              <w:t>1</w:t>
            </w:r>
          </w:p>
        </w:tc>
        <w:tc>
          <w:tcPr>
            <w:tcW w:w="1322" w:type="dxa"/>
            <w:vMerge w:val="restart"/>
            <w:vAlign w:val="center"/>
          </w:tcPr>
          <w:p w14:paraId="2F054802">
            <w:pPr>
              <w:jc w:val="center"/>
              <w:rPr>
                <w:rFonts w:ascii="宋体" w:hAnsi="宋体" w:cs="宋体"/>
                <w:bCs/>
                <w:szCs w:val="21"/>
              </w:rPr>
            </w:pPr>
            <w:r>
              <w:rPr>
                <w:rFonts w:hint="eastAsia" w:ascii="宋体" w:hAnsi="宋体" w:cs="宋体"/>
                <w:bCs/>
                <w:szCs w:val="21"/>
              </w:rPr>
              <w:t>长度</w:t>
            </w:r>
          </w:p>
        </w:tc>
        <w:tc>
          <w:tcPr>
            <w:tcW w:w="1074" w:type="dxa"/>
            <w:vMerge w:val="restart"/>
            <w:vAlign w:val="center"/>
          </w:tcPr>
          <w:p w14:paraId="1A7BB3A7">
            <w:pPr>
              <w:jc w:val="center"/>
              <w:rPr>
                <w:rFonts w:ascii="宋体" w:hAnsi="宋体" w:cs="宋体"/>
                <w:bCs/>
                <w:szCs w:val="21"/>
              </w:rPr>
            </w:pPr>
            <w:r>
              <w:rPr>
                <w:rFonts w:hint="eastAsia" w:ascii="宋体" w:hAnsi="宋体" w:cs="宋体"/>
                <w:bCs/>
                <w:szCs w:val="21"/>
              </w:rPr>
              <w:t>板、梁、柱、桁架</w:t>
            </w:r>
          </w:p>
        </w:tc>
        <w:tc>
          <w:tcPr>
            <w:tcW w:w="1495" w:type="dxa"/>
            <w:vAlign w:val="center"/>
          </w:tcPr>
          <w:p w14:paraId="157F10C6">
            <w:pPr>
              <w:jc w:val="center"/>
              <w:rPr>
                <w:rFonts w:ascii="宋体" w:hAnsi="宋体" w:cs="宋体"/>
                <w:bCs/>
                <w:szCs w:val="21"/>
              </w:rPr>
            </w:pPr>
            <w:r>
              <w:rPr>
                <w:rFonts w:hint="eastAsia" w:ascii="宋体" w:hAnsi="宋体" w:cs="微软雅黑"/>
                <w:bCs/>
                <w:szCs w:val="21"/>
              </w:rPr>
              <w:t>＜</w:t>
            </w:r>
            <w:r>
              <w:rPr>
                <w:rFonts w:hint="eastAsia" w:ascii="宋体" w:hAnsi="宋体" w:cs="宋体"/>
                <w:bCs/>
                <w:szCs w:val="21"/>
              </w:rPr>
              <w:t>12</w:t>
            </w:r>
            <w:r>
              <w:rPr>
                <w:rFonts w:ascii="宋体" w:hAnsi="宋体" w:cs="微软雅黑"/>
                <w:bCs/>
                <w:spacing w:val="-80"/>
                <w:szCs w:val="21"/>
              </w:rPr>
              <w:t xml:space="preserve"> </w:t>
            </w:r>
            <w:r>
              <w:rPr>
                <w:rFonts w:hint="eastAsia" w:ascii="宋体" w:hAnsi="宋体" w:cs="宋体"/>
                <w:bCs/>
                <w:szCs w:val="21"/>
              </w:rPr>
              <w:t>m</w:t>
            </w:r>
          </w:p>
        </w:tc>
        <w:tc>
          <w:tcPr>
            <w:tcW w:w="1481" w:type="dxa"/>
            <w:vAlign w:val="center"/>
          </w:tcPr>
          <w:p w14:paraId="17DAB8FF">
            <w:pPr>
              <w:jc w:val="center"/>
              <w:rPr>
                <w:rFonts w:ascii="宋体" w:hAnsi="宋体" w:cs="宋体"/>
                <w:bCs/>
                <w:szCs w:val="21"/>
              </w:rPr>
            </w:pPr>
            <w:r>
              <w:rPr>
                <w:rFonts w:hint="eastAsia" w:ascii="宋体" w:hAnsi="宋体" w:cs="宋体"/>
                <w:bCs/>
                <w:szCs w:val="21"/>
              </w:rPr>
              <w:t>±5</w:t>
            </w:r>
          </w:p>
        </w:tc>
        <w:tc>
          <w:tcPr>
            <w:tcW w:w="1685" w:type="dxa"/>
            <w:vAlign w:val="center"/>
          </w:tcPr>
          <w:p w14:paraId="6514F72C">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1472AEF1">
            <w:pPr>
              <w:jc w:val="center"/>
              <w:rPr>
                <w:rFonts w:ascii="宋体" w:hAnsi="宋体" w:cs="宋体"/>
                <w:bCs/>
                <w:szCs w:val="21"/>
              </w:rPr>
            </w:pPr>
            <w:r>
              <w:rPr>
                <w:rFonts w:hint="eastAsia" w:ascii="宋体" w:hAnsi="宋体" w:cs="宋体"/>
                <w:bCs/>
                <w:szCs w:val="21"/>
              </w:rPr>
              <w:t>尺量检查</w:t>
            </w:r>
          </w:p>
        </w:tc>
      </w:tr>
      <w:tr w14:paraId="32BE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71F61CFF">
            <w:pPr>
              <w:jc w:val="center"/>
              <w:rPr>
                <w:rFonts w:ascii="宋体" w:hAnsi="宋体" w:cs="宋体"/>
                <w:bCs/>
                <w:szCs w:val="21"/>
              </w:rPr>
            </w:pPr>
          </w:p>
        </w:tc>
        <w:tc>
          <w:tcPr>
            <w:tcW w:w="1322" w:type="dxa"/>
            <w:vMerge w:val="continue"/>
            <w:vAlign w:val="center"/>
          </w:tcPr>
          <w:p w14:paraId="3261FD5A">
            <w:pPr>
              <w:jc w:val="center"/>
              <w:rPr>
                <w:rFonts w:ascii="宋体" w:hAnsi="宋体" w:cs="宋体"/>
                <w:bCs/>
                <w:szCs w:val="21"/>
              </w:rPr>
            </w:pPr>
          </w:p>
        </w:tc>
        <w:tc>
          <w:tcPr>
            <w:tcW w:w="1074" w:type="dxa"/>
            <w:vMerge w:val="continue"/>
            <w:vAlign w:val="center"/>
          </w:tcPr>
          <w:p w14:paraId="0A1DE3E3">
            <w:pPr>
              <w:jc w:val="center"/>
              <w:rPr>
                <w:rFonts w:ascii="宋体" w:hAnsi="宋体" w:cs="宋体"/>
                <w:bCs/>
                <w:szCs w:val="21"/>
              </w:rPr>
            </w:pPr>
          </w:p>
        </w:tc>
        <w:tc>
          <w:tcPr>
            <w:tcW w:w="1495" w:type="dxa"/>
            <w:vAlign w:val="center"/>
          </w:tcPr>
          <w:p w14:paraId="4EF7F43A">
            <w:pPr>
              <w:rPr>
                <w:rFonts w:ascii="宋体" w:hAnsi="宋体" w:cs="宋体"/>
                <w:bCs/>
                <w:szCs w:val="21"/>
              </w:rPr>
            </w:pPr>
            <w:r>
              <w:rPr>
                <w:rFonts w:hint="eastAsia" w:ascii="宋体" w:hAnsi="宋体" w:cs="微软雅黑"/>
                <w:bCs/>
                <w:szCs w:val="21"/>
              </w:rPr>
              <w:t>≥12</w:t>
            </w:r>
            <w:r>
              <w:rPr>
                <w:rFonts w:ascii="宋体" w:hAnsi="宋体" w:cs="微软雅黑"/>
                <w:bCs/>
                <w:spacing w:val="-80"/>
                <w:szCs w:val="21"/>
              </w:rPr>
              <w:t xml:space="preserve"> </w:t>
            </w:r>
            <w:r>
              <w:rPr>
                <w:rFonts w:hint="eastAsia" w:ascii="宋体" w:hAnsi="宋体" w:cs="微软雅黑"/>
                <w:bCs/>
                <w:szCs w:val="21"/>
              </w:rPr>
              <w:t>m且＜18</w:t>
            </w:r>
            <w:r>
              <w:rPr>
                <w:rFonts w:ascii="宋体" w:hAnsi="宋体" w:cs="微软雅黑"/>
                <w:bCs/>
                <w:spacing w:val="-80"/>
                <w:szCs w:val="21"/>
              </w:rPr>
              <w:t xml:space="preserve"> </w:t>
            </w:r>
            <w:r>
              <w:rPr>
                <w:rFonts w:hint="eastAsia" w:ascii="宋体" w:hAnsi="宋体" w:cs="微软雅黑"/>
                <w:bCs/>
                <w:szCs w:val="21"/>
              </w:rPr>
              <w:t>m</w:t>
            </w:r>
          </w:p>
        </w:tc>
        <w:tc>
          <w:tcPr>
            <w:tcW w:w="1481" w:type="dxa"/>
            <w:vAlign w:val="center"/>
          </w:tcPr>
          <w:p w14:paraId="11AB3EB6">
            <w:pPr>
              <w:jc w:val="center"/>
              <w:rPr>
                <w:rFonts w:ascii="宋体" w:hAnsi="宋体" w:cs="宋体"/>
                <w:bCs/>
                <w:szCs w:val="21"/>
              </w:rPr>
            </w:pPr>
            <w:r>
              <w:rPr>
                <w:rFonts w:hint="eastAsia" w:ascii="宋体" w:hAnsi="宋体" w:cs="宋体"/>
                <w:bCs/>
                <w:szCs w:val="21"/>
              </w:rPr>
              <w:t>±10</w:t>
            </w:r>
          </w:p>
        </w:tc>
        <w:tc>
          <w:tcPr>
            <w:tcW w:w="1685" w:type="dxa"/>
            <w:vAlign w:val="center"/>
          </w:tcPr>
          <w:p w14:paraId="58BFC705">
            <w:pPr>
              <w:jc w:val="center"/>
              <w:rPr>
                <w:rFonts w:ascii="宋体" w:hAnsi="宋体" w:cs="宋体"/>
                <w:bCs/>
                <w:szCs w:val="21"/>
              </w:rPr>
            </w:pPr>
            <w:r>
              <w:rPr>
                <w:rFonts w:hint="eastAsia" w:ascii="宋体" w:hAnsi="宋体" w:cs="宋体"/>
                <w:bCs/>
                <w:szCs w:val="21"/>
              </w:rPr>
              <w:t>±10</w:t>
            </w:r>
          </w:p>
        </w:tc>
        <w:tc>
          <w:tcPr>
            <w:tcW w:w="1612" w:type="dxa"/>
            <w:vMerge w:val="continue"/>
            <w:vAlign w:val="center"/>
          </w:tcPr>
          <w:p w14:paraId="6657CFB9">
            <w:pPr>
              <w:jc w:val="center"/>
              <w:rPr>
                <w:rFonts w:ascii="宋体" w:hAnsi="宋体" w:cs="宋体"/>
                <w:bCs/>
                <w:szCs w:val="21"/>
              </w:rPr>
            </w:pPr>
          </w:p>
        </w:tc>
      </w:tr>
      <w:tr w14:paraId="14B7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7EADA3E">
            <w:pPr>
              <w:jc w:val="center"/>
              <w:rPr>
                <w:rFonts w:ascii="宋体" w:hAnsi="宋体" w:cs="宋体"/>
                <w:bCs/>
                <w:szCs w:val="21"/>
              </w:rPr>
            </w:pPr>
          </w:p>
        </w:tc>
        <w:tc>
          <w:tcPr>
            <w:tcW w:w="1322" w:type="dxa"/>
            <w:vMerge w:val="continue"/>
            <w:vAlign w:val="center"/>
          </w:tcPr>
          <w:p w14:paraId="22A718F5">
            <w:pPr>
              <w:jc w:val="center"/>
              <w:rPr>
                <w:rFonts w:ascii="宋体" w:hAnsi="宋体" w:cs="宋体"/>
                <w:bCs/>
                <w:szCs w:val="21"/>
              </w:rPr>
            </w:pPr>
          </w:p>
        </w:tc>
        <w:tc>
          <w:tcPr>
            <w:tcW w:w="1074" w:type="dxa"/>
            <w:vMerge w:val="continue"/>
            <w:vAlign w:val="center"/>
          </w:tcPr>
          <w:p w14:paraId="48E71F03">
            <w:pPr>
              <w:jc w:val="center"/>
              <w:rPr>
                <w:rFonts w:ascii="宋体" w:hAnsi="宋体" w:cs="宋体"/>
                <w:bCs/>
                <w:szCs w:val="21"/>
              </w:rPr>
            </w:pPr>
          </w:p>
        </w:tc>
        <w:tc>
          <w:tcPr>
            <w:tcW w:w="1495" w:type="dxa"/>
            <w:vAlign w:val="center"/>
          </w:tcPr>
          <w:p w14:paraId="7D708935">
            <w:pPr>
              <w:jc w:val="center"/>
              <w:rPr>
                <w:rFonts w:ascii="宋体" w:hAnsi="宋体" w:cs="宋体"/>
                <w:bCs/>
                <w:szCs w:val="21"/>
              </w:rPr>
            </w:pPr>
            <w:r>
              <w:rPr>
                <w:rFonts w:hint="eastAsia" w:ascii="宋体" w:hAnsi="宋体" w:cs="微软雅黑"/>
                <w:bCs/>
                <w:szCs w:val="21"/>
              </w:rPr>
              <w:t>≥18</w:t>
            </w:r>
            <w:r>
              <w:rPr>
                <w:rFonts w:ascii="宋体" w:hAnsi="宋体"/>
                <w:spacing w:val="-80"/>
                <w:szCs w:val="21"/>
              </w:rPr>
              <w:t xml:space="preserve"> </w:t>
            </w:r>
            <w:r>
              <w:rPr>
                <w:rFonts w:hint="eastAsia" w:ascii="宋体" w:hAnsi="宋体" w:cs="微软雅黑"/>
                <w:bCs/>
                <w:szCs w:val="21"/>
              </w:rPr>
              <w:t>m</w:t>
            </w:r>
          </w:p>
        </w:tc>
        <w:tc>
          <w:tcPr>
            <w:tcW w:w="1481" w:type="dxa"/>
            <w:vAlign w:val="center"/>
          </w:tcPr>
          <w:p w14:paraId="44EEC3A7">
            <w:pPr>
              <w:jc w:val="center"/>
              <w:rPr>
                <w:rFonts w:ascii="宋体" w:hAnsi="宋体" w:cs="宋体"/>
                <w:bCs/>
                <w:szCs w:val="21"/>
              </w:rPr>
            </w:pPr>
            <w:r>
              <w:rPr>
                <w:rFonts w:hint="eastAsia" w:ascii="宋体" w:hAnsi="宋体" w:cs="宋体"/>
                <w:bCs/>
                <w:szCs w:val="21"/>
              </w:rPr>
              <w:t>±20</w:t>
            </w:r>
          </w:p>
        </w:tc>
        <w:tc>
          <w:tcPr>
            <w:tcW w:w="1685" w:type="dxa"/>
            <w:vAlign w:val="center"/>
          </w:tcPr>
          <w:p w14:paraId="787944FB">
            <w:pPr>
              <w:jc w:val="center"/>
              <w:rPr>
                <w:rFonts w:ascii="宋体" w:hAnsi="宋体" w:cs="宋体"/>
                <w:bCs/>
                <w:szCs w:val="21"/>
              </w:rPr>
            </w:pPr>
            <w:r>
              <w:rPr>
                <w:rFonts w:hint="eastAsia" w:ascii="宋体" w:hAnsi="宋体" w:cs="宋体"/>
                <w:bCs/>
                <w:szCs w:val="21"/>
              </w:rPr>
              <w:t>±20</w:t>
            </w:r>
          </w:p>
        </w:tc>
        <w:tc>
          <w:tcPr>
            <w:tcW w:w="1612" w:type="dxa"/>
            <w:vMerge w:val="continue"/>
            <w:vAlign w:val="center"/>
          </w:tcPr>
          <w:p w14:paraId="0F7DEAF2">
            <w:pPr>
              <w:jc w:val="center"/>
              <w:rPr>
                <w:rFonts w:ascii="宋体" w:hAnsi="宋体" w:cs="宋体"/>
                <w:bCs/>
                <w:szCs w:val="21"/>
              </w:rPr>
            </w:pPr>
          </w:p>
        </w:tc>
      </w:tr>
      <w:tr w14:paraId="1088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2FADC632">
            <w:pPr>
              <w:jc w:val="center"/>
              <w:rPr>
                <w:rFonts w:ascii="宋体" w:hAnsi="宋体" w:cs="宋体"/>
                <w:bCs/>
                <w:szCs w:val="21"/>
              </w:rPr>
            </w:pPr>
          </w:p>
        </w:tc>
        <w:tc>
          <w:tcPr>
            <w:tcW w:w="1322" w:type="dxa"/>
            <w:vMerge w:val="continue"/>
            <w:vAlign w:val="center"/>
          </w:tcPr>
          <w:p w14:paraId="38171A54">
            <w:pPr>
              <w:jc w:val="center"/>
              <w:rPr>
                <w:rFonts w:ascii="宋体" w:hAnsi="宋体" w:cs="宋体"/>
                <w:bCs/>
                <w:szCs w:val="21"/>
              </w:rPr>
            </w:pPr>
          </w:p>
        </w:tc>
        <w:tc>
          <w:tcPr>
            <w:tcW w:w="2569" w:type="dxa"/>
            <w:gridSpan w:val="2"/>
            <w:vAlign w:val="center"/>
          </w:tcPr>
          <w:p w14:paraId="262D03A5">
            <w:pPr>
              <w:jc w:val="center"/>
              <w:rPr>
                <w:rFonts w:ascii="宋体" w:hAnsi="宋体" w:cs="宋体"/>
                <w:bCs/>
                <w:szCs w:val="21"/>
              </w:rPr>
            </w:pPr>
            <w:r>
              <w:rPr>
                <w:rFonts w:hint="eastAsia" w:ascii="宋体" w:hAnsi="宋体" w:cs="宋体"/>
                <w:bCs/>
                <w:szCs w:val="21"/>
              </w:rPr>
              <w:t>墙板</w:t>
            </w:r>
          </w:p>
        </w:tc>
        <w:tc>
          <w:tcPr>
            <w:tcW w:w="1481" w:type="dxa"/>
            <w:vAlign w:val="center"/>
          </w:tcPr>
          <w:p w14:paraId="3E8F25AB">
            <w:pPr>
              <w:jc w:val="center"/>
              <w:rPr>
                <w:rFonts w:ascii="宋体" w:hAnsi="宋体" w:cs="宋体"/>
                <w:bCs/>
                <w:szCs w:val="21"/>
              </w:rPr>
            </w:pPr>
            <w:r>
              <w:rPr>
                <w:rFonts w:hint="eastAsia" w:ascii="宋体" w:hAnsi="宋体" w:cs="宋体"/>
                <w:bCs/>
                <w:szCs w:val="21"/>
              </w:rPr>
              <w:t>±4</w:t>
            </w:r>
          </w:p>
        </w:tc>
        <w:tc>
          <w:tcPr>
            <w:tcW w:w="1685" w:type="dxa"/>
            <w:vAlign w:val="center"/>
          </w:tcPr>
          <w:p w14:paraId="666227BF">
            <w:pPr>
              <w:jc w:val="center"/>
              <w:rPr>
                <w:rFonts w:ascii="宋体" w:hAnsi="宋体" w:cs="宋体"/>
                <w:bCs/>
                <w:szCs w:val="21"/>
              </w:rPr>
            </w:pPr>
            <w:r>
              <w:rPr>
                <w:rFonts w:hint="eastAsia" w:ascii="宋体" w:hAnsi="宋体" w:cs="宋体"/>
                <w:bCs/>
                <w:szCs w:val="21"/>
              </w:rPr>
              <w:t>±4</w:t>
            </w:r>
          </w:p>
        </w:tc>
        <w:tc>
          <w:tcPr>
            <w:tcW w:w="1612" w:type="dxa"/>
            <w:vMerge w:val="continue"/>
            <w:vAlign w:val="center"/>
          </w:tcPr>
          <w:p w14:paraId="3504C250">
            <w:pPr>
              <w:jc w:val="center"/>
              <w:rPr>
                <w:rFonts w:ascii="宋体" w:hAnsi="宋体" w:cs="宋体"/>
                <w:bCs/>
                <w:szCs w:val="21"/>
              </w:rPr>
            </w:pPr>
          </w:p>
        </w:tc>
      </w:tr>
      <w:tr w14:paraId="44F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AB760D7">
            <w:pPr>
              <w:jc w:val="center"/>
              <w:rPr>
                <w:rFonts w:ascii="宋体" w:hAnsi="宋体" w:cs="宋体"/>
                <w:bCs/>
                <w:szCs w:val="21"/>
              </w:rPr>
            </w:pPr>
            <w:r>
              <w:rPr>
                <w:rFonts w:hint="eastAsia" w:ascii="宋体" w:hAnsi="宋体" w:cs="宋体"/>
                <w:bCs/>
                <w:szCs w:val="21"/>
              </w:rPr>
              <w:t>2</w:t>
            </w:r>
          </w:p>
        </w:tc>
        <w:tc>
          <w:tcPr>
            <w:tcW w:w="1322" w:type="dxa"/>
            <w:vMerge w:val="restart"/>
            <w:vAlign w:val="center"/>
          </w:tcPr>
          <w:p w14:paraId="3D90DFBA">
            <w:pPr>
              <w:jc w:val="center"/>
              <w:rPr>
                <w:rFonts w:ascii="宋体" w:hAnsi="宋体" w:cs="宋体"/>
                <w:bCs/>
                <w:szCs w:val="21"/>
              </w:rPr>
            </w:pPr>
            <w:r>
              <w:rPr>
                <w:rFonts w:hint="eastAsia" w:ascii="宋体" w:hAnsi="宋体" w:cs="宋体"/>
                <w:bCs/>
                <w:szCs w:val="21"/>
              </w:rPr>
              <w:t>宽度、高（厚）度</w:t>
            </w:r>
          </w:p>
        </w:tc>
        <w:tc>
          <w:tcPr>
            <w:tcW w:w="2569" w:type="dxa"/>
            <w:gridSpan w:val="2"/>
            <w:vAlign w:val="center"/>
          </w:tcPr>
          <w:p w14:paraId="2158E250">
            <w:pPr>
              <w:jc w:val="center"/>
              <w:rPr>
                <w:rFonts w:ascii="宋体" w:hAnsi="宋体" w:cs="宋体"/>
                <w:bCs/>
                <w:szCs w:val="21"/>
              </w:rPr>
            </w:pPr>
            <w:r>
              <w:rPr>
                <w:rFonts w:hint="eastAsia" w:ascii="宋体" w:hAnsi="宋体" w:cs="宋体"/>
                <w:bCs/>
                <w:szCs w:val="21"/>
              </w:rPr>
              <w:t>板、梁、柱、桁架</w:t>
            </w:r>
          </w:p>
        </w:tc>
        <w:tc>
          <w:tcPr>
            <w:tcW w:w="1481" w:type="dxa"/>
            <w:vAlign w:val="center"/>
          </w:tcPr>
          <w:p w14:paraId="0C714933">
            <w:pPr>
              <w:jc w:val="center"/>
              <w:rPr>
                <w:rFonts w:ascii="宋体" w:hAnsi="宋体" w:cs="宋体"/>
                <w:bCs/>
                <w:szCs w:val="21"/>
              </w:rPr>
            </w:pPr>
            <w:r>
              <w:rPr>
                <w:rFonts w:hint="eastAsia" w:ascii="宋体" w:hAnsi="宋体" w:cs="宋体"/>
                <w:bCs/>
                <w:szCs w:val="21"/>
              </w:rPr>
              <w:t>±5</w:t>
            </w:r>
          </w:p>
        </w:tc>
        <w:tc>
          <w:tcPr>
            <w:tcW w:w="1685" w:type="dxa"/>
            <w:vAlign w:val="center"/>
          </w:tcPr>
          <w:p w14:paraId="41538F49">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6AAA4810">
            <w:pPr>
              <w:jc w:val="center"/>
              <w:rPr>
                <w:rFonts w:ascii="宋体" w:hAnsi="宋体" w:cs="宋体"/>
                <w:bCs/>
                <w:szCs w:val="21"/>
              </w:rPr>
            </w:pPr>
            <w:r>
              <w:rPr>
                <w:rFonts w:hint="eastAsia" w:ascii="宋体" w:hAnsi="宋体" w:cs="宋体"/>
                <w:bCs/>
                <w:szCs w:val="21"/>
              </w:rPr>
              <w:t>钢尺量一端及中部，取其中偏差绝对值较大处</w:t>
            </w:r>
          </w:p>
        </w:tc>
      </w:tr>
      <w:tr w14:paraId="4BD6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27EF985">
            <w:pPr>
              <w:jc w:val="center"/>
              <w:rPr>
                <w:rFonts w:ascii="宋体" w:hAnsi="宋体" w:cs="宋体"/>
                <w:bCs/>
                <w:szCs w:val="21"/>
              </w:rPr>
            </w:pPr>
          </w:p>
        </w:tc>
        <w:tc>
          <w:tcPr>
            <w:tcW w:w="1322" w:type="dxa"/>
            <w:vMerge w:val="continue"/>
            <w:vAlign w:val="center"/>
          </w:tcPr>
          <w:p w14:paraId="7BB8C34A">
            <w:pPr>
              <w:jc w:val="center"/>
              <w:rPr>
                <w:rFonts w:ascii="宋体" w:hAnsi="宋体" w:cs="宋体"/>
                <w:bCs/>
                <w:szCs w:val="21"/>
              </w:rPr>
            </w:pPr>
          </w:p>
        </w:tc>
        <w:tc>
          <w:tcPr>
            <w:tcW w:w="2569" w:type="dxa"/>
            <w:gridSpan w:val="2"/>
            <w:vAlign w:val="center"/>
          </w:tcPr>
          <w:p w14:paraId="1A579C56">
            <w:pPr>
              <w:jc w:val="center"/>
              <w:rPr>
                <w:rFonts w:ascii="宋体" w:hAnsi="宋体" w:cs="宋体"/>
                <w:bCs/>
                <w:szCs w:val="21"/>
              </w:rPr>
            </w:pPr>
            <w:r>
              <w:rPr>
                <w:rFonts w:hint="eastAsia" w:ascii="宋体" w:hAnsi="宋体" w:cs="宋体"/>
                <w:bCs/>
                <w:szCs w:val="21"/>
              </w:rPr>
              <w:t>墙板</w:t>
            </w:r>
          </w:p>
        </w:tc>
        <w:tc>
          <w:tcPr>
            <w:tcW w:w="1481" w:type="dxa"/>
            <w:vAlign w:val="center"/>
          </w:tcPr>
          <w:p w14:paraId="059104CA">
            <w:pPr>
              <w:jc w:val="center"/>
              <w:rPr>
                <w:rFonts w:ascii="宋体" w:hAnsi="宋体" w:cs="宋体"/>
                <w:bCs/>
                <w:szCs w:val="21"/>
              </w:rPr>
            </w:pPr>
            <w:r>
              <w:rPr>
                <w:rFonts w:hint="eastAsia" w:ascii="宋体" w:hAnsi="宋体" w:cs="宋体"/>
                <w:bCs/>
                <w:szCs w:val="21"/>
              </w:rPr>
              <w:t>±3</w:t>
            </w:r>
          </w:p>
        </w:tc>
        <w:tc>
          <w:tcPr>
            <w:tcW w:w="1685" w:type="dxa"/>
            <w:vAlign w:val="center"/>
          </w:tcPr>
          <w:p w14:paraId="563E8D0A">
            <w:pPr>
              <w:jc w:val="center"/>
              <w:rPr>
                <w:rFonts w:ascii="宋体" w:hAnsi="宋体" w:cs="宋体"/>
                <w:bCs/>
                <w:szCs w:val="21"/>
              </w:rPr>
            </w:pPr>
            <w:r>
              <w:rPr>
                <w:rFonts w:hint="eastAsia" w:ascii="宋体" w:hAnsi="宋体" w:cs="宋体"/>
                <w:bCs/>
                <w:szCs w:val="21"/>
              </w:rPr>
              <w:t>±3</w:t>
            </w:r>
          </w:p>
        </w:tc>
        <w:tc>
          <w:tcPr>
            <w:tcW w:w="1612" w:type="dxa"/>
            <w:vMerge w:val="continue"/>
            <w:vAlign w:val="center"/>
          </w:tcPr>
          <w:p w14:paraId="68779841">
            <w:pPr>
              <w:jc w:val="center"/>
              <w:rPr>
                <w:rFonts w:ascii="宋体" w:hAnsi="宋体" w:cs="宋体"/>
                <w:bCs/>
                <w:szCs w:val="21"/>
              </w:rPr>
            </w:pPr>
          </w:p>
        </w:tc>
      </w:tr>
      <w:tr w14:paraId="7839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281D67F4">
            <w:pPr>
              <w:jc w:val="center"/>
              <w:rPr>
                <w:rFonts w:ascii="宋体" w:hAnsi="宋体" w:cs="宋体"/>
                <w:bCs/>
                <w:szCs w:val="21"/>
              </w:rPr>
            </w:pPr>
            <w:r>
              <w:rPr>
                <w:rFonts w:hint="eastAsia" w:ascii="宋体" w:hAnsi="宋体" w:cs="宋体"/>
                <w:bCs/>
                <w:szCs w:val="21"/>
              </w:rPr>
              <w:t>3</w:t>
            </w:r>
          </w:p>
        </w:tc>
        <w:tc>
          <w:tcPr>
            <w:tcW w:w="1322" w:type="dxa"/>
            <w:vMerge w:val="restart"/>
            <w:vAlign w:val="center"/>
          </w:tcPr>
          <w:p w14:paraId="6E84479D">
            <w:pPr>
              <w:jc w:val="center"/>
              <w:rPr>
                <w:rFonts w:ascii="宋体" w:hAnsi="宋体" w:cs="宋体"/>
                <w:bCs/>
                <w:szCs w:val="21"/>
              </w:rPr>
            </w:pPr>
            <w:r>
              <w:rPr>
                <w:rFonts w:hint="eastAsia" w:ascii="宋体" w:hAnsi="宋体" w:cs="宋体"/>
                <w:bCs/>
                <w:szCs w:val="21"/>
              </w:rPr>
              <w:t>表面平整度</w:t>
            </w:r>
          </w:p>
        </w:tc>
        <w:tc>
          <w:tcPr>
            <w:tcW w:w="2569" w:type="dxa"/>
            <w:gridSpan w:val="2"/>
            <w:vAlign w:val="center"/>
          </w:tcPr>
          <w:p w14:paraId="5B5F32BF">
            <w:pPr>
              <w:jc w:val="center"/>
              <w:rPr>
                <w:rFonts w:ascii="宋体" w:hAnsi="宋体" w:cs="宋体"/>
                <w:bCs/>
                <w:szCs w:val="21"/>
              </w:rPr>
            </w:pPr>
            <w:r>
              <w:rPr>
                <w:rFonts w:hint="eastAsia" w:ascii="宋体" w:hAnsi="宋体" w:cs="宋体"/>
                <w:bCs/>
                <w:szCs w:val="21"/>
              </w:rPr>
              <w:t>板、梁、柱、墙板内表面</w:t>
            </w:r>
          </w:p>
        </w:tc>
        <w:tc>
          <w:tcPr>
            <w:tcW w:w="1481" w:type="dxa"/>
            <w:vAlign w:val="center"/>
          </w:tcPr>
          <w:p w14:paraId="01C1A3C3">
            <w:pPr>
              <w:jc w:val="center"/>
              <w:rPr>
                <w:rFonts w:ascii="宋体" w:hAnsi="宋体" w:cs="宋体"/>
                <w:bCs/>
                <w:szCs w:val="21"/>
              </w:rPr>
            </w:pPr>
            <w:r>
              <w:rPr>
                <w:rFonts w:hint="eastAsia" w:ascii="宋体" w:hAnsi="宋体" w:cs="宋体"/>
                <w:bCs/>
                <w:szCs w:val="21"/>
              </w:rPr>
              <w:t>4</w:t>
            </w:r>
          </w:p>
        </w:tc>
        <w:tc>
          <w:tcPr>
            <w:tcW w:w="1685" w:type="dxa"/>
            <w:vAlign w:val="center"/>
          </w:tcPr>
          <w:p w14:paraId="66D0AC14">
            <w:pPr>
              <w:jc w:val="center"/>
              <w:rPr>
                <w:rFonts w:ascii="宋体" w:hAnsi="宋体" w:cs="宋体"/>
                <w:bCs/>
                <w:szCs w:val="21"/>
              </w:rPr>
            </w:pPr>
            <w:r>
              <w:rPr>
                <w:rFonts w:hint="eastAsia" w:ascii="宋体" w:hAnsi="宋体" w:cs="宋体"/>
                <w:bCs/>
                <w:szCs w:val="21"/>
              </w:rPr>
              <w:t>3</w:t>
            </w:r>
          </w:p>
        </w:tc>
        <w:tc>
          <w:tcPr>
            <w:tcW w:w="1612" w:type="dxa"/>
            <w:vMerge w:val="restart"/>
            <w:vAlign w:val="center"/>
          </w:tcPr>
          <w:p w14:paraId="3E6AB40B">
            <w:pPr>
              <w:jc w:val="center"/>
              <w:rPr>
                <w:rFonts w:ascii="宋体" w:hAnsi="宋体" w:cs="宋体"/>
                <w:bCs/>
                <w:szCs w:val="21"/>
              </w:rPr>
            </w:pPr>
            <w:r>
              <w:rPr>
                <w:rFonts w:ascii="宋体" w:hAnsi="宋体" w:cs="宋体"/>
                <w:bCs/>
                <w:szCs w:val="21"/>
              </w:rPr>
              <w:t>2</w:t>
            </w:r>
            <w:r>
              <w:rPr>
                <w:rFonts w:ascii="宋体" w:hAnsi="宋体" w:cs="宋体"/>
                <w:bCs/>
                <w:spacing w:val="-80"/>
                <w:szCs w:val="21"/>
              </w:rPr>
              <w:t xml:space="preserve"> </w:t>
            </w:r>
            <w:r>
              <w:rPr>
                <w:rFonts w:ascii="宋体" w:hAnsi="宋体" w:cs="宋体"/>
                <w:bCs/>
                <w:szCs w:val="21"/>
              </w:rPr>
              <w:t>m</w:t>
            </w:r>
            <w:r>
              <w:rPr>
                <w:rFonts w:hint="eastAsia" w:ascii="宋体" w:hAnsi="宋体" w:cs="宋体"/>
                <w:bCs/>
                <w:szCs w:val="21"/>
              </w:rPr>
              <w:t>靠尺和塞尺测量</w:t>
            </w:r>
          </w:p>
        </w:tc>
      </w:tr>
      <w:tr w14:paraId="5D3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5912C44B">
            <w:pPr>
              <w:jc w:val="center"/>
              <w:rPr>
                <w:rFonts w:ascii="宋体" w:hAnsi="宋体" w:cs="宋体"/>
                <w:bCs/>
                <w:szCs w:val="21"/>
              </w:rPr>
            </w:pPr>
          </w:p>
        </w:tc>
        <w:tc>
          <w:tcPr>
            <w:tcW w:w="1322" w:type="dxa"/>
            <w:vMerge w:val="continue"/>
            <w:vAlign w:val="center"/>
          </w:tcPr>
          <w:p w14:paraId="511BF44D">
            <w:pPr>
              <w:jc w:val="center"/>
              <w:rPr>
                <w:rFonts w:ascii="宋体" w:hAnsi="宋体" w:cs="宋体"/>
                <w:bCs/>
                <w:szCs w:val="21"/>
              </w:rPr>
            </w:pPr>
          </w:p>
        </w:tc>
        <w:tc>
          <w:tcPr>
            <w:tcW w:w="2569" w:type="dxa"/>
            <w:gridSpan w:val="2"/>
            <w:vAlign w:val="center"/>
          </w:tcPr>
          <w:p w14:paraId="1D89D06F">
            <w:pPr>
              <w:jc w:val="center"/>
              <w:rPr>
                <w:rFonts w:ascii="宋体" w:hAnsi="宋体" w:cs="宋体"/>
                <w:bCs/>
                <w:szCs w:val="21"/>
              </w:rPr>
            </w:pPr>
            <w:r>
              <w:rPr>
                <w:rFonts w:hint="eastAsia" w:ascii="宋体" w:hAnsi="宋体" w:cs="宋体"/>
                <w:bCs/>
                <w:szCs w:val="21"/>
              </w:rPr>
              <w:t>墙板外表面</w:t>
            </w:r>
          </w:p>
        </w:tc>
        <w:tc>
          <w:tcPr>
            <w:tcW w:w="1481" w:type="dxa"/>
            <w:vAlign w:val="center"/>
          </w:tcPr>
          <w:p w14:paraId="6B53C69B">
            <w:pPr>
              <w:jc w:val="center"/>
              <w:rPr>
                <w:rFonts w:ascii="宋体" w:hAnsi="宋体" w:cs="宋体"/>
                <w:bCs/>
                <w:szCs w:val="21"/>
              </w:rPr>
            </w:pPr>
            <w:r>
              <w:rPr>
                <w:rFonts w:hint="eastAsia" w:ascii="宋体" w:hAnsi="宋体" w:cs="宋体"/>
                <w:bCs/>
                <w:szCs w:val="21"/>
              </w:rPr>
              <w:t>3</w:t>
            </w:r>
          </w:p>
        </w:tc>
        <w:tc>
          <w:tcPr>
            <w:tcW w:w="1685" w:type="dxa"/>
            <w:vAlign w:val="center"/>
          </w:tcPr>
          <w:p w14:paraId="621C4023">
            <w:pPr>
              <w:jc w:val="center"/>
              <w:rPr>
                <w:rFonts w:ascii="宋体" w:hAnsi="宋体" w:cs="宋体"/>
                <w:bCs/>
                <w:szCs w:val="21"/>
              </w:rPr>
            </w:pPr>
            <w:r>
              <w:rPr>
                <w:rFonts w:hint="eastAsia" w:ascii="宋体" w:hAnsi="宋体" w:cs="宋体"/>
                <w:bCs/>
                <w:szCs w:val="21"/>
              </w:rPr>
              <w:t>3</w:t>
            </w:r>
          </w:p>
        </w:tc>
        <w:tc>
          <w:tcPr>
            <w:tcW w:w="1612" w:type="dxa"/>
            <w:vMerge w:val="continue"/>
            <w:vAlign w:val="center"/>
          </w:tcPr>
          <w:p w14:paraId="1C799E77">
            <w:pPr>
              <w:jc w:val="center"/>
              <w:rPr>
                <w:rFonts w:ascii="宋体" w:hAnsi="宋体" w:cs="宋体"/>
                <w:bCs/>
                <w:szCs w:val="21"/>
              </w:rPr>
            </w:pPr>
          </w:p>
        </w:tc>
      </w:tr>
      <w:tr w14:paraId="1461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264A50A6">
            <w:pPr>
              <w:jc w:val="center"/>
              <w:rPr>
                <w:rFonts w:ascii="宋体" w:hAnsi="宋体" w:cs="宋体"/>
                <w:bCs/>
                <w:szCs w:val="21"/>
              </w:rPr>
            </w:pPr>
            <w:r>
              <w:rPr>
                <w:rFonts w:hint="eastAsia" w:ascii="宋体" w:hAnsi="宋体" w:cs="宋体"/>
                <w:bCs/>
                <w:szCs w:val="21"/>
              </w:rPr>
              <w:t>4</w:t>
            </w:r>
          </w:p>
        </w:tc>
        <w:tc>
          <w:tcPr>
            <w:tcW w:w="1322" w:type="dxa"/>
            <w:vMerge w:val="restart"/>
            <w:vAlign w:val="center"/>
          </w:tcPr>
          <w:p w14:paraId="300320AF">
            <w:pPr>
              <w:jc w:val="center"/>
              <w:rPr>
                <w:rFonts w:ascii="宋体" w:hAnsi="宋体" w:cs="宋体"/>
                <w:bCs/>
                <w:szCs w:val="21"/>
              </w:rPr>
            </w:pPr>
            <w:r>
              <w:rPr>
                <w:rFonts w:hint="eastAsia" w:ascii="宋体" w:hAnsi="宋体" w:cs="宋体"/>
                <w:bCs/>
                <w:szCs w:val="21"/>
              </w:rPr>
              <w:t>侧向弯曲</w:t>
            </w:r>
          </w:p>
        </w:tc>
        <w:tc>
          <w:tcPr>
            <w:tcW w:w="2569" w:type="dxa"/>
            <w:gridSpan w:val="2"/>
            <w:vAlign w:val="center"/>
          </w:tcPr>
          <w:p w14:paraId="7A9F9121">
            <w:pPr>
              <w:jc w:val="center"/>
              <w:rPr>
                <w:rFonts w:ascii="宋体" w:hAnsi="宋体" w:cs="宋体"/>
                <w:bCs/>
                <w:szCs w:val="21"/>
              </w:rPr>
            </w:pPr>
            <w:r>
              <w:rPr>
                <w:rFonts w:hint="eastAsia" w:ascii="宋体" w:hAnsi="宋体" w:cs="宋体"/>
                <w:bCs/>
                <w:szCs w:val="21"/>
              </w:rPr>
              <w:t>板、梁、柱</w:t>
            </w:r>
          </w:p>
        </w:tc>
        <w:tc>
          <w:tcPr>
            <w:tcW w:w="1481" w:type="dxa"/>
            <w:vAlign w:val="center"/>
          </w:tcPr>
          <w:p w14:paraId="5B38BF8D">
            <w:pPr>
              <w:jc w:val="center"/>
              <w:rPr>
                <w:rFonts w:ascii="宋体" w:hAnsi="宋体" w:cs="宋体"/>
                <w:bCs/>
                <w:szCs w:val="21"/>
              </w:rPr>
            </w:pPr>
            <w:r>
              <w:rPr>
                <w:rFonts w:ascii="宋体" w:hAnsi="宋体" w:cs="宋体"/>
                <w:bCs/>
                <w:szCs w:val="21"/>
              </w:rPr>
              <w:t>l</w:t>
            </w:r>
            <w:r>
              <w:rPr>
                <w:rFonts w:hint="eastAsia" w:ascii="宋体" w:hAnsi="宋体" w:cs="宋体"/>
                <w:bCs/>
                <w:szCs w:val="21"/>
              </w:rPr>
              <w:t>/750且</w:t>
            </w:r>
            <w:r>
              <w:rPr>
                <w:rFonts w:hint="eastAsia" w:ascii="宋体" w:hAnsi="宋体" w:cs="微软雅黑"/>
                <w:bCs/>
                <w:szCs w:val="21"/>
              </w:rPr>
              <w:t>≤</w:t>
            </w:r>
            <w:r>
              <w:rPr>
                <w:rFonts w:hint="eastAsia" w:ascii="宋体" w:hAnsi="宋体" w:cs="宋体"/>
                <w:bCs/>
                <w:szCs w:val="21"/>
              </w:rPr>
              <w:t>20</w:t>
            </w:r>
          </w:p>
        </w:tc>
        <w:tc>
          <w:tcPr>
            <w:tcW w:w="1685" w:type="dxa"/>
            <w:vAlign w:val="center"/>
          </w:tcPr>
          <w:p w14:paraId="5367D0E2">
            <w:pPr>
              <w:jc w:val="center"/>
              <w:rPr>
                <w:rFonts w:ascii="宋体" w:hAnsi="宋体" w:cs="宋体"/>
                <w:bCs/>
                <w:szCs w:val="21"/>
              </w:rPr>
            </w:pPr>
            <w:r>
              <w:rPr>
                <w:rFonts w:ascii="宋体" w:hAnsi="宋体" w:cs="宋体"/>
                <w:bCs/>
                <w:szCs w:val="21"/>
              </w:rPr>
              <w:t>l</w:t>
            </w:r>
            <w:r>
              <w:rPr>
                <w:rFonts w:hint="eastAsia" w:ascii="宋体" w:hAnsi="宋体" w:cs="宋体"/>
                <w:bCs/>
                <w:szCs w:val="21"/>
              </w:rPr>
              <w:t>/750且</w:t>
            </w:r>
            <w:r>
              <w:rPr>
                <w:rFonts w:hint="eastAsia" w:ascii="宋体" w:hAnsi="宋体" w:cs="微软雅黑"/>
                <w:bCs/>
                <w:szCs w:val="21"/>
              </w:rPr>
              <w:t>≤</w:t>
            </w:r>
            <w:r>
              <w:rPr>
                <w:rFonts w:hint="eastAsia" w:ascii="宋体" w:hAnsi="宋体" w:cs="宋体"/>
                <w:bCs/>
                <w:szCs w:val="21"/>
              </w:rPr>
              <w:t>20</w:t>
            </w:r>
          </w:p>
        </w:tc>
        <w:tc>
          <w:tcPr>
            <w:tcW w:w="1612" w:type="dxa"/>
            <w:vMerge w:val="restart"/>
            <w:vAlign w:val="center"/>
          </w:tcPr>
          <w:p w14:paraId="6455DCB3">
            <w:pPr>
              <w:jc w:val="center"/>
              <w:rPr>
                <w:rFonts w:ascii="宋体" w:hAnsi="宋体" w:cs="宋体"/>
                <w:bCs/>
                <w:szCs w:val="21"/>
              </w:rPr>
            </w:pPr>
            <w:r>
              <w:rPr>
                <w:rFonts w:hint="eastAsia" w:ascii="宋体" w:hAnsi="宋体" w:cs="宋体"/>
                <w:bCs/>
                <w:szCs w:val="21"/>
              </w:rPr>
              <w:t>拉线、钢尺量最大侧弯曲处</w:t>
            </w:r>
          </w:p>
        </w:tc>
      </w:tr>
      <w:tr w14:paraId="6D3D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4BF3FEB">
            <w:pPr>
              <w:jc w:val="center"/>
              <w:rPr>
                <w:rFonts w:ascii="宋体" w:hAnsi="宋体" w:cs="宋体"/>
                <w:bCs/>
                <w:szCs w:val="21"/>
              </w:rPr>
            </w:pPr>
          </w:p>
        </w:tc>
        <w:tc>
          <w:tcPr>
            <w:tcW w:w="1322" w:type="dxa"/>
            <w:vMerge w:val="continue"/>
            <w:vAlign w:val="center"/>
          </w:tcPr>
          <w:p w14:paraId="468836AB">
            <w:pPr>
              <w:jc w:val="center"/>
              <w:rPr>
                <w:rFonts w:ascii="宋体" w:hAnsi="宋体" w:cs="宋体"/>
                <w:bCs/>
                <w:szCs w:val="21"/>
              </w:rPr>
            </w:pPr>
          </w:p>
        </w:tc>
        <w:tc>
          <w:tcPr>
            <w:tcW w:w="2569" w:type="dxa"/>
            <w:gridSpan w:val="2"/>
            <w:vAlign w:val="center"/>
          </w:tcPr>
          <w:p w14:paraId="717ABFE9">
            <w:pPr>
              <w:jc w:val="center"/>
              <w:rPr>
                <w:rFonts w:ascii="宋体" w:hAnsi="宋体" w:cs="宋体"/>
                <w:bCs/>
                <w:szCs w:val="21"/>
              </w:rPr>
            </w:pPr>
            <w:r>
              <w:rPr>
                <w:rFonts w:hint="eastAsia" w:ascii="宋体" w:hAnsi="宋体" w:cs="宋体"/>
                <w:bCs/>
                <w:szCs w:val="21"/>
              </w:rPr>
              <w:t>墙板、桁架</w:t>
            </w:r>
          </w:p>
        </w:tc>
        <w:tc>
          <w:tcPr>
            <w:tcW w:w="1481" w:type="dxa"/>
            <w:vAlign w:val="center"/>
          </w:tcPr>
          <w:p w14:paraId="2C559953">
            <w:pPr>
              <w:jc w:val="center"/>
              <w:rPr>
                <w:rFonts w:ascii="宋体" w:hAnsi="宋体" w:cs="宋体"/>
                <w:bCs/>
                <w:szCs w:val="21"/>
              </w:rPr>
            </w:pPr>
            <w:r>
              <w:rPr>
                <w:rFonts w:hint="eastAsia" w:ascii="宋体" w:hAnsi="宋体" w:cs="宋体"/>
                <w:bCs/>
                <w:szCs w:val="21"/>
              </w:rPr>
              <w:t>l/1</w:t>
            </w:r>
            <w:r>
              <w:rPr>
                <w:rFonts w:ascii="宋体" w:hAnsi="宋体" w:cs="宋体"/>
                <w:bCs/>
                <w:spacing w:val="-80"/>
                <w:szCs w:val="21"/>
              </w:rPr>
              <w:t xml:space="preserve"> </w:t>
            </w:r>
            <w:r>
              <w:rPr>
                <w:rFonts w:hint="eastAsia" w:ascii="宋体" w:hAnsi="宋体" w:cs="宋体"/>
                <w:bCs/>
                <w:szCs w:val="21"/>
              </w:rPr>
              <w:t>00</w:t>
            </w:r>
            <w:r>
              <w:rPr>
                <w:rFonts w:ascii="宋体" w:hAnsi="宋体" w:cs="宋体"/>
                <w:bCs/>
                <w:szCs w:val="21"/>
              </w:rPr>
              <w:t>0</w:t>
            </w:r>
            <w:r>
              <w:rPr>
                <w:rFonts w:hint="eastAsia" w:ascii="宋体" w:hAnsi="宋体" w:cs="宋体"/>
                <w:bCs/>
                <w:szCs w:val="21"/>
              </w:rPr>
              <w:t>且</w:t>
            </w:r>
            <w:r>
              <w:rPr>
                <w:rFonts w:hint="eastAsia" w:ascii="宋体" w:hAnsi="宋体" w:cs="微软雅黑"/>
                <w:bCs/>
                <w:szCs w:val="21"/>
              </w:rPr>
              <w:t>≤</w:t>
            </w:r>
            <w:r>
              <w:rPr>
                <w:rFonts w:hint="eastAsia" w:ascii="宋体" w:hAnsi="宋体" w:cs="宋体"/>
                <w:bCs/>
                <w:szCs w:val="21"/>
              </w:rPr>
              <w:t>20</w:t>
            </w:r>
          </w:p>
        </w:tc>
        <w:tc>
          <w:tcPr>
            <w:tcW w:w="1685" w:type="dxa"/>
            <w:vAlign w:val="center"/>
          </w:tcPr>
          <w:p w14:paraId="42A0E363">
            <w:pPr>
              <w:jc w:val="center"/>
              <w:rPr>
                <w:rFonts w:ascii="宋体" w:hAnsi="宋体" w:cs="宋体"/>
                <w:bCs/>
                <w:szCs w:val="21"/>
              </w:rPr>
            </w:pPr>
            <w:r>
              <w:rPr>
                <w:rFonts w:hint="eastAsia" w:ascii="宋体" w:hAnsi="宋体" w:cs="宋体"/>
                <w:bCs/>
                <w:szCs w:val="21"/>
              </w:rPr>
              <w:t>l/1</w:t>
            </w:r>
            <w:r>
              <w:rPr>
                <w:rFonts w:ascii="宋体" w:hAnsi="宋体" w:cs="宋体"/>
                <w:bCs/>
                <w:spacing w:val="-80"/>
                <w:szCs w:val="21"/>
              </w:rPr>
              <w:t xml:space="preserve"> </w:t>
            </w:r>
            <w:r>
              <w:rPr>
                <w:rFonts w:hint="eastAsia" w:ascii="宋体" w:hAnsi="宋体" w:cs="宋体"/>
                <w:bCs/>
                <w:szCs w:val="21"/>
              </w:rPr>
              <w:t>00</w:t>
            </w:r>
            <w:r>
              <w:rPr>
                <w:rFonts w:ascii="宋体" w:hAnsi="宋体" w:cs="宋体"/>
                <w:bCs/>
                <w:szCs w:val="21"/>
              </w:rPr>
              <w:t>0</w:t>
            </w:r>
            <w:r>
              <w:rPr>
                <w:rFonts w:hint="eastAsia" w:ascii="宋体" w:hAnsi="宋体" w:cs="宋体"/>
                <w:bCs/>
                <w:szCs w:val="21"/>
              </w:rPr>
              <w:t>且</w:t>
            </w:r>
            <w:r>
              <w:rPr>
                <w:rFonts w:hint="eastAsia" w:ascii="宋体" w:hAnsi="宋体" w:cs="微软雅黑"/>
                <w:bCs/>
                <w:szCs w:val="21"/>
              </w:rPr>
              <w:t>≤</w:t>
            </w:r>
            <w:r>
              <w:rPr>
                <w:rFonts w:hint="eastAsia" w:ascii="宋体" w:hAnsi="宋体" w:cs="宋体"/>
                <w:bCs/>
                <w:szCs w:val="21"/>
              </w:rPr>
              <w:t>20</w:t>
            </w:r>
          </w:p>
        </w:tc>
        <w:tc>
          <w:tcPr>
            <w:tcW w:w="1612" w:type="dxa"/>
            <w:vMerge w:val="continue"/>
            <w:vAlign w:val="center"/>
          </w:tcPr>
          <w:p w14:paraId="4DFCA8FD">
            <w:pPr>
              <w:jc w:val="center"/>
              <w:rPr>
                <w:rFonts w:ascii="宋体" w:hAnsi="宋体" w:cs="宋体"/>
                <w:bCs/>
                <w:szCs w:val="21"/>
              </w:rPr>
            </w:pPr>
          </w:p>
        </w:tc>
      </w:tr>
      <w:tr w14:paraId="38B9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69336019">
            <w:pPr>
              <w:jc w:val="center"/>
              <w:rPr>
                <w:rFonts w:ascii="宋体" w:hAnsi="宋体" w:cs="宋体"/>
                <w:bCs/>
                <w:szCs w:val="21"/>
              </w:rPr>
            </w:pPr>
            <w:r>
              <w:rPr>
                <w:rFonts w:hint="eastAsia" w:ascii="宋体" w:hAnsi="宋体" w:cs="宋体"/>
                <w:bCs/>
                <w:szCs w:val="21"/>
              </w:rPr>
              <w:t>5</w:t>
            </w:r>
          </w:p>
        </w:tc>
        <w:tc>
          <w:tcPr>
            <w:tcW w:w="1322" w:type="dxa"/>
            <w:vMerge w:val="restart"/>
            <w:vAlign w:val="center"/>
          </w:tcPr>
          <w:p w14:paraId="6FB413EC">
            <w:pPr>
              <w:jc w:val="center"/>
              <w:rPr>
                <w:rFonts w:ascii="宋体" w:hAnsi="宋体" w:cs="宋体"/>
                <w:bCs/>
                <w:szCs w:val="21"/>
              </w:rPr>
            </w:pPr>
            <w:r>
              <w:rPr>
                <w:rFonts w:hint="eastAsia" w:ascii="宋体" w:hAnsi="宋体" w:cs="宋体"/>
                <w:bCs/>
                <w:szCs w:val="21"/>
              </w:rPr>
              <w:t>扭翘</w:t>
            </w:r>
          </w:p>
        </w:tc>
        <w:tc>
          <w:tcPr>
            <w:tcW w:w="2569" w:type="dxa"/>
            <w:gridSpan w:val="2"/>
            <w:vAlign w:val="center"/>
          </w:tcPr>
          <w:p w14:paraId="46AA45BC">
            <w:pPr>
              <w:jc w:val="center"/>
              <w:rPr>
                <w:rFonts w:ascii="宋体" w:hAnsi="宋体" w:cs="宋体"/>
                <w:bCs/>
                <w:szCs w:val="21"/>
              </w:rPr>
            </w:pPr>
            <w:r>
              <w:rPr>
                <w:rFonts w:hint="eastAsia" w:ascii="宋体" w:hAnsi="宋体" w:cs="宋体"/>
                <w:bCs/>
                <w:szCs w:val="21"/>
              </w:rPr>
              <w:t>板</w:t>
            </w:r>
          </w:p>
        </w:tc>
        <w:tc>
          <w:tcPr>
            <w:tcW w:w="1481" w:type="dxa"/>
            <w:vAlign w:val="center"/>
          </w:tcPr>
          <w:p w14:paraId="21AA8CE8">
            <w:pPr>
              <w:jc w:val="center"/>
              <w:rPr>
                <w:rFonts w:ascii="宋体" w:hAnsi="宋体" w:cs="宋体"/>
                <w:bCs/>
                <w:szCs w:val="21"/>
              </w:rPr>
            </w:pPr>
            <w:r>
              <w:rPr>
                <w:rFonts w:hint="eastAsia" w:ascii="宋体" w:hAnsi="宋体" w:cs="宋体"/>
                <w:bCs/>
                <w:szCs w:val="21"/>
              </w:rPr>
              <w:t>l/750且</w:t>
            </w:r>
            <w:r>
              <w:rPr>
                <w:rFonts w:hint="eastAsia" w:ascii="宋体" w:hAnsi="宋体" w:cs="微软雅黑"/>
                <w:bCs/>
                <w:szCs w:val="21"/>
              </w:rPr>
              <w:t>≤</w:t>
            </w:r>
            <w:r>
              <w:rPr>
                <w:rFonts w:hint="eastAsia" w:ascii="宋体" w:hAnsi="宋体" w:cs="宋体"/>
                <w:bCs/>
                <w:szCs w:val="21"/>
              </w:rPr>
              <w:t>20</w:t>
            </w:r>
          </w:p>
        </w:tc>
        <w:tc>
          <w:tcPr>
            <w:tcW w:w="1685" w:type="dxa"/>
            <w:vAlign w:val="center"/>
          </w:tcPr>
          <w:p w14:paraId="1247CD78">
            <w:pPr>
              <w:jc w:val="center"/>
              <w:rPr>
                <w:rFonts w:ascii="宋体" w:hAnsi="宋体" w:cs="宋体"/>
                <w:bCs/>
                <w:szCs w:val="21"/>
              </w:rPr>
            </w:pPr>
            <w:r>
              <w:rPr>
                <w:rFonts w:hint="eastAsia" w:ascii="宋体" w:hAnsi="宋体" w:cs="宋体"/>
                <w:bCs/>
                <w:szCs w:val="21"/>
              </w:rPr>
              <w:t>l/750且</w:t>
            </w:r>
            <w:r>
              <w:rPr>
                <w:rFonts w:hint="eastAsia" w:ascii="宋体" w:hAnsi="宋体" w:cs="微软雅黑"/>
                <w:bCs/>
                <w:szCs w:val="21"/>
              </w:rPr>
              <w:t>≤</w:t>
            </w:r>
            <w:r>
              <w:rPr>
                <w:rFonts w:hint="eastAsia" w:ascii="宋体" w:hAnsi="宋体" w:cs="宋体"/>
                <w:bCs/>
                <w:szCs w:val="21"/>
              </w:rPr>
              <w:t>20</w:t>
            </w:r>
          </w:p>
        </w:tc>
        <w:tc>
          <w:tcPr>
            <w:tcW w:w="1612" w:type="dxa"/>
            <w:vMerge w:val="restart"/>
            <w:vAlign w:val="center"/>
          </w:tcPr>
          <w:p w14:paraId="4646B1DC">
            <w:pPr>
              <w:jc w:val="center"/>
              <w:rPr>
                <w:rFonts w:ascii="宋体" w:hAnsi="宋体" w:cs="宋体"/>
                <w:bCs/>
                <w:szCs w:val="21"/>
              </w:rPr>
            </w:pPr>
            <w:r>
              <w:rPr>
                <w:rFonts w:hint="eastAsia" w:ascii="宋体" w:hAnsi="宋体" w:cs="宋体"/>
                <w:bCs/>
                <w:szCs w:val="21"/>
              </w:rPr>
              <w:t>调平尺在两端量测</w:t>
            </w:r>
          </w:p>
        </w:tc>
      </w:tr>
      <w:tr w14:paraId="4EB8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3EF64518">
            <w:pPr>
              <w:jc w:val="center"/>
              <w:rPr>
                <w:rFonts w:ascii="宋体" w:hAnsi="宋体" w:cs="宋体"/>
                <w:bCs/>
                <w:szCs w:val="21"/>
              </w:rPr>
            </w:pPr>
          </w:p>
        </w:tc>
        <w:tc>
          <w:tcPr>
            <w:tcW w:w="1322" w:type="dxa"/>
            <w:vMerge w:val="continue"/>
            <w:vAlign w:val="center"/>
          </w:tcPr>
          <w:p w14:paraId="353F8FE9">
            <w:pPr>
              <w:jc w:val="center"/>
              <w:rPr>
                <w:rFonts w:ascii="宋体" w:hAnsi="宋体" w:cs="宋体"/>
                <w:bCs/>
                <w:szCs w:val="21"/>
              </w:rPr>
            </w:pPr>
          </w:p>
        </w:tc>
        <w:tc>
          <w:tcPr>
            <w:tcW w:w="2569" w:type="dxa"/>
            <w:gridSpan w:val="2"/>
            <w:vAlign w:val="center"/>
          </w:tcPr>
          <w:p w14:paraId="1A51F8F8">
            <w:pPr>
              <w:jc w:val="center"/>
              <w:rPr>
                <w:rFonts w:ascii="宋体" w:hAnsi="宋体" w:cs="宋体"/>
                <w:bCs/>
                <w:szCs w:val="21"/>
              </w:rPr>
            </w:pPr>
            <w:r>
              <w:rPr>
                <w:rFonts w:hint="eastAsia" w:ascii="宋体" w:hAnsi="宋体" w:cs="宋体"/>
                <w:bCs/>
                <w:szCs w:val="21"/>
              </w:rPr>
              <w:t>墙板</w:t>
            </w:r>
          </w:p>
        </w:tc>
        <w:tc>
          <w:tcPr>
            <w:tcW w:w="1481" w:type="dxa"/>
            <w:vAlign w:val="center"/>
          </w:tcPr>
          <w:p w14:paraId="2DC300BB">
            <w:pPr>
              <w:jc w:val="center"/>
              <w:rPr>
                <w:rFonts w:ascii="宋体" w:hAnsi="宋体" w:cs="宋体"/>
                <w:bCs/>
                <w:szCs w:val="21"/>
              </w:rPr>
            </w:pPr>
            <w:r>
              <w:rPr>
                <w:rFonts w:hint="eastAsia" w:ascii="宋体" w:hAnsi="宋体" w:cs="宋体"/>
                <w:bCs/>
                <w:szCs w:val="21"/>
              </w:rPr>
              <w:t>l/1</w:t>
            </w:r>
            <w:r>
              <w:rPr>
                <w:rFonts w:ascii="宋体" w:hAnsi="宋体" w:cs="宋体"/>
                <w:bCs/>
                <w:spacing w:val="-80"/>
                <w:szCs w:val="21"/>
              </w:rPr>
              <w:t xml:space="preserve"> </w:t>
            </w:r>
            <w:r>
              <w:rPr>
                <w:rFonts w:hint="eastAsia" w:ascii="宋体" w:hAnsi="宋体" w:cs="宋体"/>
                <w:bCs/>
                <w:szCs w:val="21"/>
              </w:rPr>
              <w:t>00</w:t>
            </w:r>
            <w:r>
              <w:rPr>
                <w:rFonts w:ascii="宋体" w:hAnsi="宋体" w:cs="宋体"/>
                <w:bCs/>
                <w:szCs w:val="21"/>
              </w:rPr>
              <w:t>0</w:t>
            </w:r>
            <w:r>
              <w:rPr>
                <w:rFonts w:hint="eastAsia" w:ascii="宋体" w:hAnsi="宋体" w:cs="宋体"/>
                <w:bCs/>
                <w:szCs w:val="21"/>
              </w:rPr>
              <w:t>且</w:t>
            </w:r>
            <w:r>
              <w:rPr>
                <w:rFonts w:hint="eastAsia" w:ascii="宋体" w:hAnsi="宋体" w:cs="微软雅黑"/>
                <w:bCs/>
                <w:szCs w:val="21"/>
              </w:rPr>
              <w:t>≤</w:t>
            </w:r>
            <w:r>
              <w:rPr>
                <w:rFonts w:hint="eastAsia" w:ascii="宋体" w:hAnsi="宋体" w:cs="宋体"/>
                <w:bCs/>
                <w:szCs w:val="21"/>
              </w:rPr>
              <w:t>20</w:t>
            </w:r>
          </w:p>
        </w:tc>
        <w:tc>
          <w:tcPr>
            <w:tcW w:w="1685" w:type="dxa"/>
            <w:vAlign w:val="center"/>
          </w:tcPr>
          <w:p w14:paraId="49C14BEB">
            <w:pPr>
              <w:jc w:val="center"/>
              <w:rPr>
                <w:rFonts w:ascii="宋体" w:hAnsi="宋体" w:cs="宋体"/>
                <w:bCs/>
                <w:szCs w:val="21"/>
              </w:rPr>
            </w:pPr>
            <w:r>
              <w:rPr>
                <w:rFonts w:hint="eastAsia" w:ascii="宋体" w:hAnsi="宋体" w:cs="宋体"/>
                <w:bCs/>
                <w:szCs w:val="21"/>
              </w:rPr>
              <w:t>l/1</w:t>
            </w:r>
            <w:r>
              <w:rPr>
                <w:rFonts w:ascii="宋体" w:hAnsi="宋体" w:cs="宋体"/>
                <w:bCs/>
                <w:spacing w:val="-80"/>
                <w:szCs w:val="21"/>
              </w:rPr>
              <w:t xml:space="preserve"> </w:t>
            </w:r>
            <w:r>
              <w:rPr>
                <w:rFonts w:hint="eastAsia" w:ascii="宋体" w:hAnsi="宋体" w:cs="宋体"/>
                <w:bCs/>
                <w:szCs w:val="21"/>
              </w:rPr>
              <w:t>00</w:t>
            </w:r>
            <w:r>
              <w:rPr>
                <w:rFonts w:ascii="宋体" w:hAnsi="宋体" w:cs="宋体"/>
                <w:bCs/>
                <w:szCs w:val="21"/>
              </w:rPr>
              <w:t>0</w:t>
            </w:r>
            <w:r>
              <w:rPr>
                <w:rFonts w:hint="eastAsia" w:ascii="宋体" w:hAnsi="宋体" w:cs="宋体"/>
                <w:bCs/>
                <w:szCs w:val="21"/>
              </w:rPr>
              <w:t>且</w:t>
            </w:r>
            <w:r>
              <w:rPr>
                <w:rFonts w:hint="eastAsia" w:ascii="宋体" w:hAnsi="宋体" w:cs="微软雅黑"/>
                <w:bCs/>
                <w:szCs w:val="21"/>
              </w:rPr>
              <w:t>≤</w:t>
            </w:r>
            <w:r>
              <w:rPr>
                <w:rFonts w:hint="eastAsia" w:ascii="宋体" w:hAnsi="宋体" w:cs="宋体"/>
                <w:bCs/>
                <w:szCs w:val="21"/>
              </w:rPr>
              <w:t>20</w:t>
            </w:r>
          </w:p>
        </w:tc>
        <w:tc>
          <w:tcPr>
            <w:tcW w:w="1612" w:type="dxa"/>
            <w:vMerge w:val="continue"/>
            <w:vAlign w:val="center"/>
          </w:tcPr>
          <w:p w14:paraId="27B0424D">
            <w:pPr>
              <w:jc w:val="center"/>
              <w:rPr>
                <w:rFonts w:ascii="宋体" w:hAnsi="宋体" w:cs="宋体"/>
                <w:bCs/>
                <w:szCs w:val="21"/>
              </w:rPr>
            </w:pPr>
          </w:p>
        </w:tc>
      </w:tr>
      <w:tr w14:paraId="273E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3C493729">
            <w:pPr>
              <w:jc w:val="center"/>
              <w:rPr>
                <w:rFonts w:ascii="宋体" w:hAnsi="宋体" w:cs="宋体"/>
                <w:bCs/>
                <w:szCs w:val="21"/>
              </w:rPr>
            </w:pPr>
            <w:r>
              <w:rPr>
                <w:rFonts w:hint="eastAsia" w:ascii="宋体" w:hAnsi="宋体" w:cs="宋体"/>
                <w:bCs/>
                <w:szCs w:val="21"/>
              </w:rPr>
              <w:t>6</w:t>
            </w:r>
          </w:p>
        </w:tc>
        <w:tc>
          <w:tcPr>
            <w:tcW w:w="1322" w:type="dxa"/>
            <w:vMerge w:val="restart"/>
            <w:vAlign w:val="center"/>
          </w:tcPr>
          <w:p w14:paraId="7D0C0586">
            <w:pPr>
              <w:jc w:val="center"/>
              <w:rPr>
                <w:rFonts w:ascii="宋体" w:hAnsi="宋体" w:cs="宋体"/>
                <w:bCs/>
                <w:szCs w:val="21"/>
              </w:rPr>
            </w:pPr>
            <w:r>
              <w:rPr>
                <w:rFonts w:hint="eastAsia" w:ascii="宋体" w:hAnsi="宋体" w:cs="宋体"/>
                <w:bCs/>
                <w:szCs w:val="21"/>
              </w:rPr>
              <w:t>对角线差</w:t>
            </w:r>
          </w:p>
        </w:tc>
        <w:tc>
          <w:tcPr>
            <w:tcW w:w="2569" w:type="dxa"/>
            <w:gridSpan w:val="2"/>
            <w:vAlign w:val="center"/>
          </w:tcPr>
          <w:p w14:paraId="0C8D4123">
            <w:pPr>
              <w:jc w:val="center"/>
              <w:rPr>
                <w:rFonts w:ascii="宋体" w:hAnsi="宋体" w:cs="宋体"/>
                <w:bCs/>
                <w:szCs w:val="21"/>
              </w:rPr>
            </w:pPr>
            <w:r>
              <w:rPr>
                <w:rFonts w:hint="eastAsia" w:ascii="宋体" w:hAnsi="宋体" w:cs="宋体"/>
                <w:bCs/>
                <w:szCs w:val="21"/>
              </w:rPr>
              <w:t>板</w:t>
            </w:r>
          </w:p>
        </w:tc>
        <w:tc>
          <w:tcPr>
            <w:tcW w:w="1481" w:type="dxa"/>
            <w:vAlign w:val="center"/>
          </w:tcPr>
          <w:p w14:paraId="4D79C9A7">
            <w:pPr>
              <w:jc w:val="center"/>
              <w:rPr>
                <w:rFonts w:ascii="宋体" w:hAnsi="宋体" w:cs="宋体"/>
                <w:bCs/>
                <w:szCs w:val="21"/>
              </w:rPr>
            </w:pPr>
            <w:r>
              <w:rPr>
                <w:rFonts w:hint="eastAsia" w:ascii="宋体" w:hAnsi="宋体" w:cs="宋体"/>
                <w:bCs/>
                <w:szCs w:val="21"/>
              </w:rPr>
              <w:t>6</w:t>
            </w:r>
          </w:p>
        </w:tc>
        <w:tc>
          <w:tcPr>
            <w:tcW w:w="1685" w:type="dxa"/>
            <w:vAlign w:val="center"/>
          </w:tcPr>
          <w:p w14:paraId="5A7CB88F">
            <w:pPr>
              <w:jc w:val="center"/>
              <w:rPr>
                <w:rFonts w:ascii="宋体" w:hAnsi="宋体" w:cs="宋体"/>
                <w:bCs/>
                <w:szCs w:val="21"/>
              </w:rPr>
            </w:pPr>
            <w:r>
              <w:rPr>
                <w:rFonts w:hint="eastAsia" w:ascii="宋体" w:hAnsi="宋体" w:cs="宋体"/>
                <w:bCs/>
                <w:szCs w:val="21"/>
              </w:rPr>
              <w:t>6</w:t>
            </w:r>
          </w:p>
        </w:tc>
        <w:tc>
          <w:tcPr>
            <w:tcW w:w="1612" w:type="dxa"/>
            <w:vMerge w:val="restart"/>
            <w:vAlign w:val="center"/>
          </w:tcPr>
          <w:p w14:paraId="669A1205">
            <w:pPr>
              <w:jc w:val="center"/>
              <w:rPr>
                <w:rFonts w:ascii="宋体" w:hAnsi="宋体" w:cs="宋体"/>
                <w:bCs/>
                <w:szCs w:val="21"/>
              </w:rPr>
            </w:pPr>
            <w:r>
              <w:rPr>
                <w:rFonts w:hint="eastAsia" w:ascii="宋体" w:hAnsi="宋体" w:cs="宋体"/>
                <w:bCs/>
                <w:szCs w:val="21"/>
              </w:rPr>
              <w:t>钢尺量两个对角线</w:t>
            </w:r>
          </w:p>
        </w:tc>
      </w:tr>
      <w:tr w14:paraId="261C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617A9D6">
            <w:pPr>
              <w:jc w:val="center"/>
              <w:rPr>
                <w:rFonts w:ascii="宋体" w:hAnsi="宋体" w:cs="宋体"/>
                <w:bCs/>
                <w:szCs w:val="21"/>
              </w:rPr>
            </w:pPr>
          </w:p>
        </w:tc>
        <w:tc>
          <w:tcPr>
            <w:tcW w:w="1322" w:type="dxa"/>
            <w:vMerge w:val="continue"/>
            <w:vAlign w:val="center"/>
          </w:tcPr>
          <w:p w14:paraId="2572BAD3">
            <w:pPr>
              <w:jc w:val="center"/>
              <w:rPr>
                <w:rFonts w:ascii="宋体" w:hAnsi="宋体" w:cs="宋体"/>
                <w:bCs/>
                <w:szCs w:val="21"/>
              </w:rPr>
            </w:pPr>
          </w:p>
        </w:tc>
        <w:tc>
          <w:tcPr>
            <w:tcW w:w="2569" w:type="dxa"/>
            <w:gridSpan w:val="2"/>
            <w:vAlign w:val="center"/>
          </w:tcPr>
          <w:p w14:paraId="07E59EF1">
            <w:pPr>
              <w:jc w:val="center"/>
              <w:rPr>
                <w:rFonts w:ascii="宋体" w:hAnsi="宋体" w:cs="宋体"/>
                <w:bCs/>
                <w:szCs w:val="21"/>
              </w:rPr>
            </w:pPr>
            <w:r>
              <w:rPr>
                <w:rFonts w:hint="eastAsia" w:ascii="宋体" w:hAnsi="宋体" w:cs="宋体"/>
                <w:bCs/>
                <w:szCs w:val="21"/>
              </w:rPr>
              <w:t>墙板</w:t>
            </w:r>
          </w:p>
        </w:tc>
        <w:tc>
          <w:tcPr>
            <w:tcW w:w="1481" w:type="dxa"/>
            <w:vAlign w:val="center"/>
          </w:tcPr>
          <w:p w14:paraId="79935CAA">
            <w:pPr>
              <w:jc w:val="center"/>
              <w:rPr>
                <w:rFonts w:ascii="宋体" w:hAnsi="宋体" w:cs="宋体"/>
                <w:bCs/>
                <w:szCs w:val="21"/>
              </w:rPr>
            </w:pPr>
            <w:r>
              <w:rPr>
                <w:rFonts w:hint="eastAsia" w:ascii="宋体" w:hAnsi="宋体" w:cs="宋体"/>
                <w:bCs/>
                <w:szCs w:val="21"/>
              </w:rPr>
              <w:t>5</w:t>
            </w:r>
          </w:p>
        </w:tc>
        <w:tc>
          <w:tcPr>
            <w:tcW w:w="1685" w:type="dxa"/>
            <w:vAlign w:val="center"/>
          </w:tcPr>
          <w:p w14:paraId="320EFADE">
            <w:pPr>
              <w:jc w:val="center"/>
              <w:rPr>
                <w:rFonts w:ascii="宋体" w:hAnsi="宋体" w:cs="宋体"/>
                <w:bCs/>
                <w:szCs w:val="21"/>
              </w:rPr>
            </w:pPr>
            <w:r>
              <w:rPr>
                <w:rFonts w:hint="eastAsia" w:ascii="宋体" w:hAnsi="宋体" w:cs="宋体"/>
                <w:bCs/>
                <w:szCs w:val="21"/>
              </w:rPr>
              <w:t>5</w:t>
            </w:r>
          </w:p>
        </w:tc>
        <w:tc>
          <w:tcPr>
            <w:tcW w:w="1612" w:type="dxa"/>
            <w:vMerge w:val="continue"/>
            <w:vAlign w:val="center"/>
          </w:tcPr>
          <w:p w14:paraId="30B9378F">
            <w:pPr>
              <w:jc w:val="center"/>
              <w:rPr>
                <w:rFonts w:ascii="宋体" w:hAnsi="宋体" w:cs="宋体"/>
                <w:bCs/>
                <w:szCs w:val="21"/>
              </w:rPr>
            </w:pPr>
          </w:p>
        </w:tc>
      </w:tr>
      <w:tr w14:paraId="3EB3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6EB7E384">
            <w:pPr>
              <w:jc w:val="center"/>
              <w:rPr>
                <w:rFonts w:ascii="宋体" w:hAnsi="宋体" w:cs="宋体"/>
                <w:bCs/>
                <w:szCs w:val="21"/>
              </w:rPr>
            </w:pPr>
            <w:r>
              <w:rPr>
                <w:rFonts w:hint="eastAsia" w:ascii="宋体" w:hAnsi="宋体" w:cs="宋体"/>
                <w:bCs/>
                <w:szCs w:val="21"/>
              </w:rPr>
              <w:t>7</w:t>
            </w:r>
          </w:p>
        </w:tc>
        <w:tc>
          <w:tcPr>
            <w:tcW w:w="1322" w:type="dxa"/>
            <w:vMerge w:val="restart"/>
            <w:vAlign w:val="center"/>
          </w:tcPr>
          <w:p w14:paraId="48234A33">
            <w:pPr>
              <w:jc w:val="center"/>
              <w:rPr>
                <w:rFonts w:ascii="宋体" w:hAnsi="宋体" w:cs="宋体"/>
                <w:bCs/>
                <w:szCs w:val="21"/>
              </w:rPr>
            </w:pPr>
            <w:r>
              <w:rPr>
                <w:rFonts w:hint="eastAsia" w:ascii="宋体" w:hAnsi="宋体" w:cs="宋体"/>
                <w:bCs/>
                <w:szCs w:val="21"/>
              </w:rPr>
              <w:t>预留孔</w:t>
            </w:r>
          </w:p>
        </w:tc>
        <w:tc>
          <w:tcPr>
            <w:tcW w:w="2569" w:type="dxa"/>
            <w:gridSpan w:val="2"/>
            <w:vAlign w:val="center"/>
          </w:tcPr>
          <w:p w14:paraId="00E2602D">
            <w:pPr>
              <w:jc w:val="center"/>
              <w:rPr>
                <w:rFonts w:ascii="宋体" w:hAnsi="宋体" w:cs="宋体"/>
                <w:bCs/>
                <w:szCs w:val="21"/>
              </w:rPr>
            </w:pPr>
            <w:r>
              <w:rPr>
                <w:rFonts w:hint="eastAsia" w:ascii="宋体" w:hAnsi="宋体" w:cs="宋体"/>
                <w:bCs/>
                <w:szCs w:val="21"/>
              </w:rPr>
              <w:t>中心线位置</w:t>
            </w:r>
          </w:p>
        </w:tc>
        <w:tc>
          <w:tcPr>
            <w:tcW w:w="1481" w:type="dxa"/>
            <w:vAlign w:val="center"/>
          </w:tcPr>
          <w:p w14:paraId="2E1B0416">
            <w:pPr>
              <w:jc w:val="center"/>
              <w:rPr>
                <w:rFonts w:ascii="宋体" w:hAnsi="宋体" w:cs="宋体"/>
                <w:bCs/>
                <w:szCs w:val="21"/>
              </w:rPr>
            </w:pPr>
            <w:r>
              <w:rPr>
                <w:rFonts w:hint="eastAsia" w:ascii="宋体" w:hAnsi="宋体" w:cs="宋体"/>
                <w:bCs/>
                <w:szCs w:val="21"/>
              </w:rPr>
              <w:t>5</w:t>
            </w:r>
          </w:p>
        </w:tc>
        <w:tc>
          <w:tcPr>
            <w:tcW w:w="1685" w:type="dxa"/>
            <w:vAlign w:val="center"/>
          </w:tcPr>
          <w:p w14:paraId="1248BEAF">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5380700D">
            <w:pPr>
              <w:jc w:val="center"/>
              <w:rPr>
                <w:rFonts w:ascii="宋体" w:hAnsi="宋体" w:cs="宋体"/>
                <w:bCs/>
                <w:szCs w:val="21"/>
              </w:rPr>
            </w:pPr>
            <w:r>
              <w:rPr>
                <w:rFonts w:hint="eastAsia" w:ascii="宋体" w:hAnsi="宋体" w:cs="宋体"/>
                <w:bCs/>
                <w:szCs w:val="21"/>
              </w:rPr>
              <w:t>尺量检查</w:t>
            </w:r>
          </w:p>
        </w:tc>
      </w:tr>
      <w:tr w14:paraId="6FAA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72FA1787">
            <w:pPr>
              <w:jc w:val="center"/>
              <w:rPr>
                <w:rFonts w:ascii="宋体" w:hAnsi="宋体" w:cs="宋体"/>
                <w:bCs/>
                <w:szCs w:val="21"/>
              </w:rPr>
            </w:pPr>
          </w:p>
        </w:tc>
        <w:tc>
          <w:tcPr>
            <w:tcW w:w="1322" w:type="dxa"/>
            <w:vMerge w:val="continue"/>
            <w:vAlign w:val="center"/>
          </w:tcPr>
          <w:p w14:paraId="63C2B55F">
            <w:pPr>
              <w:jc w:val="center"/>
              <w:rPr>
                <w:rFonts w:ascii="宋体" w:hAnsi="宋体" w:cs="宋体"/>
                <w:bCs/>
                <w:szCs w:val="21"/>
              </w:rPr>
            </w:pPr>
          </w:p>
        </w:tc>
        <w:tc>
          <w:tcPr>
            <w:tcW w:w="2569" w:type="dxa"/>
            <w:gridSpan w:val="2"/>
            <w:vAlign w:val="center"/>
          </w:tcPr>
          <w:p w14:paraId="15AF13AA">
            <w:pPr>
              <w:jc w:val="center"/>
              <w:rPr>
                <w:rFonts w:ascii="宋体" w:hAnsi="宋体" w:cs="宋体"/>
                <w:bCs/>
                <w:szCs w:val="21"/>
              </w:rPr>
            </w:pPr>
            <w:r>
              <w:rPr>
                <w:rFonts w:hint="eastAsia" w:ascii="宋体" w:hAnsi="宋体" w:cs="宋体"/>
                <w:bCs/>
                <w:szCs w:val="21"/>
              </w:rPr>
              <w:t>孔尺寸</w:t>
            </w:r>
          </w:p>
        </w:tc>
        <w:tc>
          <w:tcPr>
            <w:tcW w:w="1481" w:type="dxa"/>
            <w:vAlign w:val="center"/>
          </w:tcPr>
          <w:p w14:paraId="7F3D6867">
            <w:pPr>
              <w:jc w:val="center"/>
              <w:rPr>
                <w:rFonts w:ascii="宋体" w:hAnsi="宋体" w:cs="宋体"/>
                <w:bCs/>
                <w:szCs w:val="21"/>
              </w:rPr>
            </w:pPr>
            <w:r>
              <w:rPr>
                <w:rFonts w:hint="eastAsia" w:ascii="宋体" w:hAnsi="宋体" w:cs="宋体"/>
                <w:bCs/>
                <w:szCs w:val="21"/>
              </w:rPr>
              <w:t>±5</w:t>
            </w:r>
          </w:p>
        </w:tc>
        <w:tc>
          <w:tcPr>
            <w:tcW w:w="1685" w:type="dxa"/>
            <w:vAlign w:val="center"/>
          </w:tcPr>
          <w:p w14:paraId="01632302">
            <w:pPr>
              <w:jc w:val="center"/>
              <w:rPr>
                <w:rFonts w:ascii="宋体" w:hAnsi="宋体" w:cs="宋体"/>
                <w:bCs/>
                <w:szCs w:val="21"/>
              </w:rPr>
            </w:pPr>
            <w:r>
              <w:rPr>
                <w:rFonts w:hint="eastAsia" w:ascii="宋体" w:hAnsi="宋体" w:cs="宋体"/>
                <w:bCs/>
                <w:szCs w:val="21"/>
              </w:rPr>
              <w:t>±5</w:t>
            </w:r>
          </w:p>
        </w:tc>
        <w:tc>
          <w:tcPr>
            <w:tcW w:w="1612" w:type="dxa"/>
            <w:vMerge w:val="continue"/>
            <w:vAlign w:val="center"/>
          </w:tcPr>
          <w:p w14:paraId="3B7BE7C9">
            <w:pPr>
              <w:jc w:val="center"/>
              <w:rPr>
                <w:rFonts w:ascii="宋体" w:hAnsi="宋体" w:cs="宋体"/>
                <w:bCs/>
                <w:szCs w:val="21"/>
              </w:rPr>
            </w:pPr>
          </w:p>
        </w:tc>
      </w:tr>
      <w:tr w14:paraId="36AC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7CC24FF5">
            <w:pPr>
              <w:jc w:val="center"/>
              <w:rPr>
                <w:rFonts w:ascii="宋体" w:hAnsi="宋体" w:cs="宋体"/>
                <w:bCs/>
                <w:szCs w:val="21"/>
              </w:rPr>
            </w:pPr>
            <w:r>
              <w:rPr>
                <w:rFonts w:hint="eastAsia" w:ascii="宋体" w:hAnsi="宋体" w:cs="宋体"/>
                <w:bCs/>
                <w:szCs w:val="21"/>
              </w:rPr>
              <w:t>8</w:t>
            </w:r>
          </w:p>
        </w:tc>
        <w:tc>
          <w:tcPr>
            <w:tcW w:w="1322" w:type="dxa"/>
            <w:vMerge w:val="restart"/>
            <w:vAlign w:val="center"/>
          </w:tcPr>
          <w:p w14:paraId="27FC7A1E">
            <w:pPr>
              <w:jc w:val="center"/>
              <w:rPr>
                <w:rFonts w:ascii="宋体" w:hAnsi="宋体" w:cs="宋体"/>
                <w:bCs/>
                <w:szCs w:val="21"/>
              </w:rPr>
            </w:pPr>
            <w:r>
              <w:rPr>
                <w:rFonts w:hint="eastAsia" w:ascii="宋体" w:hAnsi="宋体" w:cs="宋体"/>
                <w:bCs/>
                <w:szCs w:val="21"/>
              </w:rPr>
              <w:t>预留洞</w:t>
            </w:r>
          </w:p>
        </w:tc>
        <w:tc>
          <w:tcPr>
            <w:tcW w:w="2569" w:type="dxa"/>
            <w:gridSpan w:val="2"/>
            <w:vAlign w:val="center"/>
          </w:tcPr>
          <w:p w14:paraId="4CA0821C">
            <w:pPr>
              <w:jc w:val="center"/>
              <w:rPr>
                <w:rFonts w:ascii="宋体" w:hAnsi="宋体" w:cs="宋体"/>
                <w:bCs/>
                <w:szCs w:val="21"/>
              </w:rPr>
            </w:pPr>
            <w:r>
              <w:rPr>
                <w:rFonts w:hint="eastAsia" w:ascii="宋体" w:hAnsi="宋体" w:cs="宋体"/>
                <w:bCs/>
                <w:szCs w:val="21"/>
              </w:rPr>
              <w:t>中心线位置</w:t>
            </w:r>
          </w:p>
        </w:tc>
        <w:tc>
          <w:tcPr>
            <w:tcW w:w="1481" w:type="dxa"/>
            <w:vAlign w:val="center"/>
          </w:tcPr>
          <w:p w14:paraId="11A653FE">
            <w:pPr>
              <w:jc w:val="center"/>
              <w:rPr>
                <w:rFonts w:ascii="宋体" w:hAnsi="宋体" w:cs="宋体"/>
                <w:bCs/>
                <w:szCs w:val="21"/>
              </w:rPr>
            </w:pPr>
            <w:r>
              <w:rPr>
                <w:rFonts w:hint="eastAsia" w:ascii="宋体" w:hAnsi="宋体" w:cs="宋体"/>
                <w:bCs/>
                <w:szCs w:val="21"/>
              </w:rPr>
              <w:t>5</w:t>
            </w:r>
          </w:p>
        </w:tc>
        <w:tc>
          <w:tcPr>
            <w:tcW w:w="1685" w:type="dxa"/>
            <w:vAlign w:val="center"/>
          </w:tcPr>
          <w:p w14:paraId="7BE9F3C7">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4FF94B18">
            <w:pPr>
              <w:jc w:val="center"/>
              <w:rPr>
                <w:rFonts w:ascii="宋体" w:hAnsi="宋体" w:cs="宋体"/>
                <w:bCs/>
                <w:szCs w:val="21"/>
              </w:rPr>
            </w:pPr>
            <w:r>
              <w:rPr>
                <w:rFonts w:hint="eastAsia" w:ascii="宋体" w:hAnsi="宋体" w:cs="宋体"/>
                <w:bCs/>
                <w:szCs w:val="21"/>
              </w:rPr>
              <w:t>尺量检查</w:t>
            </w:r>
          </w:p>
        </w:tc>
      </w:tr>
      <w:tr w14:paraId="770A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B60C705">
            <w:pPr>
              <w:jc w:val="center"/>
              <w:rPr>
                <w:rFonts w:ascii="宋体" w:hAnsi="宋体" w:cs="宋体"/>
                <w:bCs/>
                <w:szCs w:val="21"/>
              </w:rPr>
            </w:pPr>
          </w:p>
        </w:tc>
        <w:tc>
          <w:tcPr>
            <w:tcW w:w="1322" w:type="dxa"/>
            <w:vMerge w:val="continue"/>
            <w:vAlign w:val="center"/>
          </w:tcPr>
          <w:p w14:paraId="12F43EBA">
            <w:pPr>
              <w:jc w:val="center"/>
              <w:rPr>
                <w:rFonts w:ascii="宋体" w:hAnsi="宋体" w:cs="宋体"/>
                <w:bCs/>
                <w:szCs w:val="21"/>
              </w:rPr>
            </w:pPr>
          </w:p>
        </w:tc>
        <w:tc>
          <w:tcPr>
            <w:tcW w:w="2569" w:type="dxa"/>
            <w:gridSpan w:val="2"/>
            <w:vAlign w:val="center"/>
          </w:tcPr>
          <w:p w14:paraId="22618496">
            <w:pPr>
              <w:jc w:val="center"/>
              <w:rPr>
                <w:rFonts w:ascii="宋体" w:hAnsi="宋体" w:cs="宋体"/>
                <w:bCs/>
                <w:szCs w:val="21"/>
              </w:rPr>
            </w:pPr>
            <w:r>
              <w:rPr>
                <w:rFonts w:hint="eastAsia" w:ascii="宋体" w:hAnsi="宋体" w:cs="宋体"/>
                <w:bCs/>
                <w:szCs w:val="21"/>
              </w:rPr>
              <w:t>洞口尺寸</w:t>
            </w:r>
          </w:p>
        </w:tc>
        <w:tc>
          <w:tcPr>
            <w:tcW w:w="1481" w:type="dxa"/>
            <w:vAlign w:val="center"/>
          </w:tcPr>
          <w:p w14:paraId="0EF81963">
            <w:pPr>
              <w:jc w:val="center"/>
              <w:rPr>
                <w:rFonts w:ascii="宋体" w:hAnsi="宋体" w:cs="宋体"/>
                <w:bCs/>
                <w:szCs w:val="21"/>
              </w:rPr>
            </w:pPr>
            <w:r>
              <w:rPr>
                <w:rFonts w:hint="eastAsia" w:ascii="宋体" w:hAnsi="宋体" w:cs="宋体"/>
                <w:bCs/>
                <w:szCs w:val="21"/>
              </w:rPr>
              <w:t>±5</w:t>
            </w:r>
          </w:p>
        </w:tc>
        <w:tc>
          <w:tcPr>
            <w:tcW w:w="1685" w:type="dxa"/>
            <w:vAlign w:val="center"/>
          </w:tcPr>
          <w:p w14:paraId="56111A51">
            <w:pPr>
              <w:jc w:val="center"/>
              <w:rPr>
                <w:rFonts w:ascii="宋体" w:hAnsi="宋体" w:cs="宋体"/>
                <w:bCs/>
                <w:szCs w:val="21"/>
              </w:rPr>
            </w:pPr>
            <w:r>
              <w:rPr>
                <w:rFonts w:hint="eastAsia" w:ascii="宋体" w:hAnsi="宋体" w:cs="宋体"/>
                <w:bCs/>
                <w:szCs w:val="21"/>
              </w:rPr>
              <w:t>±5</w:t>
            </w:r>
          </w:p>
        </w:tc>
        <w:tc>
          <w:tcPr>
            <w:tcW w:w="1612" w:type="dxa"/>
            <w:vMerge w:val="continue"/>
            <w:vAlign w:val="center"/>
          </w:tcPr>
          <w:p w14:paraId="1264C5D2">
            <w:pPr>
              <w:jc w:val="center"/>
              <w:rPr>
                <w:rFonts w:ascii="宋体" w:hAnsi="宋体" w:cs="宋体"/>
                <w:bCs/>
                <w:szCs w:val="21"/>
              </w:rPr>
            </w:pPr>
          </w:p>
        </w:tc>
      </w:tr>
      <w:tr w14:paraId="1BB0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49B8DEB3">
            <w:pPr>
              <w:jc w:val="center"/>
              <w:rPr>
                <w:rFonts w:ascii="宋体" w:hAnsi="宋体" w:cs="宋体"/>
                <w:bCs/>
                <w:szCs w:val="21"/>
              </w:rPr>
            </w:pPr>
            <w:r>
              <w:rPr>
                <w:rFonts w:hint="eastAsia" w:ascii="宋体" w:hAnsi="宋体" w:cs="宋体"/>
                <w:bCs/>
                <w:szCs w:val="21"/>
              </w:rPr>
              <w:t>9</w:t>
            </w:r>
          </w:p>
        </w:tc>
        <w:tc>
          <w:tcPr>
            <w:tcW w:w="1322" w:type="dxa"/>
            <w:vMerge w:val="restart"/>
            <w:vAlign w:val="center"/>
          </w:tcPr>
          <w:p w14:paraId="6960C14F">
            <w:pPr>
              <w:jc w:val="center"/>
              <w:rPr>
                <w:rFonts w:ascii="宋体" w:hAnsi="宋体" w:cs="宋体"/>
                <w:bCs/>
                <w:szCs w:val="21"/>
              </w:rPr>
            </w:pPr>
            <w:r>
              <w:rPr>
                <w:rFonts w:hint="eastAsia" w:ascii="宋体" w:hAnsi="宋体" w:cs="宋体"/>
                <w:bCs/>
                <w:szCs w:val="21"/>
              </w:rPr>
              <w:t>预埋件</w:t>
            </w:r>
          </w:p>
        </w:tc>
        <w:tc>
          <w:tcPr>
            <w:tcW w:w="2569" w:type="dxa"/>
            <w:gridSpan w:val="2"/>
            <w:vAlign w:val="center"/>
          </w:tcPr>
          <w:p w14:paraId="4E719203">
            <w:pPr>
              <w:jc w:val="center"/>
              <w:rPr>
                <w:rFonts w:ascii="宋体" w:hAnsi="宋体" w:cs="宋体"/>
                <w:bCs/>
                <w:szCs w:val="21"/>
              </w:rPr>
            </w:pPr>
            <w:r>
              <w:rPr>
                <w:rFonts w:hint="eastAsia" w:ascii="宋体" w:hAnsi="宋体" w:cs="宋体"/>
                <w:bCs/>
                <w:szCs w:val="21"/>
              </w:rPr>
              <w:t>预埋板中心线位置</w:t>
            </w:r>
          </w:p>
        </w:tc>
        <w:tc>
          <w:tcPr>
            <w:tcW w:w="1481" w:type="dxa"/>
            <w:vAlign w:val="center"/>
          </w:tcPr>
          <w:p w14:paraId="4EF13D09">
            <w:pPr>
              <w:jc w:val="center"/>
              <w:rPr>
                <w:rFonts w:ascii="宋体" w:hAnsi="宋体" w:cs="宋体"/>
                <w:bCs/>
                <w:szCs w:val="21"/>
              </w:rPr>
            </w:pPr>
            <w:r>
              <w:rPr>
                <w:rFonts w:hint="eastAsia" w:ascii="宋体" w:hAnsi="宋体" w:cs="宋体"/>
                <w:bCs/>
                <w:szCs w:val="21"/>
              </w:rPr>
              <w:t>5</w:t>
            </w:r>
          </w:p>
        </w:tc>
        <w:tc>
          <w:tcPr>
            <w:tcW w:w="1685" w:type="dxa"/>
            <w:vAlign w:val="center"/>
          </w:tcPr>
          <w:p w14:paraId="202E6ADB">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15BF7549">
            <w:pPr>
              <w:jc w:val="center"/>
              <w:rPr>
                <w:rFonts w:ascii="宋体" w:hAnsi="宋体" w:cs="宋体"/>
                <w:bCs/>
                <w:szCs w:val="21"/>
              </w:rPr>
            </w:pPr>
            <w:r>
              <w:rPr>
                <w:rFonts w:hint="eastAsia" w:ascii="宋体" w:hAnsi="宋体" w:cs="宋体"/>
                <w:bCs/>
                <w:szCs w:val="21"/>
              </w:rPr>
              <w:t>尺量检查</w:t>
            </w:r>
          </w:p>
        </w:tc>
      </w:tr>
      <w:tr w14:paraId="2038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38963E87">
            <w:pPr>
              <w:jc w:val="center"/>
              <w:rPr>
                <w:rFonts w:ascii="宋体" w:hAnsi="宋体" w:cs="宋体"/>
                <w:bCs/>
                <w:szCs w:val="21"/>
              </w:rPr>
            </w:pPr>
          </w:p>
        </w:tc>
        <w:tc>
          <w:tcPr>
            <w:tcW w:w="1322" w:type="dxa"/>
            <w:vMerge w:val="continue"/>
            <w:vAlign w:val="center"/>
          </w:tcPr>
          <w:p w14:paraId="1C81EF81">
            <w:pPr>
              <w:jc w:val="center"/>
              <w:rPr>
                <w:rFonts w:ascii="宋体" w:hAnsi="宋体" w:cs="宋体"/>
                <w:bCs/>
                <w:szCs w:val="21"/>
              </w:rPr>
            </w:pPr>
          </w:p>
        </w:tc>
        <w:tc>
          <w:tcPr>
            <w:tcW w:w="2569" w:type="dxa"/>
            <w:gridSpan w:val="2"/>
            <w:vAlign w:val="center"/>
          </w:tcPr>
          <w:p w14:paraId="3C8CE73A">
            <w:pPr>
              <w:jc w:val="center"/>
              <w:rPr>
                <w:rFonts w:ascii="宋体" w:hAnsi="宋体" w:cs="宋体"/>
                <w:bCs/>
                <w:szCs w:val="21"/>
              </w:rPr>
            </w:pPr>
            <w:r>
              <w:rPr>
                <w:rFonts w:hint="eastAsia" w:ascii="宋体" w:hAnsi="宋体" w:cs="宋体"/>
                <w:bCs/>
                <w:szCs w:val="21"/>
              </w:rPr>
              <w:t>预埋板与混凝土面平面高差</w:t>
            </w:r>
          </w:p>
        </w:tc>
        <w:tc>
          <w:tcPr>
            <w:tcW w:w="1481" w:type="dxa"/>
            <w:vAlign w:val="center"/>
          </w:tcPr>
          <w:p w14:paraId="3F76407B">
            <w:pPr>
              <w:jc w:val="center"/>
              <w:rPr>
                <w:rFonts w:ascii="宋体" w:hAnsi="宋体" w:cs="宋体"/>
                <w:bCs/>
                <w:szCs w:val="21"/>
              </w:rPr>
            </w:pPr>
            <w:r>
              <w:rPr>
                <w:rFonts w:hint="eastAsia" w:ascii="宋体" w:hAnsi="宋体" w:cs="宋体"/>
                <w:bCs/>
                <w:szCs w:val="21"/>
              </w:rPr>
              <w:t>±5</w:t>
            </w:r>
          </w:p>
        </w:tc>
        <w:tc>
          <w:tcPr>
            <w:tcW w:w="1685" w:type="dxa"/>
            <w:vAlign w:val="center"/>
          </w:tcPr>
          <w:p w14:paraId="4CAAEF69">
            <w:pPr>
              <w:jc w:val="center"/>
              <w:rPr>
                <w:rFonts w:ascii="宋体" w:hAnsi="宋体" w:cs="宋体"/>
                <w:bCs/>
                <w:szCs w:val="21"/>
              </w:rPr>
            </w:pPr>
            <w:r>
              <w:rPr>
                <w:rFonts w:hint="eastAsia" w:ascii="宋体" w:hAnsi="宋体" w:cs="宋体"/>
                <w:bCs/>
                <w:szCs w:val="21"/>
              </w:rPr>
              <w:t>±3</w:t>
            </w:r>
          </w:p>
        </w:tc>
        <w:tc>
          <w:tcPr>
            <w:tcW w:w="1612" w:type="dxa"/>
            <w:vMerge w:val="continue"/>
            <w:vAlign w:val="center"/>
          </w:tcPr>
          <w:p w14:paraId="6D091E5B">
            <w:pPr>
              <w:jc w:val="center"/>
              <w:rPr>
                <w:rFonts w:ascii="宋体" w:hAnsi="宋体" w:cs="宋体"/>
                <w:bCs/>
                <w:szCs w:val="21"/>
              </w:rPr>
            </w:pPr>
          </w:p>
        </w:tc>
      </w:tr>
      <w:tr w14:paraId="17C9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6B66B366">
            <w:pPr>
              <w:jc w:val="center"/>
              <w:rPr>
                <w:rFonts w:ascii="宋体" w:hAnsi="宋体" w:cs="宋体"/>
                <w:bCs/>
                <w:szCs w:val="21"/>
              </w:rPr>
            </w:pPr>
          </w:p>
        </w:tc>
        <w:tc>
          <w:tcPr>
            <w:tcW w:w="1322" w:type="dxa"/>
            <w:vMerge w:val="continue"/>
            <w:vAlign w:val="center"/>
          </w:tcPr>
          <w:p w14:paraId="03D4649E">
            <w:pPr>
              <w:jc w:val="center"/>
              <w:rPr>
                <w:rFonts w:ascii="宋体" w:hAnsi="宋体" w:cs="宋体"/>
                <w:bCs/>
                <w:szCs w:val="21"/>
              </w:rPr>
            </w:pPr>
          </w:p>
        </w:tc>
        <w:tc>
          <w:tcPr>
            <w:tcW w:w="2569" w:type="dxa"/>
            <w:gridSpan w:val="2"/>
            <w:vAlign w:val="center"/>
          </w:tcPr>
          <w:p w14:paraId="05B5404C">
            <w:pPr>
              <w:jc w:val="center"/>
              <w:rPr>
                <w:rFonts w:ascii="宋体" w:hAnsi="宋体" w:cs="宋体"/>
                <w:bCs/>
                <w:szCs w:val="21"/>
              </w:rPr>
            </w:pPr>
            <w:r>
              <w:rPr>
                <w:rFonts w:hint="eastAsia" w:ascii="宋体" w:hAnsi="宋体" w:cs="宋体"/>
                <w:bCs/>
                <w:szCs w:val="21"/>
              </w:rPr>
              <w:t>预埋螺栓、预埋套筒中心位置</w:t>
            </w:r>
          </w:p>
        </w:tc>
        <w:tc>
          <w:tcPr>
            <w:tcW w:w="1481" w:type="dxa"/>
            <w:vAlign w:val="center"/>
          </w:tcPr>
          <w:p w14:paraId="5379125C">
            <w:pPr>
              <w:jc w:val="center"/>
              <w:rPr>
                <w:rFonts w:ascii="宋体" w:hAnsi="宋体" w:cs="宋体"/>
                <w:bCs/>
                <w:szCs w:val="21"/>
              </w:rPr>
            </w:pPr>
            <w:r>
              <w:rPr>
                <w:rFonts w:hint="eastAsia" w:ascii="宋体" w:hAnsi="宋体" w:cs="宋体"/>
                <w:bCs/>
                <w:szCs w:val="21"/>
              </w:rPr>
              <w:t>2</w:t>
            </w:r>
          </w:p>
        </w:tc>
        <w:tc>
          <w:tcPr>
            <w:tcW w:w="1685" w:type="dxa"/>
            <w:vAlign w:val="center"/>
          </w:tcPr>
          <w:p w14:paraId="4CDA1DCC">
            <w:pPr>
              <w:jc w:val="center"/>
              <w:rPr>
                <w:rFonts w:ascii="宋体" w:hAnsi="宋体" w:cs="宋体"/>
                <w:bCs/>
                <w:szCs w:val="21"/>
              </w:rPr>
            </w:pPr>
            <w:r>
              <w:rPr>
                <w:rFonts w:hint="eastAsia" w:ascii="宋体" w:hAnsi="宋体" w:cs="宋体"/>
                <w:bCs/>
                <w:szCs w:val="21"/>
              </w:rPr>
              <w:t>2</w:t>
            </w:r>
          </w:p>
        </w:tc>
        <w:tc>
          <w:tcPr>
            <w:tcW w:w="1612" w:type="dxa"/>
            <w:vMerge w:val="continue"/>
            <w:vAlign w:val="center"/>
          </w:tcPr>
          <w:p w14:paraId="400537B9">
            <w:pPr>
              <w:jc w:val="center"/>
              <w:rPr>
                <w:rFonts w:ascii="宋体" w:hAnsi="宋体" w:cs="宋体"/>
                <w:bCs/>
                <w:szCs w:val="21"/>
              </w:rPr>
            </w:pPr>
          </w:p>
        </w:tc>
      </w:tr>
      <w:tr w14:paraId="2916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04C0F2AA">
            <w:pPr>
              <w:jc w:val="center"/>
              <w:rPr>
                <w:rFonts w:ascii="宋体" w:hAnsi="宋体" w:cs="宋体"/>
                <w:bCs/>
                <w:szCs w:val="21"/>
              </w:rPr>
            </w:pPr>
          </w:p>
        </w:tc>
        <w:tc>
          <w:tcPr>
            <w:tcW w:w="1322" w:type="dxa"/>
            <w:vMerge w:val="continue"/>
            <w:vAlign w:val="center"/>
          </w:tcPr>
          <w:p w14:paraId="7D1E2CB6">
            <w:pPr>
              <w:jc w:val="center"/>
              <w:rPr>
                <w:rFonts w:ascii="宋体" w:hAnsi="宋体" w:cs="宋体"/>
                <w:bCs/>
                <w:szCs w:val="21"/>
              </w:rPr>
            </w:pPr>
          </w:p>
        </w:tc>
        <w:tc>
          <w:tcPr>
            <w:tcW w:w="2569" w:type="dxa"/>
            <w:gridSpan w:val="2"/>
            <w:vAlign w:val="center"/>
          </w:tcPr>
          <w:p w14:paraId="0A7EAA76">
            <w:pPr>
              <w:jc w:val="center"/>
              <w:rPr>
                <w:rFonts w:ascii="宋体" w:hAnsi="宋体" w:cs="宋体"/>
                <w:bCs/>
                <w:szCs w:val="21"/>
              </w:rPr>
            </w:pPr>
            <w:r>
              <w:rPr>
                <w:rFonts w:hint="eastAsia" w:ascii="宋体" w:hAnsi="宋体" w:cs="宋体"/>
                <w:bCs/>
                <w:szCs w:val="21"/>
              </w:rPr>
              <w:t>预埋螺栓外露长度</w:t>
            </w:r>
          </w:p>
        </w:tc>
        <w:tc>
          <w:tcPr>
            <w:tcW w:w="1481" w:type="dxa"/>
            <w:vAlign w:val="center"/>
          </w:tcPr>
          <w:p w14:paraId="4A3D1F30">
            <w:pPr>
              <w:jc w:val="center"/>
              <w:rPr>
                <w:rFonts w:ascii="宋体" w:hAnsi="宋体" w:cs="宋体"/>
                <w:bCs/>
                <w:szCs w:val="21"/>
              </w:rPr>
            </w:pPr>
            <w:r>
              <w:rPr>
                <w:rFonts w:hint="eastAsia" w:ascii="宋体" w:hAnsi="宋体" w:cs="宋体"/>
                <w:bCs/>
                <w:szCs w:val="21"/>
              </w:rPr>
              <w:t>+10，-5</w:t>
            </w:r>
          </w:p>
        </w:tc>
        <w:tc>
          <w:tcPr>
            <w:tcW w:w="1685" w:type="dxa"/>
            <w:vAlign w:val="center"/>
          </w:tcPr>
          <w:p w14:paraId="33B71E85">
            <w:pPr>
              <w:jc w:val="center"/>
              <w:rPr>
                <w:rFonts w:ascii="宋体" w:hAnsi="宋体" w:cs="宋体"/>
                <w:bCs/>
                <w:szCs w:val="21"/>
              </w:rPr>
            </w:pPr>
            <w:r>
              <w:rPr>
                <w:rFonts w:hint="eastAsia" w:ascii="宋体" w:hAnsi="宋体" w:cs="宋体"/>
                <w:bCs/>
                <w:szCs w:val="21"/>
              </w:rPr>
              <w:t>+10，0</w:t>
            </w:r>
          </w:p>
        </w:tc>
        <w:tc>
          <w:tcPr>
            <w:tcW w:w="1612" w:type="dxa"/>
            <w:vMerge w:val="continue"/>
            <w:vAlign w:val="center"/>
          </w:tcPr>
          <w:p w14:paraId="2E511DA0">
            <w:pPr>
              <w:jc w:val="center"/>
              <w:rPr>
                <w:rFonts w:ascii="宋体" w:hAnsi="宋体" w:cs="宋体"/>
                <w:bCs/>
                <w:szCs w:val="21"/>
              </w:rPr>
            </w:pPr>
          </w:p>
        </w:tc>
      </w:tr>
      <w:tr w14:paraId="7741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31FD78A5">
            <w:pPr>
              <w:jc w:val="center"/>
              <w:rPr>
                <w:rFonts w:ascii="宋体" w:hAnsi="宋体" w:cs="宋体"/>
                <w:bCs/>
                <w:szCs w:val="21"/>
              </w:rPr>
            </w:pPr>
            <w:r>
              <w:rPr>
                <w:rFonts w:hint="eastAsia" w:ascii="宋体" w:hAnsi="宋体" w:cs="宋体"/>
                <w:bCs/>
                <w:szCs w:val="21"/>
              </w:rPr>
              <w:t>10</w:t>
            </w:r>
          </w:p>
        </w:tc>
        <w:tc>
          <w:tcPr>
            <w:tcW w:w="3891" w:type="dxa"/>
            <w:gridSpan w:val="3"/>
            <w:vAlign w:val="center"/>
          </w:tcPr>
          <w:p w14:paraId="161B2791">
            <w:pPr>
              <w:jc w:val="center"/>
              <w:rPr>
                <w:rFonts w:ascii="宋体" w:hAnsi="宋体" w:cs="宋体"/>
                <w:bCs/>
                <w:szCs w:val="21"/>
              </w:rPr>
            </w:pPr>
            <w:r>
              <w:rPr>
                <w:rFonts w:hint="eastAsia" w:ascii="宋体" w:hAnsi="宋体" w:cs="宋体"/>
                <w:bCs/>
                <w:szCs w:val="21"/>
              </w:rPr>
              <w:t>桁架钢筋高度</w:t>
            </w:r>
          </w:p>
        </w:tc>
        <w:tc>
          <w:tcPr>
            <w:tcW w:w="1481" w:type="dxa"/>
            <w:vAlign w:val="center"/>
          </w:tcPr>
          <w:p w14:paraId="6A6DC995">
            <w:pPr>
              <w:jc w:val="center"/>
              <w:rPr>
                <w:rFonts w:ascii="宋体" w:hAnsi="宋体" w:cs="宋体"/>
                <w:bCs/>
                <w:szCs w:val="21"/>
              </w:rPr>
            </w:pPr>
            <w:r>
              <w:rPr>
                <w:rFonts w:hint="eastAsia" w:ascii="宋体" w:hAnsi="宋体" w:cs="宋体"/>
                <w:bCs/>
                <w:szCs w:val="21"/>
              </w:rPr>
              <w:t>+5,0</w:t>
            </w:r>
          </w:p>
        </w:tc>
        <w:tc>
          <w:tcPr>
            <w:tcW w:w="1685" w:type="dxa"/>
            <w:vAlign w:val="center"/>
          </w:tcPr>
          <w:p w14:paraId="656E4D3E">
            <w:pPr>
              <w:jc w:val="center"/>
              <w:rPr>
                <w:rFonts w:ascii="宋体" w:hAnsi="宋体" w:cs="宋体"/>
                <w:bCs/>
                <w:szCs w:val="21"/>
              </w:rPr>
            </w:pPr>
            <w:r>
              <w:rPr>
                <w:rFonts w:hint="eastAsia" w:ascii="宋体" w:hAnsi="宋体" w:cs="宋体"/>
                <w:bCs/>
                <w:szCs w:val="21"/>
              </w:rPr>
              <w:t>+5,0</w:t>
            </w:r>
          </w:p>
        </w:tc>
        <w:tc>
          <w:tcPr>
            <w:tcW w:w="1612" w:type="dxa"/>
            <w:vAlign w:val="center"/>
          </w:tcPr>
          <w:p w14:paraId="660D69A8">
            <w:pPr>
              <w:jc w:val="center"/>
              <w:rPr>
                <w:rFonts w:ascii="宋体" w:hAnsi="宋体" w:cs="宋体"/>
                <w:bCs/>
                <w:szCs w:val="21"/>
              </w:rPr>
            </w:pPr>
            <w:r>
              <w:rPr>
                <w:rFonts w:hint="eastAsia" w:ascii="宋体" w:hAnsi="宋体" w:cs="宋体"/>
                <w:bCs/>
                <w:szCs w:val="21"/>
              </w:rPr>
              <w:t>尺量检查</w:t>
            </w:r>
          </w:p>
        </w:tc>
      </w:tr>
      <w:tr w14:paraId="2E6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restart"/>
            <w:vAlign w:val="center"/>
          </w:tcPr>
          <w:p w14:paraId="06AB1E92">
            <w:pPr>
              <w:jc w:val="center"/>
              <w:rPr>
                <w:rFonts w:ascii="宋体" w:hAnsi="宋体" w:cs="宋体"/>
                <w:bCs/>
                <w:szCs w:val="21"/>
              </w:rPr>
            </w:pPr>
            <w:r>
              <w:rPr>
                <w:rFonts w:hint="eastAsia" w:ascii="宋体" w:hAnsi="宋体" w:cs="宋体"/>
                <w:bCs/>
                <w:szCs w:val="21"/>
              </w:rPr>
              <w:t>11</w:t>
            </w:r>
          </w:p>
        </w:tc>
        <w:tc>
          <w:tcPr>
            <w:tcW w:w="1322" w:type="dxa"/>
            <w:vMerge w:val="restart"/>
            <w:vAlign w:val="center"/>
          </w:tcPr>
          <w:p w14:paraId="2CD28061">
            <w:pPr>
              <w:jc w:val="center"/>
              <w:rPr>
                <w:rFonts w:ascii="宋体" w:hAnsi="宋体" w:cs="宋体"/>
                <w:bCs/>
                <w:szCs w:val="21"/>
              </w:rPr>
            </w:pPr>
            <w:r>
              <w:rPr>
                <w:rFonts w:hint="eastAsia" w:ascii="宋体" w:hAnsi="宋体" w:cs="宋体"/>
                <w:bCs/>
                <w:szCs w:val="21"/>
              </w:rPr>
              <w:t>键槽</w:t>
            </w:r>
          </w:p>
        </w:tc>
        <w:tc>
          <w:tcPr>
            <w:tcW w:w="2569" w:type="dxa"/>
            <w:gridSpan w:val="2"/>
            <w:vAlign w:val="center"/>
          </w:tcPr>
          <w:p w14:paraId="7FCAA982">
            <w:pPr>
              <w:jc w:val="center"/>
              <w:rPr>
                <w:rFonts w:ascii="宋体" w:hAnsi="宋体" w:cs="宋体"/>
                <w:bCs/>
                <w:szCs w:val="21"/>
              </w:rPr>
            </w:pPr>
            <w:r>
              <w:rPr>
                <w:rFonts w:hint="eastAsia" w:ascii="宋体" w:hAnsi="宋体" w:cs="宋体"/>
                <w:bCs/>
                <w:szCs w:val="21"/>
              </w:rPr>
              <w:t>中心线位置</w:t>
            </w:r>
          </w:p>
        </w:tc>
        <w:tc>
          <w:tcPr>
            <w:tcW w:w="1481" w:type="dxa"/>
            <w:vAlign w:val="center"/>
          </w:tcPr>
          <w:p w14:paraId="01F5FB8F">
            <w:pPr>
              <w:jc w:val="center"/>
              <w:rPr>
                <w:rFonts w:ascii="宋体" w:hAnsi="宋体" w:cs="宋体"/>
                <w:bCs/>
                <w:szCs w:val="21"/>
              </w:rPr>
            </w:pPr>
            <w:r>
              <w:rPr>
                <w:rFonts w:hint="eastAsia" w:ascii="宋体" w:hAnsi="宋体" w:cs="宋体"/>
                <w:bCs/>
                <w:szCs w:val="21"/>
              </w:rPr>
              <w:t>5</w:t>
            </w:r>
          </w:p>
        </w:tc>
        <w:tc>
          <w:tcPr>
            <w:tcW w:w="1685" w:type="dxa"/>
            <w:vAlign w:val="center"/>
          </w:tcPr>
          <w:p w14:paraId="26AB3CE9">
            <w:pPr>
              <w:jc w:val="center"/>
              <w:rPr>
                <w:rFonts w:ascii="宋体" w:hAnsi="宋体" w:cs="宋体"/>
                <w:bCs/>
                <w:szCs w:val="21"/>
              </w:rPr>
            </w:pPr>
            <w:r>
              <w:rPr>
                <w:rFonts w:hint="eastAsia" w:ascii="宋体" w:hAnsi="宋体" w:cs="宋体"/>
                <w:bCs/>
                <w:szCs w:val="21"/>
              </w:rPr>
              <w:t>5</w:t>
            </w:r>
          </w:p>
        </w:tc>
        <w:tc>
          <w:tcPr>
            <w:tcW w:w="1612" w:type="dxa"/>
            <w:vMerge w:val="restart"/>
            <w:vAlign w:val="center"/>
          </w:tcPr>
          <w:p w14:paraId="10536DFD">
            <w:pPr>
              <w:jc w:val="center"/>
              <w:rPr>
                <w:rFonts w:ascii="宋体" w:hAnsi="宋体" w:cs="宋体"/>
                <w:bCs/>
                <w:szCs w:val="21"/>
              </w:rPr>
            </w:pPr>
            <w:r>
              <w:rPr>
                <w:rFonts w:hint="eastAsia" w:ascii="宋体" w:hAnsi="宋体" w:cs="宋体"/>
                <w:bCs/>
                <w:szCs w:val="21"/>
              </w:rPr>
              <w:t>尺量检查</w:t>
            </w:r>
          </w:p>
        </w:tc>
      </w:tr>
      <w:tr w14:paraId="7D36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3752A5FF">
            <w:pPr>
              <w:jc w:val="center"/>
              <w:rPr>
                <w:rFonts w:ascii="宋体" w:hAnsi="宋体" w:cs="宋体"/>
                <w:bCs/>
                <w:szCs w:val="21"/>
              </w:rPr>
            </w:pPr>
          </w:p>
        </w:tc>
        <w:tc>
          <w:tcPr>
            <w:tcW w:w="1322" w:type="dxa"/>
            <w:vMerge w:val="continue"/>
            <w:vAlign w:val="center"/>
          </w:tcPr>
          <w:p w14:paraId="6D7CAFA3">
            <w:pPr>
              <w:jc w:val="center"/>
              <w:rPr>
                <w:rFonts w:ascii="宋体" w:hAnsi="宋体" w:cs="宋体"/>
                <w:bCs/>
                <w:szCs w:val="21"/>
              </w:rPr>
            </w:pPr>
          </w:p>
        </w:tc>
        <w:tc>
          <w:tcPr>
            <w:tcW w:w="2569" w:type="dxa"/>
            <w:gridSpan w:val="2"/>
            <w:vAlign w:val="center"/>
          </w:tcPr>
          <w:p w14:paraId="17CCF6DD">
            <w:pPr>
              <w:jc w:val="center"/>
              <w:rPr>
                <w:rFonts w:ascii="宋体" w:hAnsi="宋体" w:cs="宋体"/>
                <w:bCs/>
                <w:szCs w:val="21"/>
              </w:rPr>
            </w:pPr>
            <w:r>
              <w:rPr>
                <w:rFonts w:hint="eastAsia" w:ascii="宋体" w:hAnsi="宋体" w:cs="宋体"/>
                <w:bCs/>
                <w:szCs w:val="21"/>
              </w:rPr>
              <w:t>长度、宽度</w:t>
            </w:r>
          </w:p>
        </w:tc>
        <w:tc>
          <w:tcPr>
            <w:tcW w:w="1481" w:type="dxa"/>
            <w:vAlign w:val="center"/>
          </w:tcPr>
          <w:p w14:paraId="66CF8897">
            <w:pPr>
              <w:jc w:val="center"/>
              <w:rPr>
                <w:rFonts w:ascii="宋体" w:hAnsi="宋体" w:cs="宋体"/>
                <w:bCs/>
                <w:szCs w:val="21"/>
              </w:rPr>
            </w:pPr>
            <w:r>
              <w:rPr>
                <w:rFonts w:hint="eastAsia" w:ascii="宋体" w:hAnsi="宋体" w:cs="宋体"/>
                <w:bCs/>
                <w:szCs w:val="21"/>
              </w:rPr>
              <w:t>±5</w:t>
            </w:r>
          </w:p>
        </w:tc>
        <w:tc>
          <w:tcPr>
            <w:tcW w:w="1685" w:type="dxa"/>
            <w:vAlign w:val="center"/>
          </w:tcPr>
          <w:p w14:paraId="5EE7C97C">
            <w:pPr>
              <w:jc w:val="center"/>
              <w:rPr>
                <w:rFonts w:ascii="宋体" w:hAnsi="宋体" w:cs="宋体"/>
                <w:bCs/>
                <w:szCs w:val="21"/>
              </w:rPr>
            </w:pPr>
            <w:r>
              <w:rPr>
                <w:rFonts w:hint="eastAsia" w:ascii="宋体" w:hAnsi="宋体" w:cs="宋体"/>
                <w:bCs/>
                <w:szCs w:val="21"/>
              </w:rPr>
              <w:t>±5</w:t>
            </w:r>
          </w:p>
        </w:tc>
        <w:tc>
          <w:tcPr>
            <w:tcW w:w="1612" w:type="dxa"/>
            <w:vMerge w:val="continue"/>
            <w:vAlign w:val="center"/>
          </w:tcPr>
          <w:p w14:paraId="25127EF4">
            <w:pPr>
              <w:jc w:val="center"/>
              <w:rPr>
                <w:rFonts w:ascii="宋体" w:hAnsi="宋体" w:cs="宋体"/>
                <w:bCs/>
                <w:szCs w:val="21"/>
              </w:rPr>
            </w:pPr>
          </w:p>
        </w:tc>
      </w:tr>
      <w:tr w14:paraId="5F5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Merge w:val="continue"/>
            <w:vAlign w:val="center"/>
          </w:tcPr>
          <w:p w14:paraId="4BB3D3C7">
            <w:pPr>
              <w:jc w:val="center"/>
              <w:rPr>
                <w:rFonts w:ascii="宋体" w:hAnsi="宋体" w:cs="宋体"/>
                <w:bCs/>
                <w:szCs w:val="21"/>
              </w:rPr>
            </w:pPr>
          </w:p>
        </w:tc>
        <w:tc>
          <w:tcPr>
            <w:tcW w:w="1322" w:type="dxa"/>
            <w:vMerge w:val="continue"/>
            <w:vAlign w:val="center"/>
          </w:tcPr>
          <w:p w14:paraId="7E1F7C30">
            <w:pPr>
              <w:jc w:val="center"/>
              <w:rPr>
                <w:rFonts w:ascii="宋体" w:hAnsi="宋体" w:cs="宋体"/>
                <w:bCs/>
                <w:szCs w:val="21"/>
              </w:rPr>
            </w:pPr>
          </w:p>
        </w:tc>
        <w:tc>
          <w:tcPr>
            <w:tcW w:w="2569" w:type="dxa"/>
            <w:gridSpan w:val="2"/>
            <w:vAlign w:val="center"/>
          </w:tcPr>
          <w:p w14:paraId="354AEC3F">
            <w:pPr>
              <w:jc w:val="center"/>
              <w:rPr>
                <w:rFonts w:ascii="宋体" w:hAnsi="宋体" w:cs="宋体"/>
                <w:bCs/>
                <w:szCs w:val="21"/>
              </w:rPr>
            </w:pPr>
            <w:r>
              <w:rPr>
                <w:rFonts w:hint="eastAsia" w:ascii="宋体" w:hAnsi="宋体" w:cs="宋体"/>
                <w:bCs/>
                <w:szCs w:val="21"/>
              </w:rPr>
              <w:t>深度</w:t>
            </w:r>
          </w:p>
        </w:tc>
        <w:tc>
          <w:tcPr>
            <w:tcW w:w="1481" w:type="dxa"/>
            <w:vAlign w:val="center"/>
          </w:tcPr>
          <w:p w14:paraId="0F0C3152">
            <w:pPr>
              <w:jc w:val="center"/>
              <w:rPr>
                <w:rFonts w:ascii="宋体" w:hAnsi="宋体" w:cs="宋体"/>
                <w:bCs/>
                <w:szCs w:val="21"/>
              </w:rPr>
            </w:pPr>
            <w:r>
              <w:rPr>
                <w:rFonts w:hint="eastAsia" w:ascii="宋体" w:hAnsi="宋体" w:cs="宋体"/>
                <w:bCs/>
                <w:szCs w:val="21"/>
              </w:rPr>
              <w:t>±5</w:t>
            </w:r>
          </w:p>
        </w:tc>
        <w:tc>
          <w:tcPr>
            <w:tcW w:w="1685" w:type="dxa"/>
            <w:vAlign w:val="center"/>
          </w:tcPr>
          <w:p w14:paraId="0D64F82F">
            <w:pPr>
              <w:jc w:val="center"/>
              <w:rPr>
                <w:rFonts w:ascii="宋体" w:hAnsi="宋体" w:cs="宋体"/>
                <w:bCs/>
                <w:szCs w:val="21"/>
              </w:rPr>
            </w:pPr>
            <w:r>
              <w:rPr>
                <w:rFonts w:hint="eastAsia" w:ascii="宋体" w:hAnsi="宋体" w:cs="宋体"/>
                <w:bCs/>
                <w:szCs w:val="21"/>
              </w:rPr>
              <w:t>±5</w:t>
            </w:r>
          </w:p>
        </w:tc>
        <w:tc>
          <w:tcPr>
            <w:tcW w:w="1612" w:type="dxa"/>
            <w:vMerge w:val="continue"/>
            <w:vAlign w:val="center"/>
          </w:tcPr>
          <w:p w14:paraId="337CCE2D">
            <w:pPr>
              <w:jc w:val="center"/>
              <w:rPr>
                <w:rFonts w:ascii="宋体" w:hAnsi="宋体" w:cs="宋体"/>
                <w:bCs/>
                <w:szCs w:val="21"/>
              </w:rPr>
            </w:pPr>
          </w:p>
        </w:tc>
      </w:tr>
      <w:tr w14:paraId="437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14:paraId="40614E1B">
            <w:pPr>
              <w:jc w:val="center"/>
              <w:rPr>
                <w:rFonts w:ascii="宋体" w:hAnsi="宋体" w:cs="宋体"/>
                <w:bCs/>
                <w:szCs w:val="21"/>
              </w:rPr>
            </w:pPr>
            <w:r>
              <w:rPr>
                <w:rFonts w:hint="eastAsia" w:ascii="宋体" w:hAnsi="宋体" w:cs="宋体"/>
                <w:bCs/>
                <w:szCs w:val="21"/>
              </w:rPr>
              <w:t>12</w:t>
            </w:r>
          </w:p>
        </w:tc>
        <w:tc>
          <w:tcPr>
            <w:tcW w:w="3891" w:type="dxa"/>
            <w:gridSpan w:val="3"/>
            <w:vAlign w:val="center"/>
          </w:tcPr>
          <w:p w14:paraId="3F42DBDF">
            <w:pPr>
              <w:jc w:val="center"/>
              <w:rPr>
                <w:rFonts w:ascii="宋体" w:hAnsi="宋体" w:cs="宋体"/>
                <w:bCs/>
                <w:szCs w:val="21"/>
              </w:rPr>
            </w:pPr>
            <w:r>
              <w:rPr>
                <w:rFonts w:hint="eastAsia" w:ascii="宋体" w:hAnsi="宋体" w:cs="宋体"/>
                <w:bCs/>
                <w:szCs w:val="21"/>
              </w:rPr>
              <w:t>连接钢筋外露长度</w:t>
            </w:r>
          </w:p>
        </w:tc>
        <w:tc>
          <w:tcPr>
            <w:tcW w:w="1481" w:type="dxa"/>
            <w:vAlign w:val="center"/>
          </w:tcPr>
          <w:p w14:paraId="47C46489">
            <w:pPr>
              <w:jc w:val="center"/>
              <w:rPr>
                <w:rFonts w:ascii="宋体" w:hAnsi="宋体" w:cs="宋体"/>
                <w:bCs/>
                <w:szCs w:val="21"/>
              </w:rPr>
            </w:pPr>
            <w:r>
              <w:rPr>
                <w:rFonts w:hint="eastAsia" w:ascii="宋体" w:hAnsi="宋体" w:cs="宋体"/>
                <w:bCs/>
                <w:szCs w:val="21"/>
              </w:rPr>
              <w:t>+10,0</w:t>
            </w:r>
          </w:p>
        </w:tc>
        <w:tc>
          <w:tcPr>
            <w:tcW w:w="1685" w:type="dxa"/>
            <w:vAlign w:val="center"/>
          </w:tcPr>
          <w:p w14:paraId="56A0FDFC">
            <w:pPr>
              <w:jc w:val="center"/>
              <w:rPr>
                <w:rFonts w:ascii="宋体" w:hAnsi="宋体" w:cs="宋体"/>
                <w:bCs/>
                <w:szCs w:val="21"/>
              </w:rPr>
            </w:pPr>
            <w:r>
              <w:rPr>
                <w:rFonts w:hint="eastAsia" w:ascii="宋体" w:hAnsi="宋体" w:cs="宋体"/>
                <w:bCs/>
                <w:szCs w:val="21"/>
              </w:rPr>
              <w:t>+10,0</w:t>
            </w:r>
          </w:p>
        </w:tc>
        <w:tc>
          <w:tcPr>
            <w:tcW w:w="1612" w:type="dxa"/>
            <w:vAlign w:val="center"/>
          </w:tcPr>
          <w:p w14:paraId="0CAC9485">
            <w:pPr>
              <w:jc w:val="center"/>
              <w:rPr>
                <w:rFonts w:ascii="宋体" w:hAnsi="宋体" w:cs="宋体"/>
                <w:bCs/>
                <w:szCs w:val="21"/>
              </w:rPr>
            </w:pPr>
            <w:r>
              <w:rPr>
                <w:rFonts w:hint="eastAsia" w:ascii="宋体" w:hAnsi="宋体" w:cs="宋体"/>
                <w:bCs/>
                <w:szCs w:val="21"/>
              </w:rPr>
              <w:t>尺量检查</w:t>
            </w:r>
          </w:p>
        </w:tc>
      </w:tr>
    </w:tbl>
    <w:p w14:paraId="65D7046A">
      <w:pPr>
        <w:spacing w:line="400" w:lineRule="exact"/>
        <w:jc w:val="left"/>
        <w:rPr>
          <w:szCs w:val="21"/>
        </w:rPr>
      </w:pPr>
      <w:r>
        <w:rPr>
          <w:rFonts w:hint="eastAsia"/>
          <w:b/>
          <w:bCs/>
          <w:color w:val="000000"/>
          <w:kern w:val="1"/>
          <w:szCs w:val="21"/>
        </w:rPr>
        <w:t xml:space="preserve">7.4.10 </w:t>
      </w:r>
      <w:r>
        <w:rPr>
          <w:rFonts w:hint="eastAsia"/>
          <w:szCs w:val="21"/>
        </w:rPr>
        <w:t>预制构件重点评价其</w:t>
      </w:r>
      <w:bookmarkStart w:id="102" w:name="_Hlk100590633"/>
      <w:r>
        <w:rPr>
          <w:rFonts w:hint="eastAsia"/>
          <w:szCs w:val="21"/>
        </w:rPr>
        <w:t>构件厂家选用、构件深化设计、构件延伸管理和预制构件堆放。</w:t>
      </w:r>
    </w:p>
    <w:bookmarkEnd w:id="102"/>
    <w:p w14:paraId="47D283D3">
      <w:pPr>
        <w:spacing w:line="400" w:lineRule="exact"/>
        <w:jc w:val="left"/>
        <w:rPr>
          <w:szCs w:val="21"/>
        </w:rPr>
      </w:pPr>
      <w:r>
        <w:rPr>
          <w:rFonts w:hint="eastAsia"/>
          <w:b/>
          <w:bCs/>
          <w:color w:val="000000"/>
          <w:kern w:val="1"/>
          <w:szCs w:val="21"/>
        </w:rPr>
        <w:t>7.4.11</w:t>
      </w:r>
      <w:r>
        <w:rPr>
          <w:rFonts w:hint="eastAsia"/>
          <w:szCs w:val="21"/>
        </w:rPr>
        <w:t>选用的构件生产厂家应具备与其构件产品相应的生产能力和质量保证体系。</w:t>
      </w:r>
    </w:p>
    <w:p w14:paraId="47E33301">
      <w:pPr>
        <w:spacing w:line="400" w:lineRule="exact"/>
        <w:jc w:val="left"/>
        <w:rPr>
          <w:szCs w:val="21"/>
        </w:rPr>
      </w:pPr>
      <w:r>
        <w:rPr>
          <w:rFonts w:hint="eastAsia"/>
          <w:b/>
          <w:bCs/>
          <w:color w:val="000000"/>
          <w:kern w:val="1"/>
          <w:szCs w:val="21"/>
        </w:rPr>
        <w:t xml:space="preserve">7.4.12 </w:t>
      </w:r>
      <w:r>
        <w:rPr>
          <w:rFonts w:hint="eastAsia"/>
          <w:szCs w:val="21"/>
        </w:rPr>
        <w:t>预制构件生产前，深化设计人员应对水电工程的管线、孔洞，以及构件企口、预埋件和预留孔洞进行设计，其深化设计图纸应经原施工图结构负责人签字确认。</w:t>
      </w:r>
    </w:p>
    <w:p w14:paraId="4401FE7D">
      <w:pPr>
        <w:spacing w:line="400" w:lineRule="exact"/>
        <w:jc w:val="left"/>
        <w:rPr>
          <w:szCs w:val="21"/>
        </w:rPr>
      </w:pPr>
      <w:r>
        <w:rPr>
          <w:rFonts w:hint="eastAsia"/>
          <w:b/>
          <w:bCs/>
          <w:color w:val="000000"/>
          <w:kern w:val="1"/>
          <w:szCs w:val="21"/>
        </w:rPr>
        <w:t>7.4.13</w:t>
      </w:r>
      <w:r>
        <w:rPr>
          <w:rFonts w:hint="eastAsia"/>
          <w:szCs w:val="21"/>
        </w:rPr>
        <w:t xml:space="preserve"> 施工单位应向生产厂家对构件预埋预留、质量标准和施工要求进行交底。构件生产中施工和监理单位应对重要管理环节进行抽查。构件进场时应按照施工方案和相关规定进行验收。</w:t>
      </w:r>
    </w:p>
    <w:p w14:paraId="05A33C22">
      <w:pPr>
        <w:spacing w:line="400" w:lineRule="exact"/>
        <w:jc w:val="left"/>
        <w:rPr>
          <w:szCs w:val="21"/>
        </w:rPr>
      </w:pPr>
      <w:r>
        <w:rPr>
          <w:rFonts w:hint="eastAsia"/>
          <w:b/>
          <w:bCs/>
          <w:color w:val="000000"/>
          <w:kern w:val="1"/>
          <w:szCs w:val="21"/>
        </w:rPr>
        <w:t xml:space="preserve">7.4.14 </w:t>
      </w:r>
      <w:r>
        <w:rPr>
          <w:rFonts w:hint="eastAsia"/>
          <w:szCs w:val="21"/>
        </w:rPr>
        <w:t>预制构件存放应符合以下规定：</w:t>
      </w:r>
    </w:p>
    <w:p w14:paraId="5AE58FDA">
      <w:pPr>
        <w:spacing w:line="400" w:lineRule="exact"/>
        <w:ind w:firstLine="299" w:firstLineChars="142"/>
        <w:jc w:val="left"/>
        <w:rPr>
          <w:szCs w:val="21"/>
        </w:rPr>
      </w:pPr>
      <w:r>
        <w:rPr>
          <w:rFonts w:hint="eastAsia"/>
          <w:b/>
          <w:bCs/>
          <w:color w:val="000000"/>
          <w:kern w:val="1"/>
          <w:szCs w:val="21"/>
        </w:rPr>
        <w:t xml:space="preserve">1 </w:t>
      </w:r>
      <w:r>
        <w:rPr>
          <w:rFonts w:hint="eastAsia"/>
          <w:szCs w:val="21"/>
        </w:rPr>
        <w:t>预制墙板应采用插放方式，插放架应通过构件自身重量实现自稳；</w:t>
      </w:r>
    </w:p>
    <w:p w14:paraId="3F9C8E87">
      <w:pPr>
        <w:spacing w:line="400" w:lineRule="exact"/>
        <w:ind w:firstLine="299" w:firstLineChars="142"/>
        <w:jc w:val="left"/>
        <w:rPr>
          <w:szCs w:val="21"/>
        </w:rPr>
      </w:pPr>
      <w:r>
        <w:rPr>
          <w:rFonts w:hint="eastAsia"/>
          <w:b/>
          <w:bCs/>
          <w:color w:val="000000"/>
          <w:kern w:val="1"/>
          <w:szCs w:val="21"/>
        </w:rPr>
        <w:t>2</w:t>
      </w:r>
      <w:r>
        <w:rPr>
          <w:rFonts w:hint="eastAsia"/>
          <w:szCs w:val="21"/>
        </w:rPr>
        <w:t xml:space="preserve"> 相同型号墙板可采用靠放方式，靠放架倾斜角度不宜小于80度，且一侧靠放数量</w:t>
      </w:r>
      <w:r>
        <w:rPr>
          <w:szCs w:val="21"/>
        </w:rPr>
        <w:t>相</w:t>
      </w:r>
      <w:r>
        <w:rPr>
          <w:rFonts w:hint="eastAsia"/>
          <w:szCs w:val="21"/>
        </w:rPr>
        <w:t>比另一侧不应多于两块；</w:t>
      </w:r>
    </w:p>
    <w:p w14:paraId="7B7BF5C6">
      <w:pPr>
        <w:spacing w:line="400" w:lineRule="exact"/>
        <w:ind w:firstLine="299" w:firstLineChars="142"/>
        <w:jc w:val="left"/>
        <w:rPr>
          <w:szCs w:val="21"/>
        </w:rPr>
      </w:pPr>
      <w:r>
        <w:rPr>
          <w:rFonts w:hint="eastAsia"/>
          <w:b/>
          <w:bCs/>
          <w:color w:val="000000"/>
          <w:kern w:val="1"/>
          <w:szCs w:val="21"/>
        </w:rPr>
        <w:t xml:space="preserve">3 </w:t>
      </w:r>
      <w:r>
        <w:rPr>
          <w:rFonts w:hint="eastAsia"/>
          <w:szCs w:val="21"/>
        </w:rPr>
        <w:t>板类构件应采用叠放方式。楼梯叠放数量不宜超过4块，叠合板不宜超过6块。不同规格构件不应一起叠放，层间垫木应对齐。</w:t>
      </w:r>
    </w:p>
    <w:p w14:paraId="7AF656EA">
      <w:pPr>
        <w:spacing w:line="400" w:lineRule="exact"/>
        <w:jc w:val="left"/>
        <w:rPr>
          <w:szCs w:val="21"/>
        </w:rPr>
      </w:pPr>
      <w:bookmarkStart w:id="103" w:name="_Hlk100620521"/>
      <w:r>
        <w:rPr>
          <w:rFonts w:hint="eastAsia"/>
          <w:b/>
          <w:bCs/>
          <w:color w:val="000000"/>
          <w:kern w:val="1"/>
          <w:szCs w:val="21"/>
        </w:rPr>
        <w:t>7.4.15</w:t>
      </w:r>
      <w:bookmarkEnd w:id="103"/>
      <w:r>
        <w:rPr>
          <w:rFonts w:hint="eastAsia"/>
          <w:b/>
          <w:bCs/>
          <w:color w:val="000000"/>
          <w:kern w:val="1"/>
          <w:szCs w:val="21"/>
        </w:rPr>
        <w:t xml:space="preserve"> </w:t>
      </w:r>
      <w:r>
        <w:rPr>
          <w:rFonts w:hint="eastAsia"/>
          <w:szCs w:val="21"/>
        </w:rPr>
        <w:t>预制构件应符合以下规定：</w:t>
      </w:r>
    </w:p>
    <w:p w14:paraId="1BFDC094">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构件安装就位时，其规格型号、就位方向应符合施工图纸要求；</w:t>
      </w:r>
    </w:p>
    <w:p w14:paraId="67EDCCCD">
      <w:pPr>
        <w:spacing w:line="400" w:lineRule="exact"/>
        <w:ind w:firstLine="422" w:firstLineChars="200"/>
        <w:jc w:val="left"/>
        <w:rPr>
          <w:szCs w:val="21"/>
        </w:rPr>
      </w:pPr>
      <w:r>
        <w:rPr>
          <w:rFonts w:hint="eastAsia"/>
          <w:b/>
          <w:bCs/>
          <w:color w:val="000000"/>
          <w:kern w:val="1"/>
          <w:szCs w:val="21"/>
        </w:rPr>
        <w:t>2</w:t>
      </w:r>
      <w:r>
        <w:rPr>
          <w:rFonts w:hint="eastAsia"/>
          <w:szCs w:val="21"/>
        </w:rPr>
        <w:t xml:space="preserve"> 叠合板支撑的间距、数量按照施工组织设计或施工方案支设，并应满足强度、刚度和稳定性要求；</w:t>
      </w:r>
    </w:p>
    <w:p w14:paraId="352DFFE9">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预制墙板的临时支撑应采用可调斜支撑进行固定。其支撑位置应避免与相邻墙板的支撑、模架支撑体系冲突，其支撑点距板底高度不宜小于构件高度的2/3。</w:t>
      </w:r>
    </w:p>
    <w:p w14:paraId="3A064AD2">
      <w:pPr>
        <w:spacing w:line="400" w:lineRule="exact"/>
        <w:jc w:val="left"/>
        <w:rPr>
          <w:szCs w:val="21"/>
        </w:rPr>
      </w:pPr>
      <w:r>
        <w:rPr>
          <w:rFonts w:hint="eastAsia"/>
          <w:b/>
          <w:bCs/>
          <w:color w:val="000000"/>
          <w:kern w:val="1"/>
          <w:szCs w:val="21"/>
        </w:rPr>
        <w:t xml:space="preserve">7.4.16 </w:t>
      </w:r>
      <w:r>
        <w:rPr>
          <w:rFonts w:hint="eastAsia"/>
          <w:szCs w:val="21"/>
        </w:rPr>
        <w:t>预制构件的安装质量应重点评价其位置、垂直、平整、标高，以及节点构造。</w:t>
      </w:r>
    </w:p>
    <w:p w14:paraId="103C80A5">
      <w:pPr>
        <w:spacing w:line="400" w:lineRule="exact"/>
        <w:jc w:val="left"/>
        <w:rPr>
          <w:szCs w:val="21"/>
        </w:rPr>
      </w:pPr>
      <w:r>
        <w:rPr>
          <w:rFonts w:hint="eastAsia"/>
          <w:b/>
          <w:bCs/>
          <w:color w:val="000000"/>
          <w:kern w:val="1"/>
          <w:szCs w:val="21"/>
        </w:rPr>
        <w:t xml:space="preserve">7.4.17 </w:t>
      </w:r>
      <w:r>
        <w:rPr>
          <w:rFonts w:hint="eastAsia"/>
          <w:szCs w:val="21"/>
        </w:rPr>
        <w:t>竖向构件安装应符合以下要求：</w:t>
      </w:r>
    </w:p>
    <w:p w14:paraId="796EBC04">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墙体就位时重点检查其位置正确，大面垂直、小面垂直，相邻板平整无高差，外墙板四周缝隙均匀一致；</w:t>
      </w:r>
    </w:p>
    <w:p w14:paraId="2662ED2C">
      <w:pPr>
        <w:spacing w:line="400" w:lineRule="exact"/>
        <w:ind w:firstLine="422" w:firstLineChars="200"/>
        <w:jc w:val="left"/>
        <w:rPr>
          <w:szCs w:val="21"/>
        </w:rPr>
      </w:pPr>
      <w:r>
        <w:rPr>
          <w:rFonts w:hint="eastAsia"/>
          <w:b/>
          <w:bCs/>
          <w:color w:val="000000"/>
          <w:kern w:val="1"/>
          <w:szCs w:val="21"/>
        </w:rPr>
        <w:t xml:space="preserve">2 </w:t>
      </w:r>
      <w:r>
        <w:rPr>
          <w:rFonts w:hint="eastAsia"/>
          <w:szCs w:val="21"/>
        </w:rPr>
        <w:t>墙体安装时按位置线就位，按控制线校核。用2</w:t>
      </w:r>
      <w:r>
        <w:rPr>
          <w:rFonts w:ascii="宋体" w:hAnsi="宋体"/>
          <w:spacing w:val="-80"/>
          <w:szCs w:val="21"/>
        </w:rPr>
        <w:t xml:space="preserve"> </w:t>
      </w:r>
      <w:r>
        <w:rPr>
          <w:rFonts w:hint="eastAsia"/>
          <w:szCs w:val="21"/>
        </w:rPr>
        <w:t>m靠尺保证大面垂直和小面垂直，尺量相邻板高差，目测外墙板四周缝隙均匀一致；</w:t>
      </w:r>
    </w:p>
    <w:p w14:paraId="6A88E924">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预制柱安装时按位置线就位，按控制线校核；设置柱底调平装置，控制柱安装标高；使用线坠或靠尺，校核预制柱垂直度。</w:t>
      </w:r>
    </w:p>
    <w:p w14:paraId="053EC7CF">
      <w:pPr>
        <w:spacing w:line="400" w:lineRule="exact"/>
        <w:jc w:val="left"/>
        <w:rPr>
          <w:szCs w:val="21"/>
        </w:rPr>
      </w:pPr>
      <w:r>
        <w:rPr>
          <w:rFonts w:hint="eastAsia"/>
          <w:b/>
          <w:bCs/>
          <w:color w:val="000000"/>
          <w:kern w:val="1"/>
          <w:szCs w:val="21"/>
        </w:rPr>
        <w:t xml:space="preserve">7.4.18 </w:t>
      </w:r>
      <w:r>
        <w:rPr>
          <w:rFonts w:hint="eastAsia"/>
          <w:szCs w:val="21"/>
        </w:rPr>
        <w:t>水平构件安装应符合以下要求：</w:t>
      </w:r>
    </w:p>
    <w:p w14:paraId="7908640C">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叠合板安装位置应正确，标高准确，板下平整，两侧入墙长度均匀。</w:t>
      </w:r>
    </w:p>
    <w:p w14:paraId="0D1A855F">
      <w:pPr>
        <w:spacing w:line="400" w:lineRule="exact"/>
        <w:ind w:firstLine="422" w:firstLineChars="200"/>
        <w:jc w:val="left"/>
        <w:rPr>
          <w:szCs w:val="21"/>
        </w:rPr>
      </w:pPr>
      <w:r>
        <w:rPr>
          <w:rFonts w:hint="eastAsia"/>
          <w:b/>
          <w:bCs/>
          <w:color w:val="000000"/>
          <w:kern w:val="1"/>
          <w:szCs w:val="21"/>
        </w:rPr>
        <w:t>2</w:t>
      </w:r>
      <w:r>
        <w:rPr>
          <w:rFonts w:hint="eastAsia"/>
          <w:szCs w:val="21"/>
        </w:rPr>
        <w:t xml:space="preserve"> 水平构件应按位置线就位，按墙体1</w:t>
      </w:r>
      <w:r>
        <w:rPr>
          <w:rFonts w:ascii="宋体" w:hAnsi="宋体"/>
          <w:spacing w:val="-80"/>
          <w:szCs w:val="21"/>
        </w:rPr>
        <w:t xml:space="preserve"> </w:t>
      </w:r>
      <w:r>
        <w:rPr>
          <w:rFonts w:hint="eastAsia"/>
          <w:szCs w:val="21"/>
        </w:rPr>
        <w:t>m水平线控制标高，用丁字尺检查板下平整，校核构件入墙尺寸均匀。</w:t>
      </w:r>
    </w:p>
    <w:p w14:paraId="4CE78EAA">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预制梁应按位置线就位，按楼层1</w:t>
      </w:r>
      <w:r>
        <w:rPr>
          <w:rFonts w:ascii="宋体" w:hAnsi="宋体"/>
          <w:spacing w:val="-80"/>
          <w:szCs w:val="21"/>
        </w:rPr>
        <w:t xml:space="preserve"> </w:t>
      </w:r>
      <w:r>
        <w:rPr>
          <w:rFonts w:hint="eastAsia"/>
          <w:szCs w:val="21"/>
        </w:rPr>
        <w:t>m水平线控制标高，用经纬仪或吊线、尺量检查梁倾斜度，校核梁伸入支座的长度与搁置长度符合设计要求。</w:t>
      </w:r>
    </w:p>
    <w:p w14:paraId="5D4C420A">
      <w:pPr>
        <w:spacing w:line="400" w:lineRule="exact"/>
        <w:jc w:val="left"/>
        <w:rPr>
          <w:szCs w:val="21"/>
        </w:rPr>
      </w:pPr>
      <w:r>
        <w:rPr>
          <w:rFonts w:hint="eastAsia"/>
          <w:b/>
          <w:bCs/>
          <w:color w:val="000000"/>
          <w:kern w:val="1"/>
          <w:szCs w:val="21"/>
        </w:rPr>
        <w:t xml:space="preserve">7.4.19 </w:t>
      </w:r>
      <w:r>
        <w:rPr>
          <w:rFonts w:hint="eastAsia"/>
          <w:szCs w:val="21"/>
        </w:rPr>
        <w:t>预制楼梯安装质量应重点检查其安装位置、标高、角度，上表面平整，楼层和休息平台装修预留厚度，以及滑动支座和固定支座构造做法。</w:t>
      </w:r>
    </w:p>
    <w:p w14:paraId="111F3AD1">
      <w:pPr>
        <w:spacing w:line="400" w:lineRule="exact"/>
        <w:jc w:val="left"/>
        <w:rPr>
          <w:szCs w:val="21"/>
        </w:rPr>
      </w:pPr>
      <w:r>
        <w:rPr>
          <w:rFonts w:hint="eastAsia"/>
          <w:b/>
          <w:bCs/>
          <w:color w:val="000000"/>
          <w:kern w:val="1"/>
          <w:szCs w:val="21"/>
        </w:rPr>
        <w:t xml:space="preserve">7.4.20 </w:t>
      </w:r>
      <w:r>
        <w:rPr>
          <w:rFonts w:hint="eastAsia"/>
          <w:szCs w:val="21"/>
        </w:rPr>
        <w:t>外墙PCF板安装时，应制定可靠的安装固定方法和措施。其锚固件应垂直板面，不得平贴在板面，拉分件应穿上铁丝，满足锚固要求。</w:t>
      </w:r>
    </w:p>
    <w:p w14:paraId="04B852E2">
      <w:pPr>
        <w:spacing w:line="400" w:lineRule="exact"/>
        <w:ind w:firstLine="1"/>
        <w:rPr>
          <w:szCs w:val="21"/>
        </w:rPr>
      </w:pPr>
      <w:r>
        <w:rPr>
          <w:rFonts w:hint="eastAsia"/>
          <w:b/>
          <w:bCs/>
          <w:color w:val="000000"/>
          <w:kern w:val="1"/>
          <w:szCs w:val="21"/>
        </w:rPr>
        <w:t xml:space="preserve">7.4.21 </w:t>
      </w:r>
      <w:r>
        <w:rPr>
          <w:rFonts w:hint="eastAsia"/>
          <w:szCs w:val="21"/>
        </w:rPr>
        <w:t>预制楼梯安装的节点构造应符合以下要求：</w:t>
      </w:r>
    </w:p>
    <w:p w14:paraId="054D9F26">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预制楼梯滑动支座和固定支座的销键螺栓应采用C级螺栓，预埋时采用专用定位模具，确保其位置位居孔中，埋入深度、外露长度符合设计要求；</w:t>
      </w:r>
    </w:p>
    <w:p w14:paraId="6B205C22">
      <w:pPr>
        <w:spacing w:line="400" w:lineRule="exact"/>
        <w:ind w:firstLine="422" w:firstLineChars="200"/>
        <w:jc w:val="left"/>
        <w:rPr>
          <w:szCs w:val="21"/>
        </w:rPr>
      </w:pPr>
      <w:r>
        <w:rPr>
          <w:rFonts w:hint="eastAsia"/>
          <w:b/>
          <w:bCs/>
          <w:color w:val="000000"/>
          <w:kern w:val="1"/>
          <w:szCs w:val="21"/>
        </w:rPr>
        <w:t xml:space="preserve">2 </w:t>
      </w:r>
      <w:r>
        <w:rPr>
          <w:rFonts w:hint="eastAsia"/>
          <w:szCs w:val="21"/>
        </w:rPr>
        <w:t>预制楼梯滑动支座做法应符合设计要求。锚固钢筋位置正确。锚固孔洞只封堵，不灌注，楼梯滑动端应有滑动层做法，构件端部竖缝应用挤塑板等可压缩材料填充；</w:t>
      </w:r>
    </w:p>
    <w:p w14:paraId="507E78F3">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预制楼梯固定支座做法应符合设计要求。锚固钢筋位置正确。锚固孔洞灌注浆料密实，强度符合设计要求。</w:t>
      </w:r>
    </w:p>
    <w:p w14:paraId="23969135">
      <w:pPr>
        <w:spacing w:line="400" w:lineRule="exact"/>
        <w:jc w:val="left"/>
        <w:rPr>
          <w:szCs w:val="21"/>
        </w:rPr>
      </w:pPr>
      <w:r>
        <w:rPr>
          <w:rFonts w:hint="eastAsia"/>
          <w:b/>
          <w:bCs/>
          <w:color w:val="000000"/>
          <w:kern w:val="1"/>
          <w:szCs w:val="21"/>
        </w:rPr>
        <w:t xml:space="preserve">7.4.22 </w:t>
      </w:r>
      <w:r>
        <w:rPr>
          <w:rFonts w:hint="eastAsia"/>
          <w:szCs w:val="21"/>
        </w:rPr>
        <w:t>构件安装质量应符合北京市地方标准《装配式混凝土结构工程施工与质量验收规程》DB11/T 1030的相关规定，其安装尺寸的允许偏差及检验方法，</w:t>
      </w:r>
      <w:r>
        <w:rPr>
          <w:rFonts w:hint="eastAsia" w:ascii="宋体" w:hAnsi="宋体"/>
          <w:szCs w:val="21"/>
        </w:rPr>
        <w:t>应符合规范和表7.4.22的规定。</w:t>
      </w:r>
    </w:p>
    <w:p w14:paraId="3C39E9E5">
      <w:pPr>
        <w:spacing w:line="400" w:lineRule="exact"/>
        <w:jc w:val="center"/>
        <w:rPr>
          <w:rFonts w:ascii="宋体" w:hAnsi="宋体"/>
          <w:szCs w:val="21"/>
        </w:rPr>
      </w:pPr>
      <w:r>
        <w:rPr>
          <w:rFonts w:hint="eastAsia" w:ascii="宋体" w:hAnsi="宋体"/>
          <w:szCs w:val="21"/>
        </w:rPr>
        <w:t>表7.4.22  装配式混凝土结构安装尺寸的允许偏差及检验方法</w:t>
      </w:r>
    </w:p>
    <w:tbl>
      <w:tblPr>
        <w:tblStyle w:val="10"/>
        <w:tblpPr w:leftFromText="180" w:rightFromText="180" w:vertAnchor="text" w:horzAnchor="page" w:tblpX="1427" w:tblpY="153"/>
        <w:tblOverlap w:val="never"/>
        <w:tblW w:w="9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509"/>
        <w:gridCol w:w="1200"/>
        <w:gridCol w:w="1294"/>
        <w:gridCol w:w="1875"/>
        <w:gridCol w:w="1594"/>
        <w:gridCol w:w="1275"/>
      </w:tblGrid>
      <w:tr w14:paraId="45A0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14:paraId="4B0485C2">
            <w:pPr>
              <w:jc w:val="center"/>
              <w:rPr>
                <w:rFonts w:ascii="宋体" w:hAnsi="宋体" w:cs="宋体"/>
                <w:b/>
                <w:szCs w:val="21"/>
              </w:rPr>
            </w:pPr>
            <w:r>
              <w:rPr>
                <w:rFonts w:hint="eastAsia" w:ascii="宋体" w:hAnsi="宋体" w:cs="宋体"/>
                <w:b/>
                <w:szCs w:val="21"/>
              </w:rPr>
              <w:t>项次</w:t>
            </w:r>
          </w:p>
        </w:tc>
        <w:tc>
          <w:tcPr>
            <w:tcW w:w="4003" w:type="dxa"/>
            <w:gridSpan w:val="3"/>
            <w:vMerge w:val="restart"/>
            <w:vAlign w:val="center"/>
          </w:tcPr>
          <w:p w14:paraId="68838CC6">
            <w:pPr>
              <w:jc w:val="center"/>
              <w:rPr>
                <w:rFonts w:ascii="宋体" w:hAnsi="宋体" w:cs="宋体"/>
                <w:b/>
                <w:szCs w:val="21"/>
              </w:rPr>
            </w:pPr>
            <w:r>
              <w:rPr>
                <w:rFonts w:hint="eastAsia" w:ascii="宋体" w:hAnsi="宋体" w:cs="宋体"/>
                <w:b/>
                <w:szCs w:val="21"/>
              </w:rPr>
              <w:t>项目</w:t>
            </w:r>
          </w:p>
        </w:tc>
        <w:tc>
          <w:tcPr>
            <w:tcW w:w="3469" w:type="dxa"/>
            <w:gridSpan w:val="2"/>
            <w:vAlign w:val="center"/>
          </w:tcPr>
          <w:p w14:paraId="1B4CAD1E">
            <w:pPr>
              <w:jc w:val="center"/>
              <w:rPr>
                <w:rFonts w:ascii="宋体" w:hAnsi="宋体" w:cs="宋体"/>
                <w:b/>
                <w:szCs w:val="21"/>
              </w:rPr>
            </w:pPr>
            <w:r>
              <w:rPr>
                <w:rFonts w:hint="eastAsia" w:ascii="宋体" w:hAnsi="宋体" w:cs="宋体"/>
                <w:b/>
                <w:szCs w:val="21"/>
              </w:rPr>
              <w:t>允许偏差值（mm）</w:t>
            </w:r>
          </w:p>
        </w:tc>
        <w:tc>
          <w:tcPr>
            <w:tcW w:w="1275" w:type="dxa"/>
            <w:vMerge w:val="restart"/>
            <w:vAlign w:val="center"/>
          </w:tcPr>
          <w:p w14:paraId="009AD800">
            <w:pPr>
              <w:jc w:val="center"/>
              <w:rPr>
                <w:rFonts w:ascii="宋体" w:hAnsi="宋体" w:cs="宋体"/>
                <w:b/>
                <w:szCs w:val="21"/>
              </w:rPr>
            </w:pPr>
            <w:r>
              <w:rPr>
                <w:rFonts w:hint="eastAsia" w:ascii="宋体" w:hAnsi="宋体" w:cs="宋体"/>
                <w:b/>
                <w:szCs w:val="21"/>
              </w:rPr>
              <w:t>检验方法</w:t>
            </w:r>
          </w:p>
        </w:tc>
      </w:tr>
      <w:tr w14:paraId="7926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14:paraId="474871EB">
            <w:pPr>
              <w:jc w:val="center"/>
              <w:rPr>
                <w:rFonts w:ascii="宋体" w:hAnsi="宋体" w:cs="宋体"/>
                <w:b/>
                <w:szCs w:val="21"/>
              </w:rPr>
            </w:pPr>
          </w:p>
        </w:tc>
        <w:tc>
          <w:tcPr>
            <w:tcW w:w="4003" w:type="dxa"/>
            <w:gridSpan w:val="3"/>
            <w:vMerge w:val="continue"/>
            <w:vAlign w:val="center"/>
          </w:tcPr>
          <w:p w14:paraId="299920FF">
            <w:pPr>
              <w:jc w:val="center"/>
              <w:rPr>
                <w:rFonts w:ascii="宋体" w:hAnsi="宋体" w:cs="宋体"/>
                <w:b/>
                <w:szCs w:val="21"/>
              </w:rPr>
            </w:pPr>
          </w:p>
        </w:tc>
        <w:tc>
          <w:tcPr>
            <w:tcW w:w="1875" w:type="dxa"/>
            <w:vAlign w:val="center"/>
          </w:tcPr>
          <w:p w14:paraId="769801AF">
            <w:pPr>
              <w:spacing w:line="400" w:lineRule="exact"/>
              <w:ind w:left="-7" w:leftChars="-32" w:hanging="60" w:hangingChars="29"/>
              <w:jc w:val="center"/>
              <w:rPr>
                <w:rFonts w:ascii="宋体" w:hAnsi="宋体" w:cs="宋体"/>
                <w:b/>
                <w:szCs w:val="21"/>
              </w:rPr>
            </w:pPr>
            <w:r>
              <w:rPr>
                <w:rFonts w:hint="eastAsia" w:ascii="宋体" w:hAnsi="宋体"/>
                <w:szCs w:val="21"/>
              </w:rPr>
              <w:t>国家规范标准</w:t>
            </w:r>
          </w:p>
        </w:tc>
        <w:tc>
          <w:tcPr>
            <w:tcW w:w="1594" w:type="dxa"/>
            <w:vAlign w:val="center"/>
          </w:tcPr>
          <w:p w14:paraId="0A7A4244">
            <w:pPr>
              <w:spacing w:line="400" w:lineRule="exact"/>
              <w:ind w:left="-7" w:leftChars="-32" w:hanging="60" w:hangingChars="29"/>
              <w:jc w:val="center"/>
              <w:rPr>
                <w:rFonts w:ascii="宋体" w:hAnsi="宋体" w:cs="宋体"/>
                <w:b/>
                <w:szCs w:val="21"/>
              </w:rPr>
            </w:pPr>
            <w:r>
              <w:rPr>
                <w:rFonts w:hint="eastAsia" w:ascii="宋体" w:hAnsi="宋体"/>
                <w:szCs w:val="21"/>
              </w:rPr>
              <w:t>结构长城杯标准</w:t>
            </w:r>
          </w:p>
        </w:tc>
        <w:tc>
          <w:tcPr>
            <w:tcW w:w="1275" w:type="dxa"/>
            <w:vMerge w:val="continue"/>
            <w:vAlign w:val="center"/>
          </w:tcPr>
          <w:p w14:paraId="7DDE690A">
            <w:pPr>
              <w:jc w:val="center"/>
              <w:rPr>
                <w:rFonts w:ascii="宋体" w:hAnsi="宋体" w:cs="宋体"/>
                <w:b/>
                <w:szCs w:val="21"/>
              </w:rPr>
            </w:pPr>
          </w:p>
        </w:tc>
      </w:tr>
      <w:tr w14:paraId="0372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14:paraId="3AEDE9BD">
            <w:pPr>
              <w:jc w:val="center"/>
              <w:rPr>
                <w:rFonts w:ascii="宋体" w:hAnsi="宋体" w:cs="宋体"/>
                <w:bCs/>
                <w:szCs w:val="21"/>
              </w:rPr>
            </w:pPr>
            <w:r>
              <w:rPr>
                <w:rFonts w:hint="eastAsia" w:ascii="宋体" w:hAnsi="宋体" w:cs="宋体"/>
                <w:bCs/>
                <w:szCs w:val="21"/>
              </w:rPr>
              <w:t>1</w:t>
            </w:r>
          </w:p>
        </w:tc>
        <w:tc>
          <w:tcPr>
            <w:tcW w:w="1509" w:type="dxa"/>
            <w:vMerge w:val="restart"/>
            <w:vAlign w:val="center"/>
          </w:tcPr>
          <w:p w14:paraId="234AB374">
            <w:pPr>
              <w:jc w:val="center"/>
              <w:rPr>
                <w:rFonts w:ascii="宋体" w:hAnsi="宋体" w:cs="宋体"/>
                <w:bCs/>
                <w:szCs w:val="21"/>
              </w:rPr>
            </w:pPr>
            <w:r>
              <w:rPr>
                <w:rFonts w:hint="eastAsia" w:ascii="宋体" w:hAnsi="宋体" w:cs="宋体"/>
                <w:bCs/>
                <w:szCs w:val="21"/>
              </w:rPr>
              <w:t>构件中心线对轴线位置</w:t>
            </w:r>
          </w:p>
        </w:tc>
        <w:tc>
          <w:tcPr>
            <w:tcW w:w="2494" w:type="dxa"/>
            <w:gridSpan w:val="2"/>
            <w:vAlign w:val="center"/>
          </w:tcPr>
          <w:p w14:paraId="7B167832">
            <w:pPr>
              <w:jc w:val="center"/>
              <w:rPr>
                <w:rFonts w:ascii="宋体" w:hAnsi="宋体" w:cs="宋体"/>
                <w:bCs/>
                <w:szCs w:val="21"/>
              </w:rPr>
            </w:pPr>
            <w:r>
              <w:rPr>
                <w:rFonts w:hint="eastAsia" w:ascii="宋体" w:hAnsi="宋体" w:cs="宋体"/>
                <w:bCs/>
                <w:szCs w:val="21"/>
              </w:rPr>
              <w:t>基础</w:t>
            </w:r>
          </w:p>
        </w:tc>
        <w:tc>
          <w:tcPr>
            <w:tcW w:w="1875" w:type="dxa"/>
            <w:vAlign w:val="center"/>
          </w:tcPr>
          <w:p w14:paraId="6F58CCE6">
            <w:pPr>
              <w:jc w:val="center"/>
              <w:rPr>
                <w:rFonts w:ascii="宋体" w:hAnsi="宋体" w:cs="宋体"/>
                <w:bCs/>
                <w:szCs w:val="21"/>
              </w:rPr>
            </w:pPr>
            <w:r>
              <w:rPr>
                <w:rFonts w:hint="eastAsia" w:ascii="宋体" w:hAnsi="宋体" w:cs="宋体"/>
                <w:bCs/>
                <w:szCs w:val="21"/>
              </w:rPr>
              <w:t>15</w:t>
            </w:r>
          </w:p>
        </w:tc>
        <w:tc>
          <w:tcPr>
            <w:tcW w:w="1594" w:type="dxa"/>
            <w:vAlign w:val="center"/>
          </w:tcPr>
          <w:p w14:paraId="19EB2548">
            <w:pPr>
              <w:jc w:val="center"/>
              <w:rPr>
                <w:rFonts w:ascii="宋体" w:hAnsi="宋体" w:cs="宋体"/>
                <w:bCs/>
                <w:szCs w:val="21"/>
              </w:rPr>
            </w:pPr>
            <w:r>
              <w:rPr>
                <w:rFonts w:hint="eastAsia" w:ascii="宋体" w:hAnsi="宋体" w:cs="宋体"/>
                <w:bCs/>
                <w:szCs w:val="21"/>
              </w:rPr>
              <w:t>10</w:t>
            </w:r>
          </w:p>
        </w:tc>
        <w:tc>
          <w:tcPr>
            <w:tcW w:w="1275" w:type="dxa"/>
            <w:vMerge w:val="restart"/>
            <w:vAlign w:val="center"/>
          </w:tcPr>
          <w:p w14:paraId="68CC4E00">
            <w:pPr>
              <w:jc w:val="center"/>
              <w:rPr>
                <w:rFonts w:ascii="宋体" w:hAnsi="宋体" w:cs="宋体"/>
                <w:bCs/>
                <w:szCs w:val="21"/>
              </w:rPr>
            </w:pPr>
            <w:r>
              <w:rPr>
                <w:rFonts w:hint="eastAsia" w:ascii="宋体" w:hAnsi="宋体" w:cs="宋体"/>
                <w:bCs/>
                <w:szCs w:val="21"/>
              </w:rPr>
              <w:t>经纬仪及尺量</w:t>
            </w:r>
          </w:p>
        </w:tc>
      </w:tr>
      <w:tr w14:paraId="24DE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59" w:type="dxa"/>
            <w:vMerge w:val="continue"/>
            <w:vAlign w:val="center"/>
          </w:tcPr>
          <w:p w14:paraId="0168F10F">
            <w:pPr>
              <w:jc w:val="center"/>
              <w:rPr>
                <w:rFonts w:ascii="宋体" w:hAnsi="宋体" w:cs="宋体"/>
                <w:bCs/>
                <w:szCs w:val="21"/>
              </w:rPr>
            </w:pPr>
          </w:p>
        </w:tc>
        <w:tc>
          <w:tcPr>
            <w:tcW w:w="1509" w:type="dxa"/>
            <w:vMerge w:val="continue"/>
            <w:vAlign w:val="center"/>
          </w:tcPr>
          <w:p w14:paraId="7D28869C">
            <w:pPr>
              <w:jc w:val="center"/>
              <w:rPr>
                <w:rFonts w:ascii="宋体" w:hAnsi="宋体" w:cs="宋体"/>
                <w:bCs/>
                <w:szCs w:val="21"/>
              </w:rPr>
            </w:pPr>
          </w:p>
        </w:tc>
        <w:tc>
          <w:tcPr>
            <w:tcW w:w="2494" w:type="dxa"/>
            <w:gridSpan w:val="2"/>
            <w:vAlign w:val="center"/>
          </w:tcPr>
          <w:p w14:paraId="51B6AAD4">
            <w:pPr>
              <w:jc w:val="center"/>
              <w:rPr>
                <w:rFonts w:ascii="宋体" w:hAnsi="宋体" w:cs="宋体"/>
                <w:bCs/>
                <w:szCs w:val="21"/>
              </w:rPr>
            </w:pPr>
            <w:r>
              <w:rPr>
                <w:rFonts w:hint="eastAsia" w:ascii="宋体" w:hAnsi="宋体" w:cs="宋体"/>
                <w:bCs/>
                <w:szCs w:val="21"/>
              </w:rPr>
              <w:t>竖向构件（柱、墙板、桁架）</w:t>
            </w:r>
          </w:p>
        </w:tc>
        <w:tc>
          <w:tcPr>
            <w:tcW w:w="1875" w:type="dxa"/>
            <w:vAlign w:val="center"/>
          </w:tcPr>
          <w:p w14:paraId="2D32E39A">
            <w:pPr>
              <w:jc w:val="center"/>
              <w:rPr>
                <w:rFonts w:ascii="宋体" w:hAnsi="宋体" w:cs="宋体"/>
                <w:bCs/>
                <w:szCs w:val="21"/>
              </w:rPr>
            </w:pPr>
            <w:r>
              <w:rPr>
                <w:rFonts w:hint="eastAsia" w:ascii="宋体" w:hAnsi="宋体" w:cs="宋体"/>
                <w:bCs/>
                <w:szCs w:val="21"/>
              </w:rPr>
              <w:t>8</w:t>
            </w:r>
          </w:p>
        </w:tc>
        <w:tc>
          <w:tcPr>
            <w:tcW w:w="1594" w:type="dxa"/>
            <w:vAlign w:val="center"/>
          </w:tcPr>
          <w:p w14:paraId="0B8D5805">
            <w:pPr>
              <w:jc w:val="center"/>
              <w:rPr>
                <w:rFonts w:ascii="宋体" w:hAnsi="宋体" w:cs="宋体"/>
                <w:bCs/>
                <w:szCs w:val="21"/>
              </w:rPr>
            </w:pPr>
            <w:r>
              <w:rPr>
                <w:rFonts w:hint="eastAsia" w:ascii="宋体" w:hAnsi="宋体" w:cs="宋体"/>
                <w:bCs/>
                <w:szCs w:val="21"/>
              </w:rPr>
              <w:t>5</w:t>
            </w:r>
          </w:p>
        </w:tc>
        <w:tc>
          <w:tcPr>
            <w:tcW w:w="1275" w:type="dxa"/>
            <w:vMerge w:val="continue"/>
            <w:vAlign w:val="center"/>
          </w:tcPr>
          <w:p w14:paraId="1931717D">
            <w:pPr>
              <w:jc w:val="center"/>
              <w:rPr>
                <w:rFonts w:ascii="宋体" w:hAnsi="宋体" w:cs="宋体"/>
                <w:bCs/>
                <w:szCs w:val="21"/>
              </w:rPr>
            </w:pPr>
          </w:p>
        </w:tc>
      </w:tr>
      <w:tr w14:paraId="13D8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14:paraId="57667D44">
            <w:pPr>
              <w:jc w:val="center"/>
              <w:rPr>
                <w:rFonts w:ascii="宋体" w:hAnsi="宋体" w:cs="宋体"/>
                <w:bCs/>
                <w:szCs w:val="21"/>
              </w:rPr>
            </w:pPr>
          </w:p>
        </w:tc>
        <w:tc>
          <w:tcPr>
            <w:tcW w:w="1509" w:type="dxa"/>
            <w:vMerge w:val="continue"/>
            <w:vAlign w:val="center"/>
          </w:tcPr>
          <w:p w14:paraId="2EA5FF8D">
            <w:pPr>
              <w:jc w:val="center"/>
              <w:rPr>
                <w:rFonts w:ascii="宋体" w:hAnsi="宋体" w:cs="宋体"/>
                <w:bCs/>
                <w:szCs w:val="21"/>
              </w:rPr>
            </w:pPr>
          </w:p>
        </w:tc>
        <w:tc>
          <w:tcPr>
            <w:tcW w:w="2494" w:type="dxa"/>
            <w:gridSpan w:val="2"/>
            <w:vAlign w:val="center"/>
          </w:tcPr>
          <w:p w14:paraId="274F83A9">
            <w:pPr>
              <w:jc w:val="center"/>
              <w:rPr>
                <w:rFonts w:ascii="宋体" w:hAnsi="宋体" w:cs="宋体"/>
                <w:bCs/>
                <w:szCs w:val="21"/>
              </w:rPr>
            </w:pPr>
            <w:r>
              <w:rPr>
                <w:rFonts w:hint="eastAsia" w:ascii="宋体" w:hAnsi="宋体" w:cs="宋体"/>
                <w:bCs/>
                <w:szCs w:val="21"/>
              </w:rPr>
              <w:t>水平构件（梁、板）</w:t>
            </w:r>
          </w:p>
        </w:tc>
        <w:tc>
          <w:tcPr>
            <w:tcW w:w="1875" w:type="dxa"/>
            <w:vAlign w:val="center"/>
          </w:tcPr>
          <w:p w14:paraId="06DFA25D">
            <w:pPr>
              <w:jc w:val="center"/>
              <w:rPr>
                <w:rFonts w:ascii="宋体" w:hAnsi="宋体" w:cs="宋体"/>
                <w:bCs/>
                <w:szCs w:val="21"/>
              </w:rPr>
            </w:pPr>
            <w:r>
              <w:rPr>
                <w:rFonts w:hint="eastAsia" w:ascii="宋体" w:hAnsi="宋体" w:cs="宋体"/>
                <w:bCs/>
                <w:szCs w:val="21"/>
              </w:rPr>
              <w:t>5</w:t>
            </w:r>
          </w:p>
        </w:tc>
        <w:tc>
          <w:tcPr>
            <w:tcW w:w="1594" w:type="dxa"/>
            <w:vAlign w:val="center"/>
          </w:tcPr>
          <w:p w14:paraId="32CC5771">
            <w:pPr>
              <w:jc w:val="center"/>
              <w:rPr>
                <w:rFonts w:ascii="宋体" w:hAnsi="宋体" w:cs="宋体"/>
                <w:bCs/>
                <w:szCs w:val="21"/>
              </w:rPr>
            </w:pPr>
            <w:r>
              <w:rPr>
                <w:rFonts w:hint="eastAsia" w:ascii="宋体" w:hAnsi="宋体" w:cs="宋体"/>
                <w:bCs/>
                <w:szCs w:val="21"/>
              </w:rPr>
              <w:t>5</w:t>
            </w:r>
          </w:p>
        </w:tc>
        <w:tc>
          <w:tcPr>
            <w:tcW w:w="1275" w:type="dxa"/>
            <w:vMerge w:val="continue"/>
            <w:vAlign w:val="center"/>
          </w:tcPr>
          <w:p w14:paraId="7528A45F">
            <w:pPr>
              <w:jc w:val="center"/>
              <w:rPr>
                <w:rFonts w:ascii="宋体" w:hAnsi="宋体" w:cs="宋体"/>
                <w:bCs/>
                <w:szCs w:val="21"/>
              </w:rPr>
            </w:pPr>
          </w:p>
        </w:tc>
      </w:tr>
      <w:tr w14:paraId="77DC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689B17A5">
            <w:pPr>
              <w:jc w:val="center"/>
              <w:rPr>
                <w:rFonts w:ascii="宋体" w:hAnsi="宋体" w:cs="宋体"/>
                <w:bCs/>
                <w:szCs w:val="21"/>
              </w:rPr>
            </w:pPr>
            <w:r>
              <w:rPr>
                <w:rFonts w:hint="eastAsia" w:ascii="宋体" w:hAnsi="宋体" w:cs="宋体"/>
                <w:bCs/>
                <w:szCs w:val="21"/>
              </w:rPr>
              <w:t>2</w:t>
            </w:r>
          </w:p>
        </w:tc>
        <w:tc>
          <w:tcPr>
            <w:tcW w:w="1509" w:type="dxa"/>
            <w:vAlign w:val="center"/>
          </w:tcPr>
          <w:p w14:paraId="5EFB95D9">
            <w:pPr>
              <w:jc w:val="center"/>
              <w:rPr>
                <w:rFonts w:ascii="宋体" w:hAnsi="宋体" w:cs="宋体"/>
                <w:bCs/>
                <w:szCs w:val="21"/>
              </w:rPr>
            </w:pPr>
            <w:r>
              <w:rPr>
                <w:rFonts w:hint="eastAsia" w:ascii="宋体" w:hAnsi="宋体" w:cs="宋体"/>
                <w:bCs/>
                <w:szCs w:val="21"/>
              </w:rPr>
              <w:t>构件标高</w:t>
            </w:r>
          </w:p>
        </w:tc>
        <w:tc>
          <w:tcPr>
            <w:tcW w:w="2494" w:type="dxa"/>
            <w:gridSpan w:val="2"/>
            <w:vAlign w:val="center"/>
          </w:tcPr>
          <w:p w14:paraId="7401B809">
            <w:pPr>
              <w:jc w:val="center"/>
              <w:rPr>
                <w:rFonts w:ascii="宋体" w:hAnsi="宋体" w:cs="宋体"/>
                <w:bCs/>
                <w:szCs w:val="21"/>
              </w:rPr>
            </w:pPr>
            <w:r>
              <w:rPr>
                <w:rFonts w:hint="eastAsia" w:ascii="宋体" w:hAnsi="宋体" w:cs="宋体"/>
                <w:bCs/>
                <w:szCs w:val="21"/>
              </w:rPr>
              <w:t>梁、柱、墙、板底面或顶面</w:t>
            </w:r>
          </w:p>
        </w:tc>
        <w:tc>
          <w:tcPr>
            <w:tcW w:w="1875" w:type="dxa"/>
            <w:vAlign w:val="center"/>
          </w:tcPr>
          <w:p w14:paraId="6628127C">
            <w:pPr>
              <w:jc w:val="center"/>
              <w:rPr>
                <w:rFonts w:ascii="宋体" w:hAnsi="宋体" w:cs="宋体"/>
                <w:bCs/>
                <w:szCs w:val="21"/>
              </w:rPr>
            </w:pPr>
            <w:r>
              <w:rPr>
                <w:rFonts w:hint="eastAsia" w:ascii="宋体" w:hAnsi="宋体" w:cs="宋体"/>
                <w:bCs/>
                <w:szCs w:val="21"/>
              </w:rPr>
              <w:t>±5</w:t>
            </w:r>
          </w:p>
        </w:tc>
        <w:tc>
          <w:tcPr>
            <w:tcW w:w="1594" w:type="dxa"/>
            <w:vAlign w:val="center"/>
          </w:tcPr>
          <w:p w14:paraId="651A436C">
            <w:pPr>
              <w:jc w:val="center"/>
              <w:rPr>
                <w:rFonts w:ascii="宋体" w:hAnsi="宋体" w:cs="宋体"/>
                <w:bCs/>
                <w:szCs w:val="21"/>
              </w:rPr>
            </w:pPr>
            <w:r>
              <w:rPr>
                <w:rFonts w:hint="eastAsia" w:ascii="宋体" w:hAnsi="宋体" w:cs="宋体"/>
                <w:bCs/>
                <w:szCs w:val="21"/>
              </w:rPr>
              <w:t>±5</w:t>
            </w:r>
          </w:p>
        </w:tc>
        <w:tc>
          <w:tcPr>
            <w:tcW w:w="1275" w:type="dxa"/>
            <w:vAlign w:val="center"/>
          </w:tcPr>
          <w:p w14:paraId="21219BD2">
            <w:pPr>
              <w:jc w:val="center"/>
              <w:rPr>
                <w:rFonts w:ascii="宋体" w:hAnsi="宋体" w:cs="宋体"/>
                <w:bCs/>
                <w:szCs w:val="21"/>
              </w:rPr>
            </w:pPr>
            <w:r>
              <w:rPr>
                <w:rFonts w:hint="eastAsia" w:ascii="宋体" w:hAnsi="宋体" w:cs="宋体"/>
                <w:bCs/>
                <w:szCs w:val="21"/>
              </w:rPr>
              <w:t>水准仪或拉线、尺量</w:t>
            </w:r>
          </w:p>
        </w:tc>
      </w:tr>
      <w:tr w14:paraId="2FDF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restart"/>
            <w:vAlign w:val="center"/>
          </w:tcPr>
          <w:p w14:paraId="2BE66CA7">
            <w:pPr>
              <w:jc w:val="center"/>
              <w:rPr>
                <w:rFonts w:ascii="宋体" w:hAnsi="宋体" w:cs="宋体"/>
                <w:bCs/>
                <w:szCs w:val="21"/>
              </w:rPr>
            </w:pPr>
            <w:r>
              <w:rPr>
                <w:rFonts w:hint="eastAsia" w:ascii="宋体" w:hAnsi="宋体" w:cs="宋体"/>
                <w:bCs/>
                <w:szCs w:val="21"/>
              </w:rPr>
              <w:t>3</w:t>
            </w:r>
          </w:p>
        </w:tc>
        <w:tc>
          <w:tcPr>
            <w:tcW w:w="1509" w:type="dxa"/>
            <w:vMerge w:val="restart"/>
            <w:vAlign w:val="center"/>
          </w:tcPr>
          <w:p w14:paraId="0B0F9243">
            <w:pPr>
              <w:jc w:val="center"/>
              <w:rPr>
                <w:rFonts w:ascii="宋体" w:hAnsi="宋体" w:cs="宋体"/>
                <w:bCs/>
                <w:szCs w:val="21"/>
              </w:rPr>
            </w:pPr>
            <w:r>
              <w:rPr>
                <w:rFonts w:hint="eastAsia" w:ascii="宋体" w:hAnsi="宋体" w:cs="宋体"/>
                <w:bCs/>
                <w:szCs w:val="21"/>
              </w:rPr>
              <w:t>构件垂直度</w:t>
            </w:r>
          </w:p>
        </w:tc>
        <w:tc>
          <w:tcPr>
            <w:tcW w:w="1200" w:type="dxa"/>
            <w:vMerge w:val="restart"/>
            <w:vAlign w:val="center"/>
          </w:tcPr>
          <w:p w14:paraId="42CBDFC7">
            <w:pPr>
              <w:jc w:val="center"/>
              <w:rPr>
                <w:rFonts w:ascii="宋体" w:hAnsi="宋体" w:cs="宋体"/>
                <w:bCs/>
                <w:szCs w:val="21"/>
              </w:rPr>
            </w:pPr>
            <w:r>
              <w:rPr>
                <w:rFonts w:hint="eastAsia" w:ascii="宋体" w:hAnsi="宋体" w:cs="宋体"/>
                <w:bCs/>
                <w:szCs w:val="21"/>
              </w:rPr>
              <w:t>柱、墙</w:t>
            </w:r>
          </w:p>
        </w:tc>
        <w:tc>
          <w:tcPr>
            <w:tcW w:w="1294" w:type="dxa"/>
            <w:vAlign w:val="center"/>
          </w:tcPr>
          <w:p w14:paraId="053718FF">
            <w:pPr>
              <w:jc w:val="center"/>
              <w:rPr>
                <w:rFonts w:ascii="宋体" w:hAnsi="宋体" w:cs="宋体"/>
                <w:bCs/>
                <w:szCs w:val="21"/>
              </w:rPr>
            </w:pPr>
            <w:r>
              <w:rPr>
                <w:rFonts w:hint="eastAsia" w:ascii="宋体" w:hAnsi="宋体" w:cs="宋体"/>
                <w:bCs/>
                <w:szCs w:val="21"/>
              </w:rPr>
              <w:t>≤6</w:t>
            </w:r>
            <w:r>
              <w:rPr>
                <w:rFonts w:ascii="宋体" w:hAnsi="宋体"/>
                <w:spacing w:val="-80"/>
                <w:szCs w:val="21"/>
              </w:rPr>
              <w:t xml:space="preserve"> </w:t>
            </w:r>
            <w:r>
              <w:rPr>
                <w:rFonts w:hint="eastAsia" w:ascii="宋体" w:hAnsi="宋体" w:cs="宋体"/>
                <w:bCs/>
                <w:szCs w:val="21"/>
              </w:rPr>
              <w:t>m</w:t>
            </w:r>
          </w:p>
        </w:tc>
        <w:tc>
          <w:tcPr>
            <w:tcW w:w="1875" w:type="dxa"/>
            <w:vAlign w:val="center"/>
          </w:tcPr>
          <w:p w14:paraId="1816EAFC">
            <w:pPr>
              <w:jc w:val="center"/>
              <w:rPr>
                <w:rFonts w:ascii="宋体" w:hAnsi="宋体" w:cs="宋体"/>
                <w:bCs/>
                <w:szCs w:val="21"/>
              </w:rPr>
            </w:pPr>
            <w:r>
              <w:rPr>
                <w:rFonts w:hint="eastAsia" w:ascii="宋体" w:hAnsi="宋体" w:cs="宋体"/>
                <w:bCs/>
                <w:szCs w:val="21"/>
              </w:rPr>
              <w:t>5</w:t>
            </w:r>
          </w:p>
        </w:tc>
        <w:tc>
          <w:tcPr>
            <w:tcW w:w="1594" w:type="dxa"/>
            <w:vAlign w:val="center"/>
          </w:tcPr>
          <w:p w14:paraId="283505B7">
            <w:pPr>
              <w:jc w:val="center"/>
              <w:rPr>
                <w:rFonts w:ascii="宋体" w:hAnsi="宋体" w:cs="宋体"/>
                <w:bCs/>
                <w:szCs w:val="21"/>
              </w:rPr>
            </w:pPr>
            <w:r>
              <w:rPr>
                <w:rFonts w:hint="eastAsia" w:ascii="宋体" w:hAnsi="宋体" w:cs="宋体"/>
                <w:bCs/>
                <w:szCs w:val="21"/>
              </w:rPr>
              <w:t>3</w:t>
            </w:r>
          </w:p>
        </w:tc>
        <w:tc>
          <w:tcPr>
            <w:tcW w:w="1275" w:type="dxa"/>
            <w:vMerge w:val="restart"/>
            <w:vAlign w:val="center"/>
          </w:tcPr>
          <w:p w14:paraId="03CD4BC0">
            <w:pPr>
              <w:jc w:val="center"/>
              <w:rPr>
                <w:rFonts w:ascii="宋体" w:hAnsi="宋体" w:cs="宋体"/>
                <w:bCs/>
                <w:szCs w:val="21"/>
              </w:rPr>
            </w:pPr>
            <w:r>
              <w:rPr>
                <w:rFonts w:hint="eastAsia" w:ascii="宋体" w:hAnsi="宋体" w:cs="宋体"/>
                <w:bCs/>
                <w:szCs w:val="21"/>
              </w:rPr>
              <w:t>经纬仪或拉线、尺量</w:t>
            </w:r>
          </w:p>
        </w:tc>
      </w:tr>
      <w:tr w14:paraId="35F3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14:paraId="489650FB">
            <w:pPr>
              <w:jc w:val="center"/>
              <w:rPr>
                <w:rFonts w:ascii="宋体" w:hAnsi="宋体" w:cs="宋体"/>
                <w:bCs/>
                <w:szCs w:val="21"/>
              </w:rPr>
            </w:pPr>
          </w:p>
        </w:tc>
        <w:tc>
          <w:tcPr>
            <w:tcW w:w="1509" w:type="dxa"/>
            <w:vMerge w:val="continue"/>
            <w:vAlign w:val="center"/>
          </w:tcPr>
          <w:p w14:paraId="424031DE">
            <w:pPr>
              <w:jc w:val="center"/>
              <w:rPr>
                <w:rFonts w:ascii="宋体" w:hAnsi="宋体" w:cs="宋体"/>
                <w:bCs/>
                <w:szCs w:val="21"/>
              </w:rPr>
            </w:pPr>
          </w:p>
        </w:tc>
        <w:tc>
          <w:tcPr>
            <w:tcW w:w="1200" w:type="dxa"/>
            <w:vMerge w:val="continue"/>
            <w:vAlign w:val="center"/>
          </w:tcPr>
          <w:p w14:paraId="0CB512E1">
            <w:pPr>
              <w:jc w:val="center"/>
              <w:rPr>
                <w:rFonts w:ascii="宋体" w:hAnsi="宋体" w:cs="宋体"/>
                <w:bCs/>
                <w:szCs w:val="21"/>
              </w:rPr>
            </w:pPr>
          </w:p>
        </w:tc>
        <w:tc>
          <w:tcPr>
            <w:tcW w:w="1294" w:type="dxa"/>
            <w:vAlign w:val="center"/>
          </w:tcPr>
          <w:p w14:paraId="18D7E309">
            <w:pPr>
              <w:jc w:val="center"/>
              <w:rPr>
                <w:rFonts w:ascii="宋体" w:hAnsi="宋体" w:cs="宋体"/>
                <w:bCs/>
                <w:szCs w:val="21"/>
              </w:rPr>
            </w:pPr>
            <w:r>
              <w:rPr>
                <w:rFonts w:hint="eastAsia" w:ascii="宋体" w:hAnsi="宋体" w:cs="宋体"/>
                <w:bCs/>
                <w:szCs w:val="21"/>
              </w:rPr>
              <w:t>＞6</w:t>
            </w:r>
            <w:r>
              <w:rPr>
                <w:rFonts w:ascii="宋体" w:hAnsi="宋体"/>
                <w:spacing w:val="-80"/>
                <w:szCs w:val="21"/>
              </w:rPr>
              <w:t xml:space="preserve"> </w:t>
            </w:r>
            <w:r>
              <w:rPr>
                <w:rFonts w:hint="eastAsia" w:ascii="宋体" w:hAnsi="宋体" w:cs="宋体"/>
                <w:bCs/>
                <w:szCs w:val="21"/>
              </w:rPr>
              <w:t>m</w:t>
            </w:r>
          </w:p>
        </w:tc>
        <w:tc>
          <w:tcPr>
            <w:tcW w:w="1875" w:type="dxa"/>
            <w:vAlign w:val="center"/>
          </w:tcPr>
          <w:p w14:paraId="4F42A7F1">
            <w:pPr>
              <w:jc w:val="center"/>
              <w:rPr>
                <w:rFonts w:ascii="宋体" w:hAnsi="宋体" w:cs="宋体"/>
                <w:bCs/>
                <w:szCs w:val="21"/>
              </w:rPr>
            </w:pPr>
            <w:r>
              <w:rPr>
                <w:rFonts w:hint="eastAsia" w:ascii="宋体" w:hAnsi="宋体" w:cs="宋体"/>
                <w:bCs/>
                <w:szCs w:val="21"/>
              </w:rPr>
              <w:t>10</w:t>
            </w:r>
          </w:p>
        </w:tc>
        <w:tc>
          <w:tcPr>
            <w:tcW w:w="1594" w:type="dxa"/>
            <w:vAlign w:val="center"/>
          </w:tcPr>
          <w:p w14:paraId="537A4D8E">
            <w:pPr>
              <w:jc w:val="center"/>
              <w:rPr>
                <w:rFonts w:ascii="宋体" w:hAnsi="宋体" w:cs="宋体"/>
                <w:bCs/>
                <w:szCs w:val="21"/>
              </w:rPr>
            </w:pPr>
            <w:r>
              <w:rPr>
                <w:rFonts w:hint="eastAsia" w:ascii="宋体" w:hAnsi="宋体" w:cs="宋体"/>
                <w:bCs/>
                <w:szCs w:val="21"/>
              </w:rPr>
              <w:t>10</w:t>
            </w:r>
          </w:p>
        </w:tc>
        <w:tc>
          <w:tcPr>
            <w:tcW w:w="1275" w:type="dxa"/>
            <w:vMerge w:val="continue"/>
            <w:vAlign w:val="center"/>
          </w:tcPr>
          <w:p w14:paraId="1BFCC10D">
            <w:pPr>
              <w:jc w:val="center"/>
              <w:rPr>
                <w:rFonts w:ascii="宋体" w:hAnsi="宋体" w:cs="宋体"/>
                <w:bCs/>
                <w:szCs w:val="21"/>
              </w:rPr>
            </w:pPr>
          </w:p>
        </w:tc>
      </w:tr>
      <w:tr w14:paraId="268F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4025D26E">
            <w:pPr>
              <w:jc w:val="center"/>
              <w:rPr>
                <w:rFonts w:ascii="宋体" w:hAnsi="宋体" w:cs="宋体"/>
                <w:bCs/>
                <w:szCs w:val="21"/>
              </w:rPr>
            </w:pPr>
            <w:r>
              <w:rPr>
                <w:rFonts w:hint="eastAsia" w:ascii="宋体" w:hAnsi="宋体" w:cs="宋体"/>
                <w:bCs/>
                <w:szCs w:val="21"/>
              </w:rPr>
              <w:t>4</w:t>
            </w:r>
          </w:p>
        </w:tc>
        <w:tc>
          <w:tcPr>
            <w:tcW w:w="1509" w:type="dxa"/>
            <w:vAlign w:val="center"/>
          </w:tcPr>
          <w:p w14:paraId="0B9040B5">
            <w:pPr>
              <w:jc w:val="center"/>
              <w:rPr>
                <w:rFonts w:ascii="宋体" w:hAnsi="宋体" w:cs="宋体"/>
                <w:bCs/>
                <w:szCs w:val="21"/>
              </w:rPr>
            </w:pPr>
            <w:r>
              <w:rPr>
                <w:rFonts w:hint="eastAsia" w:ascii="宋体" w:hAnsi="宋体" w:cs="宋体"/>
                <w:bCs/>
                <w:szCs w:val="21"/>
              </w:rPr>
              <w:t>构件倾斜度</w:t>
            </w:r>
          </w:p>
        </w:tc>
        <w:tc>
          <w:tcPr>
            <w:tcW w:w="2494" w:type="dxa"/>
            <w:gridSpan w:val="2"/>
            <w:vAlign w:val="center"/>
          </w:tcPr>
          <w:p w14:paraId="699E1434">
            <w:pPr>
              <w:jc w:val="center"/>
              <w:rPr>
                <w:rFonts w:ascii="宋体" w:hAnsi="宋体" w:cs="宋体"/>
                <w:bCs/>
                <w:szCs w:val="21"/>
              </w:rPr>
            </w:pPr>
            <w:r>
              <w:rPr>
                <w:rFonts w:hint="eastAsia" w:ascii="宋体" w:hAnsi="宋体" w:cs="宋体"/>
                <w:bCs/>
                <w:szCs w:val="21"/>
              </w:rPr>
              <w:t>梁、桁架</w:t>
            </w:r>
          </w:p>
        </w:tc>
        <w:tc>
          <w:tcPr>
            <w:tcW w:w="1875" w:type="dxa"/>
            <w:vAlign w:val="center"/>
          </w:tcPr>
          <w:p w14:paraId="0A249DBE">
            <w:pPr>
              <w:jc w:val="center"/>
              <w:rPr>
                <w:rFonts w:ascii="宋体" w:hAnsi="宋体" w:cs="宋体"/>
                <w:bCs/>
                <w:szCs w:val="21"/>
              </w:rPr>
            </w:pPr>
            <w:r>
              <w:rPr>
                <w:rFonts w:hint="eastAsia" w:ascii="宋体" w:hAnsi="宋体" w:cs="宋体"/>
                <w:bCs/>
                <w:szCs w:val="21"/>
              </w:rPr>
              <w:t>5</w:t>
            </w:r>
          </w:p>
        </w:tc>
        <w:tc>
          <w:tcPr>
            <w:tcW w:w="1594" w:type="dxa"/>
            <w:vAlign w:val="center"/>
          </w:tcPr>
          <w:p w14:paraId="11101991">
            <w:pPr>
              <w:jc w:val="center"/>
              <w:rPr>
                <w:rFonts w:ascii="宋体" w:hAnsi="宋体" w:cs="宋体"/>
                <w:bCs/>
                <w:szCs w:val="21"/>
              </w:rPr>
            </w:pPr>
            <w:r>
              <w:rPr>
                <w:rFonts w:hint="eastAsia" w:ascii="宋体" w:hAnsi="宋体" w:cs="宋体"/>
                <w:bCs/>
                <w:szCs w:val="21"/>
              </w:rPr>
              <w:t>5</w:t>
            </w:r>
          </w:p>
        </w:tc>
        <w:tc>
          <w:tcPr>
            <w:tcW w:w="1275" w:type="dxa"/>
            <w:vAlign w:val="center"/>
          </w:tcPr>
          <w:p w14:paraId="7DEA6D67">
            <w:pPr>
              <w:jc w:val="center"/>
              <w:rPr>
                <w:rFonts w:ascii="宋体" w:hAnsi="宋体" w:cs="宋体"/>
                <w:bCs/>
                <w:szCs w:val="21"/>
              </w:rPr>
            </w:pPr>
            <w:r>
              <w:rPr>
                <w:rFonts w:hint="eastAsia" w:ascii="宋体" w:hAnsi="宋体" w:cs="宋体"/>
                <w:bCs/>
                <w:szCs w:val="21"/>
              </w:rPr>
              <w:t>经纬仪或拉线、尺量</w:t>
            </w:r>
          </w:p>
        </w:tc>
      </w:tr>
      <w:tr w14:paraId="5AEA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59" w:type="dxa"/>
            <w:vMerge w:val="restart"/>
            <w:vAlign w:val="center"/>
          </w:tcPr>
          <w:p w14:paraId="3DB00DB7">
            <w:pPr>
              <w:jc w:val="center"/>
              <w:rPr>
                <w:rFonts w:ascii="宋体" w:hAnsi="宋体" w:cs="宋体"/>
                <w:bCs/>
                <w:szCs w:val="21"/>
              </w:rPr>
            </w:pPr>
            <w:r>
              <w:rPr>
                <w:rFonts w:hint="eastAsia" w:ascii="宋体" w:hAnsi="宋体" w:cs="宋体"/>
                <w:bCs/>
                <w:szCs w:val="21"/>
              </w:rPr>
              <w:t>5</w:t>
            </w:r>
          </w:p>
        </w:tc>
        <w:tc>
          <w:tcPr>
            <w:tcW w:w="1509" w:type="dxa"/>
            <w:vMerge w:val="restart"/>
            <w:vAlign w:val="center"/>
          </w:tcPr>
          <w:p w14:paraId="0D6F3368">
            <w:pPr>
              <w:jc w:val="center"/>
              <w:rPr>
                <w:rFonts w:ascii="宋体" w:hAnsi="宋体" w:cs="宋体"/>
                <w:bCs/>
                <w:szCs w:val="21"/>
              </w:rPr>
            </w:pPr>
            <w:r>
              <w:rPr>
                <w:rFonts w:hint="eastAsia" w:ascii="宋体" w:hAnsi="宋体" w:cs="宋体"/>
                <w:bCs/>
                <w:szCs w:val="21"/>
              </w:rPr>
              <w:t>相邻构件平整度</w:t>
            </w:r>
          </w:p>
        </w:tc>
        <w:tc>
          <w:tcPr>
            <w:tcW w:w="2494" w:type="dxa"/>
            <w:gridSpan w:val="2"/>
            <w:vAlign w:val="center"/>
          </w:tcPr>
          <w:p w14:paraId="156A1E6D">
            <w:pPr>
              <w:jc w:val="center"/>
              <w:rPr>
                <w:rFonts w:ascii="宋体" w:hAnsi="宋体" w:cs="宋体"/>
                <w:bCs/>
                <w:szCs w:val="21"/>
              </w:rPr>
            </w:pPr>
            <w:r>
              <w:rPr>
                <w:rFonts w:hint="eastAsia" w:ascii="宋体" w:hAnsi="宋体" w:cs="宋体"/>
                <w:bCs/>
                <w:szCs w:val="21"/>
              </w:rPr>
              <w:t>板端面</w:t>
            </w:r>
          </w:p>
        </w:tc>
        <w:tc>
          <w:tcPr>
            <w:tcW w:w="1875" w:type="dxa"/>
            <w:vAlign w:val="center"/>
          </w:tcPr>
          <w:p w14:paraId="5ABD3CC8">
            <w:pPr>
              <w:jc w:val="center"/>
              <w:rPr>
                <w:rFonts w:ascii="宋体" w:hAnsi="宋体" w:cs="宋体"/>
                <w:bCs/>
                <w:szCs w:val="21"/>
              </w:rPr>
            </w:pPr>
            <w:r>
              <w:rPr>
                <w:rFonts w:hint="eastAsia" w:ascii="宋体" w:hAnsi="宋体" w:cs="宋体"/>
                <w:bCs/>
                <w:szCs w:val="21"/>
              </w:rPr>
              <w:t>5</w:t>
            </w:r>
          </w:p>
        </w:tc>
        <w:tc>
          <w:tcPr>
            <w:tcW w:w="1594" w:type="dxa"/>
            <w:vAlign w:val="center"/>
          </w:tcPr>
          <w:p w14:paraId="55F2340F">
            <w:pPr>
              <w:jc w:val="center"/>
              <w:rPr>
                <w:rFonts w:ascii="宋体" w:hAnsi="宋体" w:cs="宋体"/>
                <w:bCs/>
                <w:szCs w:val="21"/>
              </w:rPr>
            </w:pPr>
            <w:r>
              <w:rPr>
                <w:rFonts w:hint="eastAsia" w:ascii="宋体" w:hAnsi="宋体" w:cs="宋体"/>
                <w:bCs/>
                <w:szCs w:val="21"/>
              </w:rPr>
              <w:t>5</w:t>
            </w:r>
          </w:p>
        </w:tc>
        <w:tc>
          <w:tcPr>
            <w:tcW w:w="1275" w:type="dxa"/>
            <w:vAlign w:val="center"/>
          </w:tcPr>
          <w:p w14:paraId="6B0D19B8">
            <w:pPr>
              <w:jc w:val="center"/>
              <w:rPr>
                <w:rFonts w:ascii="宋体" w:hAnsi="宋体" w:cs="宋体"/>
                <w:bCs/>
                <w:szCs w:val="21"/>
              </w:rPr>
            </w:pPr>
            <w:r>
              <w:rPr>
                <w:rFonts w:hint="eastAsia" w:ascii="宋体" w:hAnsi="宋体" w:cs="宋体"/>
                <w:bCs/>
                <w:szCs w:val="21"/>
              </w:rPr>
              <w:t>2</w:t>
            </w:r>
            <w:r>
              <w:rPr>
                <w:rFonts w:ascii="宋体" w:hAnsi="宋体"/>
                <w:spacing w:val="-80"/>
                <w:szCs w:val="21"/>
              </w:rPr>
              <w:t xml:space="preserve"> </w:t>
            </w:r>
            <w:r>
              <w:rPr>
                <w:rFonts w:hint="eastAsia" w:ascii="宋体" w:hAnsi="宋体" w:cs="宋体"/>
                <w:bCs/>
                <w:szCs w:val="21"/>
              </w:rPr>
              <w:t>m靠尺和塞尺测量</w:t>
            </w:r>
          </w:p>
        </w:tc>
      </w:tr>
      <w:tr w14:paraId="0D45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 w:type="dxa"/>
            <w:vMerge w:val="continue"/>
            <w:vAlign w:val="center"/>
          </w:tcPr>
          <w:p w14:paraId="0DFCFDC5">
            <w:pPr>
              <w:jc w:val="center"/>
              <w:rPr>
                <w:rFonts w:ascii="宋体" w:hAnsi="宋体" w:cs="宋体"/>
                <w:bCs/>
                <w:szCs w:val="21"/>
              </w:rPr>
            </w:pPr>
          </w:p>
        </w:tc>
        <w:tc>
          <w:tcPr>
            <w:tcW w:w="1509" w:type="dxa"/>
            <w:vMerge w:val="continue"/>
            <w:vAlign w:val="center"/>
          </w:tcPr>
          <w:p w14:paraId="3DF13CDE">
            <w:pPr>
              <w:jc w:val="center"/>
              <w:rPr>
                <w:rFonts w:ascii="宋体" w:hAnsi="宋体" w:cs="宋体"/>
                <w:bCs/>
                <w:szCs w:val="21"/>
              </w:rPr>
            </w:pPr>
          </w:p>
        </w:tc>
        <w:tc>
          <w:tcPr>
            <w:tcW w:w="1200" w:type="dxa"/>
            <w:vMerge w:val="restart"/>
            <w:vAlign w:val="center"/>
          </w:tcPr>
          <w:p w14:paraId="652A134E">
            <w:pPr>
              <w:jc w:val="center"/>
              <w:rPr>
                <w:rFonts w:ascii="宋体" w:hAnsi="宋体" w:cs="宋体"/>
                <w:bCs/>
                <w:szCs w:val="21"/>
              </w:rPr>
            </w:pPr>
            <w:r>
              <w:rPr>
                <w:rFonts w:hint="eastAsia" w:ascii="宋体" w:hAnsi="宋体" w:cs="宋体"/>
                <w:bCs/>
                <w:szCs w:val="21"/>
              </w:rPr>
              <w:t>梁、板底面</w:t>
            </w:r>
          </w:p>
        </w:tc>
        <w:tc>
          <w:tcPr>
            <w:tcW w:w="1294" w:type="dxa"/>
            <w:vAlign w:val="center"/>
          </w:tcPr>
          <w:p w14:paraId="18DB922F">
            <w:pPr>
              <w:jc w:val="center"/>
              <w:rPr>
                <w:rFonts w:ascii="宋体" w:hAnsi="宋体" w:cs="宋体"/>
                <w:bCs/>
                <w:szCs w:val="21"/>
              </w:rPr>
            </w:pPr>
            <w:r>
              <w:rPr>
                <w:rFonts w:hint="eastAsia" w:ascii="宋体" w:hAnsi="宋体" w:cs="宋体"/>
                <w:bCs/>
                <w:szCs w:val="21"/>
              </w:rPr>
              <w:t>外露</w:t>
            </w:r>
          </w:p>
        </w:tc>
        <w:tc>
          <w:tcPr>
            <w:tcW w:w="1875" w:type="dxa"/>
            <w:vAlign w:val="center"/>
          </w:tcPr>
          <w:p w14:paraId="2093B32F">
            <w:pPr>
              <w:jc w:val="center"/>
              <w:rPr>
                <w:rFonts w:ascii="宋体" w:hAnsi="宋体" w:cs="宋体"/>
                <w:bCs/>
                <w:szCs w:val="21"/>
              </w:rPr>
            </w:pPr>
            <w:r>
              <w:rPr>
                <w:rFonts w:hint="eastAsia" w:ascii="宋体" w:hAnsi="宋体" w:cs="宋体"/>
                <w:bCs/>
                <w:szCs w:val="21"/>
              </w:rPr>
              <w:t>3</w:t>
            </w:r>
          </w:p>
        </w:tc>
        <w:tc>
          <w:tcPr>
            <w:tcW w:w="1594" w:type="dxa"/>
            <w:vAlign w:val="center"/>
          </w:tcPr>
          <w:p w14:paraId="4299B03F">
            <w:pPr>
              <w:jc w:val="center"/>
              <w:rPr>
                <w:rFonts w:ascii="宋体" w:hAnsi="宋体" w:cs="宋体"/>
                <w:bCs/>
                <w:szCs w:val="21"/>
              </w:rPr>
            </w:pPr>
            <w:r>
              <w:rPr>
                <w:rFonts w:hint="eastAsia" w:ascii="宋体" w:hAnsi="宋体" w:cs="宋体"/>
                <w:bCs/>
                <w:szCs w:val="21"/>
              </w:rPr>
              <w:t>3</w:t>
            </w:r>
          </w:p>
        </w:tc>
        <w:tc>
          <w:tcPr>
            <w:tcW w:w="1275" w:type="dxa"/>
            <w:vMerge w:val="restart"/>
            <w:vAlign w:val="center"/>
          </w:tcPr>
          <w:p w14:paraId="770148FF">
            <w:pPr>
              <w:jc w:val="center"/>
              <w:rPr>
                <w:rFonts w:ascii="宋体" w:hAnsi="宋体" w:cs="宋体"/>
                <w:bCs/>
                <w:szCs w:val="21"/>
              </w:rPr>
            </w:pPr>
            <w:r>
              <w:rPr>
                <w:rFonts w:hint="eastAsia" w:ascii="宋体" w:hAnsi="宋体" w:cs="宋体"/>
                <w:bCs/>
                <w:szCs w:val="21"/>
              </w:rPr>
              <w:t>2</w:t>
            </w:r>
            <w:r>
              <w:rPr>
                <w:rFonts w:ascii="宋体" w:hAnsi="宋体"/>
                <w:spacing w:val="-80"/>
                <w:szCs w:val="21"/>
              </w:rPr>
              <w:t xml:space="preserve"> </w:t>
            </w:r>
            <w:r>
              <w:rPr>
                <w:rFonts w:hint="eastAsia" w:ascii="宋体" w:hAnsi="宋体" w:cs="宋体"/>
                <w:bCs/>
                <w:szCs w:val="21"/>
              </w:rPr>
              <w:t>m靠尺和塞尺测量</w:t>
            </w:r>
          </w:p>
        </w:tc>
      </w:tr>
      <w:tr w14:paraId="1609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9" w:type="dxa"/>
            <w:vMerge w:val="continue"/>
            <w:vAlign w:val="center"/>
          </w:tcPr>
          <w:p w14:paraId="3CD5A100">
            <w:pPr>
              <w:jc w:val="center"/>
              <w:rPr>
                <w:rFonts w:ascii="宋体" w:hAnsi="宋体" w:cs="宋体"/>
                <w:bCs/>
                <w:szCs w:val="21"/>
              </w:rPr>
            </w:pPr>
          </w:p>
        </w:tc>
        <w:tc>
          <w:tcPr>
            <w:tcW w:w="1509" w:type="dxa"/>
            <w:vMerge w:val="continue"/>
            <w:vAlign w:val="center"/>
          </w:tcPr>
          <w:p w14:paraId="7FE5FBD9">
            <w:pPr>
              <w:jc w:val="center"/>
              <w:rPr>
                <w:rFonts w:ascii="宋体" w:hAnsi="宋体" w:cs="宋体"/>
                <w:bCs/>
                <w:szCs w:val="21"/>
              </w:rPr>
            </w:pPr>
          </w:p>
        </w:tc>
        <w:tc>
          <w:tcPr>
            <w:tcW w:w="1200" w:type="dxa"/>
            <w:vMerge w:val="continue"/>
            <w:vAlign w:val="center"/>
          </w:tcPr>
          <w:p w14:paraId="6EBC7578">
            <w:pPr>
              <w:jc w:val="center"/>
              <w:rPr>
                <w:rFonts w:ascii="宋体" w:hAnsi="宋体" w:cs="宋体"/>
                <w:bCs/>
                <w:szCs w:val="21"/>
              </w:rPr>
            </w:pPr>
          </w:p>
        </w:tc>
        <w:tc>
          <w:tcPr>
            <w:tcW w:w="1294" w:type="dxa"/>
            <w:vAlign w:val="center"/>
          </w:tcPr>
          <w:p w14:paraId="3EDE4569">
            <w:pPr>
              <w:jc w:val="center"/>
              <w:rPr>
                <w:rFonts w:ascii="宋体" w:hAnsi="宋体" w:cs="宋体"/>
                <w:bCs/>
                <w:szCs w:val="21"/>
              </w:rPr>
            </w:pPr>
            <w:r>
              <w:rPr>
                <w:rFonts w:hint="eastAsia" w:ascii="宋体" w:hAnsi="宋体" w:cs="宋体"/>
                <w:bCs/>
                <w:szCs w:val="21"/>
              </w:rPr>
              <w:t>不外露</w:t>
            </w:r>
          </w:p>
        </w:tc>
        <w:tc>
          <w:tcPr>
            <w:tcW w:w="1875" w:type="dxa"/>
            <w:vAlign w:val="center"/>
          </w:tcPr>
          <w:p w14:paraId="07633395">
            <w:pPr>
              <w:jc w:val="center"/>
              <w:rPr>
                <w:rFonts w:ascii="宋体" w:hAnsi="宋体" w:cs="宋体"/>
                <w:bCs/>
                <w:szCs w:val="21"/>
              </w:rPr>
            </w:pPr>
            <w:r>
              <w:rPr>
                <w:rFonts w:hint="eastAsia" w:ascii="宋体" w:hAnsi="宋体" w:cs="宋体"/>
                <w:bCs/>
                <w:szCs w:val="21"/>
              </w:rPr>
              <w:t>5</w:t>
            </w:r>
          </w:p>
        </w:tc>
        <w:tc>
          <w:tcPr>
            <w:tcW w:w="1594" w:type="dxa"/>
            <w:vAlign w:val="center"/>
          </w:tcPr>
          <w:p w14:paraId="30DE87E1">
            <w:pPr>
              <w:jc w:val="center"/>
              <w:rPr>
                <w:rFonts w:ascii="宋体" w:hAnsi="宋体" w:cs="宋体"/>
                <w:bCs/>
                <w:szCs w:val="21"/>
              </w:rPr>
            </w:pPr>
            <w:r>
              <w:rPr>
                <w:rFonts w:hint="eastAsia" w:ascii="宋体" w:hAnsi="宋体" w:cs="宋体"/>
                <w:bCs/>
                <w:szCs w:val="21"/>
              </w:rPr>
              <w:t>5</w:t>
            </w:r>
          </w:p>
        </w:tc>
        <w:tc>
          <w:tcPr>
            <w:tcW w:w="1275" w:type="dxa"/>
            <w:vMerge w:val="continue"/>
            <w:vAlign w:val="center"/>
          </w:tcPr>
          <w:p w14:paraId="52F71725">
            <w:pPr>
              <w:jc w:val="center"/>
              <w:rPr>
                <w:rFonts w:ascii="宋体" w:hAnsi="宋体" w:cs="宋体"/>
                <w:bCs/>
                <w:szCs w:val="21"/>
              </w:rPr>
            </w:pPr>
          </w:p>
        </w:tc>
      </w:tr>
      <w:tr w14:paraId="5EAB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Merge w:val="continue"/>
            <w:vAlign w:val="center"/>
          </w:tcPr>
          <w:p w14:paraId="66C4E3F5">
            <w:pPr>
              <w:jc w:val="center"/>
              <w:rPr>
                <w:rFonts w:ascii="宋体" w:hAnsi="宋体" w:cs="宋体"/>
                <w:bCs/>
                <w:szCs w:val="21"/>
              </w:rPr>
            </w:pPr>
          </w:p>
        </w:tc>
        <w:tc>
          <w:tcPr>
            <w:tcW w:w="1509" w:type="dxa"/>
            <w:vMerge w:val="continue"/>
            <w:vAlign w:val="center"/>
          </w:tcPr>
          <w:p w14:paraId="06F9D367">
            <w:pPr>
              <w:jc w:val="center"/>
              <w:rPr>
                <w:rFonts w:ascii="宋体" w:hAnsi="宋体" w:cs="宋体"/>
                <w:bCs/>
                <w:szCs w:val="21"/>
              </w:rPr>
            </w:pPr>
          </w:p>
        </w:tc>
        <w:tc>
          <w:tcPr>
            <w:tcW w:w="1200" w:type="dxa"/>
            <w:vMerge w:val="restart"/>
            <w:vAlign w:val="center"/>
          </w:tcPr>
          <w:p w14:paraId="5F6261CF">
            <w:pPr>
              <w:jc w:val="center"/>
              <w:rPr>
                <w:rFonts w:ascii="宋体" w:hAnsi="宋体" w:cs="宋体"/>
                <w:bCs/>
                <w:szCs w:val="21"/>
              </w:rPr>
            </w:pPr>
            <w:r>
              <w:rPr>
                <w:rFonts w:hint="eastAsia" w:ascii="宋体" w:hAnsi="宋体" w:cs="宋体"/>
                <w:bCs/>
                <w:szCs w:val="21"/>
              </w:rPr>
              <w:t>柱、墙板</w:t>
            </w:r>
          </w:p>
        </w:tc>
        <w:tc>
          <w:tcPr>
            <w:tcW w:w="1294" w:type="dxa"/>
            <w:vAlign w:val="center"/>
          </w:tcPr>
          <w:p w14:paraId="3342D156">
            <w:pPr>
              <w:jc w:val="center"/>
              <w:rPr>
                <w:rFonts w:ascii="宋体" w:hAnsi="宋体" w:cs="宋体"/>
                <w:bCs/>
                <w:szCs w:val="21"/>
              </w:rPr>
            </w:pPr>
            <w:r>
              <w:rPr>
                <w:rFonts w:hint="eastAsia" w:ascii="宋体" w:hAnsi="宋体" w:cs="宋体"/>
                <w:bCs/>
                <w:szCs w:val="21"/>
              </w:rPr>
              <w:t>外露</w:t>
            </w:r>
          </w:p>
        </w:tc>
        <w:tc>
          <w:tcPr>
            <w:tcW w:w="1875" w:type="dxa"/>
            <w:vAlign w:val="center"/>
          </w:tcPr>
          <w:p w14:paraId="0D3EA749">
            <w:pPr>
              <w:jc w:val="center"/>
              <w:rPr>
                <w:rFonts w:ascii="宋体" w:hAnsi="宋体" w:cs="宋体"/>
                <w:bCs/>
                <w:szCs w:val="21"/>
              </w:rPr>
            </w:pPr>
            <w:r>
              <w:rPr>
                <w:rFonts w:hint="eastAsia" w:ascii="宋体" w:hAnsi="宋体" w:cs="宋体"/>
                <w:bCs/>
                <w:szCs w:val="21"/>
              </w:rPr>
              <w:t>5</w:t>
            </w:r>
          </w:p>
        </w:tc>
        <w:tc>
          <w:tcPr>
            <w:tcW w:w="1594" w:type="dxa"/>
            <w:vAlign w:val="center"/>
          </w:tcPr>
          <w:p w14:paraId="12B9F724">
            <w:pPr>
              <w:jc w:val="center"/>
              <w:rPr>
                <w:rFonts w:ascii="宋体" w:hAnsi="宋体" w:cs="宋体"/>
                <w:bCs/>
                <w:szCs w:val="21"/>
              </w:rPr>
            </w:pPr>
            <w:r>
              <w:rPr>
                <w:rFonts w:hint="eastAsia" w:ascii="宋体" w:hAnsi="宋体" w:cs="宋体"/>
                <w:bCs/>
                <w:szCs w:val="21"/>
              </w:rPr>
              <w:t>3</w:t>
            </w:r>
          </w:p>
        </w:tc>
        <w:tc>
          <w:tcPr>
            <w:tcW w:w="1275" w:type="dxa"/>
            <w:vMerge w:val="continue"/>
            <w:vAlign w:val="center"/>
          </w:tcPr>
          <w:p w14:paraId="1EF4211F">
            <w:pPr>
              <w:jc w:val="center"/>
              <w:rPr>
                <w:rFonts w:ascii="宋体" w:hAnsi="宋体" w:cs="宋体"/>
                <w:bCs/>
                <w:szCs w:val="21"/>
              </w:rPr>
            </w:pPr>
          </w:p>
        </w:tc>
      </w:tr>
      <w:tr w14:paraId="0896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59" w:type="dxa"/>
            <w:vMerge w:val="continue"/>
            <w:vAlign w:val="center"/>
          </w:tcPr>
          <w:p w14:paraId="79F023A8">
            <w:pPr>
              <w:jc w:val="center"/>
              <w:rPr>
                <w:rFonts w:ascii="宋体" w:hAnsi="宋体" w:cs="宋体"/>
                <w:bCs/>
                <w:szCs w:val="21"/>
              </w:rPr>
            </w:pPr>
          </w:p>
        </w:tc>
        <w:tc>
          <w:tcPr>
            <w:tcW w:w="1509" w:type="dxa"/>
            <w:vMerge w:val="continue"/>
            <w:vAlign w:val="center"/>
          </w:tcPr>
          <w:p w14:paraId="02F92BBA">
            <w:pPr>
              <w:jc w:val="center"/>
              <w:rPr>
                <w:rFonts w:ascii="宋体" w:hAnsi="宋体" w:cs="宋体"/>
                <w:bCs/>
                <w:szCs w:val="21"/>
              </w:rPr>
            </w:pPr>
          </w:p>
        </w:tc>
        <w:tc>
          <w:tcPr>
            <w:tcW w:w="1200" w:type="dxa"/>
            <w:vMerge w:val="continue"/>
            <w:vAlign w:val="center"/>
          </w:tcPr>
          <w:p w14:paraId="1866DEF4">
            <w:pPr>
              <w:jc w:val="center"/>
              <w:rPr>
                <w:rFonts w:ascii="宋体" w:hAnsi="宋体" w:cs="宋体"/>
                <w:bCs/>
                <w:szCs w:val="21"/>
              </w:rPr>
            </w:pPr>
          </w:p>
        </w:tc>
        <w:tc>
          <w:tcPr>
            <w:tcW w:w="1294" w:type="dxa"/>
            <w:vAlign w:val="center"/>
          </w:tcPr>
          <w:p w14:paraId="462BA5E9">
            <w:pPr>
              <w:jc w:val="center"/>
              <w:rPr>
                <w:rFonts w:ascii="宋体" w:hAnsi="宋体" w:cs="宋体"/>
                <w:bCs/>
                <w:szCs w:val="21"/>
              </w:rPr>
            </w:pPr>
            <w:r>
              <w:rPr>
                <w:rFonts w:hint="eastAsia" w:ascii="宋体" w:hAnsi="宋体" w:cs="宋体"/>
                <w:bCs/>
                <w:szCs w:val="21"/>
              </w:rPr>
              <w:t>不外露</w:t>
            </w:r>
          </w:p>
        </w:tc>
        <w:tc>
          <w:tcPr>
            <w:tcW w:w="1875" w:type="dxa"/>
            <w:vAlign w:val="center"/>
          </w:tcPr>
          <w:p w14:paraId="3B97896E">
            <w:pPr>
              <w:jc w:val="center"/>
              <w:rPr>
                <w:rFonts w:ascii="宋体" w:hAnsi="宋体" w:cs="宋体"/>
                <w:bCs/>
                <w:szCs w:val="21"/>
              </w:rPr>
            </w:pPr>
            <w:r>
              <w:rPr>
                <w:rFonts w:hint="eastAsia" w:ascii="宋体" w:hAnsi="宋体" w:cs="宋体"/>
                <w:bCs/>
                <w:szCs w:val="21"/>
              </w:rPr>
              <w:t>8</w:t>
            </w:r>
          </w:p>
        </w:tc>
        <w:tc>
          <w:tcPr>
            <w:tcW w:w="1594" w:type="dxa"/>
            <w:vAlign w:val="center"/>
          </w:tcPr>
          <w:p w14:paraId="6008A35D">
            <w:pPr>
              <w:jc w:val="center"/>
              <w:rPr>
                <w:rFonts w:ascii="宋体" w:hAnsi="宋体" w:cs="宋体"/>
                <w:bCs/>
                <w:szCs w:val="21"/>
              </w:rPr>
            </w:pPr>
            <w:r>
              <w:rPr>
                <w:rFonts w:hint="eastAsia" w:ascii="宋体" w:hAnsi="宋体" w:cs="宋体"/>
                <w:bCs/>
                <w:szCs w:val="21"/>
              </w:rPr>
              <w:t>5</w:t>
            </w:r>
          </w:p>
        </w:tc>
        <w:tc>
          <w:tcPr>
            <w:tcW w:w="1275" w:type="dxa"/>
            <w:vMerge w:val="continue"/>
            <w:vAlign w:val="center"/>
          </w:tcPr>
          <w:p w14:paraId="2E5AB76A">
            <w:pPr>
              <w:jc w:val="center"/>
              <w:rPr>
                <w:rFonts w:ascii="宋体" w:hAnsi="宋体" w:cs="宋体"/>
                <w:bCs/>
                <w:szCs w:val="21"/>
              </w:rPr>
            </w:pPr>
          </w:p>
        </w:tc>
      </w:tr>
      <w:tr w14:paraId="45E3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13072B42">
            <w:pPr>
              <w:jc w:val="center"/>
              <w:rPr>
                <w:rFonts w:ascii="宋体" w:hAnsi="宋体" w:cs="宋体"/>
                <w:bCs/>
                <w:szCs w:val="21"/>
              </w:rPr>
            </w:pPr>
            <w:r>
              <w:rPr>
                <w:rFonts w:hint="eastAsia" w:ascii="宋体" w:hAnsi="宋体" w:cs="宋体"/>
                <w:bCs/>
                <w:szCs w:val="21"/>
              </w:rPr>
              <w:t>6</w:t>
            </w:r>
          </w:p>
        </w:tc>
        <w:tc>
          <w:tcPr>
            <w:tcW w:w="1509" w:type="dxa"/>
            <w:vAlign w:val="center"/>
          </w:tcPr>
          <w:p w14:paraId="11766C54">
            <w:pPr>
              <w:jc w:val="center"/>
              <w:rPr>
                <w:rFonts w:ascii="宋体" w:hAnsi="宋体" w:cs="宋体"/>
                <w:bCs/>
                <w:szCs w:val="21"/>
              </w:rPr>
            </w:pPr>
            <w:r>
              <w:rPr>
                <w:rFonts w:hint="eastAsia" w:ascii="宋体" w:hAnsi="宋体" w:cs="宋体"/>
                <w:bCs/>
                <w:szCs w:val="21"/>
              </w:rPr>
              <w:t>构件搁置长度</w:t>
            </w:r>
          </w:p>
        </w:tc>
        <w:tc>
          <w:tcPr>
            <w:tcW w:w="2494" w:type="dxa"/>
            <w:gridSpan w:val="2"/>
            <w:vAlign w:val="center"/>
          </w:tcPr>
          <w:p w14:paraId="4F0B08BA">
            <w:pPr>
              <w:jc w:val="center"/>
              <w:rPr>
                <w:rFonts w:ascii="宋体" w:hAnsi="宋体" w:cs="宋体"/>
                <w:bCs/>
                <w:szCs w:val="21"/>
              </w:rPr>
            </w:pPr>
            <w:r>
              <w:rPr>
                <w:rFonts w:hint="eastAsia" w:ascii="宋体" w:hAnsi="宋体" w:cs="宋体"/>
                <w:bCs/>
                <w:szCs w:val="21"/>
              </w:rPr>
              <w:t>梁、板</w:t>
            </w:r>
          </w:p>
        </w:tc>
        <w:tc>
          <w:tcPr>
            <w:tcW w:w="1875" w:type="dxa"/>
            <w:vAlign w:val="center"/>
          </w:tcPr>
          <w:p w14:paraId="54C9087C">
            <w:pPr>
              <w:jc w:val="center"/>
              <w:rPr>
                <w:rFonts w:ascii="宋体" w:hAnsi="宋体" w:cs="宋体"/>
                <w:bCs/>
                <w:szCs w:val="21"/>
              </w:rPr>
            </w:pPr>
            <w:r>
              <w:rPr>
                <w:rFonts w:hint="eastAsia" w:ascii="宋体" w:hAnsi="宋体" w:cs="宋体"/>
                <w:bCs/>
                <w:szCs w:val="21"/>
              </w:rPr>
              <w:t>±10</w:t>
            </w:r>
          </w:p>
        </w:tc>
        <w:tc>
          <w:tcPr>
            <w:tcW w:w="1594" w:type="dxa"/>
            <w:vAlign w:val="center"/>
          </w:tcPr>
          <w:p w14:paraId="5BE0AB99">
            <w:pPr>
              <w:jc w:val="center"/>
              <w:rPr>
                <w:rFonts w:ascii="宋体" w:hAnsi="宋体" w:cs="宋体"/>
                <w:bCs/>
                <w:szCs w:val="21"/>
              </w:rPr>
            </w:pPr>
            <w:r>
              <w:rPr>
                <w:rFonts w:hint="eastAsia" w:ascii="宋体" w:hAnsi="宋体" w:cs="宋体"/>
                <w:bCs/>
                <w:szCs w:val="21"/>
              </w:rPr>
              <w:t>±10</w:t>
            </w:r>
          </w:p>
        </w:tc>
        <w:tc>
          <w:tcPr>
            <w:tcW w:w="1275" w:type="dxa"/>
            <w:vAlign w:val="center"/>
          </w:tcPr>
          <w:p w14:paraId="4E0DF18A">
            <w:pPr>
              <w:jc w:val="center"/>
              <w:rPr>
                <w:rFonts w:ascii="宋体" w:hAnsi="宋体" w:cs="宋体"/>
                <w:bCs/>
                <w:szCs w:val="21"/>
              </w:rPr>
            </w:pPr>
            <w:r>
              <w:rPr>
                <w:rFonts w:hint="eastAsia" w:ascii="宋体" w:hAnsi="宋体" w:cs="宋体"/>
                <w:bCs/>
                <w:szCs w:val="21"/>
              </w:rPr>
              <w:t>尺量</w:t>
            </w:r>
          </w:p>
        </w:tc>
      </w:tr>
      <w:tr w14:paraId="688E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230B0F45">
            <w:pPr>
              <w:jc w:val="center"/>
              <w:rPr>
                <w:rFonts w:ascii="宋体" w:hAnsi="宋体" w:cs="宋体"/>
                <w:bCs/>
                <w:szCs w:val="21"/>
              </w:rPr>
            </w:pPr>
            <w:r>
              <w:rPr>
                <w:rFonts w:hint="eastAsia" w:ascii="宋体" w:hAnsi="宋体" w:cs="宋体"/>
                <w:bCs/>
                <w:szCs w:val="21"/>
              </w:rPr>
              <w:t>7</w:t>
            </w:r>
          </w:p>
        </w:tc>
        <w:tc>
          <w:tcPr>
            <w:tcW w:w="1509" w:type="dxa"/>
            <w:vAlign w:val="center"/>
          </w:tcPr>
          <w:p w14:paraId="5695E0ED">
            <w:pPr>
              <w:jc w:val="center"/>
              <w:rPr>
                <w:rFonts w:ascii="宋体" w:hAnsi="宋体" w:cs="宋体"/>
                <w:bCs/>
                <w:szCs w:val="21"/>
              </w:rPr>
            </w:pPr>
            <w:r>
              <w:rPr>
                <w:rFonts w:hint="eastAsia" w:ascii="宋体" w:hAnsi="宋体" w:cs="宋体"/>
                <w:bCs/>
                <w:szCs w:val="21"/>
              </w:rPr>
              <w:t>支座、支垫中心位置</w:t>
            </w:r>
          </w:p>
        </w:tc>
        <w:tc>
          <w:tcPr>
            <w:tcW w:w="2494" w:type="dxa"/>
            <w:gridSpan w:val="2"/>
            <w:vAlign w:val="center"/>
          </w:tcPr>
          <w:p w14:paraId="7CFCAF68">
            <w:pPr>
              <w:jc w:val="center"/>
              <w:rPr>
                <w:rFonts w:ascii="宋体" w:hAnsi="宋体" w:cs="宋体"/>
                <w:bCs/>
                <w:szCs w:val="21"/>
              </w:rPr>
            </w:pPr>
            <w:r>
              <w:rPr>
                <w:rFonts w:hint="eastAsia" w:ascii="宋体" w:hAnsi="宋体" w:cs="宋体"/>
                <w:bCs/>
                <w:szCs w:val="21"/>
              </w:rPr>
              <w:t>板、梁、柱、墙板、桁架</w:t>
            </w:r>
          </w:p>
        </w:tc>
        <w:tc>
          <w:tcPr>
            <w:tcW w:w="1875" w:type="dxa"/>
            <w:vAlign w:val="center"/>
          </w:tcPr>
          <w:p w14:paraId="3C21AE83">
            <w:pPr>
              <w:jc w:val="center"/>
              <w:rPr>
                <w:rFonts w:ascii="宋体" w:hAnsi="宋体" w:cs="宋体"/>
                <w:bCs/>
                <w:szCs w:val="21"/>
              </w:rPr>
            </w:pPr>
            <w:r>
              <w:rPr>
                <w:rFonts w:hint="eastAsia" w:ascii="宋体" w:hAnsi="宋体" w:cs="宋体"/>
                <w:bCs/>
                <w:szCs w:val="21"/>
              </w:rPr>
              <w:t>10</w:t>
            </w:r>
          </w:p>
        </w:tc>
        <w:tc>
          <w:tcPr>
            <w:tcW w:w="1594" w:type="dxa"/>
            <w:vAlign w:val="center"/>
          </w:tcPr>
          <w:p w14:paraId="633E0ADB">
            <w:pPr>
              <w:jc w:val="center"/>
              <w:rPr>
                <w:rFonts w:ascii="宋体" w:hAnsi="宋体" w:cs="宋体"/>
                <w:bCs/>
                <w:szCs w:val="21"/>
              </w:rPr>
            </w:pPr>
            <w:r>
              <w:rPr>
                <w:rFonts w:hint="eastAsia" w:ascii="宋体" w:hAnsi="宋体" w:cs="宋体"/>
                <w:bCs/>
                <w:szCs w:val="21"/>
              </w:rPr>
              <w:t>10</w:t>
            </w:r>
          </w:p>
        </w:tc>
        <w:tc>
          <w:tcPr>
            <w:tcW w:w="1275" w:type="dxa"/>
            <w:vAlign w:val="center"/>
          </w:tcPr>
          <w:p w14:paraId="51EDF535">
            <w:pPr>
              <w:jc w:val="center"/>
              <w:rPr>
                <w:rFonts w:ascii="宋体" w:hAnsi="宋体" w:cs="宋体"/>
                <w:bCs/>
                <w:szCs w:val="21"/>
              </w:rPr>
            </w:pPr>
            <w:r>
              <w:rPr>
                <w:rFonts w:hint="eastAsia" w:ascii="宋体" w:hAnsi="宋体" w:cs="宋体"/>
                <w:bCs/>
                <w:szCs w:val="21"/>
              </w:rPr>
              <w:t>尺量</w:t>
            </w:r>
          </w:p>
        </w:tc>
      </w:tr>
      <w:tr w14:paraId="5CAC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dxa"/>
            <w:vAlign w:val="center"/>
          </w:tcPr>
          <w:p w14:paraId="28FB8DEE">
            <w:pPr>
              <w:jc w:val="center"/>
              <w:rPr>
                <w:rFonts w:ascii="宋体" w:hAnsi="宋体" w:cs="宋体"/>
                <w:bCs/>
                <w:szCs w:val="21"/>
              </w:rPr>
            </w:pPr>
            <w:r>
              <w:rPr>
                <w:rFonts w:hint="eastAsia" w:ascii="宋体" w:hAnsi="宋体" w:cs="宋体"/>
                <w:bCs/>
                <w:szCs w:val="21"/>
              </w:rPr>
              <w:t>8</w:t>
            </w:r>
          </w:p>
        </w:tc>
        <w:tc>
          <w:tcPr>
            <w:tcW w:w="4003" w:type="dxa"/>
            <w:gridSpan w:val="3"/>
            <w:vAlign w:val="center"/>
          </w:tcPr>
          <w:p w14:paraId="46E6AD1C">
            <w:pPr>
              <w:jc w:val="center"/>
              <w:rPr>
                <w:rFonts w:ascii="宋体" w:hAnsi="宋体" w:cs="宋体"/>
                <w:bCs/>
                <w:szCs w:val="21"/>
              </w:rPr>
            </w:pPr>
            <w:r>
              <w:rPr>
                <w:rFonts w:hint="eastAsia" w:ascii="宋体" w:hAnsi="宋体" w:cs="宋体"/>
                <w:bCs/>
                <w:szCs w:val="21"/>
              </w:rPr>
              <w:t>墙接缝宽度</w:t>
            </w:r>
          </w:p>
        </w:tc>
        <w:tc>
          <w:tcPr>
            <w:tcW w:w="1875" w:type="dxa"/>
            <w:vAlign w:val="center"/>
          </w:tcPr>
          <w:p w14:paraId="0DC79A1C">
            <w:pPr>
              <w:jc w:val="center"/>
              <w:rPr>
                <w:rFonts w:ascii="宋体" w:hAnsi="宋体" w:cs="宋体"/>
                <w:bCs/>
                <w:szCs w:val="21"/>
              </w:rPr>
            </w:pPr>
            <w:r>
              <w:rPr>
                <w:rFonts w:hint="eastAsia" w:ascii="宋体" w:hAnsi="宋体" w:cs="宋体"/>
                <w:bCs/>
                <w:szCs w:val="21"/>
              </w:rPr>
              <w:t>±</w:t>
            </w:r>
            <w:r>
              <w:rPr>
                <w:rFonts w:ascii="宋体" w:hAnsi="宋体" w:cs="宋体"/>
                <w:bCs/>
                <w:szCs w:val="21"/>
              </w:rPr>
              <w:t>5</w:t>
            </w:r>
          </w:p>
        </w:tc>
        <w:tc>
          <w:tcPr>
            <w:tcW w:w="1594" w:type="dxa"/>
            <w:vAlign w:val="center"/>
          </w:tcPr>
          <w:p w14:paraId="25929319">
            <w:pPr>
              <w:jc w:val="center"/>
              <w:rPr>
                <w:rFonts w:ascii="宋体" w:hAnsi="宋体" w:cs="宋体"/>
                <w:bCs/>
                <w:szCs w:val="21"/>
              </w:rPr>
            </w:pPr>
            <w:r>
              <w:rPr>
                <w:rFonts w:hint="eastAsia" w:ascii="宋体" w:hAnsi="宋体" w:cs="宋体"/>
                <w:bCs/>
                <w:szCs w:val="21"/>
              </w:rPr>
              <w:t>±</w:t>
            </w:r>
            <w:r>
              <w:rPr>
                <w:rFonts w:ascii="宋体" w:hAnsi="宋体" w:cs="宋体"/>
                <w:bCs/>
                <w:szCs w:val="21"/>
              </w:rPr>
              <w:t>5</w:t>
            </w:r>
          </w:p>
        </w:tc>
        <w:tc>
          <w:tcPr>
            <w:tcW w:w="1275" w:type="dxa"/>
            <w:vAlign w:val="center"/>
          </w:tcPr>
          <w:p w14:paraId="01894FF1">
            <w:pPr>
              <w:jc w:val="center"/>
              <w:rPr>
                <w:rFonts w:ascii="宋体" w:hAnsi="宋体" w:cs="宋体"/>
                <w:bCs/>
                <w:szCs w:val="21"/>
              </w:rPr>
            </w:pPr>
            <w:r>
              <w:rPr>
                <w:rFonts w:hint="eastAsia" w:ascii="宋体" w:hAnsi="宋体" w:cs="宋体"/>
                <w:bCs/>
                <w:szCs w:val="21"/>
              </w:rPr>
              <w:t>尺量</w:t>
            </w:r>
          </w:p>
        </w:tc>
      </w:tr>
    </w:tbl>
    <w:p w14:paraId="28339FA8">
      <w:pPr>
        <w:spacing w:line="400" w:lineRule="exact"/>
        <w:jc w:val="left"/>
        <w:rPr>
          <w:szCs w:val="21"/>
        </w:rPr>
      </w:pPr>
      <w:r>
        <w:rPr>
          <w:rFonts w:hint="eastAsia"/>
          <w:b/>
          <w:bCs/>
          <w:color w:val="000000"/>
          <w:kern w:val="1"/>
          <w:szCs w:val="21"/>
        </w:rPr>
        <w:t>7.4.23</w:t>
      </w:r>
      <w:r>
        <w:rPr>
          <w:b/>
          <w:bCs/>
          <w:color w:val="000000"/>
          <w:kern w:val="1"/>
          <w:szCs w:val="21"/>
        </w:rPr>
        <w:t xml:space="preserve"> </w:t>
      </w:r>
      <w:r>
        <w:rPr>
          <w:rFonts w:hint="eastAsia"/>
          <w:szCs w:val="21"/>
        </w:rPr>
        <w:t>相关单位应</w:t>
      </w:r>
      <w:r>
        <w:rPr>
          <w:szCs w:val="21"/>
        </w:rPr>
        <w:t>进行</w:t>
      </w:r>
      <w:r>
        <w:rPr>
          <w:rFonts w:hint="eastAsia"/>
          <w:szCs w:val="21"/>
        </w:rPr>
        <w:t>首件、首段质量验收。不同厂家生产供应的构件均应由监理单位、施工单位、生产厂家共同组织构件的首件质量验收；施工现场不同安装队伍安装的首段构件均应由监理单位、施工单位和安装队伍共同组织首段质量验收。首件首段验收均应留有记录。</w:t>
      </w:r>
    </w:p>
    <w:p w14:paraId="0CC82876">
      <w:pPr>
        <w:spacing w:line="400" w:lineRule="exact"/>
        <w:jc w:val="left"/>
        <w:rPr>
          <w:szCs w:val="21"/>
        </w:rPr>
      </w:pPr>
      <w:r>
        <w:rPr>
          <w:rFonts w:hint="eastAsia"/>
          <w:b/>
          <w:bCs/>
          <w:color w:val="000000"/>
          <w:kern w:val="1"/>
          <w:szCs w:val="21"/>
        </w:rPr>
        <w:t xml:space="preserve">7.4.24 </w:t>
      </w:r>
      <w:r>
        <w:rPr>
          <w:rFonts w:hint="eastAsia"/>
          <w:szCs w:val="21"/>
        </w:rPr>
        <w:t>相关单位应加强构件的成品保护。预制楼梯和带饰面预制墙板的生产、运输、存放、安装过程中，不得撬砸磕碰混凝土清水饰面和饰面层。安装后应及时做好饰面防护。楼梯销键孔和竖缝应做好临时封堵；外墙板堆放时下端应垫方木，不得损坏构件防水沿。</w:t>
      </w:r>
    </w:p>
    <w:p w14:paraId="0CBF1957">
      <w:pPr>
        <w:spacing w:line="400" w:lineRule="exact"/>
        <w:jc w:val="left"/>
        <w:rPr>
          <w:szCs w:val="21"/>
        </w:rPr>
      </w:pPr>
      <w:r>
        <w:rPr>
          <w:rFonts w:hint="eastAsia"/>
          <w:b/>
          <w:bCs/>
          <w:color w:val="000000"/>
          <w:kern w:val="1"/>
          <w:szCs w:val="21"/>
        </w:rPr>
        <w:t xml:space="preserve">7.4.25 </w:t>
      </w:r>
      <w:r>
        <w:rPr>
          <w:rFonts w:hint="eastAsia"/>
          <w:szCs w:val="21"/>
        </w:rPr>
        <w:t>现浇混凝土节点的质量应重点评价钢筋加工安装、模板制作安装、混凝土浇灌和钢筋连接等分项工程质量。</w:t>
      </w:r>
    </w:p>
    <w:p w14:paraId="41C707E1">
      <w:pPr>
        <w:spacing w:line="400" w:lineRule="exact"/>
        <w:jc w:val="left"/>
        <w:rPr>
          <w:szCs w:val="21"/>
        </w:rPr>
      </w:pPr>
      <w:r>
        <w:rPr>
          <w:rFonts w:hint="eastAsia"/>
          <w:b/>
          <w:bCs/>
          <w:color w:val="000000"/>
          <w:kern w:val="1"/>
          <w:szCs w:val="21"/>
        </w:rPr>
        <w:t>7.4.26</w:t>
      </w:r>
      <w:r>
        <w:rPr>
          <w:rFonts w:hint="eastAsia"/>
          <w:szCs w:val="21"/>
        </w:rPr>
        <w:t xml:space="preserve"> 套筒灌浆连接钢筋的定位、预埋应符合以下要求：</w:t>
      </w:r>
    </w:p>
    <w:p w14:paraId="24FDD5EC">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转换层水平和竖向混凝土构件应分开浇筑；</w:t>
      </w:r>
    </w:p>
    <w:p w14:paraId="5E1D64D0">
      <w:pPr>
        <w:spacing w:line="400" w:lineRule="exact"/>
        <w:ind w:firstLine="422" w:firstLineChars="200"/>
        <w:jc w:val="left"/>
        <w:rPr>
          <w:szCs w:val="21"/>
        </w:rPr>
      </w:pPr>
      <w:r>
        <w:rPr>
          <w:rFonts w:hint="eastAsia"/>
          <w:b/>
          <w:bCs/>
          <w:color w:val="000000"/>
          <w:kern w:val="1"/>
          <w:szCs w:val="21"/>
        </w:rPr>
        <w:t>2</w:t>
      </w:r>
      <w:r>
        <w:rPr>
          <w:rFonts w:hint="eastAsia"/>
          <w:szCs w:val="21"/>
        </w:rPr>
        <w:t xml:space="preserve"> 转换层套筒灌浆连接钢筋定位、预埋必须采用专用定位模具，一块墙板应采用一块整体的定位钢板；</w:t>
      </w:r>
    </w:p>
    <w:p w14:paraId="66437242">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定位钢板应精确打孔，以确保套筒灌浆连接钢筋定位、预埋的相对位置准确；</w:t>
      </w:r>
    </w:p>
    <w:p w14:paraId="086FA214">
      <w:pPr>
        <w:spacing w:line="400" w:lineRule="exact"/>
        <w:ind w:firstLine="422" w:firstLineChars="200"/>
        <w:jc w:val="left"/>
        <w:rPr>
          <w:szCs w:val="21"/>
        </w:rPr>
      </w:pPr>
      <w:r>
        <w:rPr>
          <w:rFonts w:hint="eastAsia"/>
          <w:b/>
          <w:bCs/>
          <w:color w:val="000000"/>
          <w:kern w:val="1"/>
          <w:szCs w:val="21"/>
        </w:rPr>
        <w:t xml:space="preserve">4 </w:t>
      </w:r>
      <w:r>
        <w:rPr>
          <w:rFonts w:hint="eastAsia"/>
          <w:szCs w:val="21"/>
        </w:rPr>
        <w:t>定位钢板应位置准确，以确保套筒灌浆连接钢筋定位、预埋的绝对位置准确；</w:t>
      </w:r>
    </w:p>
    <w:p w14:paraId="2599E5C7">
      <w:pPr>
        <w:spacing w:line="400" w:lineRule="exact"/>
        <w:ind w:firstLine="422" w:firstLineChars="200"/>
        <w:jc w:val="left"/>
        <w:rPr>
          <w:szCs w:val="21"/>
        </w:rPr>
      </w:pPr>
      <w:r>
        <w:rPr>
          <w:rFonts w:hint="eastAsia"/>
          <w:b/>
          <w:bCs/>
          <w:color w:val="000000"/>
          <w:kern w:val="1"/>
          <w:szCs w:val="21"/>
        </w:rPr>
        <w:t xml:space="preserve">5 </w:t>
      </w:r>
      <w:r>
        <w:rPr>
          <w:rFonts w:hint="eastAsia"/>
          <w:szCs w:val="21"/>
        </w:rPr>
        <w:t>转换层套筒灌浆连接钢筋表面应洁净无污染，其锚固深度和外露长度应符合设计要求；</w:t>
      </w:r>
    </w:p>
    <w:p w14:paraId="56FCAA69">
      <w:pPr>
        <w:spacing w:line="400" w:lineRule="exact"/>
        <w:ind w:firstLine="422" w:firstLineChars="200"/>
        <w:jc w:val="left"/>
        <w:rPr>
          <w:szCs w:val="21"/>
        </w:rPr>
      </w:pPr>
      <w:r>
        <w:rPr>
          <w:rFonts w:hint="eastAsia"/>
          <w:b/>
          <w:bCs/>
          <w:color w:val="000000"/>
          <w:kern w:val="1"/>
          <w:szCs w:val="21"/>
        </w:rPr>
        <w:t xml:space="preserve">6 </w:t>
      </w:r>
      <w:r>
        <w:rPr>
          <w:rFonts w:hint="eastAsia"/>
          <w:szCs w:val="21"/>
        </w:rPr>
        <w:t>标准层套筒灌浆连接钢筋定位、预埋也应使用定位钢板。水平构件的楼梯销键钢筋定位、预埋也应使用定位钢板。</w:t>
      </w:r>
    </w:p>
    <w:p w14:paraId="10A7F0CE">
      <w:pPr>
        <w:spacing w:line="400" w:lineRule="exact"/>
        <w:jc w:val="left"/>
        <w:rPr>
          <w:rFonts w:ascii="宋体" w:hAnsi="宋体"/>
          <w:szCs w:val="21"/>
        </w:rPr>
      </w:pPr>
      <w:r>
        <w:rPr>
          <w:rFonts w:hint="eastAsia"/>
          <w:b/>
          <w:bCs/>
          <w:color w:val="000000"/>
          <w:kern w:val="1"/>
          <w:szCs w:val="21"/>
        </w:rPr>
        <w:t xml:space="preserve">7.4.27 </w:t>
      </w:r>
      <w:r>
        <w:rPr>
          <w:rFonts w:hint="eastAsia"/>
          <w:szCs w:val="21"/>
        </w:rPr>
        <w:t>纵向钢筋连接应符合以下要求：</w:t>
      </w:r>
    </w:p>
    <w:p w14:paraId="30B2ED28">
      <w:pPr>
        <w:spacing w:line="400" w:lineRule="exact"/>
        <w:ind w:firstLine="422" w:firstLineChars="200"/>
        <w:jc w:val="left"/>
        <w:rPr>
          <w:szCs w:val="21"/>
        </w:rPr>
      </w:pPr>
      <w:r>
        <w:rPr>
          <w:rFonts w:hint="eastAsia"/>
          <w:b/>
          <w:bCs/>
          <w:color w:val="000000"/>
          <w:kern w:val="1"/>
          <w:szCs w:val="21"/>
        </w:rPr>
        <w:t xml:space="preserve">1 </w:t>
      </w:r>
      <w:r>
        <w:rPr>
          <w:rFonts w:hint="eastAsia"/>
          <w:szCs w:val="21"/>
        </w:rPr>
        <w:t>现浇墙体节点纵向钢筋连接应优先采用钢筋直螺纹接头，以便安装现浇节点封闭箍筋；</w:t>
      </w:r>
    </w:p>
    <w:p w14:paraId="04D31B7D">
      <w:pPr>
        <w:spacing w:line="400" w:lineRule="exact"/>
        <w:ind w:firstLine="422" w:firstLineChars="200"/>
        <w:jc w:val="left"/>
        <w:rPr>
          <w:szCs w:val="21"/>
        </w:rPr>
      </w:pPr>
      <w:r>
        <w:rPr>
          <w:rFonts w:hint="eastAsia"/>
          <w:b/>
          <w:bCs/>
          <w:color w:val="000000"/>
          <w:kern w:val="1"/>
          <w:szCs w:val="21"/>
        </w:rPr>
        <w:t xml:space="preserve">2 </w:t>
      </w:r>
      <w:r>
        <w:rPr>
          <w:rFonts w:hint="eastAsia"/>
          <w:szCs w:val="21"/>
        </w:rPr>
        <w:t>当纵向钢筋连接不得不采用绑扎搭接时，可采用焊接封闭箍筋，不可采用对插开口箍筋；</w:t>
      </w:r>
    </w:p>
    <w:p w14:paraId="50E3877C">
      <w:pPr>
        <w:spacing w:line="400" w:lineRule="exact"/>
        <w:ind w:firstLine="422" w:firstLineChars="200"/>
        <w:jc w:val="left"/>
        <w:rPr>
          <w:szCs w:val="21"/>
        </w:rPr>
      </w:pPr>
      <w:r>
        <w:rPr>
          <w:rFonts w:hint="eastAsia"/>
          <w:b/>
          <w:bCs/>
          <w:color w:val="000000"/>
          <w:kern w:val="1"/>
          <w:szCs w:val="21"/>
        </w:rPr>
        <w:t xml:space="preserve">3 </w:t>
      </w:r>
      <w:r>
        <w:rPr>
          <w:rFonts w:hint="eastAsia"/>
          <w:szCs w:val="21"/>
        </w:rPr>
        <w:t>现浇节点钢筋应做隐蔽工程验收并附照片。</w:t>
      </w:r>
    </w:p>
    <w:p w14:paraId="4ED8230C">
      <w:pPr>
        <w:spacing w:line="400" w:lineRule="exact"/>
        <w:jc w:val="left"/>
        <w:rPr>
          <w:szCs w:val="21"/>
        </w:rPr>
      </w:pPr>
      <w:r>
        <w:rPr>
          <w:rFonts w:hint="eastAsia"/>
          <w:b/>
          <w:bCs/>
          <w:color w:val="000000"/>
          <w:kern w:val="1"/>
          <w:szCs w:val="21"/>
        </w:rPr>
        <w:t>7.4.</w:t>
      </w:r>
      <w:bookmarkStart w:id="104" w:name="_Hlk94152278"/>
      <w:r>
        <w:rPr>
          <w:rFonts w:hint="eastAsia"/>
          <w:b/>
          <w:bCs/>
          <w:color w:val="000000"/>
          <w:kern w:val="1"/>
          <w:szCs w:val="21"/>
        </w:rPr>
        <w:t>28</w:t>
      </w:r>
      <w:r>
        <w:rPr>
          <w:rFonts w:hint="eastAsia" w:ascii="宋体" w:hAnsi="宋体"/>
          <w:szCs w:val="21"/>
        </w:rPr>
        <w:t xml:space="preserve"> </w:t>
      </w:r>
      <w:bookmarkEnd w:id="104"/>
      <w:r>
        <w:rPr>
          <w:rFonts w:hint="eastAsia"/>
          <w:szCs w:val="21"/>
        </w:rPr>
        <w:t>预制墙体之间的现浇节点模板宜采用专用定型模板，其强度、刚度、牢固性和严密性应满足模板设计要求。</w:t>
      </w:r>
    </w:p>
    <w:p w14:paraId="7DC9CDEC">
      <w:pPr>
        <w:spacing w:line="400" w:lineRule="exact"/>
        <w:jc w:val="left"/>
        <w:rPr>
          <w:szCs w:val="21"/>
        </w:rPr>
      </w:pPr>
      <w:r>
        <w:rPr>
          <w:rFonts w:hint="eastAsia"/>
          <w:b/>
          <w:bCs/>
          <w:color w:val="000000"/>
          <w:kern w:val="1"/>
          <w:szCs w:val="21"/>
        </w:rPr>
        <w:t>7.4.</w:t>
      </w:r>
      <w:bookmarkStart w:id="105" w:name="_Hlk94152307"/>
      <w:r>
        <w:rPr>
          <w:rFonts w:hint="eastAsia"/>
          <w:b/>
          <w:bCs/>
          <w:color w:val="000000"/>
          <w:kern w:val="1"/>
          <w:szCs w:val="21"/>
        </w:rPr>
        <w:t xml:space="preserve">29 </w:t>
      </w:r>
      <w:bookmarkEnd w:id="105"/>
      <w:r>
        <w:rPr>
          <w:rFonts w:hint="eastAsia"/>
          <w:szCs w:val="21"/>
        </w:rPr>
        <w:t>叠合板板缝模板应优先采用吊模，吊点数量间距应满足其强度和刚度要求，确保混凝土板底平整无高差。</w:t>
      </w:r>
    </w:p>
    <w:p w14:paraId="77F97578">
      <w:pPr>
        <w:spacing w:line="400" w:lineRule="exact"/>
        <w:jc w:val="left"/>
        <w:rPr>
          <w:szCs w:val="21"/>
        </w:rPr>
      </w:pPr>
      <w:r>
        <w:rPr>
          <w:rFonts w:hint="eastAsia"/>
          <w:b/>
          <w:bCs/>
          <w:color w:val="000000"/>
          <w:kern w:val="1"/>
          <w:szCs w:val="21"/>
        </w:rPr>
        <w:t xml:space="preserve">7.4.30 </w:t>
      </w:r>
      <w:r>
        <w:rPr>
          <w:rFonts w:hint="eastAsia"/>
          <w:szCs w:val="21"/>
        </w:rPr>
        <w:t>叠合板与现浇板带接缝、预制墙体与现浇节点接缝应清晰平整，无错台，无漏浆。</w:t>
      </w:r>
    </w:p>
    <w:p w14:paraId="27DFF3D2">
      <w:pPr>
        <w:spacing w:line="520" w:lineRule="exact"/>
        <w:ind w:left="-181" w:leftChars="-86" w:right="2" w:rightChars="1" w:firstLine="211" w:firstLineChars="100"/>
        <w:jc w:val="left"/>
        <w:rPr>
          <w:szCs w:val="21"/>
        </w:rPr>
      </w:pPr>
      <w:r>
        <w:rPr>
          <w:rFonts w:hint="eastAsia"/>
          <w:b/>
          <w:bCs/>
          <w:color w:val="000000"/>
          <w:kern w:val="1"/>
          <w:szCs w:val="21"/>
        </w:rPr>
        <w:t xml:space="preserve">7.4.31 </w:t>
      </w:r>
      <w:r>
        <w:rPr>
          <w:rFonts w:hint="eastAsia"/>
          <w:szCs w:val="21"/>
        </w:rPr>
        <w:t>预制墙体与叠合板相交阴角宜采用贴角模板，阴角缝隙不宜采用砂浆内勾或外塞。</w:t>
      </w:r>
    </w:p>
    <w:p w14:paraId="213DFFD1">
      <w:pPr>
        <w:spacing w:line="400" w:lineRule="exact"/>
        <w:jc w:val="left"/>
        <w:rPr>
          <w:szCs w:val="21"/>
        </w:rPr>
      </w:pPr>
      <w:r>
        <w:rPr>
          <w:rFonts w:hint="eastAsia"/>
          <w:b/>
          <w:bCs/>
          <w:color w:val="000000"/>
          <w:kern w:val="1"/>
          <w:szCs w:val="21"/>
        </w:rPr>
        <w:t xml:space="preserve">7.4.32 </w:t>
      </w:r>
      <w:r>
        <w:rPr>
          <w:rFonts w:hint="eastAsia"/>
          <w:szCs w:val="21"/>
        </w:rPr>
        <w:t>套筒灌浆应重点评价套筒灌浆饱满度，并符合以下要求：</w:t>
      </w:r>
    </w:p>
    <w:p w14:paraId="3C529926">
      <w:pPr>
        <w:spacing w:line="400" w:lineRule="exact"/>
        <w:ind w:firstLine="299" w:firstLineChars="142"/>
        <w:jc w:val="left"/>
        <w:rPr>
          <w:szCs w:val="21"/>
        </w:rPr>
      </w:pPr>
      <w:r>
        <w:rPr>
          <w:rFonts w:hint="eastAsia"/>
          <w:b/>
          <w:bCs/>
          <w:color w:val="000000"/>
          <w:kern w:val="1"/>
          <w:szCs w:val="21"/>
        </w:rPr>
        <w:t xml:space="preserve">1 </w:t>
      </w:r>
      <w:r>
        <w:rPr>
          <w:rFonts w:hint="eastAsia"/>
          <w:szCs w:val="21"/>
        </w:rPr>
        <w:t>灌浆应饱满密实，所有出浆孔均应有流出痕迹；</w:t>
      </w:r>
    </w:p>
    <w:p w14:paraId="52350C3E">
      <w:pPr>
        <w:spacing w:line="400" w:lineRule="exact"/>
        <w:ind w:firstLine="299" w:firstLineChars="142"/>
        <w:jc w:val="left"/>
        <w:rPr>
          <w:szCs w:val="21"/>
        </w:rPr>
      </w:pPr>
      <w:r>
        <w:rPr>
          <w:rFonts w:hint="eastAsia"/>
          <w:b/>
          <w:bCs/>
          <w:color w:val="000000"/>
          <w:kern w:val="1"/>
          <w:szCs w:val="21"/>
        </w:rPr>
        <w:t xml:space="preserve">2 </w:t>
      </w:r>
      <w:r>
        <w:rPr>
          <w:rFonts w:hint="eastAsia"/>
          <w:szCs w:val="21"/>
        </w:rPr>
        <w:t>浆料搅拌完成后，不得二次加水搅拌和使用；</w:t>
      </w:r>
    </w:p>
    <w:p w14:paraId="1D564AD1">
      <w:pPr>
        <w:spacing w:line="400" w:lineRule="exact"/>
        <w:ind w:firstLine="299" w:firstLineChars="142"/>
        <w:jc w:val="left"/>
        <w:rPr>
          <w:szCs w:val="21"/>
        </w:rPr>
      </w:pPr>
      <w:r>
        <w:rPr>
          <w:rFonts w:hint="eastAsia"/>
          <w:b/>
          <w:bCs/>
          <w:color w:val="000000"/>
          <w:kern w:val="1"/>
          <w:szCs w:val="21"/>
        </w:rPr>
        <w:t xml:space="preserve">3 </w:t>
      </w:r>
      <w:r>
        <w:rPr>
          <w:rFonts w:hint="eastAsia"/>
          <w:szCs w:val="21"/>
        </w:rPr>
        <w:t>封仓不严导致漏浆的应重新冲洗、重新封仓并灌浆；</w:t>
      </w:r>
    </w:p>
    <w:p w14:paraId="7BE46A43">
      <w:pPr>
        <w:spacing w:line="400" w:lineRule="exact"/>
        <w:ind w:firstLine="299" w:firstLineChars="142"/>
        <w:jc w:val="left"/>
        <w:rPr>
          <w:szCs w:val="21"/>
        </w:rPr>
      </w:pPr>
      <w:r>
        <w:rPr>
          <w:rFonts w:hint="eastAsia"/>
          <w:b/>
          <w:bCs/>
          <w:color w:val="000000"/>
          <w:kern w:val="1"/>
          <w:szCs w:val="21"/>
        </w:rPr>
        <w:t xml:space="preserve">4 </w:t>
      </w:r>
      <w:r>
        <w:rPr>
          <w:rFonts w:hint="eastAsia"/>
          <w:szCs w:val="21"/>
        </w:rPr>
        <w:t>冬季低温灌浆前应制定专项施工方案，并经过专家论证。</w:t>
      </w:r>
    </w:p>
    <w:p w14:paraId="1800B005">
      <w:pPr>
        <w:spacing w:line="400" w:lineRule="exact"/>
        <w:jc w:val="left"/>
        <w:rPr>
          <w:szCs w:val="21"/>
        </w:rPr>
      </w:pPr>
      <w:r>
        <w:rPr>
          <w:rFonts w:hint="eastAsia"/>
          <w:b/>
          <w:bCs/>
          <w:color w:val="000000"/>
          <w:kern w:val="1"/>
          <w:szCs w:val="21"/>
        </w:rPr>
        <w:t>7.</w:t>
      </w:r>
      <w:r>
        <w:rPr>
          <w:b/>
          <w:bCs/>
          <w:color w:val="000000"/>
          <w:kern w:val="1"/>
          <w:szCs w:val="21"/>
        </w:rPr>
        <w:t>4</w:t>
      </w:r>
      <w:r>
        <w:rPr>
          <w:rFonts w:hint="eastAsia"/>
          <w:b/>
          <w:bCs/>
          <w:color w:val="000000"/>
          <w:kern w:val="1"/>
          <w:szCs w:val="21"/>
        </w:rPr>
        <w:t xml:space="preserve">.33 </w:t>
      </w:r>
      <w:r>
        <w:rPr>
          <w:rFonts w:hint="eastAsia"/>
          <w:szCs w:val="21"/>
        </w:rPr>
        <w:t>灌浆料、座浆料或封浆料均应有材料状态标识牌，并入库存放。库房应</w:t>
      </w:r>
      <w:r>
        <w:rPr>
          <w:szCs w:val="21"/>
        </w:rPr>
        <w:t>两侧设门</w:t>
      </w:r>
      <w:r>
        <w:rPr>
          <w:rFonts w:hint="eastAsia"/>
          <w:szCs w:val="21"/>
        </w:rPr>
        <w:t>，避免留存库底。灌浆料等均应有批号，使用前应做复试。</w:t>
      </w:r>
    </w:p>
    <w:p w14:paraId="4C1EF6D8">
      <w:pPr>
        <w:spacing w:line="400" w:lineRule="exact"/>
        <w:jc w:val="left"/>
        <w:rPr>
          <w:rFonts w:ascii="宋体" w:hAnsi="宋体"/>
          <w:szCs w:val="21"/>
        </w:rPr>
      </w:pPr>
      <w:r>
        <w:rPr>
          <w:rFonts w:hint="eastAsia"/>
          <w:b/>
          <w:bCs/>
          <w:color w:val="000000"/>
          <w:kern w:val="1"/>
          <w:szCs w:val="21"/>
        </w:rPr>
        <w:t>7.4.34</w:t>
      </w:r>
      <w:r>
        <w:rPr>
          <w:b/>
          <w:bCs/>
          <w:color w:val="000000"/>
          <w:kern w:val="1"/>
          <w:szCs w:val="21"/>
        </w:rPr>
        <w:t xml:space="preserve"> </w:t>
      </w:r>
      <w:r>
        <w:rPr>
          <w:rFonts w:hint="eastAsia" w:ascii="宋体" w:hAnsi="宋体"/>
          <w:szCs w:val="21"/>
        </w:rPr>
        <w:t>灌浆料、座浆料或封浆料均应做进场复试。并应符合以下要求：</w:t>
      </w:r>
    </w:p>
    <w:p w14:paraId="78893148">
      <w:pPr>
        <w:spacing w:line="400" w:lineRule="exact"/>
        <w:ind w:firstLine="422" w:firstLineChars="200"/>
        <w:jc w:val="left"/>
        <w:rPr>
          <w:rFonts w:ascii="宋体" w:hAnsi="宋体"/>
          <w:szCs w:val="21"/>
        </w:rPr>
      </w:pPr>
      <w:r>
        <w:rPr>
          <w:rFonts w:hint="eastAsia"/>
          <w:b/>
          <w:bCs/>
          <w:color w:val="000000"/>
          <w:kern w:val="1"/>
          <w:szCs w:val="21"/>
        </w:rPr>
        <w:t>1</w:t>
      </w:r>
      <w:r>
        <w:rPr>
          <w:b/>
          <w:bCs/>
          <w:color w:val="000000"/>
          <w:kern w:val="1"/>
          <w:szCs w:val="21"/>
        </w:rPr>
        <w:t xml:space="preserve"> </w:t>
      </w:r>
      <w:r>
        <w:rPr>
          <w:rFonts w:hint="eastAsia" w:ascii="宋体" w:hAnsi="宋体"/>
          <w:szCs w:val="21"/>
        </w:rPr>
        <w:t>现场检查时应重点抽查其检验批数量与库房存放量的关系，避免未试先用。</w:t>
      </w:r>
    </w:p>
    <w:p w14:paraId="5E3C2566">
      <w:pPr>
        <w:spacing w:line="400" w:lineRule="exact"/>
        <w:ind w:firstLine="422" w:firstLineChars="200"/>
        <w:jc w:val="left"/>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检查座浆料、灌浆料强度试验每层留置组数不少于3组。</w:t>
      </w:r>
    </w:p>
    <w:p w14:paraId="5FEFAEB8">
      <w:pPr>
        <w:spacing w:line="400" w:lineRule="exact"/>
        <w:ind w:firstLine="422" w:firstLineChars="200"/>
        <w:jc w:val="left"/>
        <w:rPr>
          <w:b/>
          <w:bCs/>
          <w:color w:val="000000"/>
          <w:kern w:val="1"/>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检查套筒灌浆连接接头的工艺检验和平行检验，其平行检验按每1</w:t>
      </w:r>
      <w:r>
        <w:rPr>
          <w:rFonts w:ascii="宋体" w:hAnsi="宋体"/>
          <w:spacing w:val="-80"/>
          <w:szCs w:val="21"/>
        </w:rPr>
        <w:t xml:space="preserve"> </w:t>
      </w:r>
      <w:r>
        <w:rPr>
          <w:rFonts w:hint="eastAsia" w:ascii="宋体" w:hAnsi="宋体"/>
          <w:szCs w:val="21"/>
        </w:rPr>
        <w:t>000个接头留置一</w:t>
      </w:r>
      <w:r>
        <w:rPr>
          <w:rFonts w:hint="eastAsia"/>
          <w:b/>
          <w:bCs/>
          <w:color w:val="000000"/>
          <w:kern w:val="1"/>
          <w:szCs w:val="21"/>
        </w:rPr>
        <w:t>组。</w:t>
      </w:r>
    </w:p>
    <w:p w14:paraId="159E461D">
      <w:pPr>
        <w:spacing w:line="400" w:lineRule="exact"/>
        <w:rPr>
          <w:rFonts w:ascii="宋体" w:hAnsi="宋体"/>
          <w:szCs w:val="21"/>
        </w:rPr>
      </w:pPr>
      <w:r>
        <w:rPr>
          <w:rFonts w:hint="eastAsia"/>
          <w:b/>
          <w:bCs/>
          <w:color w:val="000000"/>
          <w:kern w:val="1"/>
          <w:szCs w:val="21"/>
        </w:rPr>
        <w:t xml:space="preserve">7.4.35 </w:t>
      </w:r>
      <w:r>
        <w:rPr>
          <w:rFonts w:hint="eastAsia" w:ascii="宋体" w:hAnsi="宋体"/>
          <w:szCs w:val="21"/>
        </w:rPr>
        <w:t>装配式混凝土工程质量的评价按</w:t>
      </w:r>
      <w:r>
        <w:rPr>
          <w:rFonts w:hint="eastAsia" w:ascii="宋体" w:hAnsi="宋体"/>
          <w:szCs w:val="21"/>
          <w:lang w:val="en-US" w:eastAsia="zh-CN"/>
        </w:rPr>
        <w:t>本标准</w:t>
      </w:r>
      <w:r>
        <w:rPr>
          <w:rFonts w:hint="eastAsia" w:ascii="宋体" w:hAnsi="宋体"/>
          <w:szCs w:val="21"/>
        </w:rPr>
        <w:t>附录B</w:t>
      </w:r>
      <w:r>
        <w:rPr>
          <w:rFonts w:hint="eastAsia" w:ascii="宋体" w:hAnsi="宋体"/>
          <w:szCs w:val="21"/>
          <w:lang w:val="en-US" w:eastAsia="zh-CN"/>
        </w:rPr>
        <w:t>执行</w:t>
      </w:r>
      <w:r>
        <w:rPr>
          <w:rFonts w:hint="eastAsia" w:ascii="宋体" w:hAnsi="宋体"/>
          <w:szCs w:val="21"/>
        </w:rPr>
        <w:t>。</w:t>
      </w:r>
    </w:p>
    <w:p w14:paraId="358B8D54">
      <w:pPr>
        <w:widowControl/>
        <w:spacing w:line="400" w:lineRule="exact"/>
        <w:jc w:val="left"/>
        <w:rPr>
          <w:rFonts w:ascii="黑体" w:eastAsia="黑体"/>
          <w:szCs w:val="21"/>
        </w:rPr>
      </w:pPr>
      <w:r>
        <w:rPr>
          <w:rFonts w:ascii="黑体" w:eastAsia="黑体"/>
          <w:szCs w:val="21"/>
        </w:rPr>
        <w:br w:type="page"/>
      </w:r>
    </w:p>
    <w:p w14:paraId="2414D52F">
      <w:pPr>
        <w:spacing w:before="312" w:beforeLines="100" w:after="312" w:afterLines="100" w:line="400" w:lineRule="exact"/>
        <w:jc w:val="center"/>
        <w:rPr>
          <w:rFonts w:ascii="黑体" w:eastAsia="黑体"/>
          <w:b/>
          <w:sz w:val="28"/>
          <w:szCs w:val="28"/>
        </w:rPr>
      </w:pPr>
      <w:r>
        <w:rPr>
          <w:rFonts w:ascii="黑体" w:eastAsia="黑体"/>
          <w:b/>
          <w:sz w:val="28"/>
          <w:szCs w:val="28"/>
        </w:rPr>
        <w:t xml:space="preserve">8 </w:t>
      </w:r>
      <w:r>
        <w:rPr>
          <w:rFonts w:hint="eastAsia" w:ascii="黑体" w:eastAsia="黑体"/>
          <w:b/>
          <w:sz w:val="28"/>
          <w:szCs w:val="28"/>
        </w:rPr>
        <w:t>钢结构工程</w:t>
      </w:r>
    </w:p>
    <w:p w14:paraId="32076665">
      <w:pPr>
        <w:spacing w:before="312" w:beforeLines="100" w:after="312" w:afterLines="100" w:line="400" w:lineRule="exact"/>
        <w:jc w:val="center"/>
        <w:rPr>
          <w:rFonts w:ascii="黑体" w:eastAsia="黑体"/>
          <w:b/>
          <w:sz w:val="28"/>
          <w:szCs w:val="28"/>
        </w:rPr>
      </w:pPr>
      <w:r>
        <w:rPr>
          <w:rFonts w:hint="eastAsia" w:ascii="黑体" w:eastAsia="黑体"/>
          <w:b/>
          <w:sz w:val="28"/>
          <w:szCs w:val="28"/>
        </w:rPr>
        <w:t>8.</w:t>
      </w:r>
      <w:r>
        <w:rPr>
          <w:rFonts w:ascii="黑体" w:eastAsia="黑体"/>
          <w:b/>
          <w:sz w:val="28"/>
          <w:szCs w:val="28"/>
        </w:rPr>
        <w:t xml:space="preserve">1 </w:t>
      </w:r>
      <w:r>
        <w:rPr>
          <w:rFonts w:hint="eastAsia" w:ascii="黑体" w:eastAsia="黑体"/>
          <w:b/>
          <w:sz w:val="28"/>
          <w:szCs w:val="28"/>
        </w:rPr>
        <w:t>钢结构材料</w:t>
      </w:r>
    </w:p>
    <w:p w14:paraId="5361F372">
      <w:pPr>
        <w:spacing w:line="400" w:lineRule="exact"/>
        <w:rPr>
          <w:rFonts w:ascii="宋体" w:hAnsi="宋体"/>
          <w:szCs w:val="21"/>
        </w:rPr>
      </w:pPr>
      <w:r>
        <w:rPr>
          <w:rFonts w:hint="eastAsia"/>
          <w:b/>
          <w:bCs/>
          <w:color w:val="000000"/>
          <w:kern w:val="1"/>
          <w:szCs w:val="21"/>
        </w:rPr>
        <w:t xml:space="preserve">8.1.1 </w:t>
      </w:r>
      <w:r>
        <w:rPr>
          <w:rFonts w:hint="eastAsia" w:ascii="宋体" w:hAnsi="宋体"/>
          <w:szCs w:val="21"/>
        </w:rPr>
        <w:t>评审钢结构材料，抽查范围应包括：钢材、钢铸件、焊接材料、连接紧固标准件、焊接球、螺栓球、封板、锥头、套筒、压型板、</w:t>
      </w:r>
      <w:bookmarkStart w:id="106" w:name="_Hlk99203892"/>
      <w:r>
        <w:rPr>
          <w:rFonts w:hint="eastAsia" w:ascii="宋体" w:hAnsi="宋体"/>
          <w:szCs w:val="21"/>
        </w:rPr>
        <w:t>拉索、拉杆、锚具</w:t>
      </w:r>
      <w:bookmarkEnd w:id="106"/>
      <w:r>
        <w:rPr>
          <w:rFonts w:hint="eastAsia" w:ascii="宋体" w:hAnsi="宋体"/>
          <w:szCs w:val="21"/>
        </w:rPr>
        <w:t>和防腐、防火涂装材料等。</w:t>
      </w:r>
    </w:p>
    <w:p w14:paraId="4D2369A9">
      <w:pPr>
        <w:spacing w:line="400" w:lineRule="exact"/>
        <w:rPr>
          <w:rFonts w:ascii="宋体" w:hAnsi="宋体"/>
          <w:szCs w:val="21"/>
        </w:rPr>
      </w:pPr>
      <w:r>
        <w:rPr>
          <w:rFonts w:hint="eastAsia"/>
          <w:b/>
          <w:bCs/>
          <w:color w:val="000000"/>
          <w:kern w:val="1"/>
          <w:szCs w:val="21"/>
        </w:rPr>
        <w:t xml:space="preserve">8.1.2 </w:t>
      </w:r>
      <w:r>
        <w:rPr>
          <w:rFonts w:hint="eastAsia" w:ascii="宋体" w:hAnsi="宋体"/>
          <w:szCs w:val="21"/>
        </w:rPr>
        <w:t>钢结构材料抽查的主要内容应有原材料</w:t>
      </w:r>
      <w:bookmarkStart w:id="107" w:name="_Hlk99203987"/>
      <w:r>
        <w:rPr>
          <w:rFonts w:hint="eastAsia" w:ascii="宋体" w:hAnsi="宋体"/>
          <w:szCs w:val="21"/>
        </w:rPr>
        <w:t>的品种、规格、性能，产品</w:t>
      </w:r>
      <w:bookmarkEnd w:id="107"/>
      <w:r>
        <w:rPr>
          <w:rFonts w:hint="eastAsia" w:ascii="宋体" w:hAnsi="宋体"/>
          <w:szCs w:val="21"/>
        </w:rPr>
        <w:t>质量合格证明和进场验收检验记录，并应依据有关检验项目的规定，对半成品、成品的质量进行抽查。</w:t>
      </w:r>
    </w:p>
    <w:p w14:paraId="254C91AD">
      <w:pPr>
        <w:spacing w:line="400" w:lineRule="exact"/>
        <w:rPr>
          <w:rFonts w:ascii="宋体" w:hAnsi="宋体"/>
          <w:szCs w:val="21"/>
        </w:rPr>
      </w:pPr>
      <w:r>
        <w:rPr>
          <w:rFonts w:hint="eastAsia"/>
          <w:b/>
          <w:bCs/>
          <w:color w:val="000000"/>
          <w:kern w:val="1"/>
          <w:szCs w:val="21"/>
        </w:rPr>
        <w:t xml:space="preserve">8.1.3 </w:t>
      </w:r>
      <w:r>
        <w:rPr>
          <w:rFonts w:hint="eastAsia" w:ascii="宋体" w:hAnsi="宋体"/>
          <w:szCs w:val="21"/>
        </w:rPr>
        <w:t>所有钢材应按现行国家标准《钢结构工程施工质量验收标准》GB</w:t>
      </w:r>
      <w:r>
        <w:rPr>
          <w:rFonts w:hint="eastAsia" w:ascii="宋体" w:hAnsi="宋体"/>
          <w:szCs w:val="21"/>
          <w:lang w:val="en-US" w:eastAsia="zh-CN"/>
        </w:rPr>
        <w:t xml:space="preserve"> </w:t>
      </w:r>
      <w:r>
        <w:rPr>
          <w:rFonts w:hint="eastAsia" w:ascii="宋体" w:hAnsi="宋体"/>
          <w:szCs w:val="21"/>
        </w:rPr>
        <w:t>50205附录A的要求进行见证抽样复验，其复验结果应满足设计要求，当设计无要求时应符合现行国家标准的规定。</w:t>
      </w:r>
    </w:p>
    <w:p w14:paraId="2DE7B41A">
      <w:pPr>
        <w:spacing w:line="400" w:lineRule="exact"/>
        <w:rPr>
          <w:rFonts w:ascii="宋体" w:hAnsi="宋体"/>
          <w:szCs w:val="21"/>
        </w:rPr>
      </w:pPr>
      <w:r>
        <w:rPr>
          <w:rFonts w:hint="eastAsia"/>
          <w:b/>
          <w:bCs/>
          <w:color w:val="000000"/>
          <w:kern w:val="1"/>
          <w:szCs w:val="21"/>
        </w:rPr>
        <w:t>8.1.4</w:t>
      </w:r>
      <w:r>
        <w:rPr>
          <w:b/>
          <w:bCs/>
          <w:color w:val="000000"/>
          <w:kern w:val="1"/>
          <w:szCs w:val="21"/>
        </w:rPr>
        <w:t xml:space="preserve"> </w:t>
      </w:r>
      <w:r>
        <w:rPr>
          <w:rFonts w:hint="eastAsia" w:ascii="宋体" w:hAnsi="宋体"/>
          <w:szCs w:val="21"/>
        </w:rPr>
        <w:t>应抽查材料的质量合格证明文件、标志及复试报告。</w:t>
      </w:r>
    </w:p>
    <w:p w14:paraId="016C0321">
      <w:pPr>
        <w:spacing w:line="400" w:lineRule="exact"/>
        <w:rPr>
          <w:rFonts w:ascii="宋体" w:hAnsi="宋体"/>
          <w:szCs w:val="21"/>
        </w:rPr>
      </w:pPr>
      <w:r>
        <w:rPr>
          <w:rFonts w:hint="eastAsia"/>
          <w:b/>
          <w:bCs/>
          <w:color w:val="000000"/>
          <w:kern w:val="1"/>
          <w:szCs w:val="21"/>
        </w:rPr>
        <w:t xml:space="preserve">8.1.5 </w:t>
      </w:r>
      <w:r>
        <w:rPr>
          <w:rFonts w:hint="eastAsia" w:ascii="宋体" w:hAnsi="宋体"/>
          <w:szCs w:val="21"/>
        </w:rPr>
        <w:t>钢结构焊接材料的品种、规格、性能等应设计要求</w:t>
      </w:r>
      <w:bookmarkStart w:id="108" w:name="_Hlk103781075"/>
      <w:r>
        <w:rPr>
          <w:rFonts w:hint="eastAsia" w:ascii="宋体" w:hAnsi="宋体"/>
          <w:szCs w:val="21"/>
        </w:rPr>
        <w:t>，</w:t>
      </w:r>
      <w:bookmarkEnd w:id="108"/>
      <w:r>
        <w:rPr>
          <w:rFonts w:hint="eastAsia" w:ascii="宋体" w:hAnsi="宋体"/>
          <w:szCs w:val="21"/>
        </w:rPr>
        <w:t>焊条、焊丝</w:t>
      </w:r>
      <w:bookmarkStart w:id="109" w:name="_Hlk103780891"/>
      <w:r>
        <w:rPr>
          <w:rFonts w:hint="eastAsia" w:ascii="宋体" w:hAnsi="宋体"/>
          <w:szCs w:val="21"/>
        </w:rPr>
        <w:t>、</w:t>
      </w:r>
      <w:bookmarkEnd w:id="109"/>
      <w:r>
        <w:rPr>
          <w:rFonts w:hint="eastAsia" w:ascii="宋体" w:hAnsi="宋体"/>
          <w:szCs w:val="21"/>
        </w:rPr>
        <w:t>焊剂、电渣焊熔嘴等焊接材料应与设计选用的钢材相匹配，且应符合现行国家标准《钢结构焊接规范》GB</w:t>
      </w:r>
      <w:r>
        <w:rPr>
          <w:rFonts w:hint="eastAsia" w:ascii="宋体" w:hAnsi="宋体"/>
          <w:szCs w:val="21"/>
          <w:lang w:val="en-US" w:eastAsia="zh-CN"/>
        </w:rPr>
        <w:t xml:space="preserve"> </w:t>
      </w:r>
      <w:r>
        <w:rPr>
          <w:rFonts w:hint="eastAsia" w:ascii="宋体" w:hAnsi="宋体"/>
          <w:szCs w:val="21"/>
        </w:rPr>
        <w:t>50661的规定</w:t>
      </w:r>
      <w:bookmarkStart w:id="110" w:name="_Hlk103781114"/>
      <w:r>
        <w:rPr>
          <w:rFonts w:hint="eastAsia" w:ascii="宋体" w:hAnsi="宋体"/>
          <w:szCs w:val="21"/>
        </w:rPr>
        <w:t>。</w:t>
      </w:r>
      <w:bookmarkEnd w:id="110"/>
      <w:r>
        <w:rPr>
          <w:rFonts w:hint="eastAsia" w:ascii="宋体" w:hAnsi="宋体"/>
          <w:szCs w:val="21"/>
        </w:rPr>
        <w:t>用于重要焊缝的焊接材料，或需要进行复检的焊接材料，应进行抽样复验。</w:t>
      </w:r>
    </w:p>
    <w:p w14:paraId="568C5B29">
      <w:pPr>
        <w:spacing w:line="400" w:lineRule="exact"/>
        <w:rPr>
          <w:rFonts w:ascii="宋体" w:hAnsi="宋体"/>
          <w:szCs w:val="21"/>
        </w:rPr>
      </w:pPr>
      <w:r>
        <w:rPr>
          <w:rFonts w:hint="eastAsia"/>
          <w:b/>
          <w:bCs/>
          <w:color w:val="000000"/>
          <w:kern w:val="1"/>
          <w:szCs w:val="21"/>
        </w:rPr>
        <w:t xml:space="preserve">8.1.6 </w:t>
      </w:r>
      <w:r>
        <w:rPr>
          <w:rFonts w:hint="eastAsia" w:ascii="宋体" w:hAnsi="宋体"/>
          <w:szCs w:val="21"/>
        </w:rPr>
        <w:t>钢结构工程所用拉索、拉杆、锚具和膜材的品种、规格、性能应符合设计要求</w:t>
      </w:r>
      <w:bookmarkStart w:id="111" w:name="_Hlk103781496"/>
      <w:r>
        <w:rPr>
          <w:rFonts w:hint="eastAsia" w:ascii="宋体" w:hAnsi="宋体"/>
          <w:szCs w:val="21"/>
        </w:rPr>
        <w:t>。</w:t>
      </w:r>
      <w:bookmarkEnd w:id="111"/>
    </w:p>
    <w:p w14:paraId="0B0BF336">
      <w:pPr>
        <w:spacing w:line="400" w:lineRule="exact"/>
        <w:rPr>
          <w:rFonts w:ascii="宋体" w:hAnsi="宋体"/>
          <w:szCs w:val="21"/>
        </w:rPr>
      </w:pPr>
      <w:bookmarkStart w:id="112" w:name="_Hlk99204331"/>
      <w:r>
        <w:rPr>
          <w:rFonts w:hint="eastAsia"/>
          <w:b/>
          <w:bCs/>
          <w:color w:val="000000"/>
          <w:kern w:val="1"/>
          <w:szCs w:val="21"/>
        </w:rPr>
        <w:t>8.1.</w:t>
      </w:r>
      <w:bookmarkEnd w:id="112"/>
      <w:r>
        <w:rPr>
          <w:b/>
          <w:bCs/>
          <w:color w:val="000000"/>
          <w:kern w:val="1"/>
          <w:szCs w:val="21"/>
        </w:rPr>
        <w:t xml:space="preserve">7 </w:t>
      </w:r>
      <w:r>
        <w:rPr>
          <w:rFonts w:hint="eastAsia"/>
          <w:color w:val="000000"/>
          <w:kern w:val="1"/>
          <w:szCs w:val="21"/>
        </w:rPr>
        <w:t>钢结构防腐涂料、稀释剂和固化剂等材料的品种、规格、性能等应符合设计要求。钢</w:t>
      </w:r>
      <w:r>
        <w:rPr>
          <w:rFonts w:hint="eastAsia" w:ascii="宋体" w:hAnsi="宋体"/>
          <w:szCs w:val="21"/>
        </w:rPr>
        <w:t>结构防火涂料的品种</w:t>
      </w:r>
      <w:bookmarkStart w:id="113" w:name="_Hlk103783336"/>
      <w:r>
        <w:rPr>
          <w:rFonts w:hint="eastAsia" w:ascii="宋体" w:hAnsi="宋体"/>
          <w:szCs w:val="21"/>
        </w:rPr>
        <w:t>和</w:t>
      </w:r>
      <w:bookmarkEnd w:id="113"/>
      <w:r>
        <w:rPr>
          <w:rFonts w:hint="eastAsia" w:ascii="宋体" w:hAnsi="宋体"/>
          <w:szCs w:val="21"/>
        </w:rPr>
        <w:t>技术性能应满足设计要求，应经法定的检测机构检测。新产品使用前应做相容性试验。防腐涂料和防火涂料的型号、名称、颜色及有效期应与其质量证明文件相符，开启后不应存在结皮、结块、凝胶等现象。</w:t>
      </w:r>
    </w:p>
    <w:p w14:paraId="05DB9A6A">
      <w:pPr>
        <w:spacing w:before="312" w:beforeLines="100" w:after="312" w:afterLines="100" w:line="400" w:lineRule="exact"/>
        <w:jc w:val="center"/>
        <w:rPr>
          <w:rFonts w:ascii="黑体" w:eastAsia="黑体"/>
          <w:b/>
          <w:sz w:val="28"/>
          <w:szCs w:val="28"/>
        </w:rPr>
      </w:pPr>
      <w:r>
        <w:rPr>
          <w:rFonts w:hint="eastAsia" w:ascii="黑体" w:eastAsia="黑体"/>
          <w:b/>
          <w:sz w:val="28"/>
          <w:szCs w:val="28"/>
        </w:rPr>
        <w:t>8.2 钢结构件制作</w:t>
      </w:r>
    </w:p>
    <w:p w14:paraId="08AABAF5">
      <w:pPr>
        <w:spacing w:line="400" w:lineRule="exact"/>
        <w:rPr>
          <w:rFonts w:ascii="宋体" w:hAnsi="宋体"/>
          <w:szCs w:val="21"/>
        </w:rPr>
      </w:pPr>
      <w:r>
        <w:rPr>
          <w:rFonts w:hint="eastAsia"/>
          <w:b/>
          <w:bCs/>
          <w:color w:val="000000"/>
          <w:kern w:val="1"/>
          <w:szCs w:val="21"/>
        </w:rPr>
        <w:t xml:space="preserve">8.2.1 </w:t>
      </w:r>
      <w:r>
        <w:rPr>
          <w:rFonts w:hint="eastAsia" w:ascii="宋体" w:hAnsi="宋体"/>
          <w:szCs w:val="21"/>
        </w:rPr>
        <w:t>钢结构件</w:t>
      </w:r>
      <w:bookmarkStart w:id="114" w:name="_Hlk103783105"/>
      <w:r>
        <w:rPr>
          <w:rFonts w:hint="eastAsia" w:ascii="宋体" w:hAnsi="宋体"/>
          <w:szCs w:val="21"/>
        </w:rPr>
        <w:t>制作</w:t>
      </w:r>
      <w:bookmarkEnd w:id="114"/>
      <w:r>
        <w:rPr>
          <w:rFonts w:hint="eastAsia" w:ascii="宋体" w:hAnsi="宋体"/>
          <w:szCs w:val="21"/>
        </w:rPr>
        <w:t>的评审，应对钢结构工程所用的钢零件</w:t>
      </w:r>
      <w:bookmarkStart w:id="115" w:name="_Hlk103783147"/>
      <w:r>
        <w:rPr>
          <w:rFonts w:hint="eastAsia" w:ascii="宋体" w:hAnsi="宋体"/>
          <w:szCs w:val="21"/>
        </w:rPr>
        <w:t>、</w:t>
      </w:r>
      <w:bookmarkEnd w:id="115"/>
      <w:r>
        <w:rPr>
          <w:rFonts w:hint="eastAsia" w:ascii="宋体" w:hAnsi="宋体"/>
          <w:szCs w:val="21"/>
        </w:rPr>
        <w:t>钢部件、</w:t>
      </w:r>
      <w:bookmarkStart w:id="116" w:name="_Hlk103782839"/>
      <w:r>
        <w:rPr>
          <w:rFonts w:hint="eastAsia" w:ascii="宋体" w:hAnsi="宋体"/>
          <w:szCs w:val="21"/>
        </w:rPr>
        <w:t>钢结构件</w:t>
      </w:r>
      <w:bookmarkEnd w:id="116"/>
      <w:r>
        <w:rPr>
          <w:rFonts w:hint="eastAsia" w:ascii="宋体" w:hAnsi="宋体"/>
          <w:szCs w:val="21"/>
        </w:rPr>
        <w:t>的制作加工质量进行抽查。</w:t>
      </w:r>
    </w:p>
    <w:p w14:paraId="79E22354">
      <w:pPr>
        <w:spacing w:line="400" w:lineRule="exact"/>
        <w:rPr>
          <w:rFonts w:ascii="宋体" w:hAnsi="宋体"/>
          <w:szCs w:val="21"/>
        </w:rPr>
      </w:pPr>
      <w:r>
        <w:rPr>
          <w:rFonts w:hint="eastAsia"/>
          <w:b/>
          <w:bCs/>
          <w:color w:val="000000"/>
          <w:kern w:val="1"/>
          <w:szCs w:val="21"/>
        </w:rPr>
        <w:t xml:space="preserve">8.2.2 </w:t>
      </w:r>
      <w:r>
        <w:rPr>
          <w:rFonts w:hint="eastAsia" w:ascii="宋体" w:hAnsi="宋体"/>
          <w:szCs w:val="21"/>
        </w:rPr>
        <w:t>钢结构的制</w:t>
      </w:r>
      <w:r>
        <w:rPr>
          <w:rFonts w:ascii="宋体" w:hAnsi="宋体"/>
          <w:szCs w:val="21"/>
        </w:rPr>
        <w:t>造</w:t>
      </w:r>
      <w:r>
        <w:rPr>
          <w:rFonts w:hint="eastAsia" w:ascii="宋体" w:hAnsi="宋体"/>
          <w:szCs w:val="21"/>
        </w:rPr>
        <w:t>单位</w:t>
      </w:r>
      <w:bookmarkStart w:id="117" w:name="_Hlk103782516"/>
      <w:r>
        <w:rPr>
          <w:rFonts w:hint="eastAsia" w:ascii="宋体" w:hAnsi="宋体"/>
          <w:szCs w:val="21"/>
        </w:rPr>
        <w:t>，</w:t>
      </w:r>
      <w:bookmarkEnd w:id="117"/>
      <w:r>
        <w:rPr>
          <w:rFonts w:hint="eastAsia" w:ascii="宋体" w:hAnsi="宋体"/>
          <w:szCs w:val="21"/>
        </w:rPr>
        <w:t>应具备与钢结构工程技术特点、规模相适应</w:t>
      </w:r>
      <w:bookmarkStart w:id="118" w:name="_Hlk103782907"/>
      <w:r>
        <w:rPr>
          <w:rFonts w:hint="eastAsia" w:ascii="宋体" w:hAnsi="宋体"/>
          <w:szCs w:val="21"/>
        </w:rPr>
        <w:t>的</w:t>
      </w:r>
      <w:bookmarkEnd w:id="118"/>
      <w:r>
        <w:rPr>
          <w:rFonts w:hint="eastAsia" w:ascii="宋体" w:hAnsi="宋体"/>
          <w:szCs w:val="21"/>
        </w:rPr>
        <w:t>企业资质，并有安全、质量和环境管理体系。凡明确创优目标的项目总包单位，应对制</w:t>
      </w:r>
      <w:r>
        <w:rPr>
          <w:rFonts w:ascii="宋体" w:hAnsi="宋体"/>
          <w:szCs w:val="21"/>
        </w:rPr>
        <w:t>造</w:t>
      </w:r>
      <w:r>
        <w:rPr>
          <w:rFonts w:hint="eastAsia" w:ascii="宋体" w:hAnsi="宋体"/>
          <w:szCs w:val="21"/>
        </w:rPr>
        <w:t>单位的钢构件加工全过程进行监控与记录。</w:t>
      </w:r>
    </w:p>
    <w:p w14:paraId="5FF5C705">
      <w:pPr>
        <w:spacing w:line="400" w:lineRule="exact"/>
        <w:rPr>
          <w:rFonts w:ascii="宋体" w:hAnsi="宋体"/>
          <w:szCs w:val="21"/>
        </w:rPr>
      </w:pPr>
      <w:r>
        <w:rPr>
          <w:rFonts w:hint="eastAsia"/>
          <w:b/>
          <w:bCs/>
          <w:color w:val="000000"/>
          <w:kern w:val="1"/>
          <w:szCs w:val="21"/>
        </w:rPr>
        <w:t xml:space="preserve">8.2.3 </w:t>
      </w:r>
      <w:r>
        <w:rPr>
          <w:rFonts w:hint="eastAsia" w:ascii="宋体" w:hAnsi="宋体"/>
          <w:szCs w:val="21"/>
        </w:rPr>
        <w:t>制</w:t>
      </w:r>
      <w:r>
        <w:rPr>
          <w:rFonts w:ascii="宋体" w:hAnsi="宋体"/>
          <w:szCs w:val="21"/>
        </w:rPr>
        <w:t>造</w:t>
      </w:r>
      <w:r>
        <w:rPr>
          <w:rFonts w:hint="eastAsia" w:ascii="宋体" w:hAnsi="宋体"/>
          <w:szCs w:val="21"/>
        </w:rPr>
        <w:t>单位应编制钢结构制造方案、焊接作业指导书。采用焊接技术连接时，应按规范要求进行焊接工艺评定。加工制作专项方案和焊接工艺评定应经监理工程师确认后实施。</w:t>
      </w:r>
    </w:p>
    <w:p w14:paraId="7C95CCD3">
      <w:pPr>
        <w:spacing w:line="400" w:lineRule="exact"/>
        <w:rPr>
          <w:rFonts w:ascii="宋体" w:hAnsi="宋体"/>
          <w:szCs w:val="21"/>
        </w:rPr>
      </w:pPr>
      <w:r>
        <w:rPr>
          <w:rFonts w:hint="eastAsia"/>
          <w:b/>
          <w:bCs/>
          <w:color w:val="000000"/>
          <w:kern w:val="1"/>
          <w:szCs w:val="21"/>
        </w:rPr>
        <w:t xml:space="preserve">8.2.4 </w:t>
      </w:r>
      <w:r>
        <w:rPr>
          <w:rFonts w:hint="eastAsia" w:ascii="宋体" w:hAnsi="宋体"/>
          <w:szCs w:val="21"/>
        </w:rPr>
        <w:t>钢结构工程焊工必须经培训、考试合格后方能上岗，持证焊工应依据焊接作业指导书按工艺操作，并必须在其焊工合格证书规定的认可范围内施焊，严禁无证施焊。</w:t>
      </w:r>
    </w:p>
    <w:p w14:paraId="22274DAA">
      <w:pPr>
        <w:spacing w:line="400" w:lineRule="exact"/>
        <w:rPr>
          <w:rFonts w:ascii="宋体" w:hAnsi="宋体"/>
          <w:szCs w:val="21"/>
        </w:rPr>
      </w:pPr>
      <w:r>
        <w:rPr>
          <w:rFonts w:hint="eastAsia"/>
          <w:b/>
          <w:bCs/>
          <w:color w:val="000000"/>
          <w:kern w:val="1"/>
          <w:szCs w:val="21"/>
        </w:rPr>
        <w:t>8.2.5</w:t>
      </w:r>
      <w:r>
        <w:rPr>
          <w:rFonts w:hint="eastAsia" w:ascii="宋体" w:hAnsi="宋体"/>
          <w:szCs w:val="21"/>
        </w:rPr>
        <w:t xml:space="preserve"> 钢结构件的制作工艺程序、加工质量、预拼装组装质量及规格尺寸允许偏差，应控制在规范允许偏差值</w:t>
      </w:r>
      <w:bookmarkStart w:id="119" w:name="_Hlk99372052"/>
      <w:r>
        <w:rPr>
          <w:rFonts w:hint="eastAsia" w:ascii="宋体" w:hAnsi="宋体"/>
          <w:szCs w:val="21"/>
        </w:rPr>
        <w:t>的</w:t>
      </w:r>
      <w:bookmarkEnd w:id="119"/>
      <w:r>
        <w:rPr>
          <w:rFonts w:hint="eastAsia" w:ascii="宋体" w:hAnsi="宋体"/>
          <w:szCs w:val="21"/>
        </w:rPr>
        <w:t>范围之内。</w:t>
      </w:r>
    </w:p>
    <w:p w14:paraId="025DEE6A">
      <w:pPr>
        <w:spacing w:line="400" w:lineRule="exact"/>
        <w:rPr>
          <w:rFonts w:ascii="宋体" w:hAnsi="宋体"/>
          <w:szCs w:val="21"/>
        </w:rPr>
      </w:pPr>
      <w:r>
        <w:rPr>
          <w:rFonts w:hint="eastAsia"/>
          <w:b/>
          <w:bCs/>
          <w:color w:val="000000"/>
          <w:kern w:val="1"/>
          <w:szCs w:val="21"/>
        </w:rPr>
        <w:t>8.2.6</w:t>
      </w:r>
      <w:r>
        <w:rPr>
          <w:rFonts w:hint="eastAsia" w:ascii="宋体" w:hAnsi="宋体"/>
          <w:szCs w:val="21"/>
        </w:rPr>
        <w:t xml:space="preserve"> 焊缝应外形均匀，成型良好，焊道过渡平滑，焊缝的长度、厚度和焊脚应符合设计要求，且不得有裂纹、焊瘤、气孔、夹渣、咬边、弧坑、焊渣和飞溅物等缺陷。</w:t>
      </w:r>
    </w:p>
    <w:p w14:paraId="1522C375">
      <w:pPr>
        <w:spacing w:line="400" w:lineRule="exact"/>
        <w:rPr>
          <w:rFonts w:ascii="宋体" w:hAnsi="宋体"/>
          <w:szCs w:val="21"/>
        </w:rPr>
      </w:pPr>
      <w:r>
        <w:rPr>
          <w:rFonts w:hint="eastAsia"/>
          <w:b/>
          <w:bCs/>
          <w:color w:val="000000"/>
          <w:kern w:val="1"/>
          <w:szCs w:val="21"/>
        </w:rPr>
        <w:t xml:space="preserve">8.2.7 </w:t>
      </w:r>
      <w:r>
        <w:rPr>
          <w:rFonts w:hint="eastAsia" w:ascii="宋体" w:hAnsi="宋体"/>
          <w:szCs w:val="21"/>
        </w:rPr>
        <w:t>设计要求的一、二级焊缝，焊接球节点焊缝或螺栓球节点网架焊缝等，应按现行国家标准《钢结构焊接规范》GB</w:t>
      </w:r>
      <w:r>
        <w:rPr>
          <w:rFonts w:hint="eastAsia" w:ascii="宋体" w:hAnsi="宋体"/>
          <w:szCs w:val="21"/>
          <w:lang w:val="en-US" w:eastAsia="zh-CN"/>
        </w:rPr>
        <w:t xml:space="preserve"> </w:t>
      </w:r>
      <w:r>
        <w:rPr>
          <w:rFonts w:hint="eastAsia" w:ascii="宋体" w:hAnsi="宋体"/>
          <w:szCs w:val="21"/>
        </w:rPr>
        <w:t>50661的有关规定进行无损检测。</w:t>
      </w:r>
    </w:p>
    <w:p w14:paraId="72498AAE">
      <w:pPr>
        <w:spacing w:line="400" w:lineRule="exact"/>
        <w:rPr>
          <w:rFonts w:ascii="宋体" w:hAnsi="宋体"/>
          <w:szCs w:val="21"/>
        </w:rPr>
      </w:pPr>
      <w:r>
        <w:rPr>
          <w:rFonts w:hint="eastAsia"/>
          <w:b/>
          <w:bCs/>
          <w:color w:val="000000"/>
          <w:kern w:val="1"/>
          <w:szCs w:val="21"/>
        </w:rPr>
        <w:t xml:space="preserve">8.2.8 </w:t>
      </w:r>
      <w:r>
        <w:rPr>
          <w:rFonts w:hint="eastAsia" w:ascii="宋体" w:hAnsi="宋体"/>
          <w:szCs w:val="21"/>
        </w:rPr>
        <w:t>钢结构件采用高强度螺栓连接的摩擦面，应按规范进行抗滑移系数试验和复验，并有试验和复验报告。各型高强度螺栓连接副的施拧方法和螺栓外露丝扣等应符合规范要求，所用扭矩</w:t>
      </w:r>
      <w:r>
        <w:rPr>
          <w:rFonts w:ascii="宋体" w:hAnsi="宋体"/>
          <w:szCs w:val="21"/>
        </w:rPr>
        <w:t>扳</w:t>
      </w:r>
      <w:r>
        <w:rPr>
          <w:rFonts w:hint="eastAsia" w:ascii="宋体" w:hAnsi="宋体"/>
          <w:szCs w:val="21"/>
        </w:rPr>
        <w:t>手应经计量检定。</w:t>
      </w:r>
    </w:p>
    <w:p w14:paraId="4B661D8E">
      <w:pPr>
        <w:spacing w:line="400" w:lineRule="exact"/>
        <w:rPr>
          <w:rFonts w:ascii="宋体" w:hAnsi="宋体"/>
          <w:szCs w:val="21"/>
        </w:rPr>
      </w:pPr>
      <w:bookmarkStart w:id="120" w:name="_Hlk99209132"/>
      <w:r>
        <w:rPr>
          <w:rFonts w:hint="eastAsia"/>
          <w:b/>
          <w:bCs/>
          <w:color w:val="000000"/>
          <w:kern w:val="1"/>
          <w:szCs w:val="21"/>
        </w:rPr>
        <w:t>8.2.9</w:t>
      </w:r>
      <w:bookmarkEnd w:id="120"/>
      <w:r>
        <w:rPr>
          <w:rFonts w:hint="eastAsia"/>
          <w:b/>
          <w:bCs/>
          <w:color w:val="000000"/>
          <w:kern w:val="1"/>
          <w:szCs w:val="21"/>
        </w:rPr>
        <w:t xml:space="preserve"> </w:t>
      </w:r>
      <w:r>
        <w:rPr>
          <w:rFonts w:hint="eastAsia" w:ascii="宋体" w:hAnsi="宋体"/>
          <w:szCs w:val="21"/>
        </w:rPr>
        <w:t>索杆的拉索、拉杆、索头长度、销轴直径、锚头开口深度等尺寸和偏差应符合现行产品标准的规定并满足设计要求。</w:t>
      </w:r>
    </w:p>
    <w:p w14:paraId="00530FF7">
      <w:pPr>
        <w:spacing w:line="400" w:lineRule="exact"/>
        <w:rPr>
          <w:rFonts w:ascii="宋体" w:hAnsi="宋体"/>
          <w:szCs w:val="21"/>
        </w:rPr>
      </w:pPr>
      <w:r>
        <w:rPr>
          <w:rFonts w:hint="eastAsia"/>
          <w:b/>
          <w:bCs/>
          <w:color w:val="000000"/>
          <w:kern w:val="1"/>
          <w:szCs w:val="21"/>
        </w:rPr>
        <w:t xml:space="preserve">8.2.10 </w:t>
      </w:r>
      <w:r>
        <w:rPr>
          <w:rFonts w:hint="eastAsia" w:ascii="宋体" w:hAnsi="宋体"/>
          <w:szCs w:val="21"/>
        </w:rPr>
        <w:t>膜材料、膜片放样裁剪尺寸应满足设计要求，施工单位对其首次采用的膜片热合连接形式、热合设备、热合层数、热合膜材等，应进行热合工艺评定，根据评定报告制定热合工艺和实施方案。</w:t>
      </w:r>
    </w:p>
    <w:p w14:paraId="3F06BD29">
      <w:pPr>
        <w:spacing w:line="400" w:lineRule="exact"/>
        <w:rPr>
          <w:rFonts w:ascii="宋体" w:hAnsi="宋体"/>
          <w:szCs w:val="21"/>
        </w:rPr>
      </w:pPr>
      <w:bookmarkStart w:id="121" w:name="_Hlk99205502"/>
      <w:r>
        <w:rPr>
          <w:rFonts w:hint="eastAsia"/>
          <w:b/>
          <w:bCs/>
          <w:color w:val="000000"/>
          <w:kern w:val="1"/>
          <w:szCs w:val="21"/>
        </w:rPr>
        <w:t>8.2.</w:t>
      </w:r>
      <w:bookmarkEnd w:id="121"/>
      <w:r>
        <w:rPr>
          <w:rFonts w:hint="eastAsia"/>
          <w:b/>
          <w:bCs/>
          <w:color w:val="000000"/>
          <w:kern w:val="1"/>
          <w:szCs w:val="21"/>
        </w:rPr>
        <w:t xml:space="preserve">11 </w:t>
      </w:r>
      <w:r>
        <w:rPr>
          <w:rFonts w:hint="eastAsia" w:ascii="宋体" w:hAnsi="宋体"/>
          <w:szCs w:val="21"/>
        </w:rPr>
        <w:t>钢结构件防腐涂料涂装前，钢材表面应严格除锈，并应清除焊渣、焊疤、焊瘤、飞边、毛刺和灰尘油污。涂料品种、性能，涂装工艺、遍数、涂层厚度，应符合规范规定。不得有漏涂或返锈。涂层不得有脱皮、皱皮、针眼、气泡、流坠。涂料严禁误涂在结构焊口处及连接件有摩擦面要求部位，</w:t>
      </w:r>
      <w:bookmarkStart w:id="122" w:name="_Hlk104019169"/>
      <w:r>
        <w:rPr>
          <w:rFonts w:hint="eastAsia" w:ascii="宋体" w:hAnsi="宋体"/>
          <w:szCs w:val="21"/>
        </w:rPr>
        <w:t>摩擦面免涂装部位不得使用胶带类材料做保护措施。</w:t>
      </w:r>
      <w:bookmarkEnd w:id="122"/>
      <w:r>
        <w:rPr>
          <w:rFonts w:hint="eastAsia" w:ascii="宋体" w:hAnsi="宋体"/>
          <w:szCs w:val="21"/>
        </w:rPr>
        <w:t>当设计要求或施工单位首次采用某涂料和涂装工艺时，应按规定进行涂装工艺评定，防腐涂装工艺评定应经监理工程师确认后实施。</w:t>
      </w:r>
    </w:p>
    <w:p w14:paraId="5555EECF">
      <w:pPr>
        <w:spacing w:line="400" w:lineRule="exact"/>
        <w:rPr>
          <w:rFonts w:ascii="宋体" w:hAnsi="宋体"/>
          <w:szCs w:val="21"/>
        </w:rPr>
      </w:pPr>
      <w:r>
        <w:rPr>
          <w:rFonts w:hint="eastAsia"/>
          <w:b/>
          <w:bCs/>
          <w:color w:val="000000"/>
          <w:kern w:val="1"/>
          <w:szCs w:val="21"/>
        </w:rPr>
        <w:t xml:space="preserve">8.2.12 </w:t>
      </w:r>
      <w:r>
        <w:rPr>
          <w:rFonts w:hint="eastAsia" w:ascii="宋体" w:hAnsi="宋体"/>
          <w:szCs w:val="21"/>
        </w:rPr>
        <w:t>钢结构制作单位应编制和组织落实钢构件预拼装方案，钢结构件预拼装验收应由制作单位组织，建设单位、监理单位、总包方代表及工程安装单位的技术负责人共同参加。</w:t>
      </w:r>
    </w:p>
    <w:p w14:paraId="52E5B8EC">
      <w:pPr>
        <w:spacing w:line="400" w:lineRule="exact"/>
        <w:rPr>
          <w:rFonts w:ascii="宋体" w:hAnsi="宋体"/>
          <w:szCs w:val="21"/>
        </w:rPr>
      </w:pPr>
      <w:r>
        <w:rPr>
          <w:rFonts w:hint="eastAsia"/>
          <w:b/>
          <w:bCs/>
          <w:color w:val="000000"/>
          <w:kern w:val="1"/>
          <w:szCs w:val="21"/>
        </w:rPr>
        <w:t xml:space="preserve">8.2.13 </w:t>
      </w:r>
      <w:r>
        <w:rPr>
          <w:rFonts w:hint="eastAsia" w:ascii="宋体" w:hAnsi="宋体"/>
          <w:szCs w:val="21"/>
        </w:rPr>
        <w:t>钢结构件涂装后，应分类编号，标</w:t>
      </w:r>
      <w:r>
        <w:rPr>
          <w:rFonts w:ascii="宋体" w:hAnsi="宋体"/>
          <w:szCs w:val="21"/>
        </w:rPr>
        <w:t>示</w:t>
      </w:r>
      <w:r>
        <w:rPr>
          <w:rFonts w:hint="eastAsia" w:ascii="宋体" w:hAnsi="宋体"/>
          <w:szCs w:val="21"/>
        </w:rPr>
        <w:t>、标记清晰、分类堆放，妥善保管。在吊装运输过程中结构件涂装层有损伤时，应进行补涂处理，并应保证原涂层厚度和涂装质量。</w:t>
      </w:r>
    </w:p>
    <w:p w14:paraId="7AE870AA">
      <w:pPr>
        <w:spacing w:line="400" w:lineRule="exact"/>
        <w:rPr>
          <w:rFonts w:ascii="宋体" w:hAnsi="宋体"/>
          <w:szCs w:val="21"/>
        </w:rPr>
      </w:pPr>
      <w:r>
        <w:rPr>
          <w:rFonts w:hint="eastAsia"/>
          <w:b/>
          <w:bCs/>
          <w:color w:val="000000"/>
          <w:kern w:val="1"/>
          <w:szCs w:val="21"/>
        </w:rPr>
        <w:t>8.2.14</w:t>
      </w:r>
      <w:r>
        <w:rPr>
          <w:rFonts w:hint="eastAsia" w:ascii="宋体" w:hAnsi="宋体"/>
          <w:szCs w:val="21"/>
        </w:rPr>
        <w:t xml:space="preserve"> </w:t>
      </w:r>
      <w:r>
        <w:rPr>
          <w:rFonts w:hint="eastAsia"/>
          <w:color w:val="000000"/>
          <w:kern w:val="1"/>
          <w:szCs w:val="21"/>
        </w:rPr>
        <w:t>有涂层、镀层的压型金属板成型后，涂层、镀层不得有可视的裂纹、剥落、擦痕，</w:t>
      </w:r>
      <w:r>
        <w:rPr>
          <w:rFonts w:hint="eastAsia" w:ascii="宋体" w:hAnsi="宋体"/>
          <w:szCs w:val="21"/>
        </w:rPr>
        <w:t>应面层干净，规格尺寸应符合现行国家标准允许偏差值的规定。</w:t>
      </w:r>
    </w:p>
    <w:p w14:paraId="3FEAAF5E">
      <w:pPr>
        <w:spacing w:before="312" w:beforeLines="100" w:after="312" w:afterLines="100" w:line="400" w:lineRule="exact"/>
        <w:jc w:val="center"/>
        <w:rPr>
          <w:rFonts w:ascii="黑体" w:eastAsia="黑体"/>
          <w:b/>
          <w:sz w:val="28"/>
          <w:szCs w:val="28"/>
        </w:rPr>
      </w:pPr>
      <w:r>
        <w:rPr>
          <w:rFonts w:hint="eastAsia" w:ascii="黑体" w:eastAsia="黑体"/>
          <w:b/>
          <w:sz w:val="28"/>
          <w:szCs w:val="28"/>
        </w:rPr>
        <w:t>8.</w:t>
      </w:r>
      <w:r>
        <w:rPr>
          <w:rFonts w:ascii="黑体" w:eastAsia="黑体"/>
          <w:b/>
          <w:sz w:val="28"/>
          <w:szCs w:val="28"/>
        </w:rPr>
        <w:t xml:space="preserve">3 </w:t>
      </w:r>
      <w:r>
        <w:rPr>
          <w:rFonts w:hint="eastAsia" w:ascii="黑体" w:eastAsia="黑体"/>
          <w:b/>
          <w:sz w:val="28"/>
          <w:szCs w:val="28"/>
        </w:rPr>
        <w:t>钢结构安装</w:t>
      </w:r>
    </w:p>
    <w:p w14:paraId="45B134F6">
      <w:pPr>
        <w:spacing w:line="400" w:lineRule="exact"/>
        <w:ind w:hanging="2"/>
        <w:rPr>
          <w:rFonts w:ascii="宋体" w:hAnsi="宋体"/>
          <w:szCs w:val="21"/>
        </w:rPr>
      </w:pPr>
      <w:r>
        <w:rPr>
          <w:rFonts w:hint="eastAsia"/>
          <w:b/>
          <w:bCs/>
          <w:color w:val="000000"/>
          <w:kern w:val="1"/>
          <w:szCs w:val="21"/>
        </w:rPr>
        <w:t xml:space="preserve">8.3.1 </w:t>
      </w:r>
      <w:r>
        <w:rPr>
          <w:rFonts w:hint="eastAsia" w:ascii="宋体" w:hAnsi="宋体"/>
          <w:szCs w:val="21"/>
        </w:rPr>
        <w:t>评审钢结构安装，主要抽查钢结构单层、多层、高层建筑和构筑物的地下钢结构、主体钢结构、屋面钢结构及钢平台、墙架、钢梯、防护栏等，还需抽查前期</w:t>
      </w:r>
      <w:bookmarkStart w:id="123" w:name="_Hlk103875013"/>
      <w:r>
        <w:rPr>
          <w:rFonts w:hint="eastAsia" w:ascii="宋体" w:hAnsi="宋体"/>
          <w:szCs w:val="21"/>
        </w:rPr>
        <w:t>钢构件</w:t>
      </w:r>
      <w:bookmarkEnd w:id="123"/>
      <w:r>
        <w:rPr>
          <w:rFonts w:hint="eastAsia" w:ascii="宋体" w:hAnsi="宋体"/>
          <w:szCs w:val="21"/>
        </w:rPr>
        <w:t xml:space="preserve">的加工制作质量。 </w:t>
      </w:r>
    </w:p>
    <w:p w14:paraId="092E5D50">
      <w:pPr>
        <w:spacing w:line="400" w:lineRule="exact"/>
        <w:ind w:hanging="2"/>
        <w:rPr>
          <w:rFonts w:ascii="宋体" w:hAnsi="宋体"/>
          <w:szCs w:val="21"/>
        </w:rPr>
      </w:pPr>
      <w:r>
        <w:rPr>
          <w:rFonts w:hint="eastAsia"/>
          <w:b/>
          <w:bCs/>
          <w:color w:val="000000"/>
          <w:kern w:val="1"/>
          <w:szCs w:val="21"/>
        </w:rPr>
        <w:t>8.3.2</w:t>
      </w:r>
      <w:r>
        <w:rPr>
          <w:b/>
          <w:bCs/>
          <w:color w:val="000000"/>
          <w:kern w:val="1"/>
          <w:szCs w:val="21"/>
        </w:rPr>
        <w:t xml:space="preserve"> </w:t>
      </w:r>
      <w:r>
        <w:rPr>
          <w:rFonts w:hint="eastAsia" w:ascii="宋体" w:hAnsi="宋体"/>
          <w:szCs w:val="21"/>
        </w:rPr>
        <w:t>钢结构工程实施前，应有经施工单位技术负责人审批的施工组织设计、与其配套</w:t>
      </w:r>
      <w:bookmarkStart w:id="124" w:name="_Hlk103789824"/>
      <w:r>
        <w:rPr>
          <w:rFonts w:hint="eastAsia" w:ascii="宋体" w:hAnsi="宋体"/>
          <w:szCs w:val="21"/>
        </w:rPr>
        <w:t>的</w:t>
      </w:r>
      <w:bookmarkEnd w:id="124"/>
      <w:r>
        <w:rPr>
          <w:rFonts w:hint="eastAsia" w:ascii="宋体" w:hAnsi="宋体"/>
          <w:szCs w:val="21"/>
        </w:rPr>
        <w:t>施工方案等技术文件，并按有关规定报送监理工程师。超过一定规模的</w:t>
      </w:r>
      <w:r>
        <w:rPr>
          <w:rFonts w:ascii="宋体" w:hAnsi="宋体"/>
          <w:szCs w:val="21"/>
        </w:rPr>
        <w:t>危险性较大分部分项</w:t>
      </w:r>
      <w:r>
        <w:rPr>
          <w:rFonts w:hint="eastAsia" w:ascii="宋体" w:hAnsi="宋体"/>
          <w:szCs w:val="21"/>
        </w:rPr>
        <w:t>工程施工方案，应</w:t>
      </w:r>
      <w:r>
        <w:rPr>
          <w:rFonts w:ascii="宋体" w:hAnsi="宋体"/>
          <w:szCs w:val="21"/>
        </w:rPr>
        <w:t>通过</w:t>
      </w:r>
      <w:r>
        <w:rPr>
          <w:rFonts w:hint="eastAsia" w:ascii="宋体" w:hAnsi="宋体"/>
          <w:szCs w:val="21"/>
        </w:rPr>
        <w:t>专家论证。</w:t>
      </w:r>
    </w:p>
    <w:p w14:paraId="005627DF">
      <w:pPr>
        <w:spacing w:line="400" w:lineRule="exact"/>
        <w:ind w:hanging="2"/>
        <w:rPr>
          <w:rFonts w:ascii="宋体" w:hAnsi="宋体"/>
          <w:szCs w:val="21"/>
        </w:rPr>
      </w:pPr>
      <w:r>
        <w:rPr>
          <w:rFonts w:hint="eastAsia"/>
          <w:b/>
          <w:bCs/>
          <w:color w:val="000000"/>
          <w:kern w:val="1"/>
          <w:szCs w:val="21"/>
        </w:rPr>
        <w:t xml:space="preserve">8.3.3 </w:t>
      </w:r>
      <w:r>
        <w:rPr>
          <w:rFonts w:hint="eastAsia" w:ascii="宋体" w:hAnsi="宋体"/>
          <w:szCs w:val="21"/>
        </w:rPr>
        <w:t>对国家现行规范标准未涉及的新技术、新工艺、新材料和新结构体系，首次使用时应进行试验，施工单位应在“四新”应用前组织编写适用的企业标准，并经过专家论证。</w:t>
      </w:r>
    </w:p>
    <w:p w14:paraId="1CBB94D7">
      <w:pPr>
        <w:spacing w:line="400" w:lineRule="exact"/>
        <w:ind w:hanging="2"/>
        <w:rPr>
          <w:rFonts w:ascii="宋体" w:hAnsi="宋体"/>
          <w:szCs w:val="21"/>
        </w:rPr>
      </w:pPr>
      <w:r>
        <w:rPr>
          <w:rFonts w:hint="eastAsia"/>
          <w:b/>
          <w:bCs/>
          <w:color w:val="000000"/>
          <w:kern w:val="1"/>
          <w:szCs w:val="21"/>
        </w:rPr>
        <w:t>8.3.4</w:t>
      </w:r>
      <w:r>
        <w:rPr>
          <w:rFonts w:hint="eastAsia" w:ascii="宋体" w:hAnsi="宋体"/>
          <w:szCs w:val="21"/>
        </w:rPr>
        <w:t xml:space="preserve"> 钢结构安装前，</w:t>
      </w:r>
      <w:bookmarkStart w:id="125" w:name="_Hlk103790197"/>
      <w:r>
        <w:rPr>
          <w:rFonts w:hint="eastAsia" w:ascii="宋体" w:hAnsi="宋体"/>
          <w:szCs w:val="21"/>
        </w:rPr>
        <w:t>应</w:t>
      </w:r>
      <w:bookmarkEnd w:id="125"/>
      <w:r>
        <w:rPr>
          <w:rFonts w:hint="eastAsia" w:ascii="宋体" w:hAnsi="宋体"/>
          <w:szCs w:val="21"/>
        </w:rPr>
        <w:t>对建筑物的定位轴线、基础混凝土强度、轴线和标高、地脚螺栓、预埋钢板及支承面位置等进行复核</w:t>
      </w:r>
      <w:bookmarkStart w:id="126" w:name="_Hlk103873953"/>
      <w:r>
        <w:rPr>
          <w:rFonts w:hint="eastAsia" w:ascii="宋体" w:hAnsi="宋体"/>
          <w:szCs w:val="21"/>
        </w:rPr>
        <w:t>验收，</w:t>
      </w:r>
      <w:bookmarkEnd w:id="126"/>
      <w:r>
        <w:rPr>
          <w:rFonts w:hint="eastAsia" w:ascii="宋体" w:hAnsi="宋体"/>
          <w:szCs w:val="21"/>
        </w:rPr>
        <w:t>并应符合标准规定和设计要求。</w:t>
      </w:r>
      <w:bookmarkStart w:id="127" w:name="_Hlk103789629"/>
    </w:p>
    <w:bookmarkEnd w:id="127"/>
    <w:p w14:paraId="6468AFB8">
      <w:pPr>
        <w:spacing w:line="400" w:lineRule="exact"/>
        <w:ind w:hanging="2"/>
        <w:rPr>
          <w:rFonts w:ascii="宋体" w:hAnsi="宋体"/>
          <w:szCs w:val="21"/>
        </w:rPr>
      </w:pPr>
      <w:r>
        <w:rPr>
          <w:rFonts w:hint="eastAsia"/>
          <w:b/>
          <w:bCs/>
          <w:color w:val="000000"/>
          <w:kern w:val="1"/>
          <w:szCs w:val="21"/>
        </w:rPr>
        <w:t xml:space="preserve">8.3.5 </w:t>
      </w:r>
      <w:r>
        <w:rPr>
          <w:rFonts w:hint="eastAsia" w:ascii="宋体" w:hAnsi="宋体"/>
          <w:szCs w:val="21"/>
        </w:rPr>
        <w:t>钢结构安装前，应对吊装件进行验收，钢构件应有出厂合格证明，组合吊装件各部位尺寸应符合设计要求，钢结构件摩擦面和焊口处保护膜必须清除干净。安装</w:t>
      </w:r>
      <w:bookmarkStart w:id="128" w:name="_Hlk99446029"/>
      <w:r>
        <w:rPr>
          <w:rFonts w:hint="eastAsia" w:ascii="宋体" w:hAnsi="宋体"/>
          <w:szCs w:val="21"/>
        </w:rPr>
        <w:t>方法、</w:t>
      </w:r>
      <w:bookmarkEnd w:id="128"/>
      <w:r>
        <w:rPr>
          <w:rFonts w:hint="eastAsia" w:ascii="宋体" w:hAnsi="宋体"/>
          <w:szCs w:val="21"/>
        </w:rPr>
        <w:t>程序应按施工方案实施。柱、梁、屋（桁）架、支撑等安装就位后，应及时进行校正、固定。</w:t>
      </w:r>
    </w:p>
    <w:p w14:paraId="5FCDD0CB">
      <w:pPr>
        <w:spacing w:line="400" w:lineRule="exact"/>
        <w:ind w:hanging="2"/>
        <w:rPr>
          <w:rFonts w:ascii="宋体" w:hAnsi="宋体"/>
          <w:szCs w:val="21"/>
        </w:rPr>
      </w:pPr>
      <w:r>
        <w:rPr>
          <w:rFonts w:hint="eastAsia"/>
          <w:b/>
          <w:bCs/>
          <w:color w:val="000000"/>
          <w:kern w:val="1"/>
          <w:szCs w:val="21"/>
        </w:rPr>
        <w:t xml:space="preserve">8.3.6 </w:t>
      </w:r>
      <w:r>
        <w:rPr>
          <w:rFonts w:hint="eastAsia"/>
          <w:color w:val="000000"/>
          <w:kern w:val="1"/>
          <w:szCs w:val="21"/>
        </w:rPr>
        <w:t>钢结构安装时，对易变形的结构件应采取加固措施。安装胎架、高空平台、临时支撑</w:t>
      </w:r>
      <w:r>
        <w:rPr>
          <w:rFonts w:hint="eastAsia" w:ascii="宋体" w:hAnsi="宋体"/>
          <w:szCs w:val="21"/>
        </w:rPr>
        <w:t>等附属设施，应有强度、稳定性验算及验收手续。</w:t>
      </w:r>
    </w:p>
    <w:p w14:paraId="7455A273">
      <w:pPr>
        <w:spacing w:line="400" w:lineRule="exact"/>
        <w:ind w:hanging="2"/>
        <w:rPr>
          <w:rFonts w:ascii="宋体" w:hAnsi="宋体"/>
          <w:szCs w:val="21"/>
        </w:rPr>
      </w:pPr>
      <w:r>
        <w:rPr>
          <w:rFonts w:hint="eastAsia"/>
          <w:b/>
          <w:bCs/>
          <w:color w:val="000000"/>
          <w:kern w:val="1"/>
          <w:szCs w:val="21"/>
        </w:rPr>
        <w:t xml:space="preserve">8.3.7 </w:t>
      </w:r>
      <w:r>
        <w:rPr>
          <w:rFonts w:hint="eastAsia" w:ascii="宋体" w:hAnsi="宋体"/>
          <w:szCs w:val="21"/>
        </w:rPr>
        <w:t>钢结构安装采用高强螺栓连接时，应对连接件的验收报告进行复核，并应对摩擦面抗滑移系数进行复试。高</w:t>
      </w:r>
      <w:bookmarkStart w:id="129" w:name="_Hlk100155487"/>
      <w:r>
        <w:rPr>
          <w:rFonts w:hint="eastAsia" w:ascii="宋体" w:hAnsi="宋体"/>
          <w:szCs w:val="21"/>
        </w:rPr>
        <w:t>强度</w:t>
      </w:r>
      <w:bookmarkEnd w:id="129"/>
      <w:r>
        <w:rPr>
          <w:rFonts w:hint="eastAsia" w:ascii="宋体" w:hAnsi="宋体"/>
          <w:szCs w:val="21"/>
        </w:rPr>
        <w:t>螺栓施工前应对操作人员进行技术交底，其安装</w:t>
      </w:r>
      <w:bookmarkStart w:id="130" w:name="_Hlk100155521"/>
      <w:r>
        <w:rPr>
          <w:rFonts w:hint="eastAsia" w:ascii="宋体" w:hAnsi="宋体"/>
          <w:szCs w:val="21"/>
        </w:rPr>
        <w:t>、</w:t>
      </w:r>
      <w:bookmarkEnd w:id="130"/>
      <w:r>
        <w:rPr>
          <w:rFonts w:hint="eastAsia" w:ascii="宋体" w:hAnsi="宋体"/>
          <w:szCs w:val="21"/>
        </w:rPr>
        <w:t>紧固应遵循相关技术方案。</w:t>
      </w:r>
    </w:p>
    <w:p w14:paraId="029EAE6A">
      <w:pPr>
        <w:spacing w:line="400" w:lineRule="exact"/>
        <w:ind w:hanging="2"/>
        <w:rPr>
          <w:rFonts w:ascii="宋体" w:hAnsi="宋体"/>
          <w:szCs w:val="21"/>
        </w:rPr>
      </w:pPr>
      <w:r>
        <w:rPr>
          <w:rFonts w:hint="eastAsia"/>
          <w:b/>
          <w:bCs/>
          <w:color w:val="000000"/>
          <w:kern w:val="1"/>
          <w:szCs w:val="21"/>
        </w:rPr>
        <w:t xml:space="preserve">8.3.8 </w:t>
      </w:r>
      <w:r>
        <w:rPr>
          <w:rFonts w:hint="eastAsia" w:ascii="宋体" w:hAnsi="宋体"/>
          <w:szCs w:val="21"/>
        </w:rPr>
        <w:t>钢结构件的连接接头安装后，应先经检验合格再进行紧固或焊接。采用焊接技术连接时，应有焊接工艺评定，根据已评定的焊接工艺，编制焊接作业指导书，并进行技术交底。冬</w:t>
      </w:r>
      <w:bookmarkStart w:id="131" w:name="_Hlk100156245"/>
      <w:r>
        <w:rPr>
          <w:rFonts w:hint="eastAsia" w:ascii="宋体" w:hAnsi="宋体"/>
          <w:szCs w:val="21"/>
        </w:rPr>
        <w:t>、</w:t>
      </w:r>
      <w:bookmarkEnd w:id="131"/>
      <w:r>
        <w:rPr>
          <w:rFonts w:hint="eastAsia" w:ascii="宋体" w:hAnsi="宋体"/>
          <w:szCs w:val="21"/>
        </w:rPr>
        <w:t>雨季施工，应有季节性施工方案。</w:t>
      </w:r>
    </w:p>
    <w:p w14:paraId="3540DBB2">
      <w:pPr>
        <w:spacing w:line="400" w:lineRule="exact"/>
        <w:ind w:hanging="2"/>
        <w:rPr>
          <w:rFonts w:ascii="宋体" w:hAnsi="宋体"/>
          <w:szCs w:val="21"/>
        </w:rPr>
      </w:pPr>
      <w:r>
        <w:rPr>
          <w:rFonts w:hint="eastAsia"/>
          <w:b/>
          <w:bCs/>
          <w:color w:val="000000"/>
          <w:kern w:val="1"/>
          <w:szCs w:val="21"/>
        </w:rPr>
        <w:t xml:space="preserve">8.3.9 </w:t>
      </w:r>
      <w:r>
        <w:rPr>
          <w:rFonts w:hint="eastAsia" w:ascii="宋体" w:hAnsi="宋体"/>
          <w:szCs w:val="21"/>
        </w:rPr>
        <w:t>钢网架、网壳结构安装的</w:t>
      </w:r>
      <w:bookmarkStart w:id="132" w:name="_Hlk99568603"/>
      <w:r>
        <w:rPr>
          <w:rFonts w:hint="eastAsia" w:ascii="宋体" w:hAnsi="宋体"/>
          <w:szCs w:val="21"/>
        </w:rPr>
        <w:t>支座定位轴线和支座锚栓位置，支撑面顶板的位置、标高、水平度应符合设计要求，支撑垫块的种类</w:t>
      </w:r>
      <w:bookmarkStart w:id="133" w:name="_Hlk99445293"/>
      <w:r>
        <w:rPr>
          <w:rFonts w:hint="eastAsia" w:ascii="宋体" w:hAnsi="宋体"/>
          <w:szCs w:val="21"/>
        </w:rPr>
        <w:t>、</w:t>
      </w:r>
      <w:bookmarkEnd w:id="133"/>
      <w:r>
        <w:rPr>
          <w:rFonts w:hint="eastAsia" w:ascii="宋体" w:hAnsi="宋体"/>
          <w:szCs w:val="21"/>
        </w:rPr>
        <w:t>规格、位置、朝向等，应符合现行国家标准。</w:t>
      </w:r>
    </w:p>
    <w:bookmarkEnd w:id="132"/>
    <w:p w14:paraId="437779F5">
      <w:pPr>
        <w:spacing w:line="400" w:lineRule="exact"/>
        <w:ind w:hanging="2"/>
        <w:rPr>
          <w:rFonts w:ascii="宋体" w:hAnsi="宋体"/>
          <w:szCs w:val="21"/>
        </w:rPr>
      </w:pPr>
      <w:r>
        <w:rPr>
          <w:rFonts w:hint="eastAsia"/>
          <w:b/>
          <w:bCs/>
          <w:color w:val="000000"/>
          <w:kern w:val="1"/>
          <w:szCs w:val="21"/>
        </w:rPr>
        <w:t xml:space="preserve">8.3.10 </w:t>
      </w:r>
      <w:r>
        <w:rPr>
          <w:rFonts w:hint="eastAsia" w:ascii="宋体" w:hAnsi="宋体"/>
          <w:szCs w:val="21"/>
        </w:rPr>
        <w:t>建筑结构安全等级为一级且跨度在40</w:t>
      </w:r>
      <w:r>
        <w:rPr>
          <w:rFonts w:ascii="宋体" w:hAnsi="宋体"/>
          <w:spacing w:val="-80"/>
          <w:szCs w:val="21"/>
        </w:rPr>
        <w:t xml:space="preserve"> </w:t>
      </w:r>
      <w:r>
        <w:rPr>
          <w:rFonts w:hint="eastAsia" w:ascii="宋体" w:hAnsi="宋体"/>
          <w:szCs w:val="21"/>
        </w:rPr>
        <w:t>m及其以上的公共建筑，采用焊接球节点或螺栓球节点的网架结构，应进行节点承载力试验。网架、</w:t>
      </w:r>
      <w:bookmarkStart w:id="134" w:name="_Hlk99445299"/>
      <w:r>
        <w:rPr>
          <w:rFonts w:hint="eastAsia" w:ascii="宋体" w:hAnsi="宋体"/>
          <w:szCs w:val="21"/>
        </w:rPr>
        <w:t>网壳</w:t>
      </w:r>
      <w:bookmarkEnd w:id="134"/>
      <w:r>
        <w:rPr>
          <w:rFonts w:hint="eastAsia" w:ascii="宋体" w:hAnsi="宋体"/>
          <w:szCs w:val="21"/>
        </w:rPr>
        <w:t>结构总拼装完成及屋面工程</w:t>
      </w:r>
      <w:bookmarkStart w:id="135" w:name="_Hlk99366087"/>
      <w:r>
        <w:rPr>
          <w:rFonts w:hint="eastAsia" w:ascii="宋体" w:hAnsi="宋体"/>
          <w:szCs w:val="21"/>
        </w:rPr>
        <w:t>完成后</w:t>
      </w:r>
      <w:bookmarkEnd w:id="135"/>
      <w:r>
        <w:rPr>
          <w:rFonts w:hint="eastAsia" w:ascii="宋体" w:hAnsi="宋体"/>
          <w:szCs w:val="21"/>
        </w:rPr>
        <w:t>应分别</w:t>
      </w:r>
      <w:r>
        <w:rPr>
          <w:rFonts w:ascii="宋体" w:hAnsi="宋体"/>
          <w:szCs w:val="21"/>
        </w:rPr>
        <w:t>检测</w:t>
      </w:r>
      <w:r>
        <w:rPr>
          <w:rFonts w:hint="eastAsia" w:ascii="宋体" w:hAnsi="宋体"/>
          <w:szCs w:val="21"/>
        </w:rPr>
        <w:t>其挠度值，所测挠度值不应超过荷载条件下挠度计算值的1．12倍。</w:t>
      </w:r>
    </w:p>
    <w:p w14:paraId="5A7FCC15">
      <w:pPr>
        <w:spacing w:line="400" w:lineRule="exact"/>
        <w:ind w:hanging="2"/>
        <w:rPr>
          <w:rFonts w:ascii="宋体" w:hAnsi="宋体"/>
          <w:szCs w:val="21"/>
        </w:rPr>
      </w:pPr>
      <w:r>
        <w:rPr>
          <w:rFonts w:hint="eastAsia"/>
          <w:b/>
          <w:bCs/>
          <w:color w:val="000000"/>
          <w:kern w:val="1"/>
          <w:szCs w:val="21"/>
        </w:rPr>
        <w:t xml:space="preserve">8.3.11 </w:t>
      </w:r>
      <w:r>
        <w:rPr>
          <w:rFonts w:hint="eastAsia" w:ascii="宋体" w:hAnsi="宋体"/>
          <w:szCs w:val="21"/>
        </w:rPr>
        <w:t>预应力索杆</w:t>
      </w:r>
      <w:bookmarkStart w:id="136" w:name="_Hlk99445871"/>
      <w:r>
        <w:rPr>
          <w:rFonts w:hint="eastAsia" w:ascii="宋体" w:hAnsi="宋体"/>
          <w:szCs w:val="21"/>
        </w:rPr>
        <w:t>安装</w:t>
      </w:r>
      <w:bookmarkEnd w:id="136"/>
      <w:r>
        <w:rPr>
          <w:rFonts w:hint="eastAsia" w:ascii="宋体" w:hAnsi="宋体"/>
          <w:szCs w:val="21"/>
        </w:rPr>
        <w:t>应有完善的安装方案，包括索杆安装、预应力施加方法、顺序、分阶段张拉次数</w:t>
      </w:r>
      <w:bookmarkStart w:id="137" w:name="_Hlk99445891"/>
      <w:r>
        <w:rPr>
          <w:rFonts w:hint="eastAsia" w:ascii="宋体" w:hAnsi="宋体"/>
          <w:szCs w:val="21"/>
        </w:rPr>
        <w:t>、</w:t>
      </w:r>
      <w:bookmarkEnd w:id="137"/>
      <w:r>
        <w:rPr>
          <w:rFonts w:hint="eastAsia" w:ascii="宋体" w:hAnsi="宋体"/>
          <w:szCs w:val="21"/>
        </w:rPr>
        <w:t>各阶段张拉力和位移值等应满足设计要求，对承重索杆应进行内力和位移双控制。</w:t>
      </w:r>
    </w:p>
    <w:p w14:paraId="5720B50D">
      <w:pPr>
        <w:spacing w:line="400" w:lineRule="exact"/>
        <w:ind w:hanging="2"/>
        <w:rPr>
          <w:rFonts w:ascii="宋体" w:hAnsi="宋体"/>
          <w:szCs w:val="21"/>
        </w:rPr>
      </w:pPr>
      <w:r>
        <w:rPr>
          <w:rFonts w:hint="eastAsia"/>
          <w:b/>
          <w:bCs/>
          <w:color w:val="000000"/>
          <w:kern w:val="1"/>
          <w:szCs w:val="21"/>
        </w:rPr>
        <w:t>8.3.12</w:t>
      </w:r>
      <w:r>
        <w:rPr>
          <w:rFonts w:hint="eastAsia" w:ascii="宋体" w:hAnsi="宋体"/>
          <w:bCs/>
          <w:szCs w:val="21"/>
        </w:rPr>
        <w:t xml:space="preserve"> </w:t>
      </w:r>
      <w:r>
        <w:rPr>
          <w:rFonts w:hint="eastAsia" w:ascii="宋体" w:hAnsi="宋体"/>
          <w:szCs w:val="21"/>
        </w:rPr>
        <w:t>膜结构预张力施加应以施力点位移和外形尺寸达到设计要求为控制标准</w:t>
      </w:r>
      <w:bookmarkStart w:id="138" w:name="_Hlk99208105"/>
      <w:r>
        <w:rPr>
          <w:rFonts w:hint="eastAsia" w:ascii="宋体" w:hAnsi="宋体"/>
          <w:szCs w:val="21"/>
        </w:rPr>
        <w:t>。</w:t>
      </w:r>
      <w:bookmarkEnd w:id="138"/>
    </w:p>
    <w:p w14:paraId="059AAEE7">
      <w:pPr>
        <w:spacing w:line="400" w:lineRule="exact"/>
        <w:rPr>
          <w:rFonts w:ascii="宋体" w:hAnsi="宋体"/>
          <w:szCs w:val="21"/>
        </w:rPr>
      </w:pPr>
      <w:bookmarkStart w:id="139" w:name="_Hlk99206917"/>
      <w:r>
        <w:rPr>
          <w:rFonts w:hint="eastAsia"/>
          <w:b/>
          <w:bCs/>
          <w:color w:val="000000"/>
          <w:kern w:val="1"/>
          <w:szCs w:val="21"/>
        </w:rPr>
        <w:t>8.3.</w:t>
      </w:r>
      <w:bookmarkEnd w:id="139"/>
      <w:r>
        <w:rPr>
          <w:rFonts w:hint="eastAsia"/>
          <w:b/>
          <w:bCs/>
          <w:color w:val="000000"/>
          <w:kern w:val="1"/>
          <w:szCs w:val="21"/>
        </w:rPr>
        <w:t xml:space="preserve">13 </w:t>
      </w:r>
      <w:r>
        <w:rPr>
          <w:rFonts w:hint="eastAsia" w:ascii="宋体" w:hAnsi="宋体"/>
          <w:szCs w:val="21"/>
        </w:rPr>
        <w:t>压型金属板安装应平整、顺直、无污物</w:t>
      </w:r>
      <w:bookmarkStart w:id="140" w:name="_Hlk99207098"/>
      <w:r>
        <w:rPr>
          <w:rFonts w:hint="eastAsia" w:ascii="宋体" w:hAnsi="宋体"/>
          <w:szCs w:val="21"/>
        </w:rPr>
        <w:t>，</w:t>
      </w:r>
      <w:bookmarkEnd w:id="140"/>
      <w:r>
        <w:rPr>
          <w:rFonts w:hint="eastAsia" w:ascii="宋体" w:hAnsi="宋体"/>
          <w:szCs w:val="21"/>
        </w:rPr>
        <w:t>与主体结构搭接、支撑长度应符合设计要求，锚固连接应可靠，防腐涂装应合格。</w:t>
      </w:r>
    </w:p>
    <w:p w14:paraId="720E00D8">
      <w:pPr>
        <w:spacing w:line="400" w:lineRule="exact"/>
        <w:ind w:hanging="2"/>
        <w:rPr>
          <w:rFonts w:ascii="宋体" w:hAnsi="宋体"/>
          <w:szCs w:val="21"/>
        </w:rPr>
      </w:pPr>
      <w:r>
        <w:rPr>
          <w:rFonts w:hint="eastAsia"/>
          <w:b/>
          <w:bCs/>
          <w:color w:val="000000"/>
          <w:kern w:val="1"/>
          <w:szCs w:val="21"/>
        </w:rPr>
        <w:t xml:space="preserve">8.3.14 </w:t>
      </w:r>
      <w:r>
        <w:rPr>
          <w:rFonts w:hint="eastAsia" w:ascii="宋体" w:hAnsi="宋体"/>
          <w:szCs w:val="21"/>
        </w:rPr>
        <w:t>钢结构安装后应及时进行防腐封闭补漆，防腐涂</w:t>
      </w:r>
      <w:bookmarkStart w:id="141" w:name="_Hlk103799508"/>
      <w:r>
        <w:rPr>
          <w:rFonts w:hint="eastAsia" w:ascii="宋体" w:hAnsi="宋体"/>
          <w:szCs w:val="21"/>
        </w:rPr>
        <w:t>装</w:t>
      </w:r>
      <w:bookmarkEnd w:id="141"/>
      <w:r>
        <w:rPr>
          <w:rFonts w:hint="eastAsia" w:ascii="宋体" w:hAnsi="宋体"/>
          <w:szCs w:val="21"/>
        </w:rPr>
        <w:t>应符合相应的验收规定，涂层厚度应符合设计要求。</w:t>
      </w:r>
    </w:p>
    <w:p w14:paraId="16ECDFC8">
      <w:pPr>
        <w:spacing w:line="400" w:lineRule="exact"/>
        <w:ind w:hanging="2"/>
        <w:rPr>
          <w:rFonts w:ascii="宋体" w:hAnsi="宋体"/>
          <w:szCs w:val="21"/>
        </w:rPr>
      </w:pPr>
      <w:r>
        <w:rPr>
          <w:rFonts w:hint="eastAsia"/>
          <w:b/>
          <w:bCs/>
          <w:color w:val="000000"/>
          <w:kern w:val="1"/>
          <w:szCs w:val="21"/>
        </w:rPr>
        <w:t>8.3.15</w:t>
      </w:r>
      <w:r>
        <w:rPr>
          <w:rFonts w:hint="eastAsia" w:ascii="宋体" w:hAnsi="宋体"/>
          <w:szCs w:val="21"/>
        </w:rPr>
        <w:t>防火涂料涂装前应对钢结构件表面进行清理，防火涂料的粘结强度、抗压强度、涂层厚度等，应符合现行国家标准。防火涂料不得有误涂、漏涂，涂层应闭合，不得有脱层、空鼓、裂纹和明显的凹陷、粉化、浮浆等缺陷。</w:t>
      </w:r>
    </w:p>
    <w:p w14:paraId="5678FE9F">
      <w:pPr>
        <w:spacing w:line="400" w:lineRule="exact"/>
        <w:ind w:hanging="2"/>
        <w:rPr>
          <w:rFonts w:ascii="宋体" w:hAnsi="宋体"/>
          <w:szCs w:val="21"/>
        </w:rPr>
      </w:pPr>
      <w:r>
        <w:rPr>
          <w:rFonts w:hint="eastAsia"/>
          <w:b/>
          <w:bCs/>
          <w:color w:val="000000"/>
          <w:kern w:val="1"/>
          <w:szCs w:val="21"/>
        </w:rPr>
        <w:t>8.3.16</w:t>
      </w:r>
      <w:r>
        <w:rPr>
          <w:rFonts w:hint="eastAsia" w:ascii="宋体" w:hAnsi="宋体"/>
          <w:szCs w:val="21"/>
        </w:rPr>
        <w:t xml:space="preserve"> 钢结构安装的各项尺寸偏差，应控制在设计要求和现行国家标准《钢结构工程施工质量验收标准》GB</w:t>
      </w:r>
      <w:r>
        <w:rPr>
          <w:rFonts w:hint="eastAsia" w:ascii="宋体" w:hAnsi="宋体"/>
          <w:szCs w:val="21"/>
          <w:lang w:val="en-US" w:eastAsia="zh-CN"/>
        </w:rPr>
        <w:t xml:space="preserve"> </w:t>
      </w:r>
      <w:r>
        <w:rPr>
          <w:rFonts w:hint="eastAsia" w:ascii="宋体" w:hAnsi="宋体"/>
          <w:szCs w:val="21"/>
        </w:rPr>
        <w:t>50205规定的允许偏差值范围之内。钢结构安装工程允许偏差和检验方法，应符合表8.3.16的规定。</w:t>
      </w:r>
    </w:p>
    <w:p w14:paraId="096652C0">
      <w:pPr>
        <w:spacing w:line="400" w:lineRule="exact"/>
        <w:jc w:val="center"/>
        <w:rPr>
          <w:rFonts w:ascii="宋体" w:hAnsi="宋体"/>
          <w:szCs w:val="21"/>
        </w:rPr>
      </w:pPr>
      <w:r>
        <w:rPr>
          <w:rFonts w:hint="eastAsia" w:ascii="宋体" w:hAnsi="宋体"/>
          <w:szCs w:val="21"/>
        </w:rPr>
        <w:t>表8.3.16</w:t>
      </w:r>
      <w:r>
        <w:rPr>
          <w:rFonts w:ascii="宋体" w:hAnsi="宋体"/>
          <w:szCs w:val="21"/>
        </w:rPr>
        <w:t xml:space="preserve"> </w:t>
      </w:r>
      <w:r>
        <w:rPr>
          <w:rFonts w:hint="eastAsia" w:ascii="宋体" w:hAnsi="宋体"/>
          <w:szCs w:val="21"/>
        </w:rPr>
        <w:t>钢结构安装允许偏差和检验方法</w:t>
      </w:r>
    </w:p>
    <w:tbl>
      <w:tblPr>
        <w:tblStyle w:val="10"/>
        <w:tblW w:w="9540" w:type="dxa"/>
        <w:tblInd w:w="-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1439"/>
        <w:gridCol w:w="1170"/>
        <w:gridCol w:w="1567"/>
        <w:gridCol w:w="1702"/>
        <w:gridCol w:w="1857"/>
        <w:gridCol w:w="1264"/>
      </w:tblGrid>
      <w:tr w14:paraId="4A1E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3931C084">
            <w:pPr>
              <w:spacing w:line="500" w:lineRule="exact"/>
              <w:ind w:left="-82" w:leftChars="-39" w:right="-126" w:rightChars="-60"/>
              <w:jc w:val="center"/>
              <w:rPr>
                <w:rFonts w:ascii="宋体" w:hAnsi="宋体"/>
                <w:szCs w:val="21"/>
              </w:rPr>
            </w:pPr>
            <w:r>
              <w:rPr>
                <w:rFonts w:hint="eastAsia" w:ascii="宋体" w:hAnsi="宋体"/>
                <w:szCs w:val="21"/>
              </w:rPr>
              <w:t>项</w:t>
            </w:r>
          </w:p>
          <w:p w14:paraId="23663A0B">
            <w:pPr>
              <w:spacing w:line="500" w:lineRule="exact"/>
              <w:ind w:left="-80" w:leftChars="-223" w:right="-506" w:rightChars="-241" w:hanging="388" w:hangingChars="185"/>
              <w:jc w:val="center"/>
              <w:rPr>
                <w:rFonts w:ascii="宋体" w:hAnsi="宋体"/>
                <w:szCs w:val="21"/>
              </w:rPr>
            </w:pPr>
            <w:r>
              <w:rPr>
                <w:rFonts w:hint="eastAsia" w:ascii="宋体" w:hAnsi="宋体"/>
                <w:szCs w:val="21"/>
              </w:rPr>
              <w:t>次</w:t>
            </w:r>
          </w:p>
        </w:tc>
        <w:tc>
          <w:tcPr>
            <w:tcW w:w="4176" w:type="dxa"/>
            <w:gridSpan w:val="3"/>
            <w:vMerge w:val="restart"/>
            <w:vAlign w:val="center"/>
          </w:tcPr>
          <w:p w14:paraId="62E2750D">
            <w:pPr>
              <w:spacing w:line="500" w:lineRule="exact"/>
              <w:ind w:left="-11" w:leftChars="-50" w:right="-145" w:rightChars="-69" w:hanging="94" w:hangingChars="45"/>
              <w:jc w:val="center"/>
              <w:rPr>
                <w:rFonts w:ascii="宋体" w:hAnsi="宋体"/>
                <w:szCs w:val="21"/>
              </w:rPr>
            </w:pPr>
            <w:r>
              <w:rPr>
                <w:rFonts w:hint="eastAsia" w:ascii="宋体" w:hAnsi="宋体"/>
                <w:szCs w:val="21"/>
              </w:rPr>
              <w:t>项      目</w:t>
            </w:r>
          </w:p>
        </w:tc>
        <w:tc>
          <w:tcPr>
            <w:tcW w:w="3559" w:type="dxa"/>
            <w:gridSpan w:val="2"/>
            <w:vAlign w:val="center"/>
          </w:tcPr>
          <w:p w14:paraId="04A456C6">
            <w:pPr>
              <w:spacing w:line="500" w:lineRule="exact"/>
              <w:ind w:left="-11" w:leftChars="-50" w:right="-145" w:rightChars="-69" w:hanging="94" w:hangingChars="45"/>
              <w:jc w:val="center"/>
              <w:rPr>
                <w:rFonts w:ascii="宋体" w:hAnsi="宋体"/>
                <w:szCs w:val="21"/>
              </w:rPr>
            </w:pPr>
            <w:r>
              <w:rPr>
                <w:rFonts w:hint="eastAsia" w:ascii="宋体" w:hAnsi="宋体"/>
                <w:szCs w:val="21"/>
              </w:rPr>
              <w:t>允许偏差值（mm）</w:t>
            </w:r>
          </w:p>
        </w:tc>
        <w:tc>
          <w:tcPr>
            <w:tcW w:w="1264" w:type="dxa"/>
            <w:vMerge w:val="restart"/>
            <w:vAlign w:val="center"/>
          </w:tcPr>
          <w:p w14:paraId="11F2F0C0">
            <w:pPr>
              <w:spacing w:line="500" w:lineRule="exact"/>
              <w:ind w:left="-11" w:leftChars="-50" w:right="-145" w:rightChars="-69" w:hanging="94" w:hangingChars="45"/>
              <w:jc w:val="center"/>
              <w:rPr>
                <w:rFonts w:ascii="宋体" w:hAnsi="宋体"/>
                <w:szCs w:val="21"/>
              </w:rPr>
            </w:pPr>
            <w:r>
              <w:rPr>
                <w:rFonts w:hint="eastAsia" w:ascii="宋体" w:hAnsi="宋体"/>
                <w:szCs w:val="21"/>
              </w:rPr>
              <w:t>检查方法</w:t>
            </w:r>
          </w:p>
        </w:tc>
      </w:tr>
      <w:tr w14:paraId="40E0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41" w:type="dxa"/>
            <w:vMerge w:val="continue"/>
            <w:vAlign w:val="center"/>
          </w:tcPr>
          <w:p w14:paraId="6021A2FB">
            <w:pPr>
              <w:spacing w:line="500" w:lineRule="exact"/>
              <w:ind w:left="-80" w:leftChars="-223" w:right="-506" w:rightChars="-241" w:hanging="388" w:hangingChars="185"/>
              <w:jc w:val="center"/>
              <w:rPr>
                <w:rFonts w:ascii="宋体" w:hAnsi="宋体"/>
                <w:szCs w:val="21"/>
              </w:rPr>
            </w:pPr>
          </w:p>
        </w:tc>
        <w:tc>
          <w:tcPr>
            <w:tcW w:w="4176" w:type="dxa"/>
            <w:gridSpan w:val="3"/>
            <w:vMerge w:val="continue"/>
          </w:tcPr>
          <w:p w14:paraId="5E1E3620">
            <w:pPr>
              <w:spacing w:line="500" w:lineRule="exact"/>
              <w:ind w:right="-506" w:rightChars="-241"/>
              <w:rPr>
                <w:rFonts w:ascii="宋体" w:hAnsi="宋体"/>
                <w:szCs w:val="21"/>
              </w:rPr>
            </w:pPr>
          </w:p>
        </w:tc>
        <w:tc>
          <w:tcPr>
            <w:tcW w:w="1702" w:type="dxa"/>
            <w:vAlign w:val="center"/>
          </w:tcPr>
          <w:p w14:paraId="23A4F2AF">
            <w:pPr>
              <w:spacing w:line="500" w:lineRule="exact"/>
              <w:ind w:left="-7" w:leftChars="-32" w:hanging="60" w:hangingChars="29"/>
              <w:jc w:val="center"/>
              <w:rPr>
                <w:rFonts w:ascii="宋体" w:hAnsi="宋体"/>
                <w:szCs w:val="21"/>
              </w:rPr>
            </w:pPr>
            <w:r>
              <w:rPr>
                <w:rFonts w:hint="eastAsia" w:ascii="宋体" w:hAnsi="宋体"/>
                <w:szCs w:val="21"/>
              </w:rPr>
              <w:t>国家规范标准</w:t>
            </w:r>
          </w:p>
        </w:tc>
        <w:tc>
          <w:tcPr>
            <w:tcW w:w="1857" w:type="dxa"/>
            <w:vAlign w:val="center"/>
          </w:tcPr>
          <w:p w14:paraId="09DB7507">
            <w:pPr>
              <w:spacing w:line="500" w:lineRule="exact"/>
              <w:ind w:left="-7" w:leftChars="-32" w:hanging="60" w:hangingChars="29"/>
              <w:jc w:val="center"/>
              <w:rPr>
                <w:rFonts w:ascii="宋体" w:hAnsi="宋体"/>
                <w:szCs w:val="21"/>
              </w:rPr>
            </w:pPr>
            <w:r>
              <w:rPr>
                <w:rFonts w:hint="eastAsia" w:ascii="宋体" w:hAnsi="宋体"/>
                <w:szCs w:val="21"/>
              </w:rPr>
              <w:t>结构长城杯标准</w:t>
            </w:r>
          </w:p>
        </w:tc>
        <w:tc>
          <w:tcPr>
            <w:tcW w:w="1264" w:type="dxa"/>
            <w:vMerge w:val="continue"/>
          </w:tcPr>
          <w:p w14:paraId="38859ADA">
            <w:pPr>
              <w:spacing w:line="500" w:lineRule="exact"/>
              <w:ind w:right="-506" w:rightChars="-241"/>
              <w:rPr>
                <w:rFonts w:ascii="宋体" w:hAnsi="宋体"/>
                <w:szCs w:val="21"/>
              </w:rPr>
            </w:pPr>
          </w:p>
        </w:tc>
      </w:tr>
      <w:tr w14:paraId="375E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338DDCBE">
            <w:pPr>
              <w:spacing w:line="500" w:lineRule="exact"/>
              <w:ind w:left="-80" w:leftChars="-223" w:right="-506" w:rightChars="-241" w:hanging="388" w:hangingChars="185"/>
              <w:jc w:val="center"/>
              <w:rPr>
                <w:rFonts w:ascii="宋体" w:hAnsi="宋体"/>
                <w:szCs w:val="21"/>
              </w:rPr>
            </w:pPr>
            <w:r>
              <w:rPr>
                <w:rFonts w:hint="eastAsia" w:ascii="宋体" w:hAnsi="宋体"/>
                <w:szCs w:val="21"/>
              </w:rPr>
              <w:t>1</w:t>
            </w:r>
          </w:p>
        </w:tc>
        <w:tc>
          <w:tcPr>
            <w:tcW w:w="1439" w:type="dxa"/>
            <w:vMerge w:val="restart"/>
            <w:vAlign w:val="center"/>
          </w:tcPr>
          <w:p w14:paraId="6DDA8A24">
            <w:pPr>
              <w:spacing w:line="500" w:lineRule="exact"/>
              <w:ind w:left="-82" w:leftChars="-39" w:right="-126" w:rightChars="-60"/>
              <w:jc w:val="center"/>
              <w:rPr>
                <w:rFonts w:ascii="宋体" w:hAnsi="宋体"/>
                <w:szCs w:val="21"/>
              </w:rPr>
            </w:pPr>
            <w:r>
              <w:rPr>
                <w:rFonts w:hint="eastAsia" w:ascii="宋体" w:hAnsi="宋体"/>
                <w:szCs w:val="21"/>
              </w:rPr>
              <w:t>定位轴线</w:t>
            </w:r>
          </w:p>
        </w:tc>
        <w:tc>
          <w:tcPr>
            <w:tcW w:w="2737" w:type="dxa"/>
            <w:gridSpan w:val="2"/>
            <w:vAlign w:val="center"/>
          </w:tcPr>
          <w:p w14:paraId="7FB4B53B">
            <w:pPr>
              <w:spacing w:line="500" w:lineRule="exact"/>
              <w:ind w:left="-82" w:leftChars="-39" w:right="-126" w:rightChars="-60"/>
              <w:jc w:val="center"/>
              <w:rPr>
                <w:rFonts w:ascii="宋体" w:hAnsi="宋体"/>
                <w:szCs w:val="21"/>
              </w:rPr>
            </w:pPr>
            <w:r>
              <w:rPr>
                <w:rFonts w:hint="eastAsia" w:ascii="宋体" w:hAnsi="宋体"/>
                <w:szCs w:val="21"/>
              </w:rPr>
              <w:t>基础上柱</w:t>
            </w:r>
          </w:p>
        </w:tc>
        <w:tc>
          <w:tcPr>
            <w:tcW w:w="1702" w:type="dxa"/>
            <w:vAlign w:val="center"/>
          </w:tcPr>
          <w:p w14:paraId="281DEE9F">
            <w:pPr>
              <w:spacing w:line="500" w:lineRule="exact"/>
              <w:ind w:left="-38" w:leftChars="-63" w:right="-107" w:rightChars="-51" w:hanging="94" w:hangingChars="45"/>
              <w:jc w:val="center"/>
              <w:rPr>
                <w:rFonts w:ascii="宋体" w:hAnsi="宋体"/>
                <w:szCs w:val="21"/>
              </w:rPr>
            </w:pPr>
            <w:r>
              <w:rPr>
                <w:rFonts w:hint="eastAsia" w:ascii="宋体" w:hAnsi="宋体"/>
                <w:szCs w:val="21"/>
              </w:rPr>
              <w:t>1</w:t>
            </w:r>
          </w:p>
        </w:tc>
        <w:tc>
          <w:tcPr>
            <w:tcW w:w="1857" w:type="dxa"/>
            <w:vAlign w:val="center"/>
          </w:tcPr>
          <w:p w14:paraId="77E359D2">
            <w:pPr>
              <w:spacing w:line="500" w:lineRule="exact"/>
              <w:ind w:left="-38" w:leftChars="-63" w:right="-107" w:rightChars="-51" w:hanging="94" w:hangingChars="45"/>
              <w:jc w:val="center"/>
              <w:rPr>
                <w:rFonts w:ascii="宋体" w:hAnsi="宋体"/>
                <w:szCs w:val="21"/>
              </w:rPr>
            </w:pPr>
            <w:r>
              <w:rPr>
                <w:rFonts w:hint="eastAsia" w:ascii="宋体" w:hAnsi="宋体"/>
                <w:szCs w:val="21"/>
              </w:rPr>
              <w:t>1</w:t>
            </w:r>
          </w:p>
        </w:tc>
        <w:tc>
          <w:tcPr>
            <w:tcW w:w="1264" w:type="dxa"/>
            <w:vMerge w:val="restart"/>
            <w:vAlign w:val="center"/>
          </w:tcPr>
          <w:p w14:paraId="2982E5F4">
            <w:pPr>
              <w:spacing w:line="500" w:lineRule="exact"/>
              <w:ind w:left="-82" w:leftChars="-39" w:right="-126" w:rightChars="-60"/>
              <w:jc w:val="center"/>
              <w:rPr>
                <w:rFonts w:ascii="宋体" w:hAnsi="宋体"/>
                <w:szCs w:val="21"/>
              </w:rPr>
            </w:pPr>
            <w:r>
              <w:rPr>
                <w:rFonts w:hint="eastAsia" w:ascii="宋体" w:hAnsi="宋体"/>
                <w:szCs w:val="21"/>
              </w:rPr>
              <w:t>全站仪</w:t>
            </w:r>
          </w:p>
          <w:p w14:paraId="5600573B">
            <w:pPr>
              <w:spacing w:line="500" w:lineRule="exact"/>
              <w:ind w:left="-32" w:leftChars="-33" w:right="-164" w:rightChars="-78" w:hanging="37" w:hangingChars="18"/>
              <w:jc w:val="center"/>
              <w:rPr>
                <w:rFonts w:ascii="宋体" w:hAnsi="宋体"/>
                <w:szCs w:val="21"/>
              </w:rPr>
            </w:pPr>
            <w:r>
              <w:rPr>
                <w:rFonts w:hint="eastAsia" w:ascii="宋体" w:hAnsi="宋体"/>
                <w:szCs w:val="21"/>
              </w:rPr>
              <w:t>经纬仪</w:t>
            </w:r>
          </w:p>
          <w:p w14:paraId="050028D2">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51947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7AE3F8D0">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25C4DD50">
            <w:pPr>
              <w:spacing w:line="500" w:lineRule="exact"/>
              <w:ind w:left="-82" w:leftChars="-39" w:right="-126" w:rightChars="-60"/>
              <w:jc w:val="center"/>
              <w:rPr>
                <w:rFonts w:ascii="宋体" w:hAnsi="宋体"/>
                <w:szCs w:val="21"/>
              </w:rPr>
            </w:pPr>
          </w:p>
        </w:tc>
        <w:tc>
          <w:tcPr>
            <w:tcW w:w="2737" w:type="dxa"/>
            <w:gridSpan w:val="2"/>
            <w:vAlign w:val="center"/>
          </w:tcPr>
          <w:p w14:paraId="38443AD7">
            <w:pPr>
              <w:spacing w:line="500" w:lineRule="exact"/>
              <w:ind w:left="-82" w:leftChars="-39" w:right="-126" w:rightChars="-60"/>
              <w:jc w:val="center"/>
              <w:rPr>
                <w:rFonts w:ascii="宋体" w:hAnsi="宋体"/>
                <w:szCs w:val="21"/>
              </w:rPr>
            </w:pPr>
            <w:r>
              <w:rPr>
                <w:rFonts w:hint="eastAsia" w:ascii="宋体" w:hAnsi="宋体"/>
                <w:szCs w:val="21"/>
              </w:rPr>
              <w:t>地脚螺栓（锚栓）偏移</w:t>
            </w:r>
          </w:p>
        </w:tc>
        <w:tc>
          <w:tcPr>
            <w:tcW w:w="1702" w:type="dxa"/>
            <w:vAlign w:val="center"/>
          </w:tcPr>
          <w:p w14:paraId="25FD782C">
            <w:pPr>
              <w:spacing w:line="500" w:lineRule="exact"/>
              <w:ind w:left="-38" w:leftChars="-63" w:right="-107" w:rightChars="-51" w:hanging="94" w:hangingChars="45"/>
              <w:jc w:val="center"/>
              <w:rPr>
                <w:rFonts w:ascii="宋体" w:hAnsi="宋体"/>
                <w:szCs w:val="21"/>
              </w:rPr>
            </w:pPr>
            <w:r>
              <w:rPr>
                <w:rFonts w:ascii="宋体" w:hAnsi="宋体"/>
                <w:szCs w:val="21"/>
              </w:rPr>
              <w:t>5</w:t>
            </w:r>
          </w:p>
        </w:tc>
        <w:tc>
          <w:tcPr>
            <w:tcW w:w="1857" w:type="dxa"/>
            <w:vAlign w:val="center"/>
          </w:tcPr>
          <w:p w14:paraId="3A7B8EE8">
            <w:pPr>
              <w:spacing w:line="5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264" w:type="dxa"/>
            <w:vMerge w:val="continue"/>
            <w:vAlign w:val="center"/>
          </w:tcPr>
          <w:p w14:paraId="45C94F63">
            <w:pPr>
              <w:spacing w:line="500" w:lineRule="exact"/>
              <w:ind w:left="-32" w:leftChars="-33" w:right="-164" w:rightChars="-78" w:hanging="37" w:hangingChars="18"/>
              <w:jc w:val="center"/>
              <w:rPr>
                <w:rFonts w:ascii="宋体" w:hAnsi="宋体"/>
                <w:szCs w:val="21"/>
              </w:rPr>
            </w:pPr>
          </w:p>
        </w:tc>
      </w:tr>
      <w:tr w14:paraId="65D1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4B7F7311">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2C11E3F1">
            <w:pPr>
              <w:spacing w:line="500" w:lineRule="exact"/>
              <w:ind w:left="-82" w:leftChars="-39" w:right="-126" w:rightChars="-60"/>
              <w:jc w:val="center"/>
              <w:rPr>
                <w:rFonts w:ascii="宋体" w:hAnsi="宋体"/>
                <w:szCs w:val="21"/>
              </w:rPr>
            </w:pPr>
          </w:p>
        </w:tc>
        <w:tc>
          <w:tcPr>
            <w:tcW w:w="2737" w:type="dxa"/>
            <w:gridSpan w:val="2"/>
            <w:vAlign w:val="center"/>
          </w:tcPr>
          <w:p w14:paraId="2DE66CA3">
            <w:pPr>
              <w:spacing w:line="500" w:lineRule="exact"/>
              <w:ind w:left="-82" w:leftChars="-39" w:right="-126" w:rightChars="-60"/>
              <w:jc w:val="center"/>
              <w:rPr>
                <w:rFonts w:ascii="宋体" w:hAnsi="宋体"/>
                <w:szCs w:val="21"/>
              </w:rPr>
            </w:pPr>
            <w:r>
              <w:rPr>
                <w:rFonts w:hint="eastAsia" w:ascii="宋体" w:hAnsi="宋体"/>
                <w:szCs w:val="21"/>
              </w:rPr>
              <w:t>底层柱对定位轴线</w:t>
            </w:r>
          </w:p>
        </w:tc>
        <w:tc>
          <w:tcPr>
            <w:tcW w:w="1702" w:type="dxa"/>
            <w:vAlign w:val="center"/>
          </w:tcPr>
          <w:p w14:paraId="2814D1B4">
            <w:pPr>
              <w:spacing w:line="5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857" w:type="dxa"/>
            <w:vAlign w:val="center"/>
          </w:tcPr>
          <w:p w14:paraId="1F8FCF2A">
            <w:pPr>
              <w:spacing w:line="500" w:lineRule="exact"/>
              <w:ind w:left="-38" w:leftChars="-63" w:right="-107" w:rightChars="-51" w:hanging="94" w:hangingChars="45"/>
              <w:jc w:val="center"/>
              <w:rPr>
                <w:rFonts w:ascii="宋体" w:hAnsi="宋体"/>
                <w:szCs w:val="21"/>
              </w:rPr>
            </w:pPr>
            <w:r>
              <w:rPr>
                <w:rFonts w:hint="eastAsia" w:ascii="宋体" w:hAnsi="宋体"/>
                <w:szCs w:val="21"/>
              </w:rPr>
              <w:t>2</w:t>
            </w:r>
          </w:p>
        </w:tc>
        <w:tc>
          <w:tcPr>
            <w:tcW w:w="1264" w:type="dxa"/>
            <w:vMerge w:val="continue"/>
            <w:vAlign w:val="center"/>
          </w:tcPr>
          <w:p w14:paraId="24319C48">
            <w:pPr>
              <w:spacing w:line="500" w:lineRule="exact"/>
              <w:ind w:left="-32" w:leftChars="-33" w:right="-164" w:rightChars="-78" w:hanging="37" w:hangingChars="18"/>
              <w:jc w:val="center"/>
              <w:rPr>
                <w:rFonts w:ascii="宋体" w:hAnsi="宋体"/>
                <w:szCs w:val="21"/>
              </w:rPr>
            </w:pPr>
          </w:p>
        </w:tc>
      </w:tr>
      <w:tr w14:paraId="5A4A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332805FE">
            <w:pPr>
              <w:spacing w:line="500" w:lineRule="exact"/>
              <w:ind w:left="-80" w:leftChars="-223" w:right="-506" w:rightChars="-241" w:hanging="388" w:hangingChars="185"/>
              <w:jc w:val="center"/>
              <w:rPr>
                <w:rFonts w:ascii="宋体" w:hAnsi="宋体"/>
                <w:szCs w:val="21"/>
              </w:rPr>
            </w:pPr>
            <w:r>
              <w:rPr>
                <w:rFonts w:hint="eastAsia" w:ascii="宋体" w:hAnsi="宋体"/>
                <w:szCs w:val="21"/>
              </w:rPr>
              <w:t>2</w:t>
            </w:r>
          </w:p>
        </w:tc>
        <w:tc>
          <w:tcPr>
            <w:tcW w:w="1439" w:type="dxa"/>
            <w:vMerge w:val="restart"/>
            <w:vAlign w:val="center"/>
          </w:tcPr>
          <w:p w14:paraId="549DD9B9">
            <w:pPr>
              <w:spacing w:line="500" w:lineRule="exact"/>
              <w:ind w:left="-82" w:leftChars="-39" w:right="-126" w:rightChars="-60"/>
              <w:jc w:val="center"/>
              <w:rPr>
                <w:rFonts w:ascii="宋体" w:hAnsi="宋体"/>
                <w:szCs w:val="21"/>
              </w:rPr>
            </w:pPr>
            <w:r>
              <w:rPr>
                <w:rFonts w:hint="eastAsia" w:ascii="宋体" w:hAnsi="宋体"/>
                <w:szCs w:val="21"/>
              </w:rPr>
              <w:t>标  高</w:t>
            </w:r>
          </w:p>
        </w:tc>
        <w:tc>
          <w:tcPr>
            <w:tcW w:w="2737" w:type="dxa"/>
            <w:gridSpan w:val="2"/>
            <w:vAlign w:val="center"/>
          </w:tcPr>
          <w:p w14:paraId="7CDA44AE">
            <w:pPr>
              <w:spacing w:line="500" w:lineRule="exact"/>
              <w:ind w:left="-82" w:leftChars="-39" w:right="-126" w:rightChars="-60"/>
              <w:jc w:val="center"/>
              <w:rPr>
                <w:rFonts w:ascii="宋体" w:hAnsi="宋体"/>
                <w:szCs w:val="21"/>
              </w:rPr>
            </w:pPr>
            <w:r>
              <w:rPr>
                <w:rFonts w:hint="eastAsia" w:ascii="宋体" w:hAnsi="宋体"/>
                <w:szCs w:val="21"/>
              </w:rPr>
              <w:t>支撑面、地脚锚栓</w:t>
            </w:r>
          </w:p>
        </w:tc>
        <w:tc>
          <w:tcPr>
            <w:tcW w:w="1702" w:type="dxa"/>
            <w:vAlign w:val="center"/>
          </w:tcPr>
          <w:p w14:paraId="296DDB37">
            <w:pPr>
              <w:spacing w:line="5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857" w:type="dxa"/>
            <w:vAlign w:val="center"/>
          </w:tcPr>
          <w:p w14:paraId="17B95A8A">
            <w:pPr>
              <w:spacing w:line="500" w:lineRule="exact"/>
              <w:ind w:left="-38" w:leftChars="-63" w:right="-107" w:rightChars="-51" w:hanging="94" w:hangingChars="45"/>
              <w:jc w:val="center"/>
              <w:rPr>
                <w:rFonts w:ascii="宋体" w:hAnsi="宋体"/>
                <w:szCs w:val="21"/>
              </w:rPr>
            </w:pPr>
            <w:r>
              <w:rPr>
                <w:rFonts w:hint="eastAsia" w:ascii="宋体" w:hAnsi="宋体"/>
                <w:szCs w:val="21"/>
              </w:rPr>
              <w:t>2</w:t>
            </w:r>
          </w:p>
        </w:tc>
        <w:tc>
          <w:tcPr>
            <w:tcW w:w="1264" w:type="dxa"/>
            <w:vMerge w:val="restart"/>
            <w:vAlign w:val="center"/>
          </w:tcPr>
          <w:p w14:paraId="45C98B07">
            <w:pPr>
              <w:spacing w:line="500" w:lineRule="exact"/>
              <w:ind w:left="-32" w:leftChars="-33" w:right="-164" w:rightChars="-78" w:hanging="37" w:hangingChars="18"/>
              <w:jc w:val="center"/>
              <w:rPr>
                <w:rFonts w:ascii="宋体" w:hAnsi="宋体"/>
                <w:szCs w:val="21"/>
              </w:rPr>
            </w:pPr>
            <w:r>
              <w:rPr>
                <w:rFonts w:hint="eastAsia" w:ascii="宋体" w:hAnsi="宋体"/>
                <w:szCs w:val="21"/>
              </w:rPr>
              <w:t>全站仪</w:t>
            </w:r>
          </w:p>
          <w:p w14:paraId="6A4EBDD1">
            <w:pPr>
              <w:spacing w:line="500" w:lineRule="exact"/>
              <w:ind w:left="-32" w:leftChars="-33" w:right="-164" w:rightChars="-78" w:hanging="37" w:hangingChars="18"/>
              <w:jc w:val="center"/>
              <w:rPr>
                <w:rFonts w:ascii="宋体" w:hAnsi="宋体"/>
                <w:szCs w:val="21"/>
              </w:rPr>
            </w:pPr>
            <w:r>
              <w:rPr>
                <w:rFonts w:hint="eastAsia" w:ascii="宋体" w:hAnsi="宋体"/>
                <w:szCs w:val="21"/>
              </w:rPr>
              <w:t>水准仪</w:t>
            </w:r>
          </w:p>
          <w:p w14:paraId="68387F38">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350E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4AD34376">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65E72A69">
            <w:pPr>
              <w:spacing w:line="500" w:lineRule="exact"/>
              <w:ind w:left="-82" w:leftChars="-39" w:right="-126" w:rightChars="-60"/>
              <w:jc w:val="center"/>
              <w:rPr>
                <w:rFonts w:ascii="宋体" w:hAnsi="宋体"/>
                <w:szCs w:val="21"/>
              </w:rPr>
            </w:pPr>
          </w:p>
        </w:tc>
        <w:tc>
          <w:tcPr>
            <w:tcW w:w="2737" w:type="dxa"/>
            <w:gridSpan w:val="2"/>
            <w:vAlign w:val="center"/>
          </w:tcPr>
          <w:p w14:paraId="3188E036">
            <w:pPr>
              <w:spacing w:line="500" w:lineRule="exact"/>
              <w:ind w:left="-82" w:leftChars="-39" w:right="-126" w:rightChars="-60"/>
              <w:jc w:val="center"/>
              <w:rPr>
                <w:rFonts w:ascii="宋体" w:hAnsi="宋体"/>
                <w:szCs w:val="21"/>
              </w:rPr>
            </w:pPr>
            <w:r>
              <w:rPr>
                <w:rFonts w:hint="eastAsia" w:ascii="宋体" w:hAnsi="宋体"/>
                <w:szCs w:val="21"/>
              </w:rPr>
              <w:t>座浆垫板顶面</w:t>
            </w:r>
          </w:p>
        </w:tc>
        <w:tc>
          <w:tcPr>
            <w:tcW w:w="1702" w:type="dxa"/>
            <w:vAlign w:val="center"/>
          </w:tcPr>
          <w:p w14:paraId="7D55AB14">
            <w:pPr>
              <w:spacing w:line="50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857" w:type="dxa"/>
            <w:vAlign w:val="center"/>
          </w:tcPr>
          <w:p w14:paraId="0F25A59A">
            <w:pPr>
              <w:spacing w:line="50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264" w:type="dxa"/>
            <w:vMerge w:val="continue"/>
            <w:vAlign w:val="center"/>
          </w:tcPr>
          <w:p w14:paraId="3C4C89B5">
            <w:pPr>
              <w:spacing w:line="500" w:lineRule="exact"/>
              <w:ind w:left="-32" w:leftChars="-33" w:right="-164" w:rightChars="-78" w:hanging="37" w:hangingChars="18"/>
              <w:jc w:val="center"/>
              <w:rPr>
                <w:rFonts w:ascii="宋体" w:hAnsi="宋体"/>
                <w:szCs w:val="21"/>
              </w:rPr>
            </w:pPr>
          </w:p>
        </w:tc>
      </w:tr>
      <w:tr w14:paraId="1B3D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0710E634">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6E120BB9">
            <w:pPr>
              <w:spacing w:line="500" w:lineRule="exact"/>
              <w:ind w:left="-82" w:leftChars="-39" w:right="-126" w:rightChars="-60"/>
              <w:jc w:val="center"/>
              <w:rPr>
                <w:rFonts w:ascii="宋体" w:hAnsi="宋体"/>
                <w:szCs w:val="21"/>
              </w:rPr>
            </w:pPr>
          </w:p>
        </w:tc>
        <w:tc>
          <w:tcPr>
            <w:tcW w:w="2737" w:type="dxa"/>
            <w:gridSpan w:val="2"/>
            <w:vAlign w:val="center"/>
          </w:tcPr>
          <w:p w14:paraId="6CC2A462">
            <w:pPr>
              <w:spacing w:line="500" w:lineRule="exact"/>
              <w:ind w:left="-82" w:leftChars="-39" w:right="-126" w:rightChars="-60"/>
              <w:jc w:val="center"/>
              <w:rPr>
                <w:rFonts w:ascii="宋体" w:hAnsi="宋体"/>
                <w:szCs w:val="21"/>
              </w:rPr>
            </w:pPr>
            <w:r>
              <w:rPr>
                <w:rFonts w:hint="eastAsia" w:ascii="宋体" w:hAnsi="宋体"/>
                <w:szCs w:val="21"/>
              </w:rPr>
              <w:t>杯口底面</w:t>
            </w:r>
          </w:p>
        </w:tc>
        <w:tc>
          <w:tcPr>
            <w:tcW w:w="1702" w:type="dxa"/>
            <w:vAlign w:val="center"/>
          </w:tcPr>
          <w:p w14:paraId="53EE3096">
            <w:pPr>
              <w:spacing w:line="500" w:lineRule="exact"/>
              <w:ind w:left="-38" w:leftChars="-63" w:right="-107" w:rightChars="-51" w:hanging="94" w:hangingChars="45"/>
              <w:jc w:val="center"/>
              <w:rPr>
                <w:rFonts w:ascii="宋体" w:hAnsi="宋体"/>
                <w:szCs w:val="21"/>
              </w:rPr>
            </w:pPr>
            <w:r>
              <w:rPr>
                <w:rFonts w:hint="eastAsia" w:ascii="宋体" w:hAnsi="宋体"/>
                <w:szCs w:val="21"/>
              </w:rPr>
              <w:t>0、 -5</w:t>
            </w:r>
          </w:p>
        </w:tc>
        <w:tc>
          <w:tcPr>
            <w:tcW w:w="1857" w:type="dxa"/>
            <w:vAlign w:val="center"/>
          </w:tcPr>
          <w:p w14:paraId="5DC5BECD">
            <w:pPr>
              <w:spacing w:line="50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264" w:type="dxa"/>
            <w:vMerge w:val="continue"/>
            <w:vAlign w:val="center"/>
          </w:tcPr>
          <w:p w14:paraId="05DCD0F5">
            <w:pPr>
              <w:spacing w:line="500" w:lineRule="exact"/>
              <w:ind w:left="-32" w:leftChars="-33" w:right="-164" w:rightChars="-78" w:hanging="37" w:hangingChars="18"/>
              <w:jc w:val="center"/>
              <w:rPr>
                <w:rFonts w:ascii="宋体" w:hAnsi="宋体"/>
                <w:szCs w:val="21"/>
              </w:rPr>
            </w:pPr>
          </w:p>
        </w:tc>
      </w:tr>
      <w:tr w14:paraId="1F8B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45085A6B">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00A8A9AD">
            <w:pPr>
              <w:spacing w:line="500" w:lineRule="exact"/>
              <w:ind w:left="-82" w:leftChars="-39" w:right="-126" w:rightChars="-60"/>
              <w:jc w:val="center"/>
              <w:rPr>
                <w:rFonts w:ascii="宋体" w:hAnsi="宋体"/>
                <w:szCs w:val="21"/>
              </w:rPr>
            </w:pPr>
          </w:p>
        </w:tc>
        <w:tc>
          <w:tcPr>
            <w:tcW w:w="2737" w:type="dxa"/>
            <w:gridSpan w:val="2"/>
            <w:vAlign w:val="center"/>
          </w:tcPr>
          <w:p w14:paraId="2CE35DDF">
            <w:pPr>
              <w:spacing w:line="500" w:lineRule="exact"/>
              <w:ind w:left="-82" w:leftChars="-39" w:right="-126" w:rightChars="-60"/>
              <w:jc w:val="center"/>
              <w:rPr>
                <w:rFonts w:ascii="宋体" w:hAnsi="宋体"/>
                <w:szCs w:val="21"/>
              </w:rPr>
            </w:pPr>
            <w:r>
              <w:rPr>
                <w:rFonts w:hint="eastAsia" w:ascii="宋体" w:hAnsi="宋体"/>
                <w:szCs w:val="21"/>
              </w:rPr>
              <w:t>基础上柱底</w:t>
            </w:r>
          </w:p>
        </w:tc>
        <w:tc>
          <w:tcPr>
            <w:tcW w:w="1702" w:type="dxa"/>
            <w:vAlign w:val="center"/>
          </w:tcPr>
          <w:p w14:paraId="507EE108">
            <w:pPr>
              <w:spacing w:line="500" w:lineRule="exact"/>
              <w:ind w:left="-38" w:leftChars="-63" w:right="-107" w:rightChars="-51" w:hanging="94" w:hangingChars="45"/>
              <w:jc w:val="center"/>
              <w:rPr>
                <w:rFonts w:ascii="宋体" w:hAnsi="宋体"/>
                <w:szCs w:val="21"/>
              </w:rPr>
            </w:pPr>
            <w:r>
              <w:rPr>
                <w:rFonts w:hint="eastAsia" w:ascii="宋体" w:hAnsi="宋体"/>
                <w:szCs w:val="21"/>
              </w:rPr>
              <w:t>±3</w:t>
            </w:r>
          </w:p>
        </w:tc>
        <w:tc>
          <w:tcPr>
            <w:tcW w:w="1857" w:type="dxa"/>
            <w:vAlign w:val="center"/>
          </w:tcPr>
          <w:p w14:paraId="298F4BD6">
            <w:pPr>
              <w:spacing w:line="500" w:lineRule="exact"/>
              <w:ind w:left="-38" w:leftChars="-63" w:right="-107" w:rightChars="-51" w:hanging="94" w:hangingChars="45"/>
              <w:jc w:val="center"/>
              <w:rPr>
                <w:rFonts w:ascii="宋体" w:hAnsi="宋体"/>
                <w:szCs w:val="21"/>
              </w:rPr>
            </w:pPr>
            <w:r>
              <w:rPr>
                <w:rFonts w:hint="eastAsia" w:ascii="宋体" w:hAnsi="宋体"/>
                <w:szCs w:val="21"/>
              </w:rPr>
              <w:t>±2</w:t>
            </w:r>
          </w:p>
        </w:tc>
        <w:tc>
          <w:tcPr>
            <w:tcW w:w="1264" w:type="dxa"/>
            <w:vMerge w:val="continue"/>
            <w:vAlign w:val="center"/>
          </w:tcPr>
          <w:p w14:paraId="7E88BB5D">
            <w:pPr>
              <w:spacing w:line="500" w:lineRule="exact"/>
              <w:ind w:left="-32" w:leftChars="-33" w:right="-164" w:rightChars="-78" w:hanging="37" w:hangingChars="18"/>
              <w:jc w:val="center"/>
              <w:rPr>
                <w:rFonts w:ascii="宋体" w:hAnsi="宋体"/>
                <w:szCs w:val="21"/>
              </w:rPr>
            </w:pPr>
          </w:p>
        </w:tc>
      </w:tr>
      <w:tr w14:paraId="2AC18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1F4B58AD">
            <w:pPr>
              <w:spacing w:line="500" w:lineRule="exact"/>
              <w:ind w:left="-80" w:leftChars="-223" w:right="-506" w:rightChars="-241" w:hanging="388" w:hangingChars="185"/>
              <w:jc w:val="center"/>
              <w:rPr>
                <w:rFonts w:ascii="宋体" w:hAnsi="宋体"/>
                <w:szCs w:val="21"/>
              </w:rPr>
            </w:pPr>
            <w:r>
              <w:rPr>
                <w:rFonts w:hint="eastAsia" w:ascii="宋体" w:hAnsi="宋体"/>
                <w:szCs w:val="21"/>
              </w:rPr>
              <w:t>3</w:t>
            </w:r>
          </w:p>
        </w:tc>
        <w:tc>
          <w:tcPr>
            <w:tcW w:w="1439" w:type="dxa"/>
            <w:vMerge w:val="restart"/>
            <w:vAlign w:val="center"/>
          </w:tcPr>
          <w:p w14:paraId="52712D29">
            <w:pPr>
              <w:spacing w:line="500" w:lineRule="exact"/>
              <w:ind w:left="-82" w:leftChars="-39" w:right="-126" w:rightChars="-60"/>
              <w:jc w:val="center"/>
              <w:rPr>
                <w:rFonts w:ascii="宋体" w:hAnsi="宋体"/>
                <w:szCs w:val="21"/>
              </w:rPr>
            </w:pPr>
            <w:r>
              <w:rPr>
                <w:rFonts w:hint="eastAsia" w:ascii="宋体" w:hAnsi="宋体"/>
                <w:szCs w:val="21"/>
              </w:rPr>
              <w:t>垂直度</w:t>
            </w:r>
          </w:p>
        </w:tc>
        <w:tc>
          <w:tcPr>
            <w:tcW w:w="2737" w:type="dxa"/>
            <w:gridSpan w:val="2"/>
            <w:vAlign w:val="center"/>
          </w:tcPr>
          <w:p w14:paraId="109F349D">
            <w:pPr>
              <w:spacing w:line="500" w:lineRule="exact"/>
              <w:ind w:left="-82" w:leftChars="-39" w:right="-126" w:rightChars="-60"/>
              <w:jc w:val="center"/>
              <w:rPr>
                <w:rFonts w:ascii="宋体" w:hAnsi="宋体"/>
                <w:szCs w:val="21"/>
              </w:rPr>
            </w:pPr>
            <w:r>
              <w:rPr>
                <w:rFonts w:hint="eastAsia" w:ascii="宋体" w:hAnsi="宋体"/>
                <w:szCs w:val="21"/>
              </w:rPr>
              <w:t>杯口、单节柱</w:t>
            </w:r>
          </w:p>
        </w:tc>
        <w:tc>
          <w:tcPr>
            <w:tcW w:w="1702" w:type="dxa"/>
            <w:vAlign w:val="center"/>
          </w:tcPr>
          <w:p w14:paraId="1F20B9B9">
            <w:pPr>
              <w:spacing w:line="500" w:lineRule="exact"/>
              <w:ind w:left="-38" w:leftChars="-63" w:right="-107" w:rightChars="-51" w:hanging="94" w:hangingChars="45"/>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000、且≯10</w:t>
            </w:r>
          </w:p>
        </w:tc>
        <w:tc>
          <w:tcPr>
            <w:tcW w:w="1857" w:type="dxa"/>
            <w:vAlign w:val="center"/>
          </w:tcPr>
          <w:p w14:paraId="4BBB3E15">
            <w:pPr>
              <w:spacing w:line="500" w:lineRule="exact"/>
              <w:ind w:left="-38" w:leftChars="-63" w:right="-107" w:rightChars="-51" w:hanging="94" w:hangingChars="45"/>
              <w:jc w:val="center"/>
              <w:rPr>
                <w:rFonts w:ascii="宋体" w:hAnsi="宋体"/>
                <w:szCs w:val="21"/>
              </w:rPr>
            </w:pPr>
            <w:r>
              <w:rPr>
                <w:rFonts w:hint="eastAsia" w:ascii="宋体" w:hAnsi="宋体"/>
                <w:szCs w:val="21"/>
              </w:rPr>
              <w:t>8</w:t>
            </w:r>
          </w:p>
        </w:tc>
        <w:tc>
          <w:tcPr>
            <w:tcW w:w="1264" w:type="dxa"/>
            <w:vMerge w:val="restart"/>
            <w:vAlign w:val="center"/>
          </w:tcPr>
          <w:p w14:paraId="2027AED4">
            <w:pPr>
              <w:spacing w:line="500" w:lineRule="exact"/>
              <w:ind w:left="-32" w:leftChars="-33" w:right="-164" w:rightChars="-78" w:hanging="37" w:hangingChars="18"/>
              <w:jc w:val="center"/>
              <w:rPr>
                <w:rFonts w:ascii="宋体" w:hAnsi="宋体"/>
                <w:szCs w:val="21"/>
              </w:rPr>
            </w:pPr>
            <w:r>
              <w:rPr>
                <w:rFonts w:hint="eastAsia" w:ascii="宋体" w:hAnsi="宋体"/>
                <w:szCs w:val="21"/>
              </w:rPr>
              <w:t>全站仪</w:t>
            </w:r>
          </w:p>
          <w:p w14:paraId="5AD87128">
            <w:pPr>
              <w:spacing w:line="500" w:lineRule="exact"/>
              <w:ind w:left="-32" w:leftChars="-33" w:right="-164" w:rightChars="-78" w:hanging="37" w:hangingChars="18"/>
              <w:jc w:val="center"/>
              <w:rPr>
                <w:rFonts w:ascii="宋体" w:hAnsi="宋体"/>
                <w:szCs w:val="21"/>
              </w:rPr>
            </w:pPr>
            <w:r>
              <w:rPr>
                <w:rFonts w:hint="eastAsia" w:ascii="宋体" w:hAnsi="宋体"/>
                <w:szCs w:val="21"/>
              </w:rPr>
              <w:t>经纬仪</w:t>
            </w:r>
          </w:p>
          <w:p w14:paraId="00164241">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05DF6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2125D5BF">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2C4C240F">
            <w:pPr>
              <w:spacing w:line="500" w:lineRule="exact"/>
              <w:ind w:left="-82" w:leftChars="-39" w:right="-126" w:rightChars="-60"/>
              <w:jc w:val="center"/>
              <w:rPr>
                <w:rFonts w:ascii="宋体" w:hAnsi="宋体"/>
                <w:szCs w:val="21"/>
              </w:rPr>
            </w:pPr>
          </w:p>
        </w:tc>
        <w:tc>
          <w:tcPr>
            <w:tcW w:w="2737" w:type="dxa"/>
            <w:gridSpan w:val="2"/>
            <w:vAlign w:val="center"/>
          </w:tcPr>
          <w:p w14:paraId="1C024234">
            <w:pPr>
              <w:spacing w:line="500" w:lineRule="exact"/>
              <w:ind w:left="-82" w:leftChars="-39" w:right="-126" w:rightChars="-60"/>
              <w:jc w:val="center"/>
              <w:rPr>
                <w:rFonts w:ascii="宋体" w:hAnsi="宋体"/>
                <w:szCs w:val="21"/>
              </w:rPr>
            </w:pPr>
            <w:r>
              <w:rPr>
                <w:rFonts w:hint="eastAsia" w:ascii="宋体" w:hAnsi="宋体"/>
                <w:szCs w:val="21"/>
              </w:rPr>
              <w:t>单层结构跨中</w:t>
            </w:r>
          </w:p>
        </w:tc>
        <w:tc>
          <w:tcPr>
            <w:tcW w:w="1702" w:type="dxa"/>
            <w:vAlign w:val="center"/>
          </w:tcPr>
          <w:p w14:paraId="2E01A670">
            <w:pPr>
              <w:spacing w:line="500" w:lineRule="exact"/>
              <w:ind w:left="-38" w:leftChars="-63" w:right="-107" w:rightChars="-51" w:hanging="94" w:hangingChars="45"/>
              <w:jc w:val="center"/>
              <w:rPr>
                <w:rFonts w:ascii="宋体" w:hAnsi="宋体"/>
                <w:szCs w:val="21"/>
              </w:rPr>
            </w:pPr>
            <w:r>
              <w:rPr>
                <w:rFonts w:hint="eastAsia" w:ascii="宋体" w:hAnsi="宋体"/>
                <w:szCs w:val="21"/>
              </w:rPr>
              <w:t>H/250、且≯15</w:t>
            </w:r>
          </w:p>
        </w:tc>
        <w:tc>
          <w:tcPr>
            <w:tcW w:w="1857" w:type="dxa"/>
            <w:vAlign w:val="center"/>
          </w:tcPr>
          <w:p w14:paraId="2B8632B8">
            <w:pPr>
              <w:spacing w:line="5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4" w:type="dxa"/>
            <w:vMerge w:val="continue"/>
            <w:vAlign w:val="center"/>
          </w:tcPr>
          <w:p w14:paraId="51D9BC53">
            <w:pPr>
              <w:spacing w:line="500" w:lineRule="exact"/>
              <w:ind w:left="-32" w:leftChars="-33" w:right="-164" w:rightChars="-78" w:hanging="37" w:hangingChars="18"/>
              <w:jc w:val="center"/>
              <w:rPr>
                <w:rFonts w:ascii="宋体" w:hAnsi="宋体"/>
                <w:szCs w:val="21"/>
              </w:rPr>
            </w:pPr>
          </w:p>
        </w:tc>
      </w:tr>
      <w:tr w14:paraId="14D1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5D17A303">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3353EADE">
            <w:pPr>
              <w:spacing w:line="500" w:lineRule="exact"/>
              <w:ind w:left="-82" w:leftChars="-39" w:right="-126" w:rightChars="-60"/>
              <w:jc w:val="center"/>
              <w:rPr>
                <w:rFonts w:ascii="宋体" w:hAnsi="宋体"/>
                <w:szCs w:val="21"/>
              </w:rPr>
            </w:pPr>
          </w:p>
        </w:tc>
        <w:tc>
          <w:tcPr>
            <w:tcW w:w="1170" w:type="dxa"/>
            <w:vMerge w:val="restart"/>
            <w:vAlign w:val="center"/>
          </w:tcPr>
          <w:p w14:paraId="0FC8934E">
            <w:pPr>
              <w:spacing w:line="500" w:lineRule="exact"/>
              <w:ind w:left="-82" w:leftChars="-39" w:right="-126" w:rightChars="-60"/>
              <w:jc w:val="center"/>
              <w:rPr>
                <w:rFonts w:ascii="宋体" w:hAnsi="宋体"/>
                <w:szCs w:val="21"/>
              </w:rPr>
            </w:pPr>
            <w:r>
              <w:rPr>
                <w:rFonts w:hint="eastAsia" w:ascii="宋体" w:hAnsi="宋体"/>
                <w:szCs w:val="21"/>
              </w:rPr>
              <w:t>主体结构整体偏移</w:t>
            </w:r>
          </w:p>
        </w:tc>
        <w:tc>
          <w:tcPr>
            <w:tcW w:w="1567" w:type="dxa"/>
            <w:vAlign w:val="center"/>
          </w:tcPr>
          <w:p w14:paraId="4D1A665C">
            <w:pPr>
              <w:spacing w:line="500" w:lineRule="exact"/>
              <w:ind w:left="-82" w:leftChars="-39" w:right="-126" w:rightChars="-60"/>
              <w:jc w:val="center"/>
              <w:rPr>
                <w:rFonts w:ascii="宋体" w:hAnsi="宋体"/>
                <w:szCs w:val="21"/>
              </w:rPr>
            </w:pPr>
            <w:r>
              <w:rPr>
                <w:rFonts w:hint="eastAsia" w:ascii="宋体" w:hAnsi="宋体"/>
                <w:szCs w:val="21"/>
              </w:rPr>
              <w:t>单层</w:t>
            </w:r>
          </w:p>
        </w:tc>
        <w:tc>
          <w:tcPr>
            <w:tcW w:w="1702" w:type="dxa"/>
            <w:vAlign w:val="center"/>
          </w:tcPr>
          <w:p w14:paraId="1F7FE50C">
            <w:pPr>
              <w:spacing w:line="500" w:lineRule="exact"/>
              <w:ind w:left="-82" w:leftChars="-39" w:right="-126" w:rightChars="-60"/>
              <w:jc w:val="center"/>
              <w:rPr>
                <w:rFonts w:ascii="宋体" w:hAnsi="宋体"/>
                <w:szCs w:val="21"/>
              </w:rPr>
            </w:pPr>
            <w:r>
              <w:rPr>
                <w:rFonts w:hint="eastAsia" w:ascii="宋体" w:hAnsi="宋体"/>
                <w:szCs w:val="21"/>
              </w:rPr>
              <w:t>H/1</w:t>
            </w:r>
            <w:r>
              <w:rPr>
                <w:rFonts w:ascii="宋体" w:hAnsi="宋体"/>
                <w:spacing w:val="-80"/>
                <w:szCs w:val="21"/>
              </w:rPr>
              <w:t xml:space="preserve"> </w:t>
            </w:r>
            <w:r>
              <w:rPr>
                <w:rFonts w:hint="eastAsia" w:ascii="宋体" w:hAnsi="宋体"/>
                <w:szCs w:val="21"/>
              </w:rPr>
              <w:t>000、且≯25</w:t>
            </w:r>
          </w:p>
        </w:tc>
        <w:tc>
          <w:tcPr>
            <w:tcW w:w="1857" w:type="dxa"/>
            <w:vAlign w:val="center"/>
          </w:tcPr>
          <w:p w14:paraId="59B9341F">
            <w:pPr>
              <w:spacing w:line="50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264" w:type="dxa"/>
            <w:vMerge w:val="continue"/>
            <w:vAlign w:val="center"/>
          </w:tcPr>
          <w:p w14:paraId="7BAC2624">
            <w:pPr>
              <w:spacing w:line="500" w:lineRule="exact"/>
              <w:ind w:left="-32" w:leftChars="-33" w:right="-164" w:rightChars="-78" w:hanging="37" w:hangingChars="18"/>
              <w:jc w:val="center"/>
              <w:rPr>
                <w:rFonts w:ascii="宋体" w:hAnsi="宋体"/>
                <w:szCs w:val="21"/>
              </w:rPr>
            </w:pPr>
          </w:p>
        </w:tc>
      </w:tr>
      <w:tr w14:paraId="5B51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0FCE21B4">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323399B6">
            <w:pPr>
              <w:spacing w:line="500" w:lineRule="exact"/>
              <w:ind w:left="-82" w:leftChars="-39" w:right="-126" w:rightChars="-60"/>
              <w:jc w:val="center"/>
              <w:rPr>
                <w:rFonts w:ascii="宋体" w:hAnsi="宋体"/>
                <w:szCs w:val="21"/>
              </w:rPr>
            </w:pPr>
          </w:p>
        </w:tc>
        <w:tc>
          <w:tcPr>
            <w:tcW w:w="1170" w:type="dxa"/>
            <w:vMerge w:val="continue"/>
            <w:vAlign w:val="center"/>
          </w:tcPr>
          <w:p w14:paraId="394AC140">
            <w:pPr>
              <w:spacing w:line="500" w:lineRule="exact"/>
              <w:ind w:left="-82" w:leftChars="-39" w:right="-126" w:rightChars="-60"/>
              <w:jc w:val="center"/>
              <w:rPr>
                <w:rFonts w:ascii="宋体" w:hAnsi="宋体"/>
                <w:szCs w:val="21"/>
              </w:rPr>
            </w:pPr>
          </w:p>
        </w:tc>
        <w:tc>
          <w:tcPr>
            <w:tcW w:w="1567" w:type="dxa"/>
            <w:vAlign w:val="center"/>
          </w:tcPr>
          <w:p w14:paraId="3464B92C">
            <w:pPr>
              <w:spacing w:line="500" w:lineRule="exact"/>
              <w:ind w:left="-82" w:leftChars="-39" w:right="-126" w:rightChars="-60"/>
              <w:jc w:val="center"/>
              <w:rPr>
                <w:rFonts w:ascii="宋体" w:hAnsi="宋体"/>
                <w:szCs w:val="21"/>
              </w:rPr>
            </w:pPr>
            <w:r>
              <w:rPr>
                <w:rFonts w:hint="eastAsia" w:ascii="宋体" w:hAnsi="宋体"/>
                <w:szCs w:val="21"/>
              </w:rPr>
              <w:t>60米以下多高层</w:t>
            </w:r>
          </w:p>
        </w:tc>
        <w:tc>
          <w:tcPr>
            <w:tcW w:w="1702" w:type="dxa"/>
            <w:vAlign w:val="center"/>
          </w:tcPr>
          <w:p w14:paraId="23E400A7">
            <w:pPr>
              <w:spacing w:line="500" w:lineRule="exact"/>
              <w:ind w:left="-82" w:leftChars="-39" w:right="-126" w:rightChars="-60"/>
              <w:jc w:val="center"/>
              <w:rPr>
                <w:rFonts w:ascii="宋体" w:hAnsi="宋体"/>
                <w:szCs w:val="21"/>
              </w:rPr>
            </w:pPr>
            <w:r>
              <w:rPr>
                <w:rFonts w:hint="eastAsia" w:ascii="宋体" w:hAnsi="宋体"/>
                <w:szCs w:val="21"/>
              </w:rPr>
              <w:t>H/2</w:t>
            </w:r>
            <w:r>
              <w:rPr>
                <w:rFonts w:ascii="宋体" w:hAnsi="宋体"/>
                <w:spacing w:val="-80"/>
                <w:szCs w:val="21"/>
              </w:rPr>
              <w:t xml:space="preserve"> </w:t>
            </w:r>
            <w:r>
              <w:rPr>
                <w:rFonts w:hint="eastAsia" w:ascii="宋体" w:hAnsi="宋体"/>
                <w:szCs w:val="21"/>
              </w:rPr>
              <w:t>500+10、且≯30</w:t>
            </w:r>
          </w:p>
        </w:tc>
        <w:tc>
          <w:tcPr>
            <w:tcW w:w="1857" w:type="dxa"/>
            <w:vAlign w:val="center"/>
          </w:tcPr>
          <w:p w14:paraId="69C9DC94">
            <w:pPr>
              <w:spacing w:line="500" w:lineRule="exact"/>
              <w:ind w:left="-38" w:leftChars="-63" w:right="-107" w:rightChars="-51" w:hanging="94" w:hangingChars="45"/>
              <w:jc w:val="center"/>
              <w:rPr>
                <w:rFonts w:ascii="宋体" w:hAnsi="宋体"/>
                <w:szCs w:val="21"/>
              </w:rPr>
            </w:pPr>
            <w:r>
              <w:rPr>
                <w:rFonts w:hint="eastAsia" w:ascii="宋体" w:hAnsi="宋体"/>
                <w:szCs w:val="21"/>
              </w:rPr>
              <w:t>25</w:t>
            </w:r>
          </w:p>
        </w:tc>
        <w:tc>
          <w:tcPr>
            <w:tcW w:w="1264" w:type="dxa"/>
            <w:vMerge w:val="continue"/>
            <w:vAlign w:val="center"/>
          </w:tcPr>
          <w:p w14:paraId="752C397E">
            <w:pPr>
              <w:spacing w:line="500" w:lineRule="exact"/>
              <w:ind w:left="-32" w:leftChars="-33" w:right="-164" w:rightChars="-78" w:hanging="37" w:hangingChars="18"/>
              <w:jc w:val="center"/>
              <w:rPr>
                <w:rFonts w:ascii="宋体" w:hAnsi="宋体"/>
                <w:szCs w:val="21"/>
              </w:rPr>
            </w:pPr>
          </w:p>
        </w:tc>
      </w:tr>
      <w:tr w14:paraId="2525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10C61131">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5510B489">
            <w:pPr>
              <w:spacing w:line="500" w:lineRule="exact"/>
              <w:ind w:left="-82" w:leftChars="-39" w:right="-126" w:rightChars="-60"/>
              <w:jc w:val="center"/>
              <w:rPr>
                <w:rFonts w:ascii="宋体" w:hAnsi="宋体"/>
                <w:szCs w:val="21"/>
              </w:rPr>
            </w:pPr>
          </w:p>
        </w:tc>
        <w:tc>
          <w:tcPr>
            <w:tcW w:w="1170" w:type="dxa"/>
            <w:vMerge w:val="continue"/>
            <w:vAlign w:val="center"/>
          </w:tcPr>
          <w:p w14:paraId="782FB246">
            <w:pPr>
              <w:spacing w:line="500" w:lineRule="exact"/>
              <w:ind w:left="-82" w:leftChars="-39" w:right="-126" w:rightChars="-60"/>
              <w:jc w:val="center"/>
              <w:rPr>
                <w:rFonts w:ascii="宋体" w:hAnsi="宋体"/>
                <w:szCs w:val="21"/>
              </w:rPr>
            </w:pPr>
          </w:p>
        </w:tc>
        <w:tc>
          <w:tcPr>
            <w:tcW w:w="1567" w:type="dxa"/>
            <w:vAlign w:val="center"/>
          </w:tcPr>
          <w:p w14:paraId="439ECB58">
            <w:pPr>
              <w:spacing w:line="500" w:lineRule="exact"/>
              <w:ind w:left="-82" w:leftChars="-39" w:right="-126" w:rightChars="-60"/>
              <w:jc w:val="center"/>
              <w:rPr>
                <w:rFonts w:ascii="宋体" w:hAnsi="宋体"/>
                <w:szCs w:val="21"/>
              </w:rPr>
            </w:pPr>
            <w:r>
              <w:rPr>
                <w:rFonts w:hint="eastAsia" w:ascii="宋体" w:hAnsi="宋体"/>
                <w:szCs w:val="21"/>
              </w:rPr>
              <w:t>60米至100米高层</w:t>
            </w:r>
          </w:p>
        </w:tc>
        <w:tc>
          <w:tcPr>
            <w:tcW w:w="1702" w:type="dxa"/>
            <w:vAlign w:val="center"/>
          </w:tcPr>
          <w:p w14:paraId="0D2E2074">
            <w:pPr>
              <w:spacing w:line="500" w:lineRule="exact"/>
              <w:ind w:left="-82" w:leftChars="-39" w:right="-126" w:rightChars="-60"/>
              <w:jc w:val="center"/>
              <w:rPr>
                <w:rFonts w:ascii="宋体" w:hAnsi="宋体"/>
                <w:szCs w:val="21"/>
              </w:rPr>
            </w:pPr>
            <w:r>
              <w:rPr>
                <w:rFonts w:hint="eastAsia" w:ascii="宋体" w:hAnsi="宋体"/>
                <w:szCs w:val="21"/>
              </w:rPr>
              <w:t>H/2</w:t>
            </w:r>
            <w:r>
              <w:rPr>
                <w:rFonts w:ascii="宋体" w:hAnsi="宋体"/>
                <w:spacing w:val="-80"/>
                <w:szCs w:val="21"/>
              </w:rPr>
              <w:t xml:space="preserve"> </w:t>
            </w:r>
            <w:r>
              <w:rPr>
                <w:rFonts w:hint="eastAsia" w:ascii="宋体" w:hAnsi="宋体"/>
                <w:szCs w:val="21"/>
              </w:rPr>
              <w:t>500+10、且≯50</w:t>
            </w:r>
          </w:p>
        </w:tc>
        <w:tc>
          <w:tcPr>
            <w:tcW w:w="1857" w:type="dxa"/>
            <w:vAlign w:val="center"/>
          </w:tcPr>
          <w:p w14:paraId="6C9AD618">
            <w:pPr>
              <w:spacing w:line="500" w:lineRule="exact"/>
              <w:ind w:left="-38" w:leftChars="-63" w:right="-107" w:rightChars="-51" w:hanging="94" w:hangingChars="45"/>
              <w:jc w:val="center"/>
              <w:rPr>
                <w:rFonts w:ascii="宋体" w:hAnsi="宋体"/>
                <w:szCs w:val="21"/>
              </w:rPr>
            </w:pPr>
            <w:r>
              <w:rPr>
                <w:rFonts w:hint="eastAsia" w:ascii="宋体" w:hAnsi="宋体"/>
                <w:szCs w:val="21"/>
              </w:rPr>
              <w:t>40</w:t>
            </w:r>
          </w:p>
        </w:tc>
        <w:tc>
          <w:tcPr>
            <w:tcW w:w="1264" w:type="dxa"/>
            <w:vMerge w:val="continue"/>
            <w:vAlign w:val="center"/>
          </w:tcPr>
          <w:p w14:paraId="5AB85CA0">
            <w:pPr>
              <w:spacing w:line="500" w:lineRule="exact"/>
              <w:ind w:left="-32" w:leftChars="-33" w:right="-164" w:rightChars="-78" w:hanging="37" w:hangingChars="18"/>
              <w:jc w:val="center"/>
              <w:rPr>
                <w:rFonts w:ascii="宋体" w:hAnsi="宋体"/>
                <w:szCs w:val="21"/>
              </w:rPr>
            </w:pPr>
          </w:p>
        </w:tc>
      </w:tr>
      <w:tr w14:paraId="64EA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4FDE36B4">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35C20811">
            <w:pPr>
              <w:spacing w:line="500" w:lineRule="exact"/>
              <w:ind w:left="-82" w:leftChars="-39" w:right="-126" w:rightChars="-60"/>
              <w:jc w:val="center"/>
              <w:rPr>
                <w:rFonts w:ascii="宋体" w:hAnsi="宋体"/>
                <w:szCs w:val="21"/>
              </w:rPr>
            </w:pPr>
          </w:p>
        </w:tc>
        <w:tc>
          <w:tcPr>
            <w:tcW w:w="1170" w:type="dxa"/>
            <w:vMerge w:val="continue"/>
            <w:vAlign w:val="center"/>
          </w:tcPr>
          <w:p w14:paraId="068F4A20">
            <w:pPr>
              <w:spacing w:line="500" w:lineRule="exact"/>
              <w:ind w:left="-82" w:leftChars="-39" w:right="-126" w:rightChars="-60"/>
              <w:jc w:val="center"/>
              <w:rPr>
                <w:rFonts w:ascii="宋体" w:hAnsi="宋体"/>
                <w:szCs w:val="21"/>
              </w:rPr>
            </w:pPr>
          </w:p>
        </w:tc>
        <w:tc>
          <w:tcPr>
            <w:tcW w:w="1567" w:type="dxa"/>
            <w:vAlign w:val="center"/>
          </w:tcPr>
          <w:p w14:paraId="0EDC2DFC">
            <w:pPr>
              <w:spacing w:line="500" w:lineRule="exact"/>
              <w:ind w:left="-82" w:leftChars="-39" w:right="-126" w:rightChars="-60"/>
              <w:jc w:val="center"/>
              <w:rPr>
                <w:rFonts w:ascii="宋体" w:hAnsi="宋体"/>
                <w:szCs w:val="21"/>
              </w:rPr>
            </w:pPr>
            <w:r>
              <w:rPr>
                <w:rFonts w:hint="eastAsia" w:ascii="宋体" w:hAnsi="宋体"/>
                <w:szCs w:val="21"/>
              </w:rPr>
              <w:t>100米以上高层</w:t>
            </w:r>
          </w:p>
        </w:tc>
        <w:tc>
          <w:tcPr>
            <w:tcW w:w="1702" w:type="dxa"/>
            <w:vAlign w:val="center"/>
          </w:tcPr>
          <w:p w14:paraId="6CB38B61">
            <w:pPr>
              <w:spacing w:line="500" w:lineRule="exact"/>
              <w:ind w:left="-82" w:leftChars="-39" w:right="-126" w:rightChars="-60"/>
              <w:jc w:val="center"/>
              <w:rPr>
                <w:rFonts w:ascii="宋体" w:hAnsi="宋体"/>
                <w:szCs w:val="21"/>
              </w:rPr>
            </w:pPr>
            <w:r>
              <w:rPr>
                <w:rFonts w:hint="eastAsia" w:ascii="宋体" w:hAnsi="宋体"/>
                <w:szCs w:val="21"/>
              </w:rPr>
              <w:t>H/2</w:t>
            </w:r>
            <w:r>
              <w:rPr>
                <w:rFonts w:ascii="宋体" w:hAnsi="宋体"/>
                <w:spacing w:val="-80"/>
                <w:szCs w:val="21"/>
              </w:rPr>
              <w:t xml:space="preserve"> </w:t>
            </w:r>
            <w:r>
              <w:rPr>
                <w:rFonts w:hint="eastAsia" w:ascii="宋体" w:hAnsi="宋体"/>
                <w:szCs w:val="21"/>
              </w:rPr>
              <w:t>500+10、且≯80</w:t>
            </w:r>
          </w:p>
        </w:tc>
        <w:tc>
          <w:tcPr>
            <w:tcW w:w="1857" w:type="dxa"/>
            <w:vAlign w:val="center"/>
          </w:tcPr>
          <w:p w14:paraId="2F244F93">
            <w:pPr>
              <w:spacing w:line="500" w:lineRule="exact"/>
              <w:ind w:left="-38" w:leftChars="-63" w:right="-107" w:rightChars="-51" w:hanging="94" w:hangingChars="45"/>
              <w:jc w:val="center"/>
              <w:rPr>
                <w:rFonts w:ascii="宋体" w:hAnsi="宋体"/>
                <w:szCs w:val="21"/>
              </w:rPr>
            </w:pPr>
            <w:r>
              <w:rPr>
                <w:rFonts w:hint="eastAsia" w:ascii="宋体" w:hAnsi="宋体"/>
                <w:szCs w:val="21"/>
              </w:rPr>
              <w:t>H/2</w:t>
            </w:r>
            <w:r>
              <w:rPr>
                <w:rFonts w:ascii="宋体" w:hAnsi="宋体"/>
                <w:spacing w:val="-80"/>
                <w:szCs w:val="21"/>
              </w:rPr>
              <w:t xml:space="preserve"> </w:t>
            </w:r>
            <w:r>
              <w:rPr>
                <w:rFonts w:hint="eastAsia" w:ascii="宋体" w:hAnsi="宋体"/>
                <w:szCs w:val="21"/>
              </w:rPr>
              <w:t>500</w:t>
            </w:r>
          </w:p>
        </w:tc>
        <w:tc>
          <w:tcPr>
            <w:tcW w:w="1264" w:type="dxa"/>
            <w:vMerge w:val="continue"/>
            <w:vAlign w:val="center"/>
          </w:tcPr>
          <w:p w14:paraId="605FC413">
            <w:pPr>
              <w:spacing w:line="500" w:lineRule="exact"/>
              <w:ind w:left="-32" w:leftChars="-33" w:right="-164" w:rightChars="-78" w:hanging="37" w:hangingChars="18"/>
              <w:jc w:val="center"/>
              <w:rPr>
                <w:rFonts w:ascii="宋体" w:hAnsi="宋体"/>
                <w:szCs w:val="21"/>
              </w:rPr>
            </w:pPr>
          </w:p>
        </w:tc>
      </w:tr>
      <w:tr w14:paraId="1E99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15C7F455">
            <w:pPr>
              <w:spacing w:line="500" w:lineRule="exact"/>
              <w:ind w:left="-80" w:leftChars="-223" w:right="-506" w:rightChars="-241" w:hanging="388" w:hangingChars="185"/>
              <w:jc w:val="center"/>
              <w:rPr>
                <w:rFonts w:ascii="宋体" w:hAnsi="宋体"/>
                <w:szCs w:val="21"/>
              </w:rPr>
            </w:pPr>
            <w:r>
              <w:rPr>
                <w:rFonts w:hint="eastAsia" w:ascii="宋体" w:hAnsi="宋体"/>
                <w:szCs w:val="21"/>
              </w:rPr>
              <w:t>4</w:t>
            </w:r>
          </w:p>
        </w:tc>
        <w:tc>
          <w:tcPr>
            <w:tcW w:w="1439" w:type="dxa"/>
            <w:vMerge w:val="restart"/>
            <w:vAlign w:val="center"/>
          </w:tcPr>
          <w:p w14:paraId="54ED2FE7">
            <w:pPr>
              <w:spacing w:line="500" w:lineRule="exact"/>
              <w:ind w:left="-82" w:leftChars="-39" w:right="-126" w:rightChars="-60"/>
              <w:jc w:val="center"/>
              <w:rPr>
                <w:rFonts w:ascii="宋体" w:hAnsi="宋体"/>
                <w:szCs w:val="21"/>
              </w:rPr>
            </w:pPr>
            <w:r>
              <w:rPr>
                <w:rFonts w:hint="eastAsia" w:ascii="宋体" w:hAnsi="宋体"/>
                <w:szCs w:val="21"/>
              </w:rPr>
              <w:t>空间结构</w:t>
            </w:r>
          </w:p>
          <w:p w14:paraId="6F377B8B">
            <w:pPr>
              <w:spacing w:line="500" w:lineRule="exact"/>
              <w:ind w:left="-82" w:leftChars="-39" w:right="-126" w:rightChars="-60"/>
              <w:jc w:val="center"/>
              <w:rPr>
                <w:rFonts w:ascii="宋体" w:hAnsi="宋体"/>
                <w:szCs w:val="21"/>
              </w:rPr>
            </w:pPr>
            <w:r>
              <w:rPr>
                <w:rFonts w:hint="eastAsia" w:ascii="宋体" w:hAnsi="宋体"/>
                <w:szCs w:val="21"/>
              </w:rPr>
              <w:t>安装</w:t>
            </w:r>
          </w:p>
        </w:tc>
        <w:tc>
          <w:tcPr>
            <w:tcW w:w="2737" w:type="dxa"/>
            <w:gridSpan w:val="2"/>
            <w:vAlign w:val="center"/>
          </w:tcPr>
          <w:p w14:paraId="5DA7A3D6">
            <w:pPr>
              <w:spacing w:line="500" w:lineRule="exact"/>
              <w:ind w:left="-82" w:leftChars="-39" w:right="-126" w:rightChars="-60"/>
              <w:jc w:val="center"/>
              <w:rPr>
                <w:rFonts w:ascii="宋体" w:hAnsi="宋体"/>
                <w:szCs w:val="21"/>
              </w:rPr>
            </w:pPr>
            <w:r>
              <w:rPr>
                <w:rFonts w:hint="eastAsia" w:ascii="宋体" w:hAnsi="宋体"/>
                <w:szCs w:val="21"/>
              </w:rPr>
              <w:t>支撑面顶板位置</w:t>
            </w:r>
          </w:p>
        </w:tc>
        <w:tc>
          <w:tcPr>
            <w:tcW w:w="1702" w:type="dxa"/>
            <w:vAlign w:val="center"/>
          </w:tcPr>
          <w:p w14:paraId="540B1B3A">
            <w:pPr>
              <w:spacing w:line="50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857" w:type="dxa"/>
            <w:vAlign w:val="center"/>
          </w:tcPr>
          <w:p w14:paraId="2C051FFF">
            <w:pPr>
              <w:spacing w:line="5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4" w:type="dxa"/>
            <w:vMerge w:val="restart"/>
            <w:vAlign w:val="center"/>
          </w:tcPr>
          <w:p w14:paraId="7B9FB961">
            <w:pPr>
              <w:spacing w:line="500" w:lineRule="exact"/>
              <w:ind w:left="-32" w:leftChars="-33" w:right="-164" w:rightChars="-78" w:hanging="37" w:hangingChars="18"/>
              <w:jc w:val="center"/>
              <w:rPr>
                <w:rFonts w:ascii="宋体" w:hAnsi="宋体"/>
                <w:szCs w:val="21"/>
              </w:rPr>
            </w:pPr>
            <w:r>
              <w:rPr>
                <w:rFonts w:hint="eastAsia" w:ascii="宋体" w:hAnsi="宋体"/>
                <w:szCs w:val="21"/>
              </w:rPr>
              <w:t>全站仪</w:t>
            </w:r>
          </w:p>
          <w:p w14:paraId="46871772">
            <w:pPr>
              <w:spacing w:line="500" w:lineRule="exact"/>
              <w:ind w:left="-32" w:leftChars="-33" w:right="-164" w:rightChars="-78" w:hanging="37" w:hangingChars="18"/>
              <w:jc w:val="center"/>
              <w:rPr>
                <w:rFonts w:ascii="宋体" w:hAnsi="宋体"/>
                <w:szCs w:val="21"/>
              </w:rPr>
            </w:pPr>
            <w:r>
              <w:rPr>
                <w:rFonts w:hint="eastAsia" w:ascii="宋体" w:hAnsi="宋体"/>
                <w:szCs w:val="21"/>
              </w:rPr>
              <w:t>水准仪</w:t>
            </w:r>
          </w:p>
          <w:p w14:paraId="501E26EE">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5B03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4AD021BE">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5B82BD40">
            <w:pPr>
              <w:spacing w:line="500" w:lineRule="exact"/>
              <w:ind w:left="-82" w:leftChars="-39" w:right="-126" w:rightChars="-60"/>
              <w:jc w:val="center"/>
              <w:rPr>
                <w:rFonts w:ascii="宋体" w:hAnsi="宋体"/>
                <w:szCs w:val="21"/>
              </w:rPr>
            </w:pPr>
          </w:p>
        </w:tc>
        <w:tc>
          <w:tcPr>
            <w:tcW w:w="2737" w:type="dxa"/>
            <w:gridSpan w:val="2"/>
            <w:vAlign w:val="center"/>
          </w:tcPr>
          <w:p w14:paraId="3D3D4E20">
            <w:pPr>
              <w:spacing w:line="500" w:lineRule="exact"/>
              <w:ind w:left="-82" w:leftChars="-39" w:right="-126" w:rightChars="-60"/>
              <w:jc w:val="center"/>
              <w:rPr>
                <w:rFonts w:ascii="宋体" w:hAnsi="宋体"/>
                <w:szCs w:val="21"/>
              </w:rPr>
            </w:pPr>
            <w:r>
              <w:rPr>
                <w:rFonts w:hint="eastAsia" w:ascii="宋体" w:hAnsi="宋体"/>
                <w:szCs w:val="21"/>
              </w:rPr>
              <w:t>支座锚栓中心偏移</w:t>
            </w:r>
          </w:p>
        </w:tc>
        <w:tc>
          <w:tcPr>
            <w:tcW w:w="1702" w:type="dxa"/>
            <w:vAlign w:val="center"/>
          </w:tcPr>
          <w:p w14:paraId="084C7BFB">
            <w:pPr>
              <w:spacing w:line="5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857" w:type="dxa"/>
            <w:vAlign w:val="center"/>
          </w:tcPr>
          <w:p w14:paraId="781D2C82">
            <w:pPr>
              <w:spacing w:line="500" w:lineRule="exact"/>
              <w:ind w:left="-38" w:leftChars="-63" w:right="-107" w:rightChars="-51" w:hanging="94" w:hangingChars="45"/>
              <w:jc w:val="center"/>
              <w:rPr>
                <w:rFonts w:ascii="宋体" w:hAnsi="宋体"/>
                <w:szCs w:val="21"/>
              </w:rPr>
            </w:pPr>
            <w:r>
              <w:rPr>
                <w:rFonts w:hint="eastAsia" w:ascii="宋体" w:hAnsi="宋体"/>
                <w:szCs w:val="21"/>
              </w:rPr>
              <w:t>±4</w:t>
            </w:r>
          </w:p>
        </w:tc>
        <w:tc>
          <w:tcPr>
            <w:tcW w:w="1264" w:type="dxa"/>
            <w:vMerge w:val="continue"/>
            <w:vAlign w:val="center"/>
          </w:tcPr>
          <w:p w14:paraId="51528E50">
            <w:pPr>
              <w:spacing w:line="500" w:lineRule="exact"/>
              <w:ind w:left="-32" w:leftChars="-33" w:right="-164" w:rightChars="-78" w:hanging="37" w:hangingChars="18"/>
              <w:jc w:val="center"/>
              <w:rPr>
                <w:rFonts w:ascii="宋体" w:hAnsi="宋体"/>
                <w:szCs w:val="21"/>
              </w:rPr>
            </w:pPr>
          </w:p>
        </w:tc>
      </w:tr>
      <w:tr w14:paraId="71E74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36BC7CE2">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4C08FF91">
            <w:pPr>
              <w:spacing w:line="500" w:lineRule="exact"/>
              <w:ind w:left="-82" w:leftChars="-39" w:right="-126" w:rightChars="-60"/>
              <w:jc w:val="center"/>
              <w:rPr>
                <w:rFonts w:ascii="宋体" w:hAnsi="宋体"/>
                <w:szCs w:val="21"/>
              </w:rPr>
            </w:pPr>
          </w:p>
        </w:tc>
        <w:tc>
          <w:tcPr>
            <w:tcW w:w="2737" w:type="dxa"/>
            <w:gridSpan w:val="2"/>
            <w:vAlign w:val="center"/>
          </w:tcPr>
          <w:p w14:paraId="186B2B26">
            <w:pPr>
              <w:spacing w:line="500" w:lineRule="exact"/>
              <w:ind w:left="-82" w:leftChars="-39" w:right="-126" w:rightChars="-60"/>
              <w:jc w:val="center"/>
              <w:rPr>
                <w:rFonts w:ascii="宋体" w:hAnsi="宋体"/>
                <w:szCs w:val="21"/>
              </w:rPr>
            </w:pPr>
            <w:r>
              <w:rPr>
                <w:rFonts w:hint="eastAsia" w:ascii="宋体" w:hAnsi="宋体"/>
                <w:szCs w:val="21"/>
              </w:rPr>
              <w:t>支座中心偏移</w:t>
            </w:r>
          </w:p>
        </w:tc>
        <w:tc>
          <w:tcPr>
            <w:tcW w:w="1702" w:type="dxa"/>
            <w:vAlign w:val="center"/>
          </w:tcPr>
          <w:p w14:paraId="3A917666">
            <w:pPr>
              <w:spacing w:line="50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857" w:type="dxa"/>
            <w:vAlign w:val="center"/>
          </w:tcPr>
          <w:p w14:paraId="75AC4F00">
            <w:pPr>
              <w:spacing w:line="50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264" w:type="dxa"/>
            <w:vMerge w:val="continue"/>
            <w:vAlign w:val="center"/>
          </w:tcPr>
          <w:p w14:paraId="314C3261">
            <w:pPr>
              <w:spacing w:line="500" w:lineRule="exact"/>
              <w:ind w:left="-32" w:leftChars="-33" w:right="-164" w:rightChars="-78" w:hanging="37" w:hangingChars="18"/>
              <w:jc w:val="center"/>
              <w:rPr>
                <w:rFonts w:ascii="宋体" w:hAnsi="宋体"/>
                <w:szCs w:val="21"/>
              </w:rPr>
            </w:pPr>
          </w:p>
        </w:tc>
      </w:tr>
      <w:tr w14:paraId="32CB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163F72FC">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6992AFFE">
            <w:pPr>
              <w:spacing w:line="500" w:lineRule="exact"/>
              <w:ind w:left="-82" w:leftChars="-39" w:right="-126" w:rightChars="-60"/>
              <w:jc w:val="center"/>
              <w:rPr>
                <w:rFonts w:ascii="宋体" w:hAnsi="宋体"/>
                <w:szCs w:val="21"/>
              </w:rPr>
            </w:pPr>
          </w:p>
        </w:tc>
        <w:tc>
          <w:tcPr>
            <w:tcW w:w="2737" w:type="dxa"/>
            <w:gridSpan w:val="2"/>
            <w:vAlign w:val="center"/>
          </w:tcPr>
          <w:p w14:paraId="2345CBBF">
            <w:pPr>
              <w:spacing w:line="500" w:lineRule="exact"/>
              <w:ind w:left="-82" w:leftChars="-39" w:right="-126" w:rightChars="-60"/>
              <w:jc w:val="center"/>
              <w:rPr>
                <w:rFonts w:ascii="宋体" w:hAnsi="宋体"/>
                <w:szCs w:val="21"/>
              </w:rPr>
            </w:pPr>
            <w:r>
              <w:rPr>
                <w:rFonts w:hint="eastAsia" w:ascii="宋体" w:hAnsi="宋体"/>
                <w:szCs w:val="21"/>
              </w:rPr>
              <w:t>纵、横向长度</w:t>
            </w:r>
          </w:p>
        </w:tc>
        <w:tc>
          <w:tcPr>
            <w:tcW w:w="1702" w:type="dxa"/>
            <w:vAlign w:val="center"/>
          </w:tcPr>
          <w:p w14:paraId="3B208344">
            <w:pPr>
              <w:spacing w:line="500" w:lineRule="exact"/>
              <w:ind w:left="-82" w:leftChars="-39" w:right="-126" w:rightChars="-60"/>
              <w:jc w:val="center"/>
              <w:rPr>
                <w:rFonts w:ascii="宋体" w:hAnsi="宋体"/>
                <w:szCs w:val="21"/>
              </w:rPr>
            </w:pPr>
            <w:r>
              <w:rPr>
                <w:rFonts w:hint="eastAsia" w:ascii="宋体" w:hAnsi="宋体"/>
                <w:szCs w:val="21"/>
              </w:rPr>
              <w:t>±L/2000、≯40</w:t>
            </w:r>
          </w:p>
        </w:tc>
        <w:tc>
          <w:tcPr>
            <w:tcW w:w="1857" w:type="dxa"/>
            <w:vAlign w:val="center"/>
          </w:tcPr>
          <w:p w14:paraId="3FDD7646">
            <w:pPr>
              <w:spacing w:line="500" w:lineRule="exact"/>
              <w:ind w:left="-38" w:leftChars="-63" w:right="-107" w:rightChars="-51" w:hanging="94" w:hangingChars="45"/>
              <w:jc w:val="center"/>
              <w:rPr>
                <w:rFonts w:ascii="宋体" w:hAnsi="宋体"/>
                <w:szCs w:val="21"/>
              </w:rPr>
            </w:pPr>
            <w:r>
              <w:rPr>
                <w:rFonts w:hint="eastAsia" w:ascii="宋体" w:hAnsi="宋体"/>
                <w:szCs w:val="21"/>
              </w:rPr>
              <w:t>±30</w:t>
            </w:r>
          </w:p>
        </w:tc>
        <w:tc>
          <w:tcPr>
            <w:tcW w:w="1264" w:type="dxa"/>
            <w:vMerge w:val="continue"/>
            <w:vAlign w:val="center"/>
          </w:tcPr>
          <w:p w14:paraId="61DA3D42">
            <w:pPr>
              <w:spacing w:line="500" w:lineRule="exact"/>
              <w:ind w:left="-32" w:leftChars="-33" w:right="-164" w:rightChars="-78" w:hanging="37" w:hangingChars="18"/>
              <w:jc w:val="center"/>
              <w:rPr>
                <w:rFonts w:ascii="宋体" w:hAnsi="宋体"/>
                <w:szCs w:val="21"/>
              </w:rPr>
            </w:pPr>
          </w:p>
        </w:tc>
      </w:tr>
      <w:tr w14:paraId="59B9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784F7E9F">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59D3E668">
            <w:pPr>
              <w:spacing w:line="500" w:lineRule="exact"/>
              <w:ind w:left="-82" w:leftChars="-39" w:right="-126" w:rightChars="-60"/>
              <w:jc w:val="center"/>
              <w:rPr>
                <w:rFonts w:ascii="宋体" w:hAnsi="宋体"/>
                <w:szCs w:val="21"/>
              </w:rPr>
            </w:pPr>
          </w:p>
        </w:tc>
        <w:tc>
          <w:tcPr>
            <w:tcW w:w="2737" w:type="dxa"/>
            <w:gridSpan w:val="2"/>
            <w:vAlign w:val="center"/>
          </w:tcPr>
          <w:p w14:paraId="4D06FAC6">
            <w:pPr>
              <w:spacing w:line="500" w:lineRule="exact"/>
              <w:ind w:left="-82" w:leftChars="-39" w:right="-126" w:rightChars="-60"/>
              <w:jc w:val="center"/>
              <w:rPr>
                <w:rFonts w:ascii="宋体" w:hAnsi="宋体"/>
                <w:szCs w:val="21"/>
              </w:rPr>
            </w:pPr>
            <w:r>
              <w:rPr>
                <w:rFonts w:hint="eastAsia" w:ascii="宋体" w:hAnsi="宋体"/>
                <w:szCs w:val="21"/>
              </w:rPr>
              <w:t>相邻支座高差（周边）</w:t>
            </w:r>
          </w:p>
        </w:tc>
        <w:tc>
          <w:tcPr>
            <w:tcW w:w="1702" w:type="dxa"/>
            <w:vAlign w:val="center"/>
          </w:tcPr>
          <w:p w14:paraId="2A662B9F">
            <w:pPr>
              <w:spacing w:line="500" w:lineRule="exact"/>
              <w:ind w:left="-38" w:leftChars="-63" w:right="-107" w:rightChars="-51" w:hanging="94" w:hangingChars="45"/>
              <w:jc w:val="center"/>
              <w:rPr>
                <w:rFonts w:ascii="宋体" w:hAnsi="宋体"/>
                <w:szCs w:val="21"/>
              </w:rPr>
            </w:pPr>
            <w:r>
              <w:rPr>
                <w:rFonts w:hint="eastAsia" w:ascii="宋体" w:hAnsi="宋体"/>
                <w:szCs w:val="21"/>
              </w:rPr>
              <w:t>L/400、≯15</w:t>
            </w:r>
          </w:p>
        </w:tc>
        <w:tc>
          <w:tcPr>
            <w:tcW w:w="1857" w:type="dxa"/>
            <w:vAlign w:val="center"/>
          </w:tcPr>
          <w:p w14:paraId="14F40A34">
            <w:pPr>
              <w:spacing w:line="5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4" w:type="dxa"/>
            <w:vMerge w:val="continue"/>
            <w:vAlign w:val="center"/>
          </w:tcPr>
          <w:p w14:paraId="2AD11273">
            <w:pPr>
              <w:spacing w:line="500" w:lineRule="exact"/>
              <w:ind w:left="-32" w:leftChars="-33" w:right="-164" w:rightChars="-78" w:hanging="37" w:hangingChars="18"/>
              <w:jc w:val="center"/>
              <w:rPr>
                <w:rFonts w:ascii="宋体" w:hAnsi="宋体"/>
                <w:szCs w:val="21"/>
              </w:rPr>
            </w:pPr>
          </w:p>
        </w:tc>
      </w:tr>
      <w:tr w14:paraId="4974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0C44586C">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0D72D801">
            <w:pPr>
              <w:spacing w:line="500" w:lineRule="exact"/>
              <w:ind w:left="-82" w:leftChars="-39" w:right="-126" w:rightChars="-60"/>
              <w:jc w:val="center"/>
              <w:rPr>
                <w:rFonts w:ascii="宋体" w:hAnsi="宋体"/>
                <w:szCs w:val="21"/>
              </w:rPr>
            </w:pPr>
          </w:p>
        </w:tc>
        <w:tc>
          <w:tcPr>
            <w:tcW w:w="2737" w:type="dxa"/>
            <w:gridSpan w:val="2"/>
            <w:vAlign w:val="center"/>
          </w:tcPr>
          <w:p w14:paraId="476A95D9">
            <w:pPr>
              <w:spacing w:line="500" w:lineRule="exact"/>
              <w:ind w:left="-82" w:leftChars="-39" w:right="-126" w:rightChars="-60"/>
              <w:jc w:val="center"/>
              <w:rPr>
                <w:rFonts w:ascii="宋体" w:hAnsi="宋体"/>
                <w:szCs w:val="21"/>
              </w:rPr>
            </w:pPr>
            <w:r>
              <w:rPr>
                <w:rFonts w:hint="eastAsia" w:ascii="宋体" w:hAnsi="宋体"/>
                <w:szCs w:val="21"/>
              </w:rPr>
              <w:t>相邻支座高差（多点)</w:t>
            </w:r>
          </w:p>
        </w:tc>
        <w:tc>
          <w:tcPr>
            <w:tcW w:w="1702" w:type="dxa"/>
            <w:vAlign w:val="center"/>
          </w:tcPr>
          <w:p w14:paraId="28B76558">
            <w:pPr>
              <w:spacing w:line="500" w:lineRule="exact"/>
              <w:ind w:left="-82" w:leftChars="-39" w:right="-126" w:rightChars="-60"/>
              <w:jc w:val="center"/>
              <w:rPr>
                <w:rFonts w:ascii="宋体" w:hAnsi="宋体"/>
                <w:szCs w:val="21"/>
              </w:rPr>
            </w:pPr>
            <w:r>
              <w:rPr>
                <w:rFonts w:hint="eastAsia" w:ascii="宋体" w:hAnsi="宋体"/>
                <w:szCs w:val="21"/>
              </w:rPr>
              <w:t>L/800、≯30</w:t>
            </w:r>
          </w:p>
        </w:tc>
        <w:tc>
          <w:tcPr>
            <w:tcW w:w="1857" w:type="dxa"/>
            <w:vAlign w:val="center"/>
          </w:tcPr>
          <w:p w14:paraId="779B6932">
            <w:pPr>
              <w:spacing w:line="500" w:lineRule="exact"/>
              <w:ind w:left="-82" w:leftChars="-39" w:right="-126" w:rightChars="-60"/>
              <w:jc w:val="center"/>
              <w:rPr>
                <w:rFonts w:ascii="宋体" w:hAnsi="宋体"/>
                <w:szCs w:val="21"/>
              </w:rPr>
            </w:pPr>
            <w:r>
              <w:rPr>
                <w:rFonts w:hint="eastAsia" w:ascii="宋体" w:hAnsi="宋体"/>
                <w:szCs w:val="21"/>
              </w:rPr>
              <w:t>≯20</w:t>
            </w:r>
          </w:p>
        </w:tc>
        <w:tc>
          <w:tcPr>
            <w:tcW w:w="1264" w:type="dxa"/>
            <w:vMerge w:val="continue"/>
            <w:vAlign w:val="center"/>
          </w:tcPr>
          <w:p w14:paraId="6BF863AC">
            <w:pPr>
              <w:spacing w:line="500" w:lineRule="exact"/>
              <w:ind w:left="-32" w:leftChars="-33" w:right="-164" w:rightChars="-78" w:hanging="37" w:hangingChars="18"/>
              <w:jc w:val="center"/>
              <w:rPr>
                <w:rFonts w:ascii="宋体" w:hAnsi="宋体"/>
                <w:szCs w:val="21"/>
              </w:rPr>
            </w:pPr>
          </w:p>
        </w:tc>
      </w:tr>
      <w:tr w14:paraId="42BB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21152FD7">
            <w:pPr>
              <w:spacing w:line="500" w:lineRule="exact"/>
              <w:ind w:left="-80" w:leftChars="-223" w:right="-506" w:rightChars="-241" w:hanging="388" w:hangingChars="185"/>
              <w:jc w:val="center"/>
              <w:rPr>
                <w:rFonts w:ascii="宋体" w:hAnsi="宋体"/>
                <w:szCs w:val="21"/>
              </w:rPr>
            </w:pPr>
            <w:r>
              <w:rPr>
                <w:rFonts w:hint="eastAsia" w:ascii="宋体" w:hAnsi="宋体"/>
                <w:szCs w:val="21"/>
              </w:rPr>
              <w:t>5</w:t>
            </w:r>
          </w:p>
        </w:tc>
        <w:tc>
          <w:tcPr>
            <w:tcW w:w="1439" w:type="dxa"/>
            <w:vMerge w:val="restart"/>
            <w:vAlign w:val="center"/>
          </w:tcPr>
          <w:p w14:paraId="3FBA4A75">
            <w:pPr>
              <w:spacing w:line="500" w:lineRule="exact"/>
              <w:ind w:left="-82" w:leftChars="-39" w:right="-126" w:rightChars="-60"/>
              <w:jc w:val="center"/>
              <w:rPr>
                <w:rFonts w:ascii="宋体" w:hAnsi="宋体"/>
                <w:szCs w:val="21"/>
              </w:rPr>
            </w:pPr>
            <w:r>
              <w:rPr>
                <w:rFonts w:hint="eastAsia" w:ascii="宋体" w:hAnsi="宋体"/>
                <w:szCs w:val="21"/>
              </w:rPr>
              <w:t>压型金属板</w:t>
            </w:r>
          </w:p>
          <w:p w14:paraId="26E34DD7">
            <w:pPr>
              <w:spacing w:line="500" w:lineRule="exact"/>
              <w:ind w:left="-82" w:leftChars="-39" w:right="-126" w:rightChars="-60"/>
              <w:jc w:val="center"/>
              <w:rPr>
                <w:rFonts w:ascii="宋体" w:hAnsi="宋体"/>
                <w:szCs w:val="21"/>
              </w:rPr>
            </w:pPr>
            <w:r>
              <w:rPr>
                <w:rFonts w:hint="eastAsia" w:ascii="宋体" w:hAnsi="宋体"/>
                <w:szCs w:val="21"/>
              </w:rPr>
              <w:t>安装</w:t>
            </w:r>
          </w:p>
        </w:tc>
        <w:tc>
          <w:tcPr>
            <w:tcW w:w="2737" w:type="dxa"/>
            <w:gridSpan w:val="2"/>
            <w:vAlign w:val="center"/>
          </w:tcPr>
          <w:p w14:paraId="441BDA62">
            <w:pPr>
              <w:spacing w:line="500" w:lineRule="exact"/>
              <w:ind w:left="-82" w:leftChars="-39" w:right="-126" w:rightChars="-60"/>
              <w:jc w:val="center"/>
              <w:rPr>
                <w:rFonts w:ascii="宋体" w:hAnsi="宋体"/>
                <w:szCs w:val="21"/>
              </w:rPr>
            </w:pPr>
            <w:r>
              <w:rPr>
                <w:rFonts w:hint="eastAsia" w:ascii="宋体" w:hAnsi="宋体"/>
                <w:szCs w:val="21"/>
              </w:rPr>
              <w:t>屋面檐口与屋脊平行度</w:t>
            </w:r>
          </w:p>
        </w:tc>
        <w:tc>
          <w:tcPr>
            <w:tcW w:w="1702" w:type="dxa"/>
            <w:vAlign w:val="center"/>
          </w:tcPr>
          <w:p w14:paraId="4B2CFACE">
            <w:pPr>
              <w:spacing w:line="500" w:lineRule="exact"/>
              <w:ind w:left="-38" w:leftChars="-63" w:right="-107" w:rightChars="-51" w:hanging="94" w:hangingChars="45"/>
              <w:jc w:val="center"/>
              <w:rPr>
                <w:rFonts w:ascii="宋体" w:hAnsi="宋体"/>
                <w:szCs w:val="21"/>
              </w:rPr>
            </w:pPr>
            <w:r>
              <w:rPr>
                <w:rFonts w:hint="eastAsia" w:ascii="宋体" w:hAnsi="宋体"/>
                <w:szCs w:val="21"/>
              </w:rPr>
              <w:t>12</w:t>
            </w:r>
          </w:p>
        </w:tc>
        <w:tc>
          <w:tcPr>
            <w:tcW w:w="1857" w:type="dxa"/>
            <w:vAlign w:val="center"/>
          </w:tcPr>
          <w:p w14:paraId="34FE3CF6">
            <w:pPr>
              <w:spacing w:line="50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4" w:type="dxa"/>
            <w:vMerge w:val="restart"/>
            <w:vAlign w:val="center"/>
          </w:tcPr>
          <w:p w14:paraId="44F79464">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7067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1679E870">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61BAF91E">
            <w:pPr>
              <w:spacing w:line="500" w:lineRule="exact"/>
              <w:ind w:left="-82" w:leftChars="-39" w:right="-126" w:rightChars="-60"/>
              <w:jc w:val="center"/>
              <w:rPr>
                <w:rFonts w:ascii="宋体" w:hAnsi="宋体"/>
                <w:szCs w:val="21"/>
              </w:rPr>
            </w:pPr>
          </w:p>
        </w:tc>
        <w:tc>
          <w:tcPr>
            <w:tcW w:w="2737" w:type="dxa"/>
            <w:gridSpan w:val="2"/>
            <w:vAlign w:val="center"/>
          </w:tcPr>
          <w:p w14:paraId="4017A46C">
            <w:pPr>
              <w:spacing w:line="500" w:lineRule="exact"/>
              <w:ind w:left="-82" w:leftChars="-39" w:right="-126" w:rightChars="-60"/>
              <w:jc w:val="center"/>
              <w:rPr>
                <w:rFonts w:ascii="宋体" w:hAnsi="宋体"/>
                <w:szCs w:val="21"/>
              </w:rPr>
            </w:pPr>
            <w:r>
              <w:rPr>
                <w:rFonts w:hint="eastAsia" w:ascii="宋体" w:hAnsi="宋体"/>
                <w:szCs w:val="21"/>
              </w:rPr>
              <w:t>屋面檐口相邻板端错位</w:t>
            </w:r>
          </w:p>
        </w:tc>
        <w:tc>
          <w:tcPr>
            <w:tcW w:w="1702" w:type="dxa"/>
            <w:vAlign w:val="center"/>
          </w:tcPr>
          <w:p w14:paraId="68D97322">
            <w:pPr>
              <w:spacing w:line="500" w:lineRule="exact"/>
              <w:ind w:left="-38" w:leftChars="-63" w:right="-107" w:rightChars="-51" w:hanging="94" w:hangingChars="45"/>
              <w:jc w:val="center"/>
              <w:rPr>
                <w:rFonts w:ascii="宋体" w:hAnsi="宋体"/>
                <w:szCs w:val="21"/>
              </w:rPr>
            </w:pPr>
            <w:r>
              <w:rPr>
                <w:rFonts w:hint="eastAsia" w:ascii="宋体" w:hAnsi="宋体"/>
                <w:szCs w:val="21"/>
              </w:rPr>
              <w:t>6</w:t>
            </w:r>
          </w:p>
        </w:tc>
        <w:tc>
          <w:tcPr>
            <w:tcW w:w="1857" w:type="dxa"/>
            <w:vAlign w:val="center"/>
          </w:tcPr>
          <w:p w14:paraId="5CA6BCE4">
            <w:pPr>
              <w:spacing w:line="5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4" w:type="dxa"/>
            <w:vMerge w:val="continue"/>
            <w:vAlign w:val="center"/>
          </w:tcPr>
          <w:p w14:paraId="6D18B4C9">
            <w:pPr>
              <w:spacing w:line="500" w:lineRule="exact"/>
              <w:ind w:left="-32" w:leftChars="-33" w:right="-164" w:rightChars="-78" w:hanging="37" w:hangingChars="18"/>
              <w:jc w:val="center"/>
              <w:rPr>
                <w:rFonts w:ascii="宋体" w:hAnsi="宋体"/>
                <w:szCs w:val="21"/>
              </w:rPr>
            </w:pPr>
          </w:p>
        </w:tc>
      </w:tr>
      <w:tr w14:paraId="3FD2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0F8EC949">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3829C3FE">
            <w:pPr>
              <w:spacing w:line="500" w:lineRule="exact"/>
              <w:ind w:left="-82" w:leftChars="-39" w:right="-126" w:rightChars="-60"/>
              <w:jc w:val="center"/>
              <w:rPr>
                <w:rFonts w:ascii="宋体" w:hAnsi="宋体"/>
                <w:szCs w:val="21"/>
              </w:rPr>
            </w:pPr>
          </w:p>
        </w:tc>
        <w:tc>
          <w:tcPr>
            <w:tcW w:w="2737" w:type="dxa"/>
            <w:gridSpan w:val="2"/>
            <w:vAlign w:val="center"/>
          </w:tcPr>
          <w:p w14:paraId="6FC9CB9C">
            <w:pPr>
              <w:spacing w:line="500" w:lineRule="exact"/>
              <w:ind w:left="-82" w:leftChars="-39" w:right="-126" w:rightChars="-60"/>
              <w:jc w:val="center"/>
              <w:rPr>
                <w:rFonts w:ascii="宋体" w:hAnsi="宋体"/>
                <w:szCs w:val="21"/>
              </w:rPr>
            </w:pPr>
            <w:r>
              <w:rPr>
                <w:rFonts w:hint="eastAsia" w:ascii="宋体" w:hAnsi="宋体"/>
                <w:szCs w:val="21"/>
              </w:rPr>
              <w:t>墙面墙板包角板垂直度</w:t>
            </w:r>
          </w:p>
        </w:tc>
        <w:tc>
          <w:tcPr>
            <w:tcW w:w="1702" w:type="dxa"/>
            <w:vAlign w:val="center"/>
          </w:tcPr>
          <w:p w14:paraId="04EB3072">
            <w:pPr>
              <w:spacing w:line="500" w:lineRule="exact"/>
              <w:ind w:left="-38" w:leftChars="-63" w:right="-107" w:rightChars="-51" w:hanging="94" w:hangingChars="45"/>
              <w:jc w:val="center"/>
              <w:rPr>
                <w:rFonts w:ascii="宋体" w:hAnsi="宋体"/>
                <w:szCs w:val="21"/>
              </w:rPr>
            </w:pPr>
            <w:r>
              <w:rPr>
                <w:rFonts w:hint="eastAsia" w:ascii="宋体" w:hAnsi="宋体"/>
                <w:szCs w:val="21"/>
              </w:rPr>
              <w:t>H/800、且≯25</w:t>
            </w:r>
          </w:p>
        </w:tc>
        <w:tc>
          <w:tcPr>
            <w:tcW w:w="1857" w:type="dxa"/>
            <w:vAlign w:val="center"/>
          </w:tcPr>
          <w:p w14:paraId="6C599BCA">
            <w:pPr>
              <w:spacing w:line="50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264" w:type="dxa"/>
            <w:vMerge w:val="continue"/>
            <w:vAlign w:val="center"/>
          </w:tcPr>
          <w:p w14:paraId="28012A7F">
            <w:pPr>
              <w:spacing w:line="500" w:lineRule="exact"/>
              <w:ind w:left="-32" w:leftChars="-33" w:right="-164" w:rightChars="-78" w:hanging="37" w:hangingChars="18"/>
              <w:jc w:val="center"/>
              <w:rPr>
                <w:rFonts w:ascii="宋体" w:hAnsi="宋体"/>
                <w:szCs w:val="21"/>
              </w:rPr>
            </w:pPr>
          </w:p>
        </w:tc>
      </w:tr>
      <w:tr w14:paraId="44E8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69CE4412">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43E47DFF">
            <w:pPr>
              <w:spacing w:line="500" w:lineRule="exact"/>
              <w:ind w:left="-82" w:leftChars="-39" w:right="-126" w:rightChars="-60"/>
              <w:jc w:val="center"/>
              <w:rPr>
                <w:rFonts w:ascii="宋体" w:hAnsi="宋体"/>
                <w:szCs w:val="21"/>
              </w:rPr>
            </w:pPr>
          </w:p>
        </w:tc>
        <w:tc>
          <w:tcPr>
            <w:tcW w:w="2737" w:type="dxa"/>
            <w:gridSpan w:val="2"/>
            <w:vAlign w:val="center"/>
          </w:tcPr>
          <w:p w14:paraId="1C9B0D21">
            <w:pPr>
              <w:spacing w:line="500" w:lineRule="exact"/>
              <w:ind w:left="-82" w:leftChars="-39" w:right="-126" w:rightChars="-60"/>
              <w:jc w:val="center"/>
              <w:rPr>
                <w:rFonts w:ascii="宋体" w:hAnsi="宋体"/>
                <w:szCs w:val="21"/>
              </w:rPr>
            </w:pPr>
            <w:r>
              <w:rPr>
                <w:rFonts w:hint="eastAsia" w:ascii="宋体" w:hAnsi="宋体"/>
                <w:szCs w:val="21"/>
              </w:rPr>
              <w:t>墙面墙板相邻板下端错位</w:t>
            </w:r>
          </w:p>
        </w:tc>
        <w:tc>
          <w:tcPr>
            <w:tcW w:w="1702" w:type="dxa"/>
            <w:vAlign w:val="center"/>
          </w:tcPr>
          <w:p w14:paraId="29B010F0">
            <w:pPr>
              <w:spacing w:line="500" w:lineRule="exact"/>
              <w:ind w:left="-38" w:leftChars="-63" w:right="-107" w:rightChars="-51" w:hanging="94" w:hangingChars="45"/>
              <w:jc w:val="center"/>
              <w:rPr>
                <w:rFonts w:ascii="宋体" w:hAnsi="宋体"/>
                <w:szCs w:val="21"/>
              </w:rPr>
            </w:pPr>
            <w:r>
              <w:rPr>
                <w:rFonts w:hint="eastAsia" w:ascii="宋体" w:hAnsi="宋体"/>
                <w:szCs w:val="21"/>
              </w:rPr>
              <w:t>6</w:t>
            </w:r>
          </w:p>
        </w:tc>
        <w:tc>
          <w:tcPr>
            <w:tcW w:w="1857" w:type="dxa"/>
            <w:vAlign w:val="center"/>
          </w:tcPr>
          <w:p w14:paraId="6A4FA28E">
            <w:pPr>
              <w:spacing w:line="50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4" w:type="dxa"/>
            <w:vMerge w:val="continue"/>
            <w:vAlign w:val="center"/>
          </w:tcPr>
          <w:p w14:paraId="36F8E854">
            <w:pPr>
              <w:spacing w:line="500" w:lineRule="exact"/>
              <w:ind w:left="-32" w:leftChars="-33" w:right="-164" w:rightChars="-78" w:hanging="37" w:hangingChars="18"/>
              <w:jc w:val="center"/>
              <w:rPr>
                <w:rFonts w:ascii="宋体" w:hAnsi="宋体"/>
                <w:szCs w:val="21"/>
              </w:rPr>
            </w:pPr>
          </w:p>
        </w:tc>
      </w:tr>
      <w:tr w14:paraId="51D3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198D3A0A">
            <w:pPr>
              <w:spacing w:line="500" w:lineRule="exact"/>
              <w:ind w:left="-80" w:leftChars="-223" w:right="-506" w:rightChars="-241" w:hanging="388" w:hangingChars="185"/>
              <w:jc w:val="center"/>
              <w:rPr>
                <w:rFonts w:ascii="宋体" w:hAnsi="宋体"/>
                <w:szCs w:val="21"/>
              </w:rPr>
            </w:pPr>
          </w:p>
        </w:tc>
        <w:tc>
          <w:tcPr>
            <w:tcW w:w="1439" w:type="dxa"/>
            <w:vMerge w:val="continue"/>
            <w:vAlign w:val="center"/>
          </w:tcPr>
          <w:p w14:paraId="04AF4725">
            <w:pPr>
              <w:spacing w:line="500" w:lineRule="exact"/>
              <w:ind w:left="-82" w:leftChars="-39" w:right="-126" w:rightChars="-60"/>
              <w:jc w:val="center"/>
              <w:rPr>
                <w:rFonts w:ascii="宋体" w:hAnsi="宋体"/>
                <w:szCs w:val="21"/>
              </w:rPr>
            </w:pPr>
          </w:p>
        </w:tc>
        <w:tc>
          <w:tcPr>
            <w:tcW w:w="2737" w:type="dxa"/>
            <w:gridSpan w:val="2"/>
            <w:vAlign w:val="center"/>
          </w:tcPr>
          <w:p w14:paraId="708F1C99">
            <w:pPr>
              <w:spacing w:line="500" w:lineRule="exact"/>
              <w:ind w:left="-82" w:leftChars="-39" w:right="-126" w:rightChars="-60"/>
              <w:jc w:val="center"/>
              <w:rPr>
                <w:rFonts w:ascii="宋体" w:hAnsi="宋体"/>
                <w:szCs w:val="21"/>
              </w:rPr>
            </w:pPr>
            <w:r>
              <w:rPr>
                <w:rFonts w:hint="eastAsia" w:ascii="宋体" w:hAnsi="宋体"/>
                <w:szCs w:val="21"/>
              </w:rPr>
              <w:t>楼面钢梁上相邻列的错位</w:t>
            </w:r>
          </w:p>
        </w:tc>
        <w:tc>
          <w:tcPr>
            <w:tcW w:w="1702" w:type="dxa"/>
            <w:vAlign w:val="center"/>
          </w:tcPr>
          <w:p w14:paraId="2565EF0C">
            <w:pPr>
              <w:spacing w:line="500" w:lineRule="exact"/>
              <w:ind w:left="-82" w:leftChars="-39" w:right="-126" w:rightChars="-60"/>
              <w:jc w:val="center"/>
              <w:rPr>
                <w:rFonts w:ascii="宋体" w:hAnsi="宋体"/>
                <w:szCs w:val="21"/>
              </w:rPr>
            </w:pPr>
            <w:r>
              <w:rPr>
                <w:rFonts w:hint="eastAsia" w:ascii="宋体" w:hAnsi="宋体"/>
                <w:szCs w:val="21"/>
              </w:rPr>
              <w:t>15</w:t>
            </w:r>
          </w:p>
        </w:tc>
        <w:tc>
          <w:tcPr>
            <w:tcW w:w="1857" w:type="dxa"/>
            <w:vAlign w:val="center"/>
          </w:tcPr>
          <w:p w14:paraId="3278CF1B">
            <w:pPr>
              <w:spacing w:line="500" w:lineRule="exact"/>
              <w:ind w:left="-82" w:leftChars="-39" w:right="-126" w:rightChars="-60"/>
              <w:jc w:val="center"/>
              <w:rPr>
                <w:rFonts w:ascii="宋体" w:hAnsi="宋体"/>
                <w:szCs w:val="21"/>
              </w:rPr>
            </w:pPr>
            <w:r>
              <w:rPr>
                <w:rFonts w:hint="eastAsia" w:ascii="宋体" w:hAnsi="宋体"/>
                <w:szCs w:val="21"/>
              </w:rPr>
              <w:t>10</w:t>
            </w:r>
          </w:p>
        </w:tc>
        <w:tc>
          <w:tcPr>
            <w:tcW w:w="1264" w:type="dxa"/>
            <w:vMerge w:val="continue"/>
            <w:vAlign w:val="center"/>
          </w:tcPr>
          <w:p w14:paraId="20AAE785">
            <w:pPr>
              <w:spacing w:line="500" w:lineRule="exact"/>
              <w:ind w:left="-32" w:leftChars="-33" w:right="-164" w:rightChars="-78" w:hanging="37" w:hangingChars="18"/>
              <w:jc w:val="center"/>
              <w:rPr>
                <w:rFonts w:ascii="宋体" w:hAnsi="宋体"/>
                <w:szCs w:val="21"/>
              </w:rPr>
            </w:pPr>
          </w:p>
        </w:tc>
      </w:tr>
      <w:tr w14:paraId="585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restart"/>
            <w:vAlign w:val="center"/>
          </w:tcPr>
          <w:p w14:paraId="6268F937">
            <w:pPr>
              <w:spacing w:line="500" w:lineRule="exact"/>
              <w:ind w:left="-80" w:leftChars="-223" w:right="-506" w:rightChars="-241" w:hanging="388" w:hangingChars="185"/>
              <w:jc w:val="center"/>
              <w:rPr>
                <w:rFonts w:ascii="宋体" w:hAnsi="宋体"/>
                <w:szCs w:val="21"/>
              </w:rPr>
            </w:pPr>
            <w:r>
              <w:rPr>
                <w:rFonts w:hint="eastAsia" w:ascii="宋体" w:hAnsi="宋体"/>
                <w:szCs w:val="21"/>
              </w:rPr>
              <w:t>6</w:t>
            </w:r>
          </w:p>
        </w:tc>
        <w:tc>
          <w:tcPr>
            <w:tcW w:w="1439" w:type="dxa"/>
            <w:vMerge w:val="restart"/>
            <w:vAlign w:val="center"/>
          </w:tcPr>
          <w:p w14:paraId="4CBCC142">
            <w:pPr>
              <w:spacing w:line="500" w:lineRule="exact"/>
              <w:ind w:left="-82" w:leftChars="-39" w:right="-126" w:rightChars="-60"/>
              <w:jc w:val="center"/>
              <w:rPr>
                <w:rFonts w:ascii="宋体" w:hAnsi="宋体"/>
                <w:szCs w:val="21"/>
              </w:rPr>
            </w:pPr>
            <w:r>
              <w:rPr>
                <w:rFonts w:hint="eastAsia" w:ascii="宋体" w:hAnsi="宋体"/>
                <w:szCs w:val="21"/>
              </w:rPr>
              <w:t>现场焊缝</w:t>
            </w:r>
          </w:p>
          <w:p w14:paraId="1B064FA1">
            <w:pPr>
              <w:spacing w:line="500" w:lineRule="exact"/>
              <w:ind w:left="-82" w:leftChars="-39" w:right="-126" w:rightChars="-60"/>
              <w:jc w:val="center"/>
              <w:rPr>
                <w:rFonts w:ascii="宋体" w:hAnsi="宋体"/>
                <w:szCs w:val="21"/>
              </w:rPr>
            </w:pPr>
            <w:r>
              <w:rPr>
                <w:rFonts w:hint="eastAsia" w:ascii="宋体" w:hAnsi="宋体"/>
                <w:szCs w:val="21"/>
              </w:rPr>
              <w:t>组对间隙</w:t>
            </w:r>
          </w:p>
        </w:tc>
        <w:tc>
          <w:tcPr>
            <w:tcW w:w="2737" w:type="dxa"/>
            <w:gridSpan w:val="2"/>
            <w:vAlign w:val="center"/>
          </w:tcPr>
          <w:p w14:paraId="26AC9939">
            <w:pPr>
              <w:spacing w:line="500" w:lineRule="exact"/>
              <w:ind w:left="-82" w:leftChars="-39" w:right="-126" w:rightChars="-60"/>
              <w:jc w:val="center"/>
              <w:rPr>
                <w:rFonts w:ascii="宋体" w:hAnsi="宋体"/>
                <w:szCs w:val="21"/>
              </w:rPr>
            </w:pPr>
            <w:r>
              <w:rPr>
                <w:rFonts w:hint="eastAsia" w:ascii="宋体" w:hAnsi="宋体"/>
                <w:szCs w:val="21"/>
              </w:rPr>
              <w:t>无垫板间隙</w:t>
            </w:r>
          </w:p>
        </w:tc>
        <w:tc>
          <w:tcPr>
            <w:tcW w:w="1702" w:type="dxa"/>
            <w:vAlign w:val="center"/>
          </w:tcPr>
          <w:p w14:paraId="2EFA357A">
            <w:pPr>
              <w:spacing w:line="50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857" w:type="dxa"/>
            <w:vAlign w:val="center"/>
          </w:tcPr>
          <w:p w14:paraId="56BBED40">
            <w:pPr>
              <w:spacing w:line="50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264" w:type="dxa"/>
            <w:vMerge w:val="restart"/>
            <w:vAlign w:val="center"/>
          </w:tcPr>
          <w:p w14:paraId="6220F60F">
            <w:pPr>
              <w:spacing w:line="500" w:lineRule="exact"/>
              <w:ind w:left="-32" w:leftChars="-33" w:right="-164" w:rightChars="-78" w:hanging="37" w:hangingChars="18"/>
              <w:jc w:val="center"/>
              <w:rPr>
                <w:rFonts w:ascii="宋体" w:hAnsi="宋体"/>
                <w:szCs w:val="21"/>
              </w:rPr>
            </w:pPr>
            <w:r>
              <w:rPr>
                <w:rFonts w:hint="eastAsia" w:ascii="宋体" w:hAnsi="宋体"/>
                <w:szCs w:val="21"/>
              </w:rPr>
              <w:t>尺  量</w:t>
            </w:r>
          </w:p>
        </w:tc>
      </w:tr>
      <w:tr w14:paraId="744C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Merge w:val="continue"/>
            <w:vAlign w:val="center"/>
          </w:tcPr>
          <w:p w14:paraId="3A14C4F6">
            <w:pPr>
              <w:spacing w:line="540" w:lineRule="exact"/>
              <w:ind w:left="-80" w:leftChars="-223" w:right="-506" w:rightChars="-241" w:hanging="388" w:hangingChars="185"/>
              <w:jc w:val="center"/>
              <w:rPr>
                <w:rFonts w:ascii="宋体" w:hAnsi="宋体"/>
                <w:szCs w:val="21"/>
              </w:rPr>
            </w:pPr>
          </w:p>
        </w:tc>
        <w:tc>
          <w:tcPr>
            <w:tcW w:w="1439" w:type="dxa"/>
            <w:vMerge w:val="continue"/>
            <w:vAlign w:val="center"/>
          </w:tcPr>
          <w:p w14:paraId="15314507">
            <w:pPr>
              <w:spacing w:line="540" w:lineRule="exact"/>
              <w:ind w:left="-82" w:leftChars="-39" w:right="-126" w:rightChars="-60"/>
              <w:jc w:val="center"/>
              <w:rPr>
                <w:rFonts w:ascii="宋体" w:hAnsi="宋体"/>
                <w:szCs w:val="21"/>
              </w:rPr>
            </w:pPr>
          </w:p>
        </w:tc>
        <w:tc>
          <w:tcPr>
            <w:tcW w:w="2737" w:type="dxa"/>
            <w:gridSpan w:val="2"/>
            <w:vAlign w:val="center"/>
          </w:tcPr>
          <w:p w14:paraId="292314DE">
            <w:pPr>
              <w:spacing w:line="540" w:lineRule="exact"/>
              <w:ind w:left="-82" w:leftChars="-39" w:right="-126" w:rightChars="-60"/>
              <w:jc w:val="center"/>
              <w:rPr>
                <w:rFonts w:ascii="宋体" w:hAnsi="宋体"/>
                <w:szCs w:val="21"/>
              </w:rPr>
            </w:pPr>
            <w:r>
              <w:rPr>
                <w:rFonts w:hint="eastAsia" w:ascii="宋体" w:hAnsi="宋体"/>
                <w:szCs w:val="21"/>
              </w:rPr>
              <w:t>有垫板间隙</w:t>
            </w:r>
          </w:p>
        </w:tc>
        <w:tc>
          <w:tcPr>
            <w:tcW w:w="1702" w:type="dxa"/>
            <w:vAlign w:val="center"/>
          </w:tcPr>
          <w:p w14:paraId="075E26DB">
            <w:pPr>
              <w:spacing w:line="540" w:lineRule="exact"/>
              <w:ind w:left="-38" w:leftChars="-63" w:right="-107" w:rightChars="-51" w:hanging="94" w:hangingChars="45"/>
              <w:jc w:val="center"/>
              <w:rPr>
                <w:rFonts w:ascii="宋体" w:hAnsi="宋体"/>
                <w:szCs w:val="21"/>
              </w:rPr>
            </w:pPr>
            <w:r>
              <w:rPr>
                <w:rFonts w:hint="eastAsia" w:ascii="宋体" w:hAnsi="宋体"/>
                <w:szCs w:val="21"/>
              </w:rPr>
              <w:t>-2、+3</w:t>
            </w:r>
          </w:p>
        </w:tc>
        <w:tc>
          <w:tcPr>
            <w:tcW w:w="1857" w:type="dxa"/>
            <w:vAlign w:val="center"/>
          </w:tcPr>
          <w:p w14:paraId="3D390992">
            <w:pPr>
              <w:spacing w:line="540" w:lineRule="exact"/>
              <w:ind w:left="-38" w:leftChars="-63" w:right="-107" w:rightChars="-51" w:hanging="94" w:hangingChars="45"/>
              <w:jc w:val="center"/>
              <w:rPr>
                <w:rFonts w:ascii="宋体" w:hAnsi="宋体"/>
                <w:szCs w:val="21"/>
              </w:rPr>
            </w:pPr>
            <w:r>
              <w:rPr>
                <w:rFonts w:hint="eastAsia" w:ascii="宋体" w:hAnsi="宋体"/>
                <w:szCs w:val="21"/>
              </w:rPr>
              <w:t>0、+3</w:t>
            </w:r>
          </w:p>
        </w:tc>
        <w:tc>
          <w:tcPr>
            <w:tcW w:w="1264" w:type="dxa"/>
            <w:vMerge w:val="continue"/>
            <w:vAlign w:val="center"/>
          </w:tcPr>
          <w:p w14:paraId="769957B0">
            <w:pPr>
              <w:spacing w:line="540" w:lineRule="exact"/>
              <w:ind w:left="-32" w:leftChars="-33" w:right="-164" w:rightChars="-78" w:hanging="37" w:hangingChars="18"/>
              <w:jc w:val="center"/>
              <w:rPr>
                <w:rFonts w:ascii="宋体" w:hAnsi="宋体"/>
                <w:szCs w:val="21"/>
              </w:rPr>
            </w:pPr>
          </w:p>
        </w:tc>
      </w:tr>
    </w:tbl>
    <w:p w14:paraId="28C005D2">
      <w:pPr>
        <w:spacing w:line="400" w:lineRule="exact"/>
        <w:rPr>
          <w:rFonts w:ascii="宋体" w:hAnsi="宋体"/>
          <w:szCs w:val="21"/>
        </w:rPr>
      </w:pPr>
      <w:r>
        <w:rPr>
          <w:rFonts w:hint="eastAsia"/>
          <w:b/>
          <w:bCs/>
          <w:color w:val="000000"/>
          <w:kern w:val="1"/>
          <w:szCs w:val="21"/>
        </w:rPr>
        <w:t xml:space="preserve">8.3.16 </w:t>
      </w:r>
      <w:r>
        <w:rPr>
          <w:rFonts w:hint="eastAsia" w:ascii="宋体" w:hAnsi="宋体"/>
          <w:szCs w:val="21"/>
        </w:rPr>
        <w:t>钢结构工程质量的评价按</w:t>
      </w:r>
      <w:r>
        <w:rPr>
          <w:rFonts w:hint="eastAsia" w:ascii="宋体" w:hAnsi="宋体"/>
          <w:szCs w:val="21"/>
          <w:lang w:val="en-US" w:eastAsia="zh-CN"/>
        </w:rPr>
        <w:t>本标准</w:t>
      </w:r>
      <w:r>
        <w:rPr>
          <w:rFonts w:hint="eastAsia" w:ascii="宋体" w:hAnsi="宋体"/>
          <w:szCs w:val="21"/>
        </w:rPr>
        <w:t>附录C</w:t>
      </w:r>
      <w:r>
        <w:rPr>
          <w:rFonts w:hint="eastAsia" w:ascii="宋体" w:hAnsi="宋体"/>
          <w:szCs w:val="21"/>
          <w:lang w:val="en-US" w:eastAsia="zh-CN"/>
        </w:rPr>
        <w:t>执行</w:t>
      </w:r>
      <w:r>
        <w:rPr>
          <w:rFonts w:hint="eastAsia" w:ascii="宋体" w:hAnsi="宋体"/>
          <w:szCs w:val="21"/>
        </w:rPr>
        <w:t>。</w:t>
      </w:r>
    </w:p>
    <w:p w14:paraId="2B9CF6CD">
      <w:pPr>
        <w:widowControl/>
        <w:jc w:val="left"/>
        <w:rPr>
          <w:rFonts w:ascii="宋体" w:hAnsi="宋体"/>
          <w:szCs w:val="21"/>
        </w:rPr>
      </w:pPr>
      <w:r>
        <w:rPr>
          <w:rFonts w:ascii="宋体" w:hAnsi="宋体"/>
          <w:szCs w:val="21"/>
        </w:rPr>
        <w:br w:type="page"/>
      </w:r>
    </w:p>
    <w:p w14:paraId="52D2B8A0">
      <w:pPr>
        <w:spacing w:before="312" w:beforeLines="100" w:after="312" w:afterLines="100" w:line="400" w:lineRule="exact"/>
        <w:jc w:val="center"/>
        <w:rPr>
          <w:rFonts w:ascii="黑体" w:eastAsia="黑体"/>
          <w:b/>
          <w:sz w:val="28"/>
          <w:szCs w:val="28"/>
        </w:rPr>
      </w:pPr>
      <w:r>
        <w:rPr>
          <w:rFonts w:hint="eastAsia" w:ascii="黑体" w:eastAsia="黑体"/>
          <w:b/>
          <w:sz w:val="28"/>
          <w:szCs w:val="28"/>
        </w:rPr>
        <w:t>9</w:t>
      </w:r>
      <w:r>
        <w:rPr>
          <w:rFonts w:ascii="黑体" w:eastAsia="黑体"/>
          <w:b/>
          <w:sz w:val="28"/>
          <w:szCs w:val="28"/>
        </w:rPr>
        <w:t xml:space="preserve"> </w:t>
      </w:r>
      <w:r>
        <w:rPr>
          <w:rFonts w:hint="eastAsia" w:ascii="黑体" w:eastAsia="黑体"/>
          <w:b/>
          <w:sz w:val="28"/>
          <w:szCs w:val="28"/>
        </w:rPr>
        <w:t>砌体结构工程</w:t>
      </w:r>
    </w:p>
    <w:p w14:paraId="07DA9EDB">
      <w:pPr>
        <w:spacing w:before="312" w:beforeLines="100" w:after="312" w:afterLines="100" w:line="400" w:lineRule="exact"/>
        <w:jc w:val="center"/>
        <w:rPr>
          <w:rFonts w:ascii="黑体" w:eastAsia="黑体"/>
          <w:b/>
          <w:sz w:val="28"/>
          <w:szCs w:val="28"/>
        </w:rPr>
      </w:pPr>
      <w:r>
        <w:rPr>
          <w:rFonts w:hint="eastAsia" w:ascii="黑体" w:eastAsia="黑体"/>
          <w:b/>
          <w:sz w:val="28"/>
          <w:szCs w:val="28"/>
        </w:rPr>
        <w:t>9.1 砌体工程材料</w:t>
      </w:r>
    </w:p>
    <w:p w14:paraId="7D23C037">
      <w:pPr>
        <w:spacing w:line="400" w:lineRule="exact"/>
        <w:rPr>
          <w:rFonts w:ascii="宋体" w:hAnsi="宋体"/>
          <w:szCs w:val="21"/>
        </w:rPr>
      </w:pPr>
      <w:r>
        <w:rPr>
          <w:rFonts w:hint="eastAsia"/>
          <w:b/>
          <w:bCs/>
          <w:color w:val="000000"/>
          <w:kern w:val="1"/>
          <w:szCs w:val="21"/>
        </w:rPr>
        <w:t>9.1.</w:t>
      </w:r>
      <w:r>
        <w:rPr>
          <w:b/>
          <w:bCs/>
          <w:color w:val="000000"/>
          <w:kern w:val="1"/>
          <w:szCs w:val="21"/>
        </w:rPr>
        <w:t>1</w:t>
      </w:r>
      <w:r>
        <w:rPr>
          <w:rFonts w:hint="eastAsia" w:ascii="宋体" w:hAnsi="宋体"/>
          <w:szCs w:val="21"/>
        </w:rPr>
        <w:t>评审砌体工程材料，应包括设计要求采用的各种多孔砖（简称砖）、混凝土小型空心砌块（简称小砌块）、蒸压加气混凝土砌块和砌筑砂浆，包括砌体涉及的构造柱、导墙、梁、芯柱、机电设备管线箱盒预留预埋封堵、基础、楼板、屋面等所用的钢材、混凝土及其制品材料等。</w:t>
      </w:r>
    </w:p>
    <w:p w14:paraId="188766D8">
      <w:pPr>
        <w:spacing w:line="400" w:lineRule="exact"/>
        <w:rPr>
          <w:rFonts w:ascii="宋体" w:hAnsi="宋体"/>
          <w:szCs w:val="21"/>
        </w:rPr>
      </w:pPr>
      <w:r>
        <w:rPr>
          <w:rFonts w:hint="eastAsia"/>
          <w:b/>
          <w:bCs/>
          <w:color w:val="000000"/>
          <w:kern w:val="1"/>
          <w:szCs w:val="21"/>
        </w:rPr>
        <w:t>9.1.</w:t>
      </w:r>
      <w:r>
        <w:rPr>
          <w:b/>
          <w:bCs/>
          <w:color w:val="000000"/>
          <w:kern w:val="1"/>
          <w:szCs w:val="21"/>
        </w:rPr>
        <w:t xml:space="preserve">2 </w:t>
      </w:r>
      <w:r>
        <w:rPr>
          <w:rFonts w:hint="eastAsia" w:ascii="宋体" w:hAnsi="宋体"/>
          <w:szCs w:val="21"/>
        </w:rPr>
        <w:t>现场检查的主要内容应有材料的品种、规格、性能，重点抽查砖、小砌块、加气混凝土砌块的规格尺寸、强度等级、生产龄期及外观质量，检查进场材料验收记录、产品质量合格证明、抽样复验报告。</w:t>
      </w:r>
    </w:p>
    <w:p w14:paraId="6629472C">
      <w:pPr>
        <w:spacing w:before="312" w:beforeLines="100" w:after="312" w:afterLines="100" w:line="400" w:lineRule="exact"/>
        <w:jc w:val="center"/>
        <w:rPr>
          <w:rFonts w:ascii="黑体" w:eastAsia="黑体"/>
          <w:sz w:val="28"/>
          <w:szCs w:val="28"/>
        </w:rPr>
      </w:pPr>
      <w:r>
        <w:rPr>
          <w:rFonts w:hint="eastAsia" w:ascii="黑体" w:eastAsia="黑体"/>
          <w:sz w:val="28"/>
          <w:szCs w:val="28"/>
        </w:rPr>
        <w:t>9.2 砌体砌筑工程</w:t>
      </w:r>
    </w:p>
    <w:p w14:paraId="3068811C">
      <w:pPr>
        <w:spacing w:line="400" w:lineRule="exact"/>
        <w:rPr>
          <w:rFonts w:ascii="宋体" w:hAnsi="宋体"/>
          <w:szCs w:val="21"/>
        </w:rPr>
      </w:pPr>
      <w:r>
        <w:rPr>
          <w:rFonts w:hint="eastAsia"/>
          <w:b/>
          <w:bCs/>
          <w:color w:val="000000"/>
          <w:kern w:val="1"/>
          <w:szCs w:val="21"/>
        </w:rPr>
        <w:t>9.2.1</w:t>
      </w:r>
      <w:r>
        <w:rPr>
          <w:rFonts w:hint="eastAsia" w:ascii="宋体" w:hAnsi="宋体"/>
          <w:szCs w:val="21"/>
        </w:rPr>
        <w:t xml:space="preserve"> 多孔砖砌体结构所用多孔砖的型号、强度等级及其孔洞率、孔型、孔洞尺寸和砌筑砂浆的强度等级、配砖等，应符合设计要求。</w:t>
      </w:r>
    </w:p>
    <w:p w14:paraId="59C539BC">
      <w:pPr>
        <w:spacing w:line="400" w:lineRule="exact"/>
        <w:rPr>
          <w:rFonts w:ascii="宋体" w:hAnsi="宋体"/>
          <w:szCs w:val="21"/>
        </w:rPr>
      </w:pPr>
      <w:r>
        <w:rPr>
          <w:rFonts w:hint="eastAsia"/>
          <w:b/>
          <w:bCs/>
          <w:color w:val="000000"/>
          <w:kern w:val="1"/>
          <w:szCs w:val="21"/>
        </w:rPr>
        <w:t xml:space="preserve">9.2.2 </w:t>
      </w:r>
      <w:r>
        <w:rPr>
          <w:rFonts w:hint="eastAsia" w:ascii="宋体" w:hAnsi="宋体"/>
          <w:szCs w:val="21"/>
        </w:rPr>
        <w:t>多孔砖砌筑应符合以下要求：</w:t>
      </w:r>
    </w:p>
    <w:p w14:paraId="427745DE">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在常温环境下，多孔砖砌筑前，应提前浇水湿润，含水率宜控制在10%～15%；</w:t>
      </w:r>
    </w:p>
    <w:p w14:paraId="6CB17E5C">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砌体应上下错缝、内外搭砌，多孔砖的孔洞应垂直于受压面，严禁使用断裂多孔砖；</w:t>
      </w:r>
    </w:p>
    <w:p w14:paraId="5B77C15A">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多孔砖砌体的转角处和纵横墙交接处应同时砌筑，临时间断处应砌成斜茬；</w:t>
      </w:r>
    </w:p>
    <w:p w14:paraId="5F50236E">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砖砌体灰缝砂浆应饱满，水平灰缝的砂浆饱满度不得低于80</w:t>
      </w:r>
      <w:r>
        <w:rPr>
          <w:rFonts w:ascii="宋体" w:hAnsi="宋体"/>
          <w:spacing w:val="-80"/>
          <w:szCs w:val="21"/>
        </w:rPr>
        <w:t xml:space="preserve"> </w:t>
      </w:r>
      <w:r>
        <w:rPr>
          <w:rFonts w:hint="eastAsia" w:ascii="宋体" w:hAnsi="宋体"/>
          <w:szCs w:val="21"/>
        </w:rPr>
        <w:t>%，砖柱水平灰缝和竖向灰缝的饱满度不得低于90%。采用原浆勾缝者，应随砌随勾；</w:t>
      </w:r>
    </w:p>
    <w:p w14:paraId="142F38D8">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砌筑砂浆应采用预拌砂浆，随拌随用。水泥砂浆拌成后应在3</w:t>
      </w:r>
      <w:r>
        <w:rPr>
          <w:rFonts w:ascii="宋体" w:hAnsi="宋体"/>
          <w:spacing w:val="-80"/>
          <w:szCs w:val="21"/>
        </w:rPr>
        <w:t xml:space="preserve"> </w:t>
      </w:r>
      <w:r>
        <w:rPr>
          <w:rFonts w:hint="eastAsia" w:ascii="宋体" w:hAnsi="宋体"/>
          <w:szCs w:val="21"/>
        </w:rPr>
        <w:t>h内用完，超出规定时间的不得使用。</w:t>
      </w:r>
    </w:p>
    <w:p w14:paraId="02496B57">
      <w:pPr>
        <w:spacing w:line="400" w:lineRule="exact"/>
        <w:ind w:hanging="2"/>
        <w:rPr>
          <w:rFonts w:ascii="宋体" w:hAnsi="宋体"/>
          <w:szCs w:val="21"/>
        </w:rPr>
      </w:pPr>
      <w:r>
        <w:rPr>
          <w:rFonts w:hint="eastAsia"/>
          <w:b/>
          <w:bCs/>
          <w:color w:val="000000"/>
          <w:kern w:val="1"/>
          <w:szCs w:val="21"/>
        </w:rPr>
        <w:t xml:space="preserve">9.2.3 </w:t>
      </w:r>
      <w:r>
        <w:rPr>
          <w:rFonts w:hint="eastAsia" w:ascii="宋体" w:hAnsi="宋体"/>
          <w:szCs w:val="21"/>
        </w:rPr>
        <w:t>混凝土小型空心砌块砌体结构所用小砌块的型号、强度等级、龄期、孔型尺寸和砌筑砂浆的强度等级，应符合设计要求。砌筑前应清除小型砌块底部的毛边飞翅、表面污物（含芯柱孔内），剔除断裂、变形的砌块。</w:t>
      </w:r>
    </w:p>
    <w:p w14:paraId="5F3E04E7">
      <w:pPr>
        <w:spacing w:line="400" w:lineRule="exact"/>
        <w:ind w:hanging="2"/>
        <w:rPr>
          <w:rFonts w:ascii="宋体" w:hAnsi="宋体"/>
          <w:szCs w:val="21"/>
        </w:rPr>
      </w:pPr>
      <w:r>
        <w:rPr>
          <w:rFonts w:hint="eastAsia"/>
          <w:b/>
          <w:bCs/>
          <w:color w:val="000000"/>
          <w:kern w:val="1"/>
          <w:szCs w:val="21"/>
        </w:rPr>
        <w:t>9</w:t>
      </w:r>
      <w:r>
        <w:rPr>
          <w:b/>
          <w:bCs/>
          <w:color w:val="000000"/>
          <w:kern w:val="1"/>
          <w:szCs w:val="21"/>
        </w:rPr>
        <w:t xml:space="preserve">.2.4 </w:t>
      </w:r>
      <w:r>
        <w:rPr>
          <w:rFonts w:hint="eastAsia" w:ascii="宋体" w:hAnsi="宋体"/>
          <w:szCs w:val="21"/>
        </w:rPr>
        <w:t>蒸压加气混凝土砌块产品龄期不应小于2</w:t>
      </w:r>
      <w:r>
        <w:rPr>
          <w:rFonts w:ascii="宋体" w:hAnsi="宋体"/>
          <w:szCs w:val="21"/>
        </w:rPr>
        <w:t>8</w:t>
      </w:r>
      <w:r>
        <w:rPr>
          <w:rFonts w:ascii="宋体" w:hAnsi="宋体"/>
          <w:spacing w:val="-80"/>
          <w:szCs w:val="21"/>
        </w:rPr>
        <w:t xml:space="preserve"> </w:t>
      </w:r>
      <w:r>
        <w:rPr>
          <w:rFonts w:ascii="宋体" w:hAnsi="宋体"/>
          <w:szCs w:val="21"/>
        </w:rPr>
        <w:t>d</w:t>
      </w:r>
      <w:r>
        <w:rPr>
          <w:rFonts w:hint="eastAsia" w:ascii="宋体" w:hAnsi="宋体"/>
          <w:szCs w:val="21"/>
        </w:rPr>
        <w:t>，</w:t>
      </w:r>
      <w:r>
        <w:rPr>
          <w:rFonts w:ascii="宋体" w:hAnsi="宋体"/>
          <w:szCs w:val="21"/>
        </w:rPr>
        <w:t>在运输及堆放时应防止雨淋</w:t>
      </w:r>
      <w:r>
        <w:rPr>
          <w:rFonts w:hint="eastAsia" w:ascii="宋体" w:hAnsi="宋体"/>
          <w:szCs w:val="21"/>
        </w:rPr>
        <w:t>。</w:t>
      </w:r>
    </w:p>
    <w:p w14:paraId="1F3A5B02">
      <w:pPr>
        <w:spacing w:line="400" w:lineRule="exact"/>
        <w:ind w:hanging="2"/>
        <w:rPr>
          <w:rFonts w:ascii="宋体" w:hAnsi="宋体"/>
          <w:szCs w:val="21"/>
        </w:rPr>
      </w:pPr>
      <w:r>
        <w:rPr>
          <w:rFonts w:hint="eastAsia"/>
          <w:b/>
          <w:bCs/>
          <w:color w:val="000000"/>
          <w:kern w:val="1"/>
          <w:szCs w:val="21"/>
        </w:rPr>
        <w:t>9.2.</w:t>
      </w:r>
      <w:r>
        <w:rPr>
          <w:b/>
          <w:bCs/>
          <w:color w:val="000000"/>
          <w:kern w:val="1"/>
          <w:szCs w:val="21"/>
        </w:rPr>
        <w:t>5</w:t>
      </w:r>
      <w:r>
        <w:rPr>
          <w:rFonts w:hint="eastAsia" w:ascii="宋体" w:hAnsi="宋体"/>
          <w:szCs w:val="21"/>
        </w:rPr>
        <w:t xml:space="preserve"> 砌筑砂浆应按相关规范要求制作砂浆试块，进行标准养护，并有砂浆强度试验报告。</w:t>
      </w:r>
    </w:p>
    <w:p w14:paraId="347036FD">
      <w:pPr>
        <w:spacing w:line="400" w:lineRule="exact"/>
        <w:ind w:hanging="2"/>
        <w:rPr>
          <w:rFonts w:ascii="宋体" w:hAnsi="宋体"/>
          <w:szCs w:val="21"/>
        </w:rPr>
      </w:pPr>
      <w:r>
        <w:rPr>
          <w:rFonts w:hint="eastAsia"/>
          <w:b/>
          <w:bCs/>
          <w:color w:val="000000"/>
          <w:kern w:val="1"/>
          <w:szCs w:val="21"/>
        </w:rPr>
        <w:t>9.2.</w:t>
      </w:r>
      <w:r>
        <w:rPr>
          <w:b/>
          <w:bCs/>
          <w:color w:val="000000"/>
          <w:kern w:val="1"/>
          <w:szCs w:val="21"/>
        </w:rPr>
        <w:t>6</w:t>
      </w:r>
      <w:r>
        <w:rPr>
          <w:rFonts w:hint="eastAsia"/>
          <w:b/>
          <w:bCs/>
          <w:color w:val="000000"/>
          <w:kern w:val="1"/>
          <w:szCs w:val="21"/>
        </w:rPr>
        <w:t xml:space="preserve"> </w:t>
      </w:r>
      <w:r>
        <w:rPr>
          <w:rFonts w:hint="eastAsia" w:ascii="宋体" w:hAnsi="宋体"/>
          <w:szCs w:val="21"/>
        </w:rPr>
        <w:t>砌筑方法应采用反砌、对孔、错缝的反、对、错“三字砌筑法”，即砌筑时小砌块的底面朝上，上一层小砌块的孔洞对准下一层的孔洞，上、下层小砌块错缝砌筑。砌体的砂浆饱满度按净面积计算，水平灰缝不得小于90%，竖缝不得小于80%。</w:t>
      </w:r>
    </w:p>
    <w:p w14:paraId="1CBB6C3A">
      <w:pPr>
        <w:spacing w:line="400" w:lineRule="exact"/>
        <w:ind w:hanging="2"/>
        <w:rPr>
          <w:rFonts w:ascii="宋体" w:hAnsi="宋体"/>
          <w:szCs w:val="21"/>
        </w:rPr>
      </w:pPr>
      <w:r>
        <w:rPr>
          <w:rFonts w:hint="eastAsia"/>
          <w:b/>
          <w:bCs/>
          <w:color w:val="000000"/>
          <w:kern w:val="1"/>
          <w:szCs w:val="21"/>
        </w:rPr>
        <w:t>9.2.</w:t>
      </w:r>
      <w:r>
        <w:rPr>
          <w:b/>
          <w:bCs/>
          <w:color w:val="000000"/>
          <w:kern w:val="1"/>
          <w:szCs w:val="21"/>
        </w:rPr>
        <w:t>7</w:t>
      </w:r>
      <w:r>
        <w:rPr>
          <w:rFonts w:hint="eastAsia"/>
          <w:b/>
          <w:bCs/>
          <w:color w:val="000000"/>
          <w:kern w:val="1"/>
          <w:szCs w:val="21"/>
        </w:rPr>
        <w:t xml:space="preserve"> </w:t>
      </w:r>
      <w:r>
        <w:rPr>
          <w:rFonts w:hint="eastAsia" w:ascii="宋体" w:hAnsi="宋体"/>
          <w:szCs w:val="21"/>
        </w:rPr>
        <w:t>墙体转角处和纵横交接处应同时砌筑，临时间断处应砌成斜茬，斜茬的水平投影长度不应小于高度的2/3。小砌块对孔错缝搭砌的搭接长度应不小于90</w:t>
      </w:r>
      <w:r>
        <w:rPr>
          <w:rFonts w:ascii="宋体" w:hAnsi="宋体"/>
          <w:spacing w:val="-80"/>
          <w:szCs w:val="21"/>
        </w:rPr>
        <w:t xml:space="preserve"> </w:t>
      </w:r>
      <w:r>
        <w:rPr>
          <w:rFonts w:hint="eastAsia" w:ascii="宋体" w:hAnsi="宋体"/>
          <w:szCs w:val="21"/>
        </w:rPr>
        <w:t>mm。灰缝中设置的拉结钢筋或钢筋焊接网片，应被灰缝砂浆包裹严密。</w:t>
      </w:r>
    </w:p>
    <w:p w14:paraId="24E58DF7">
      <w:pPr>
        <w:spacing w:line="400" w:lineRule="exact"/>
        <w:ind w:hanging="2"/>
        <w:rPr>
          <w:rFonts w:ascii="宋体" w:hAnsi="宋体"/>
          <w:szCs w:val="21"/>
        </w:rPr>
      </w:pPr>
      <w:r>
        <w:rPr>
          <w:rFonts w:hint="eastAsia"/>
          <w:b/>
          <w:bCs/>
          <w:color w:val="000000"/>
          <w:kern w:val="1"/>
          <w:szCs w:val="21"/>
        </w:rPr>
        <w:t>9.2.</w:t>
      </w:r>
      <w:r>
        <w:rPr>
          <w:b/>
          <w:bCs/>
          <w:color w:val="000000"/>
          <w:kern w:val="1"/>
          <w:szCs w:val="21"/>
        </w:rPr>
        <w:t>8</w:t>
      </w:r>
      <w:r>
        <w:rPr>
          <w:rFonts w:hint="eastAsia"/>
          <w:b/>
          <w:bCs/>
          <w:color w:val="000000"/>
          <w:kern w:val="1"/>
          <w:szCs w:val="21"/>
        </w:rPr>
        <w:t xml:space="preserve"> </w:t>
      </w:r>
      <w:r>
        <w:rPr>
          <w:rFonts w:hint="eastAsia" w:ascii="宋体" w:hAnsi="宋体"/>
          <w:szCs w:val="21"/>
        </w:rPr>
        <w:t>浇灌芯柱的混凝土，宜控制在适当高度，应采用大流动性混凝土或自密实混凝土，应明确芯柱混凝土密实度验收要求。芯柱的插筋及搭接长度和混凝土的密实度、强度等级，应符合设计要求。</w:t>
      </w:r>
    </w:p>
    <w:p w14:paraId="69EA5965">
      <w:pPr>
        <w:spacing w:before="312" w:beforeLines="100" w:after="312" w:afterLines="100" w:line="400" w:lineRule="exact"/>
        <w:jc w:val="center"/>
        <w:rPr>
          <w:rFonts w:ascii="黑体" w:eastAsia="黑体"/>
          <w:sz w:val="28"/>
          <w:szCs w:val="28"/>
        </w:rPr>
      </w:pPr>
      <w:r>
        <w:rPr>
          <w:rFonts w:hint="eastAsia" w:ascii="黑体" w:eastAsia="黑体"/>
          <w:sz w:val="28"/>
          <w:szCs w:val="28"/>
        </w:rPr>
        <w:t>9.3 砌体工程质量</w:t>
      </w:r>
    </w:p>
    <w:p w14:paraId="1B1E0CAC">
      <w:pPr>
        <w:spacing w:line="400" w:lineRule="exact"/>
        <w:ind w:hanging="2"/>
        <w:rPr>
          <w:rFonts w:ascii="宋体" w:hAnsi="宋体"/>
          <w:szCs w:val="21"/>
        </w:rPr>
      </w:pPr>
      <w:r>
        <w:rPr>
          <w:rFonts w:hint="eastAsia"/>
          <w:b/>
          <w:bCs/>
          <w:color w:val="000000"/>
          <w:kern w:val="1"/>
          <w:szCs w:val="21"/>
        </w:rPr>
        <w:t xml:space="preserve">9.3.1 </w:t>
      </w:r>
      <w:r>
        <w:rPr>
          <w:rFonts w:hint="eastAsia" w:ascii="宋体" w:hAnsi="宋体"/>
          <w:szCs w:val="21"/>
        </w:rPr>
        <w:t>多孔砖、混凝土小型空心砌块和蒸压加气混凝土砌块砌体，轴线、标高应准确，墙面平整洁净。多孔砖、混凝土小型空心砌块水平灰缝厚度和竖向缝宽度宜为10</w:t>
      </w:r>
      <w:r>
        <w:rPr>
          <w:rFonts w:ascii="宋体" w:hAnsi="宋体"/>
          <w:spacing w:val="-80"/>
          <w:szCs w:val="21"/>
        </w:rPr>
        <w:t xml:space="preserve"> </w:t>
      </w:r>
      <w:r>
        <w:rPr>
          <w:rFonts w:hint="eastAsia" w:ascii="宋体" w:hAnsi="宋体"/>
          <w:szCs w:val="21"/>
        </w:rPr>
        <w:t>mm，且不应大于12</w:t>
      </w:r>
      <w:r>
        <w:rPr>
          <w:rFonts w:ascii="宋体" w:hAnsi="宋体"/>
          <w:spacing w:val="-80"/>
          <w:szCs w:val="21"/>
        </w:rPr>
        <w:t xml:space="preserve"> </w:t>
      </w:r>
      <w:r>
        <w:rPr>
          <w:rFonts w:hint="eastAsia" w:ascii="宋体" w:hAnsi="宋体"/>
          <w:szCs w:val="21"/>
        </w:rPr>
        <w:t>mm或小于8</w:t>
      </w:r>
      <w:r>
        <w:rPr>
          <w:rFonts w:ascii="宋体" w:hAnsi="宋体"/>
          <w:spacing w:val="-80"/>
          <w:szCs w:val="21"/>
        </w:rPr>
        <w:t xml:space="preserve"> </w:t>
      </w:r>
      <w:r>
        <w:rPr>
          <w:rFonts w:hint="eastAsia" w:ascii="宋体" w:hAnsi="宋体"/>
          <w:szCs w:val="21"/>
        </w:rPr>
        <w:t>mm，蒸压加气混凝土砌块砌体水平及竖向灰缝宽度宜为15</w:t>
      </w:r>
      <w:r>
        <w:rPr>
          <w:rFonts w:ascii="宋体" w:hAnsi="宋体"/>
          <w:spacing w:val="-80"/>
          <w:szCs w:val="21"/>
        </w:rPr>
        <w:t xml:space="preserve"> </w:t>
      </w:r>
      <w:r>
        <w:rPr>
          <w:rFonts w:hint="eastAsia" w:ascii="宋体" w:hAnsi="宋体"/>
          <w:szCs w:val="21"/>
        </w:rPr>
        <w:t>mm和20</w:t>
      </w:r>
      <w:r>
        <w:rPr>
          <w:rFonts w:ascii="宋体" w:hAnsi="宋体"/>
          <w:spacing w:val="-80"/>
          <w:szCs w:val="21"/>
        </w:rPr>
        <w:t xml:space="preserve"> </w:t>
      </w:r>
      <w:r>
        <w:rPr>
          <w:rFonts w:hint="eastAsia" w:ascii="宋体" w:hAnsi="宋体"/>
          <w:szCs w:val="21"/>
        </w:rPr>
        <w:t>m。灰缝应横平竖直，深浅一致，搭接平顺，光滑密实，不得有瞎缝、假缝、透明缝。墙体无裂缝、无渗漏。</w:t>
      </w:r>
    </w:p>
    <w:p w14:paraId="533BE68F">
      <w:pPr>
        <w:spacing w:line="400" w:lineRule="exact"/>
        <w:ind w:firstLine="1"/>
        <w:rPr>
          <w:rFonts w:ascii="宋体" w:hAnsi="宋体"/>
          <w:szCs w:val="21"/>
        </w:rPr>
      </w:pPr>
      <w:r>
        <w:rPr>
          <w:rFonts w:hint="eastAsia"/>
          <w:b/>
          <w:bCs/>
          <w:color w:val="000000"/>
          <w:kern w:val="1"/>
          <w:szCs w:val="21"/>
        </w:rPr>
        <w:t>9.3.2</w:t>
      </w:r>
      <w:r>
        <w:rPr>
          <w:rFonts w:hint="eastAsia" w:ascii="宋体" w:hAnsi="宋体"/>
          <w:szCs w:val="21"/>
        </w:rPr>
        <w:t>砌体工程所涉及的混凝土结构工程质量，应符合现行国家标准《混凝土结构工程施工质量验收规范》GB</w:t>
      </w:r>
      <w:r>
        <w:rPr>
          <w:rFonts w:hint="eastAsia" w:ascii="宋体" w:hAnsi="宋体"/>
          <w:szCs w:val="21"/>
          <w:lang w:val="en-US" w:eastAsia="zh-CN"/>
        </w:rPr>
        <w:t xml:space="preserve"> </w:t>
      </w:r>
      <w:r>
        <w:rPr>
          <w:rFonts w:hint="eastAsia" w:ascii="宋体" w:hAnsi="宋体"/>
          <w:szCs w:val="21"/>
        </w:rPr>
        <w:t>50204的有关规定和设计要求，且应满足以下要求：</w:t>
      </w:r>
    </w:p>
    <w:p w14:paraId="674E0854">
      <w:pPr>
        <w:spacing w:line="400" w:lineRule="exact"/>
        <w:ind w:firstLine="422" w:firstLineChars="200"/>
        <w:rPr>
          <w:rFonts w:hint="eastAsia" w:ascii="宋体" w:hAnsi="宋体" w:eastAsia="宋体"/>
          <w:szCs w:val="21"/>
          <w:lang w:eastAsia="zh-CN"/>
        </w:rPr>
      </w:pPr>
      <w:r>
        <w:rPr>
          <w:b/>
          <w:bCs/>
          <w:color w:val="000000"/>
          <w:kern w:val="1"/>
          <w:szCs w:val="21"/>
        </w:rPr>
        <w:t xml:space="preserve">1 </w:t>
      </w:r>
      <w:r>
        <w:rPr>
          <w:rFonts w:ascii="宋体" w:hAnsi="宋体"/>
          <w:szCs w:val="21"/>
        </w:rPr>
        <w:t>砌体与主体结构应可靠连接</w:t>
      </w:r>
      <w:r>
        <w:rPr>
          <w:rFonts w:hint="eastAsia" w:ascii="宋体" w:hAnsi="宋体"/>
          <w:szCs w:val="21"/>
        </w:rPr>
        <w:t>，</w:t>
      </w:r>
      <w:r>
        <w:rPr>
          <w:rFonts w:ascii="宋体" w:hAnsi="宋体"/>
          <w:szCs w:val="21"/>
        </w:rPr>
        <w:t>其连接构造应符合设计要求</w:t>
      </w:r>
      <w:r>
        <w:rPr>
          <w:rFonts w:hint="eastAsia" w:ascii="宋体" w:hAnsi="宋体"/>
          <w:szCs w:val="21"/>
        </w:rPr>
        <w:t>。砌体中涉及的构造柱、圈梁、过梁、拉结筋与承重墙、柱、梁的连接钢筋，当采用后锚固技术连接方式时，应进行实体检测，其取样批量和检验标准应满足</w:t>
      </w:r>
      <w:r>
        <w:rPr>
          <w:rFonts w:hint="eastAsia" w:ascii="宋体" w:hAnsi="宋体"/>
          <w:szCs w:val="21"/>
          <w:lang w:val="en-US" w:eastAsia="zh-CN"/>
        </w:rPr>
        <w:t>国家现行标准</w:t>
      </w:r>
      <w:r>
        <w:rPr>
          <w:rFonts w:hint="eastAsia" w:ascii="宋体" w:hAnsi="宋体"/>
          <w:szCs w:val="21"/>
        </w:rPr>
        <w:t>《砌体结构工程施工质量验收规范》G</w:t>
      </w:r>
      <w:r>
        <w:rPr>
          <w:rFonts w:ascii="宋体" w:hAnsi="宋体"/>
          <w:szCs w:val="21"/>
        </w:rPr>
        <w:t>B</w:t>
      </w:r>
      <w:r>
        <w:rPr>
          <w:rFonts w:hint="eastAsia" w:ascii="宋体" w:hAnsi="宋体"/>
          <w:szCs w:val="21"/>
          <w:lang w:val="en-US" w:eastAsia="zh-CN"/>
        </w:rPr>
        <w:t xml:space="preserve"> </w:t>
      </w:r>
      <w:r>
        <w:rPr>
          <w:rFonts w:ascii="宋体" w:hAnsi="宋体"/>
          <w:szCs w:val="21"/>
        </w:rPr>
        <w:t>50203和</w:t>
      </w:r>
      <w:r>
        <w:rPr>
          <w:rFonts w:hint="eastAsia" w:ascii="宋体" w:hAnsi="宋体"/>
          <w:szCs w:val="21"/>
        </w:rPr>
        <w:t>《混凝土结构后锚固技术规程》</w:t>
      </w:r>
      <w:r>
        <w:rPr>
          <w:rFonts w:ascii="宋体" w:hAnsi="宋体"/>
          <w:szCs w:val="21"/>
        </w:rPr>
        <w:t>JGJ</w:t>
      </w:r>
      <w:r>
        <w:rPr>
          <w:rFonts w:hint="eastAsia" w:ascii="宋体" w:hAnsi="宋体"/>
          <w:szCs w:val="21"/>
          <w:lang w:val="en-US" w:eastAsia="zh-CN"/>
        </w:rPr>
        <w:t xml:space="preserve"> </w:t>
      </w:r>
      <w:r>
        <w:rPr>
          <w:rFonts w:ascii="宋体" w:hAnsi="宋体"/>
          <w:szCs w:val="21"/>
        </w:rPr>
        <w:t>145要求</w:t>
      </w:r>
      <w:r>
        <w:rPr>
          <w:rFonts w:hint="eastAsia" w:ascii="宋体" w:hAnsi="宋体"/>
          <w:szCs w:val="21"/>
          <w:lang w:eastAsia="zh-CN"/>
        </w:rPr>
        <w:t>；</w:t>
      </w:r>
    </w:p>
    <w:p w14:paraId="1F52BE46">
      <w:pPr>
        <w:spacing w:line="400" w:lineRule="exact"/>
        <w:ind w:firstLine="422" w:firstLineChars="200"/>
        <w:rPr>
          <w:rFonts w:hint="eastAsia" w:ascii="宋体" w:hAnsi="宋体" w:eastAsia="宋体"/>
          <w:szCs w:val="21"/>
          <w:lang w:eastAsia="zh-CN"/>
        </w:rPr>
      </w:pPr>
      <w:r>
        <w:rPr>
          <w:b/>
          <w:bCs/>
          <w:color w:val="000000"/>
          <w:kern w:val="1"/>
          <w:szCs w:val="21"/>
        </w:rPr>
        <w:t xml:space="preserve">2 </w:t>
      </w:r>
      <w:r>
        <w:rPr>
          <w:rFonts w:hint="eastAsia" w:ascii="宋体" w:hAnsi="宋体"/>
          <w:szCs w:val="21"/>
        </w:rPr>
        <w:t>构造柱、圈梁、过梁主筋与主体结构后锚固钢筋搭接应贴合严密，搭接长度应满足设计要求，并形成三道绑扣，箍筋加工、绑扎间距、加密区应满足设计要求</w:t>
      </w:r>
      <w:r>
        <w:rPr>
          <w:rFonts w:hint="eastAsia" w:ascii="宋体" w:hAnsi="宋体"/>
          <w:szCs w:val="21"/>
          <w:lang w:eastAsia="zh-CN"/>
        </w:rPr>
        <w:t>；</w:t>
      </w:r>
    </w:p>
    <w:p w14:paraId="079FCB51">
      <w:pPr>
        <w:spacing w:line="400" w:lineRule="exact"/>
        <w:ind w:firstLine="422" w:firstLineChars="200"/>
        <w:rPr>
          <w:rFonts w:hint="eastAsia" w:ascii="宋体" w:hAnsi="宋体" w:eastAsia="宋体"/>
          <w:szCs w:val="21"/>
          <w:lang w:eastAsia="zh-CN"/>
        </w:rPr>
      </w:pPr>
      <w:r>
        <w:rPr>
          <w:b/>
          <w:bCs/>
          <w:color w:val="000000"/>
          <w:kern w:val="1"/>
          <w:szCs w:val="21"/>
        </w:rPr>
        <w:t xml:space="preserve">3 </w:t>
      </w:r>
      <w:r>
        <w:rPr>
          <w:rFonts w:hint="eastAsia" w:ascii="宋体" w:hAnsi="宋体"/>
          <w:szCs w:val="21"/>
        </w:rPr>
        <w:t>构造柱、圈梁、过梁模板刚度应满足受力要求，模板与砖墙贴合部位，在砖墙上应满贴海绵条防止漏浆。构造柱加固模板用的穿墙螺栓应穿过构造柱混凝土范围，避免在砖墙上开孔加固模板。构造柱模板上口应留置簸箕口，保证构造柱混凝土与梁底或板底密实</w:t>
      </w:r>
      <w:r>
        <w:rPr>
          <w:rFonts w:hint="eastAsia" w:ascii="宋体" w:hAnsi="宋体"/>
          <w:szCs w:val="21"/>
          <w:lang w:eastAsia="zh-CN"/>
        </w:rPr>
        <w:t>；</w:t>
      </w:r>
    </w:p>
    <w:p w14:paraId="0DB532EE">
      <w:pPr>
        <w:spacing w:line="400" w:lineRule="exact"/>
        <w:ind w:firstLine="422" w:firstLineChars="200"/>
        <w:rPr>
          <w:rFonts w:ascii="宋体" w:hAnsi="宋体"/>
          <w:szCs w:val="21"/>
        </w:rPr>
      </w:pPr>
      <w:r>
        <w:rPr>
          <w:b/>
          <w:bCs/>
          <w:color w:val="000000"/>
          <w:kern w:val="1"/>
          <w:szCs w:val="21"/>
        </w:rPr>
        <w:t xml:space="preserve">4 </w:t>
      </w:r>
      <w:r>
        <w:rPr>
          <w:rFonts w:hint="eastAsia" w:ascii="宋体" w:hAnsi="宋体"/>
          <w:szCs w:val="21"/>
        </w:rPr>
        <w:t>构造柱、圈梁、过梁混凝土浇筑应振捣密实，为便于浇筑振捣，宜采用细石混凝土施工。完成后的混凝土实体不应出现涨模、漏浆、漏振、过振、浇筑标高不足等问题，观感质量、2</w:t>
      </w:r>
      <w:r>
        <w:rPr>
          <w:rFonts w:ascii="宋体" w:hAnsi="宋体"/>
          <w:szCs w:val="21"/>
        </w:rPr>
        <w:t>8</w:t>
      </w:r>
      <w:r>
        <w:rPr>
          <w:rFonts w:hint="eastAsia" w:ascii="宋体" w:hAnsi="宋体"/>
          <w:szCs w:val="21"/>
          <w:lang w:val="en-US" w:eastAsia="zh-CN"/>
        </w:rPr>
        <w:t>d</w:t>
      </w:r>
      <w:r>
        <w:rPr>
          <w:rFonts w:ascii="宋体" w:hAnsi="宋体"/>
          <w:szCs w:val="21"/>
        </w:rPr>
        <w:t>标养抗压强度</w:t>
      </w:r>
      <w:r>
        <w:rPr>
          <w:rFonts w:hint="eastAsia" w:ascii="宋体" w:hAnsi="宋体"/>
          <w:szCs w:val="21"/>
        </w:rPr>
        <w:t>试块留置要求应与主体结构检验标准一致。</w:t>
      </w:r>
    </w:p>
    <w:p w14:paraId="7D752993">
      <w:pPr>
        <w:spacing w:line="400" w:lineRule="exact"/>
        <w:ind w:firstLine="1"/>
        <w:rPr>
          <w:rFonts w:ascii="宋体" w:hAnsi="宋体"/>
          <w:szCs w:val="21"/>
        </w:rPr>
      </w:pPr>
      <w:r>
        <w:rPr>
          <w:rFonts w:hint="eastAsia"/>
          <w:b/>
          <w:bCs/>
          <w:color w:val="000000"/>
          <w:kern w:val="1"/>
          <w:szCs w:val="21"/>
        </w:rPr>
        <w:t>9.3.3</w:t>
      </w:r>
      <w:r>
        <w:rPr>
          <w:rFonts w:hint="eastAsia" w:ascii="宋体" w:hAnsi="宋体"/>
          <w:szCs w:val="21"/>
        </w:rPr>
        <w:t>机电设备管线箱盒预留预埋等墙体预留洞口、暗埋管线的做法和质量，应预先优化设计要求，严禁随意剔凿墙体或预留沟槽。</w:t>
      </w:r>
    </w:p>
    <w:p w14:paraId="054B2845">
      <w:pPr>
        <w:spacing w:line="400" w:lineRule="exact"/>
        <w:ind w:firstLine="1"/>
        <w:rPr>
          <w:rFonts w:ascii="宋体" w:hAnsi="宋体"/>
          <w:szCs w:val="21"/>
        </w:rPr>
      </w:pPr>
      <w:r>
        <w:rPr>
          <w:rFonts w:hint="eastAsia"/>
          <w:b/>
          <w:bCs/>
          <w:color w:val="000000"/>
          <w:kern w:val="1"/>
          <w:szCs w:val="21"/>
        </w:rPr>
        <w:t xml:space="preserve">9.3.4 </w:t>
      </w:r>
      <w:r>
        <w:rPr>
          <w:rFonts w:hint="eastAsia" w:ascii="宋体" w:hAnsi="宋体"/>
          <w:szCs w:val="21"/>
        </w:rPr>
        <w:t>填充墙砌体拉结筋或网片的砌筑层、位置和置于灰缝中的长度，应符合设计要求，竖向位置偏差应符合规范规定。</w:t>
      </w:r>
    </w:p>
    <w:p w14:paraId="06C695AA">
      <w:pPr>
        <w:spacing w:line="400" w:lineRule="exact"/>
        <w:ind w:firstLine="1"/>
        <w:rPr>
          <w:rFonts w:ascii="宋体" w:hAnsi="宋体"/>
          <w:szCs w:val="21"/>
        </w:rPr>
      </w:pPr>
      <w:r>
        <w:rPr>
          <w:rFonts w:hint="eastAsia"/>
          <w:b/>
          <w:bCs/>
          <w:color w:val="000000"/>
          <w:kern w:val="1"/>
          <w:szCs w:val="21"/>
        </w:rPr>
        <w:t xml:space="preserve">9.3.5 </w:t>
      </w:r>
      <w:r>
        <w:rPr>
          <w:rFonts w:hint="eastAsia" w:ascii="宋体" w:hAnsi="宋体"/>
          <w:szCs w:val="21"/>
        </w:rPr>
        <w:t>填充墙采用空心砖、轻骨料混凝土小型空心砌块的砌体灰缝，应为8</w:t>
      </w:r>
      <w:r>
        <w:rPr>
          <w:rFonts w:ascii="宋体" w:hAnsi="宋体"/>
          <w:spacing w:val="-80"/>
          <w:szCs w:val="21"/>
        </w:rPr>
        <w:t xml:space="preserve"> </w:t>
      </w:r>
      <w:r>
        <w:rPr>
          <w:rFonts w:hint="eastAsia" w:ascii="宋体" w:hAnsi="宋体"/>
          <w:szCs w:val="21"/>
        </w:rPr>
        <w:t>mm～12</w:t>
      </w:r>
      <w:r>
        <w:rPr>
          <w:rFonts w:ascii="宋体" w:hAnsi="宋体"/>
          <w:spacing w:val="-80"/>
          <w:szCs w:val="21"/>
        </w:rPr>
        <w:t xml:space="preserve"> </w:t>
      </w:r>
      <w:r>
        <w:rPr>
          <w:rFonts w:hint="eastAsia" w:ascii="宋体" w:hAnsi="宋体"/>
          <w:szCs w:val="21"/>
        </w:rPr>
        <w:t>mm。蒸压加气混凝土砌块砌体的水平及竖向灰缝宽度，宜分别为15</w:t>
      </w:r>
      <w:r>
        <w:rPr>
          <w:rFonts w:ascii="宋体" w:hAnsi="宋体"/>
          <w:spacing w:val="-80"/>
          <w:szCs w:val="21"/>
        </w:rPr>
        <w:t xml:space="preserve"> </w:t>
      </w:r>
      <w:r>
        <w:rPr>
          <w:rFonts w:hint="eastAsia" w:ascii="宋体" w:hAnsi="宋体"/>
          <w:szCs w:val="21"/>
        </w:rPr>
        <w:t>mm和20</w:t>
      </w:r>
      <w:r>
        <w:rPr>
          <w:rFonts w:ascii="宋体" w:hAnsi="宋体"/>
          <w:spacing w:val="-80"/>
          <w:szCs w:val="21"/>
        </w:rPr>
        <w:t xml:space="preserve"> </w:t>
      </w:r>
      <w:r>
        <w:rPr>
          <w:rFonts w:hint="eastAsia" w:ascii="宋体" w:hAnsi="宋体"/>
          <w:szCs w:val="21"/>
        </w:rPr>
        <w:t>mm。蒸压加气混凝土砌块采用砌块粘接砂浆进行薄灰砌筑法时，水平灰缝厚度和竖向灰缝宽度为2</w:t>
      </w:r>
      <w:r>
        <w:rPr>
          <w:rFonts w:ascii="宋体" w:hAnsi="宋体"/>
          <w:spacing w:val="-80"/>
          <w:szCs w:val="21"/>
        </w:rPr>
        <w:t xml:space="preserve"> </w:t>
      </w:r>
      <w:r>
        <w:rPr>
          <w:rFonts w:hint="eastAsia" w:ascii="宋体" w:hAnsi="宋体"/>
          <w:szCs w:val="21"/>
        </w:rPr>
        <w:t>mm～4</w:t>
      </w:r>
      <w:r>
        <w:rPr>
          <w:rFonts w:ascii="宋体" w:hAnsi="宋体"/>
          <w:spacing w:val="-80"/>
          <w:szCs w:val="21"/>
        </w:rPr>
        <w:t xml:space="preserve"> </w:t>
      </w:r>
      <w:r>
        <w:rPr>
          <w:rFonts w:hint="eastAsia" w:ascii="宋体" w:hAnsi="宋体"/>
          <w:szCs w:val="21"/>
        </w:rPr>
        <w:t>mm。</w:t>
      </w:r>
    </w:p>
    <w:p w14:paraId="217C1FC5">
      <w:pPr>
        <w:spacing w:line="400" w:lineRule="exact"/>
        <w:ind w:firstLine="1"/>
        <w:rPr>
          <w:rFonts w:ascii="宋体" w:hAnsi="宋体"/>
          <w:szCs w:val="21"/>
        </w:rPr>
      </w:pPr>
      <w:r>
        <w:rPr>
          <w:rFonts w:hint="eastAsia"/>
          <w:b/>
          <w:bCs/>
          <w:color w:val="000000"/>
          <w:kern w:val="1"/>
          <w:szCs w:val="21"/>
        </w:rPr>
        <w:t xml:space="preserve">9.3.6 </w:t>
      </w:r>
      <w:r>
        <w:rPr>
          <w:rFonts w:hint="eastAsia" w:ascii="宋体" w:hAnsi="宋体"/>
          <w:szCs w:val="21"/>
        </w:rPr>
        <w:t>砌体工程冬期施工，应符合现行国家标准《砌体</w:t>
      </w:r>
      <w:r>
        <w:rPr>
          <w:rFonts w:ascii="宋体" w:hAnsi="宋体"/>
          <w:szCs w:val="21"/>
        </w:rPr>
        <w:t>结构</w:t>
      </w:r>
      <w:r>
        <w:rPr>
          <w:rFonts w:hint="eastAsia" w:ascii="宋体" w:hAnsi="宋体"/>
          <w:szCs w:val="21"/>
        </w:rPr>
        <w:t>工程施工质量验收规范》GB50203的有关规定。</w:t>
      </w:r>
    </w:p>
    <w:p w14:paraId="48543645">
      <w:pPr>
        <w:spacing w:line="400" w:lineRule="exact"/>
        <w:ind w:firstLine="1"/>
        <w:rPr>
          <w:rFonts w:ascii="宋体" w:hAnsi="宋体"/>
          <w:szCs w:val="21"/>
        </w:rPr>
      </w:pPr>
      <w:r>
        <w:rPr>
          <w:rFonts w:hint="eastAsia"/>
          <w:b/>
          <w:bCs/>
          <w:color w:val="000000"/>
          <w:kern w:val="1"/>
          <w:szCs w:val="21"/>
        </w:rPr>
        <w:t xml:space="preserve">9.3.7 </w:t>
      </w:r>
      <w:r>
        <w:rPr>
          <w:rFonts w:hint="eastAsia" w:ascii="宋体" w:hAnsi="宋体"/>
          <w:szCs w:val="21"/>
        </w:rPr>
        <w:t>砌体质量允许偏差和检验方法，应符合表9.3.7的规定。</w:t>
      </w:r>
    </w:p>
    <w:p w14:paraId="3F07D1BB">
      <w:pPr>
        <w:spacing w:line="400" w:lineRule="exact"/>
        <w:jc w:val="center"/>
        <w:rPr>
          <w:rFonts w:ascii="宋体" w:hAnsi="宋体"/>
          <w:szCs w:val="21"/>
        </w:rPr>
      </w:pPr>
      <w:r>
        <w:rPr>
          <w:rFonts w:hint="eastAsia" w:ascii="宋体" w:hAnsi="宋体"/>
          <w:szCs w:val="21"/>
        </w:rPr>
        <w:t>表9.3.7  砌体允许偏差和检验方法</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260"/>
        <w:gridCol w:w="720"/>
        <w:gridCol w:w="180"/>
        <w:gridCol w:w="2160"/>
        <w:gridCol w:w="1620"/>
        <w:gridCol w:w="1980"/>
        <w:gridCol w:w="1260"/>
      </w:tblGrid>
      <w:tr w14:paraId="0B73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1FED6236">
            <w:pPr>
              <w:spacing w:line="360" w:lineRule="exact"/>
              <w:ind w:left="-80" w:leftChars="-223" w:right="-506" w:rightChars="-241" w:hanging="388" w:hangingChars="185"/>
              <w:jc w:val="left"/>
              <w:rPr>
                <w:rFonts w:ascii="宋体" w:hAnsi="宋体"/>
                <w:szCs w:val="21"/>
              </w:rPr>
            </w:pPr>
            <w:r>
              <w:rPr>
                <w:rFonts w:hint="eastAsia" w:ascii="黑体" w:eastAsia="黑体"/>
                <w:szCs w:val="21"/>
              </w:rPr>
              <w:t xml:space="preserve">                                                </w:t>
            </w:r>
            <w:r>
              <w:rPr>
                <w:rFonts w:hint="eastAsia" w:ascii="宋体" w:hAnsi="宋体"/>
                <w:szCs w:val="21"/>
              </w:rPr>
              <w:t>项</w:t>
            </w:r>
          </w:p>
          <w:p w14:paraId="62338582">
            <w:pPr>
              <w:spacing w:line="360" w:lineRule="exact"/>
              <w:ind w:left="-80" w:leftChars="-223" w:right="-506" w:rightChars="-241" w:hanging="388" w:hangingChars="185"/>
              <w:jc w:val="center"/>
              <w:rPr>
                <w:rFonts w:ascii="宋体" w:hAnsi="宋体"/>
                <w:szCs w:val="21"/>
              </w:rPr>
            </w:pPr>
            <w:r>
              <w:rPr>
                <w:rFonts w:hint="eastAsia" w:ascii="宋体" w:hAnsi="宋体"/>
                <w:szCs w:val="21"/>
              </w:rPr>
              <w:t>次</w:t>
            </w:r>
          </w:p>
        </w:tc>
        <w:tc>
          <w:tcPr>
            <w:tcW w:w="4320" w:type="dxa"/>
            <w:gridSpan w:val="4"/>
            <w:vMerge w:val="restart"/>
            <w:vAlign w:val="center"/>
          </w:tcPr>
          <w:p w14:paraId="203B945E">
            <w:pPr>
              <w:spacing w:line="360" w:lineRule="exact"/>
              <w:ind w:left="-11" w:leftChars="-50" w:right="-145" w:rightChars="-69" w:hanging="94" w:hangingChars="45"/>
              <w:jc w:val="center"/>
              <w:rPr>
                <w:rFonts w:ascii="宋体" w:hAnsi="宋体"/>
                <w:szCs w:val="21"/>
              </w:rPr>
            </w:pPr>
            <w:r>
              <w:rPr>
                <w:rFonts w:hint="eastAsia" w:ascii="宋体" w:hAnsi="宋体"/>
                <w:szCs w:val="21"/>
              </w:rPr>
              <w:t>项      目</w:t>
            </w:r>
          </w:p>
        </w:tc>
        <w:tc>
          <w:tcPr>
            <w:tcW w:w="3600" w:type="dxa"/>
            <w:gridSpan w:val="2"/>
            <w:vAlign w:val="center"/>
          </w:tcPr>
          <w:p w14:paraId="6520E757">
            <w:pPr>
              <w:spacing w:line="360" w:lineRule="exact"/>
              <w:ind w:left="-11" w:leftChars="-50" w:right="-145" w:rightChars="-69" w:hanging="94" w:hangingChars="45"/>
              <w:jc w:val="center"/>
              <w:rPr>
                <w:rFonts w:ascii="宋体" w:hAnsi="宋体"/>
                <w:szCs w:val="21"/>
              </w:rPr>
            </w:pPr>
            <w:r>
              <w:rPr>
                <w:rFonts w:hint="eastAsia" w:ascii="宋体" w:hAnsi="宋体"/>
                <w:szCs w:val="21"/>
              </w:rPr>
              <w:t>允许偏差值（mm）</w:t>
            </w:r>
          </w:p>
        </w:tc>
        <w:tc>
          <w:tcPr>
            <w:tcW w:w="1260" w:type="dxa"/>
            <w:vMerge w:val="restart"/>
            <w:vAlign w:val="center"/>
          </w:tcPr>
          <w:p w14:paraId="453879E3">
            <w:pPr>
              <w:spacing w:line="360" w:lineRule="exact"/>
              <w:ind w:left="-11" w:leftChars="-50" w:right="-145" w:rightChars="-69" w:hanging="94" w:hangingChars="45"/>
              <w:jc w:val="center"/>
              <w:rPr>
                <w:rFonts w:ascii="宋体" w:hAnsi="宋体"/>
                <w:szCs w:val="21"/>
              </w:rPr>
            </w:pPr>
            <w:r>
              <w:rPr>
                <w:rFonts w:hint="eastAsia" w:ascii="宋体" w:hAnsi="宋体"/>
                <w:szCs w:val="21"/>
              </w:rPr>
              <w:t>检验方法</w:t>
            </w:r>
          </w:p>
        </w:tc>
      </w:tr>
      <w:tr w14:paraId="743E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8524F69">
            <w:pPr>
              <w:spacing w:line="360" w:lineRule="exact"/>
              <w:ind w:left="-80" w:leftChars="-223" w:right="-506" w:rightChars="-241" w:hanging="388" w:hangingChars="185"/>
              <w:jc w:val="center"/>
              <w:rPr>
                <w:rFonts w:ascii="宋体" w:hAnsi="宋体"/>
                <w:szCs w:val="21"/>
              </w:rPr>
            </w:pPr>
          </w:p>
        </w:tc>
        <w:tc>
          <w:tcPr>
            <w:tcW w:w="4320" w:type="dxa"/>
            <w:gridSpan w:val="4"/>
            <w:vMerge w:val="continue"/>
          </w:tcPr>
          <w:p w14:paraId="6A5E5E1A">
            <w:pPr>
              <w:spacing w:line="360" w:lineRule="exact"/>
              <w:ind w:right="-506" w:rightChars="-241"/>
              <w:rPr>
                <w:rFonts w:ascii="宋体" w:hAnsi="宋体"/>
                <w:szCs w:val="21"/>
              </w:rPr>
            </w:pPr>
          </w:p>
        </w:tc>
        <w:tc>
          <w:tcPr>
            <w:tcW w:w="1620" w:type="dxa"/>
            <w:vAlign w:val="center"/>
          </w:tcPr>
          <w:p w14:paraId="4117E979">
            <w:pPr>
              <w:spacing w:line="360" w:lineRule="exact"/>
              <w:ind w:left="-7" w:leftChars="-32" w:hanging="60" w:hangingChars="29"/>
              <w:jc w:val="center"/>
              <w:rPr>
                <w:rFonts w:ascii="宋体" w:hAnsi="宋体"/>
                <w:szCs w:val="21"/>
              </w:rPr>
            </w:pPr>
            <w:r>
              <w:rPr>
                <w:rFonts w:hint="eastAsia" w:ascii="宋体" w:hAnsi="宋体"/>
                <w:szCs w:val="21"/>
              </w:rPr>
              <w:t>国家规范标准</w:t>
            </w:r>
          </w:p>
        </w:tc>
        <w:tc>
          <w:tcPr>
            <w:tcW w:w="1980" w:type="dxa"/>
            <w:vAlign w:val="center"/>
          </w:tcPr>
          <w:p w14:paraId="2EFBF42B">
            <w:pPr>
              <w:spacing w:line="360" w:lineRule="exact"/>
              <w:ind w:left="-7" w:leftChars="-32" w:hanging="60" w:hangingChars="29"/>
              <w:jc w:val="center"/>
              <w:rPr>
                <w:rFonts w:ascii="宋体" w:hAnsi="宋体"/>
                <w:szCs w:val="21"/>
              </w:rPr>
            </w:pPr>
            <w:r>
              <w:rPr>
                <w:rFonts w:hint="eastAsia" w:ascii="宋体" w:hAnsi="宋体"/>
                <w:szCs w:val="21"/>
              </w:rPr>
              <w:t>结构长城杯标准</w:t>
            </w:r>
          </w:p>
        </w:tc>
        <w:tc>
          <w:tcPr>
            <w:tcW w:w="1260" w:type="dxa"/>
            <w:vMerge w:val="continue"/>
          </w:tcPr>
          <w:p w14:paraId="1F9F9A98">
            <w:pPr>
              <w:spacing w:line="360" w:lineRule="exact"/>
              <w:ind w:right="-506" w:rightChars="-241"/>
              <w:rPr>
                <w:rFonts w:ascii="宋体" w:hAnsi="宋体"/>
                <w:szCs w:val="21"/>
              </w:rPr>
            </w:pPr>
          </w:p>
        </w:tc>
      </w:tr>
      <w:tr w14:paraId="00C0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14:paraId="03E1E65D">
            <w:pPr>
              <w:spacing w:line="360" w:lineRule="exact"/>
              <w:ind w:left="-80" w:leftChars="-223" w:right="-506" w:rightChars="-241" w:hanging="388" w:hangingChars="185"/>
              <w:jc w:val="center"/>
              <w:rPr>
                <w:rFonts w:ascii="宋体" w:hAnsi="宋体"/>
                <w:szCs w:val="21"/>
              </w:rPr>
            </w:pPr>
            <w:r>
              <w:rPr>
                <w:rFonts w:hint="eastAsia" w:ascii="宋体" w:hAnsi="宋体"/>
                <w:szCs w:val="21"/>
              </w:rPr>
              <w:t>1</w:t>
            </w:r>
          </w:p>
        </w:tc>
        <w:tc>
          <w:tcPr>
            <w:tcW w:w="4320" w:type="dxa"/>
            <w:gridSpan w:val="4"/>
            <w:vAlign w:val="center"/>
          </w:tcPr>
          <w:p w14:paraId="5CED2AF8">
            <w:pPr>
              <w:spacing w:line="360" w:lineRule="exact"/>
              <w:ind w:left="-82" w:leftChars="-39" w:right="-126" w:rightChars="-60"/>
              <w:jc w:val="center"/>
              <w:rPr>
                <w:rFonts w:ascii="宋体" w:hAnsi="宋体"/>
                <w:szCs w:val="21"/>
              </w:rPr>
            </w:pPr>
            <w:r>
              <w:rPr>
                <w:rFonts w:hint="eastAsia" w:ascii="宋体" w:hAnsi="宋体"/>
                <w:szCs w:val="21"/>
              </w:rPr>
              <w:t>轴线位移</w:t>
            </w:r>
          </w:p>
        </w:tc>
        <w:tc>
          <w:tcPr>
            <w:tcW w:w="1620" w:type="dxa"/>
            <w:vAlign w:val="center"/>
          </w:tcPr>
          <w:p w14:paraId="03ED89A6">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80" w:type="dxa"/>
            <w:vAlign w:val="center"/>
          </w:tcPr>
          <w:p w14:paraId="77CA4888">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0" w:type="dxa"/>
            <w:vAlign w:val="center"/>
          </w:tcPr>
          <w:p w14:paraId="50BECAE0">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4450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0B569A4E">
            <w:pPr>
              <w:spacing w:line="360" w:lineRule="exact"/>
              <w:ind w:left="-80" w:leftChars="-223" w:right="-506" w:rightChars="-241" w:hanging="388" w:hangingChars="185"/>
              <w:jc w:val="center"/>
              <w:rPr>
                <w:rFonts w:ascii="宋体" w:hAnsi="宋体"/>
                <w:szCs w:val="21"/>
              </w:rPr>
            </w:pPr>
            <w:r>
              <w:rPr>
                <w:rFonts w:hint="eastAsia" w:ascii="宋体" w:hAnsi="宋体"/>
                <w:szCs w:val="21"/>
              </w:rPr>
              <w:t>2</w:t>
            </w:r>
          </w:p>
        </w:tc>
        <w:tc>
          <w:tcPr>
            <w:tcW w:w="1260" w:type="dxa"/>
            <w:vMerge w:val="restart"/>
            <w:vAlign w:val="center"/>
          </w:tcPr>
          <w:p w14:paraId="62DC71C1">
            <w:pPr>
              <w:spacing w:line="360" w:lineRule="exact"/>
              <w:ind w:left="-82" w:leftChars="-39" w:right="-126" w:rightChars="-60"/>
              <w:jc w:val="center"/>
              <w:rPr>
                <w:rFonts w:ascii="宋体" w:hAnsi="宋体"/>
                <w:szCs w:val="21"/>
              </w:rPr>
            </w:pPr>
            <w:r>
              <w:rPr>
                <w:rFonts w:hint="eastAsia" w:ascii="宋体" w:hAnsi="宋体"/>
                <w:szCs w:val="21"/>
              </w:rPr>
              <w:t>标  高</w:t>
            </w:r>
          </w:p>
        </w:tc>
        <w:tc>
          <w:tcPr>
            <w:tcW w:w="3060" w:type="dxa"/>
            <w:gridSpan w:val="3"/>
            <w:vAlign w:val="center"/>
          </w:tcPr>
          <w:p w14:paraId="08C22D76">
            <w:pPr>
              <w:spacing w:line="360" w:lineRule="exact"/>
              <w:ind w:left="-82" w:leftChars="-39" w:right="-126" w:rightChars="-60"/>
              <w:jc w:val="center"/>
              <w:rPr>
                <w:rFonts w:ascii="宋体" w:hAnsi="宋体"/>
                <w:szCs w:val="21"/>
              </w:rPr>
            </w:pPr>
            <w:r>
              <w:rPr>
                <w:rFonts w:hint="eastAsia" w:ascii="宋体" w:hAnsi="宋体"/>
                <w:szCs w:val="21"/>
              </w:rPr>
              <w:t>基础顶面</w:t>
            </w:r>
          </w:p>
        </w:tc>
        <w:tc>
          <w:tcPr>
            <w:tcW w:w="1620" w:type="dxa"/>
            <w:vAlign w:val="center"/>
          </w:tcPr>
          <w:p w14:paraId="3EC0E57A">
            <w:pPr>
              <w:spacing w:line="36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980" w:type="dxa"/>
            <w:vAlign w:val="center"/>
          </w:tcPr>
          <w:p w14:paraId="621DB265">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0" w:type="dxa"/>
            <w:vMerge w:val="restart"/>
            <w:vAlign w:val="center"/>
          </w:tcPr>
          <w:p w14:paraId="633FA50B">
            <w:pPr>
              <w:spacing w:line="360" w:lineRule="exact"/>
              <w:ind w:left="-32" w:leftChars="-33" w:right="-164" w:rightChars="-78" w:hanging="37" w:hangingChars="18"/>
              <w:jc w:val="center"/>
              <w:rPr>
                <w:rFonts w:ascii="宋体" w:hAnsi="宋体"/>
                <w:szCs w:val="21"/>
              </w:rPr>
            </w:pPr>
            <w:r>
              <w:rPr>
                <w:rFonts w:hint="eastAsia" w:ascii="宋体" w:hAnsi="宋体"/>
                <w:szCs w:val="21"/>
              </w:rPr>
              <w:t>水准仪或</w:t>
            </w:r>
          </w:p>
          <w:p w14:paraId="5E422BF4">
            <w:pPr>
              <w:spacing w:line="3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5B57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ECCCFC6">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3C1E97F9">
            <w:pPr>
              <w:spacing w:line="360" w:lineRule="exact"/>
              <w:ind w:left="-82" w:leftChars="-39" w:right="-126" w:rightChars="-60"/>
              <w:jc w:val="center"/>
              <w:rPr>
                <w:rFonts w:ascii="宋体" w:hAnsi="宋体"/>
                <w:szCs w:val="21"/>
              </w:rPr>
            </w:pPr>
          </w:p>
        </w:tc>
        <w:tc>
          <w:tcPr>
            <w:tcW w:w="3060" w:type="dxa"/>
            <w:gridSpan w:val="3"/>
            <w:vAlign w:val="center"/>
          </w:tcPr>
          <w:p w14:paraId="0F0EBA29">
            <w:pPr>
              <w:spacing w:line="360" w:lineRule="exact"/>
              <w:ind w:left="-82" w:leftChars="-39" w:right="-126" w:rightChars="-60"/>
              <w:jc w:val="center"/>
              <w:rPr>
                <w:rFonts w:ascii="宋体" w:hAnsi="宋体"/>
                <w:szCs w:val="21"/>
              </w:rPr>
            </w:pPr>
            <w:r>
              <w:rPr>
                <w:rFonts w:hint="eastAsia" w:ascii="宋体" w:hAnsi="宋体"/>
                <w:szCs w:val="21"/>
              </w:rPr>
              <w:t>楼  面</w:t>
            </w:r>
          </w:p>
        </w:tc>
        <w:tc>
          <w:tcPr>
            <w:tcW w:w="1620" w:type="dxa"/>
            <w:vAlign w:val="center"/>
          </w:tcPr>
          <w:p w14:paraId="57A4CA16">
            <w:pPr>
              <w:spacing w:line="36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980" w:type="dxa"/>
            <w:vAlign w:val="center"/>
          </w:tcPr>
          <w:p w14:paraId="18785DFB">
            <w:pPr>
              <w:spacing w:line="36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260" w:type="dxa"/>
            <w:vMerge w:val="continue"/>
            <w:vAlign w:val="center"/>
          </w:tcPr>
          <w:p w14:paraId="4B0BFF06">
            <w:pPr>
              <w:spacing w:line="360" w:lineRule="exact"/>
              <w:ind w:left="-32" w:leftChars="-33" w:right="-164" w:rightChars="-78" w:hanging="37" w:hangingChars="18"/>
              <w:jc w:val="center"/>
              <w:rPr>
                <w:rFonts w:ascii="宋体" w:hAnsi="宋体"/>
                <w:szCs w:val="21"/>
              </w:rPr>
            </w:pPr>
          </w:p>
        </w:tc>
      </w:tr>
      <w:tr w14:paraId="0F10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2E175ECB">
            <w:pPr>
              <w:spacing w:line="360" w:lineRule="exact"/>
              <w:ind w:left="-80" w:leftChars="-223" w:right="-506" w:rightChars="-241" w:hanging="388" w:hangingChars="185"/>
              <w:jc w:val="center"/>
              <w:rPr>
                <w:rFonts w:ascii="宋体" w:hAnsi="宋体"/>
                <w:szCs w:val="21"/>
              </w:rPr>
            </w:pPr>
            <w:r>
              <w:rPr>
                <w:rFonts w:hint="eastAsia" w:ascii="宋体" w:hAnsi="宋体"/>
                <w:szCs w:val="21"/>
              </w:rPr>
              <w:t>3</w:t>
            </w:r>
          </w:p>
        </w:tc>
        <w:tc>
          <w:tcPr>
            <w:tcW w:w="1260" w:type="dxa"/>
            <w:vMerge w:val="restart"/>
            <w:vAlign w:val="center"/>
          </w:tcPr>
          <w:p w14:paraId="6E6C77E7">
            <w:pPr>
              <w:spacing w:line="360" w:lineRule="exact"/>
              <w:ind w:left="-82" w:leftChars="-39" w:right="-126" w:rightChars="-60"/>
              <w:jc w:val="center"/>
              <w:rPr>
                <w:rFonts w:ascii="宋体" w:hAnsi="宋体"/>
                <w:szCs w:val="21"/>
              </w:rPr>
            </w:pPr>
            <w:r>
              <w:rPr>
                <w:rFonts w:hint="eastAsia" w:ascii="宋体" w:hAnsi="宋体"/>
                <w:szCs w:val="21"/>
              </w:rPr>
              <w:t>垂直度</w:t>
            </w:r>
          </w:p>
        </w:tc>
        <w:tc>
          <w:tcPr>
            <w:tcW w:w="3060" w:type="dxa"/>
            <w:gridSpan w:val="3"/>
            <w:vAlign w:val="center"/>
          </w:tcPr>
          <w:p w14:paraId="37F15316">
            <w:pPr>
              <w:spacing w:line="360" w:lineRule="exact"/>
              <w:ind w:left="-82" w:leftChars="-39" w:right="-126" w:rightChars="-60"/>
              <w:jc w:val="center"/>
              <w:rPr>
                <w:rFonts w:ascii="宋体" w:hAnsi="宋体"/>
                <w:szCs w:val="21"/>
              </w:rPr>
            </w:pPr>
            <w:r>
              <w:rPr>
                <w:rFonts w:hint="eastAsia" w:ascii="宋体" w:hAnsi="宋体"/>
                <w:szCs w:val="21"/>
              </w:rPr>
              <w:t>每  层</w:t>
            </w:r>
          </w:p>
        </w:tc>
        <w:tc>
          <w:tcPr>
            <w:tcW w:w="1620" w:type="dxa"/>
            <w:vAlign w:val="center"/>
          </w:tcPr>
          <w:p w14:paraId="519AF727">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80" w:type="dxa"/>
            <w:vAlign w:val="center"/>
          </w:tcPr>
          <w:p w14:paraId="435183C5">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Merge w:val="restart"/>
            <w:vAlign w:val="center"/>
          </w:tcPr>
          <w:p w14:paraId="60D32F5E">
            <w:pPr>
              <w:spacing w:line="360" w:lineRule="exact"/>
              <w:ind w:left="-32" w:leftChars="-33" w:right="-164" w:rightChars="-78" w:hanging="37" w:hangingChars="18"/>
              <w:jc w:val="center"/>
              <w:rPr>
                <w:rFonts w:ascii="宋体" w:hAnsi="宋体"/>
                <w:szCs w:val="21"/>
              </w:rPr>
            </w:pPr>
            <w:r>
              <w:rPr>
                <w:rFonts w:hint="eastAsia" w:ascii="宋体" w:hAnsi="宋体"/>
                <w:szCs w:val="21"/>
              </w:rPr>
              <w:t>经纬仪</w:t>
            </w:r>
          </w:p>
          <w:p w14:paraId="258E90AD">
            <w:pPr>
              <w:spacing w:line="360" w:lineRule="exact"/>
              <w:ind w:left="-32" w:leftChars="-33" w:right="-164" w:rightChars="-78" w:hanging="37" w:hangingChars="18"/>
              <w:jc w:val="center"/>
              <w:rPr>
                <w:rFonts w:ascii="宋体" w:hAnsi="宋体"/>
                <w:szCs w:val="21"/>
              </w:rPr>
            </w:pPr>
            <w:r>
              <w:rPr>
                <w:rFonts w:hint="eastAsia" w:ascii="宋体" w:hAnsi="宋体"/>
                <w:szCs w:val="21"/>
              </w:rPr>
              <w:t>吊线、尺量</w:t>
            </w:r>
          </w:p>
        </w:tc>
      </w:tr>
      <w:tr w14:paraId="51D8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325A57B5">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7AF1DC24">
            <w:pPr>
              <w:spacing w:line="360" w:lineRule="exact"/>
              <w:ind w:left="-82" w:leftChars="-39" w:right="-126" w:rightChars="-60"/>
              <w:jc w:val="center"/>
              <w:rPr>
                <w:rFonts w:ascii="宋体" w:hAnsi="宋体"/>
                <w:szCs w:val="21"/>
              </w:rPr>
            </w:pPr>
          </w:p>
        </w:tc>
        <w:tc>
          <w:tcPr>
            <w:tcW w:w="720" w:type="dxa"/>
            <w:vMerge w:val="restart"/>
            <w:vAlign w:val="center"/>
          </w:tcPr>
          <w:p w14:paraId="7C356EC6">
            <w:pPr>
              <w:spacing w:line="360" w:lineRule="exact"/>
              <w:ind w:left="-82" w:leftChars="-39" w:right="-126" w:rightChars="-60"/>
              <w:jc w:val="center"/>
              <w:rPr>
                <w:rFonts w:ascii="宋体" w:hAnsi="宋体"/>
                <w:szCs w:val="21"/>
              </w:rPr>
            </w:pPr>
            <w:r>
              <w:rPr>
                <w:rFonts w:hint="eastAsia" w:ascii="宋体" w:hAnsi="宋体"/>
                <w:szCs w:val="21"/>
              </w:rPr>
              <w:t>全</w:t>
            </w:r>
          </w:p>
          <w:p w14:paraId="12C9CFC4">
            <w:pPr>
              <w:spacing w:line="360" w:lineRule="exact"/>
              <w:ind w:left="-82" w:leftChars="-39" w:right="-126" w:rightChars="-60"/>
              <w:jc w:val="center"/>
              <w:rPr>
                <w:rFonts w:ascii="宋体" w:hAnsi="宋体"/>
                <w:szCs w:val="21"/>
              </w:rPr>
            </w:pPr>
            <w:r>
              <w:rPr>
                <w:rFonts w:hint="eastAsia" w:ascii="宋体" w:hAnsi="宋体"/>
                <w:szCs w:val="21"/>
              </w:rPr>
              <w:t>高</w:t>
            </w:r>
          </w:p>
        </w:tc>
        <w:tc>
          <w:tcPr>
            <w:tcW w:w="2340" w:type="dxa"/>
            <w:gridSpan w:val="2"/>
            <w:vAlign w:val="center"/>
          </w:tcPr>
          <w:p w14:paraId="360B69C0">
            <w:pPr>
              <w:spacing w:line="360" w:lineRule="exact"/>
              <w:ind w:left="-82" w:leftChars="-39" w:right="-126" w:rightChars="-60"/>
              <w:jc w:val="center"/>
              <w:rPr>
                <w:rFonts w:ascii="宋体" w:hAnsi="宋体"/>
                <w:szCs w:val="21"/>
              </w:rPr>
            </w:pPr>
            <w:r>
              <w:rPr>
                <w:rFonts w:hint="eastAsia" w:ascii="宋体" w:hAnsi="宋体"/>
                <w:szCs w:val="21"/>
              </w:rPr>
              <w:t>≤10</w:t>
            </w:r>
            <w:r>
              <w:rPr>
                <w:rFonts w:ascii="宋体" w:hAnsi="宋体"/>
                <w:spacing w:val="-80"/>
                <w:szCs w:val="21"/>
              </w:rPr>
              <w:t xml:space="preserve"> </w:t>
            </w:r>
            <w:r>
              <w:rPr>
                <w:rFonts w:hint="eastAsia" w:ascii="宋体" w:hAnsi="宋体"/>
                <w:szCs w:val="21"/>
              </w:rPr>
              <w:t>m</w:t>
            </w:r>
          </w:p>
        </w:tc>
        <w:tc>
          <w:tcPr>
            <w:tcW w:w="1620" w:type="dxa"/>
            <w:vAlign w:val="center"/>
          </w:tcPr>
          <w:p w14:paraId="34E1C38A">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80" w:type="dxa"/>
            <w:vAlign w:val="center"/>
          </w:tcPr>
          <w:p w14:paraId="3E566896">
            <w:pPr>
              <w:spacing w:line="360" w:lineRule="exact"/>
              <w:ind w:left="-38" w:leftChars="-63" w:right="-107" w:rightChars="-51" w:hanging="94" w:hangingChars="45"/>
              <w:jc w:val="center"/>
              <w:rPr>
                <w:rFonts w:ascii="宋体" w:hAnsi="宋体"/>
                <w:szCs w:val="21"/>
              </w:rPr>
            </w:pPr>
            <w:r>
              <w:rPr>
                <w:rFonts w:hint="eastAsia" w:ascii="宋体" w:hAnsi="宋体"/>
                <w:szCs w:val="21"/>
              </w:rPr>
              <w:t>8</w:t>
            </w:r>
          </w:p>
        </w:tc>
        <w:tc>
          <w:tcPr>
            <w:tcW w:w="1260" w:type="dxa"/>
            <w:vMerge w:val="continue"/>
            <w:vAlign w:val="center"/>
          </w:tcPr>
          <w:p w14:paraId="4E9F8AF6">
            <w:pPr>
              <w:spacing w:line="360" w:lineRule="exact"/>
              <w:ind w:left="-32" w:leftChars="-33" w:right="-164" w:rightChars="-78" w:hanging="37" w:hangingChars="18"/>
              <w:jc w:val="center"/>
              <w:rPr>
                <w:rFonts w:ascii="宋体" w:hAnsi="宋体"/>
                <w:szCs w:val="21"/>
              </w:rPr>
            </w:pPr>
          </w:p>
        </w:tc>
      </w:tr>
      <w:tr w14:paraId="0492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846AEA9">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7745D97F">
            <w:pPr>
              <w:spacing w:line="360" w:lineRule="exact"/>
              <w:ind w:left="-82" w:leftChars="-39" w:right="-126" w:rightChars="-60"/>
              <w:jc w:val="center"/>
              <w:rPr>
                <w:rFonts w:ascii="宋体" w:hAnsi="宋体"/>
                <w:szCs w:val="21"/>
              </w:rPr>
            </w:pPr>
          </w:p>
        </w:tc>
        <w:tc>
          <w:tcPr>
            <w:tcW w:w="720" w:type="dxa"/>
            <w:vMerge w:val="continue"/>
            <w:vAlign w:val="center"/>
          </w:tcPr>
          <w:p w14:paraId="2A2312E2">
            <w:pPr>
              <w:spacing w:line="360" w:lineRule="exact"/>
              <w:ind w:left="-82" w:leftChars="-39" w:right="-126" w:rightChars="-60"/>
              <w:jc w:val="center"/>
              <w:rPr>
                <w:rFonts w:ascii="宋体" w:hAnsi="宋体"/>
                <w:szCs w:val="21"/>
              </w:rPr>
            </w:pPr>
          </w:p>
        </w:tc>
        <w:tc>
          <w:tcPr>
            <w:tcW w:w="2340" w:type="dxa"/>
            <w:gridSpan w:val="2"/>
            <w:vAlign w:val="center"/>
          </w:tcPr>
          <w:p w14:paraId="6BCD465D">
            <w:pPr>
              <w:spacing w:line="360" w:lineRule="exact"/>
              <w:ind w:left="-82" w:leftChars="-39" w:right="-126" w:rightChars="-60"/>
              <w:jc w:val="center"/>
              <w:rPr>
                <w:rFonts w:ascii="宋体" w:hAnsi="宋体"/>
                <w:szCs w:val="21"/>
              </w:rPr>
            </w:pPr>
            <w:r>
              <w:rPr>
                <w:rFonts w:hint="eastAsia" w:ascii="宋体" w:hAnsi="宋体"/>
                <w:szCs w:val="21"/>
              </w:rPr>
              <w:t>＞10</w:t>
            </w:r>
            <w:r>
              <w:rPr>
                <w:rFonts w:ascii="宋体" w:hAnsi="宋体"/>
                <w:spacing w:val="-80"/>
                <w:szCs w:val="21"/>
              </w:rPr>
              <w:t xml:space="preserve"> </w:t>
            </w:r>
            <w:r>
              <w:rPr>
                <w:rFonts w:hint="eastAsia" w:ascii="宋体" w:hAnsi="宋体"/>
                <w:szCs w:val="21"/>
              </w:rPr>
              <w:t>m</w:t>
            </w:r>
          </w:p>
        </w:tc>
        <w:tc>
          <w:tcPr>
            <w:tcW w:w="1620" w:type="dxa"/>
            <w:vAlign w:val="center"/>
          </w:tcPr>
          <w:p w14:paraId="4336C6DE">
            <w:pPr>
              <w:spacing w:line="36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980" w:type="dxa"/>
            <w:vAlign w:val="center"/>
          </w:tcPr>
          <w:p w14:paraId="2F289FC3">
            <w:pPr>
              <w:spacing w:line="36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260" w:type="dxa"/>
            <w:vMerge w:val="continue"/>
            <w:vAlign w:val="center"/>
          </w:tcPr>
          <w:p w14:paraId="4818127E">
            <w:pPr>
              <w:spacing w:line="360" w:lineRule="exact"/>
              <w:ind w:left="-32" w:leftChars="-33" w:right="-164" w:rightChars="-78" w:hanging="37" w:hangingChars="18"/>
              <w:jc w:val="center"/>
              <w:rPr>
                <w:rFonts w:ascii="宋体" w:hAnsi="宋体"/>
                <w:szCs w:val="21"/>
              </w:rPr>
            </w:pPr>
          </w:p>
        </w:tc>
      </w:tr>
      <w:tr w14:paraId="1F9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4056F9BF">
            <w:pPr>
              <w:spacing w:line="360" w:lineRule="exact"/>
              <w:ind w:left="-80" w:leftChars="-223" w:right="-506" w:rightChars="-241" w:hanging="388" w:hangingChars="185"/>
              <w:jc w:val="center"/>
              <w:rPr>
                <w:rFonts w:ascii="宋体" w:hAnsi="宋体"/>
                <w:szCs w:val="21"/>
              </w:rPr>
            </w:pPr>
            <w:r>
              <w:rPr>
                <w:rFonts w:hint="eastAsia" w:ascii="宋体" w:hAnsi="宋体"/>
                <w:szCs w:val="21"/>
              </w:rPr>
              <w:t>4</w:t>
            </w:r>
          </w:p>
        </w:tc>
        <w:tc>
          <w:tcPr>
            <w:tcW w:w="1260" w:type="dxa"/>
            <w:vMerge w:val="restart"/>
            <w:vAlign w:val="center"/>
          </w:tcPr>
          <w:p w14:paraId="1351815B">
            <w:pPr>
              <w:spacing w:line="360" w:lineRule="exact"/>
              <w:ind w:left="-82" w:leftChars="-39" w:right="-126" w:rightChars="-60"/>
              <w:jc w:val="center"/>
              <w:rPr>
                <w:rFonts w:ascii="宋体" w:hAnsi="宋体"/>
                <w:szCs w:val="21"/>
              </w:rPr>
            </w:pPr>
            <w:r>
              <w:rPr>
                <w:rFonts w:hint="eastAsia" w:ascii="宋体" w:hAnsi="宋体"/>
                <w:szCs w:val="21"/>
              </w:rPr>
              <w:t>表面平整度</w:t>
            </w:r>
          </w:p>
        </w:tc>
        <w:tc>
          <w:tcPr>
            <w:tcW w:w="3060" w:type="dxa"/>
            <w:gridSpan w:val="3"/>
            <w:vAlign w:val="center"/>
          </w:tcPr>
          <w:p w14:paraId="6724F65C">
            <w:pPr>
              <w:spacing w:line="360" w:lineRule="exact"/>
              <w:ind w:left="-82" w:leftChars="-39" w:right="-126" w:rightChars="-60"/>
              <w:jc w:val="center"/>
              <w:rPr>
                <w:rFonts w:ascii="宋体" w:hAnsi="宋体"/>
                <w:szCs w:val="21"/>
              </w:rPr>
            </w:pPr>
            <w:r>
              <w:rPr>
                <w:rFonts w:hint="eastAsia" w:ascii="宋体" w:hAnsi="宋体"/>
                <w:szCs w:val="21"/>
              </w:rPr>
              <w:t>清水墙、柱</w:t>
            </w:r>
          </w:p>
        </w:tc>
        <w:tc>
          <w:tcPr>
            <w:tcW w:w="1620" w:type="dxa"/>
            <w:vAlign w:val="center"/>
          </w:tcPr>
          <w:p w14:paraId="7566347F">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980" w:type="dxa"/>
            <w:vAlign w:val="center"/>
          </w:tcPr>
          <w:p w14:paraId="77158347">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Merge w:val="restart"/>
            <w:vAlign w:val="center"/>
          </w:tcPr>
          <w:p w14:paraId="2839CE3B">
            <w:pPr>
              <w:spacing w:line="360" w:lineRule="exact"/>
              <w:ind w:left="-32" w:leftChars="-33" w:right="-164" w:rightChars="-78" w:hanging="37" w:hangingChars="18"/>
              <w:jc w:val="center"/>
              <w:rPr>
                <w:rFonts w:ascii="宋体" w:hAnsi="宋体"/>
                <w:szCs w:val="21"/>
              </w:rPr>
            </w:pPr>
            <w:r>
              <w:rPr>
                <w:rFonts w:hint="eastAsia" w:ascii="宋体" w:hAnsi="宋体"/>
                <w:szCs w:val="21"/>
              </w:rPr>
              <w:t>2m靠尺</w:t>
            </w:r>
          </w:p>
          <w:p w14:paraId="0AE34939">
            <w:pPr>
              <w:spacing w:line="360" w:lineRule="exact"/>
              <w:ind w:left="-32" w:leftChars="-33" w:right="-164" w:rightChars="-78" w:hanging="37" w:hangingChars="18"/>
              <w:jc w:val="center"/>
              <w:rPr>
                <w:rFonts w:ascii="宋体" w:hAnsi="宋体"/>
                <w:szCs w:val="21"/>
              </w:rPr>
            </w:pPr>
            <w:r>
              <w:rPr>
                <w:rFonts w:hint="eastAsia" w:ascii="宋体" w:hAnsi="宋体"/>
                <w:szCs w:val="21"/>
              </w:rPr>
              <w:t>塞尺</w:t>
            </w:r>
          </w:p>
        </w:tc>
      </w:tr>
      <w:tr w14:paraId="0B31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E234731">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7BE12A24">
            <w:pPr>
              <w:spacing w:line="360" w:lineRule="exact"/>
              <w:ind w:left="-82" w:leftChars="-39" w:right="-126" w:rightChars="-60"/>
              <w:jc w:val="center"/>
              <w:rPr>
                <w:rFonts w:ascii="宋体" w:hAnsi="宋体"/>
                <w:szCs w:val="21"/>
              </w:rPr>
            </w:pPr>
          </w:p>
        </w:tc>
        <w:tc>
          <w:tcPr>
            <w:tcW w:w="3060" w:type="dxa"/>
            <w:gridSpan w:val="3"/>
            <w:vAlign w:val="center"/>
          </w:tcPr>
          <w:p w14:paraId="10AFE944">
            <w:pPr>
              <w:spacing w:line="360" w:lineRule="exact"/>
              <w:ind w:left="-82" w:leftChars="-39" w:right="-126" w:rightChars="-60"/>
              <w:jc w:val="center"/>
              <w:rPr>
                <w:rFonts w:ascii="宋体" w:hAnsi="宋体"/>
                <w:szCs w:val="21"/>
              </w:rPr>
            </w:pPr>
            <w:r>
              <w:rPr>
                <w:rFonts w:hint="eastAsia" w:ascii="宋体" w:hAnsi="宋体"/>
                <w:szCs w:val="21"/>
              </w:rPr>
              <w:t>混水墙、柱</w:t>
            </w:r>
          </w:p>
        </w:tc>
        <w:tc>
          <w:tcPr>
            <w:tcW w:w="1620" w:type="dxa"/>
            <w:vAlign w:val="center"/>
          </w:tcPr>
          <w:p w14:paraId="09A98565">
            <w:pPr>
              <w:spacing w:line="360" w:lineRule="exact"/>
              <w:ind w:left="-38" w:leftChars="-63" w:right="-107" w:rightChars="-51" w:hanging="94" w:hangingChars="45"/>
              <w:jc w:val="center"/>
              <w:rPr>
                <w:rFonts w:ascii="宋体" w:hAnsi="宋体"/>
                <w:szCs w:val="21"/>
              </w:rPr>
            </w:pPr>
            <w:r>
              <w:rPr>
                <w:rFonts w:hint="eastAsia" w:ascii="宋体" w:hAnsi="宋体"/>
                <w:szCs w:val="21"/>
              </w:rPr>
              <w:t>8</w:t>
            </w:r>
          </w:p>
        </w:tc>
        <w:tc>
          <w:tcPr>
            <w:tcW w:w="1980" w:type="dxa"/>
            <w:vAlign w:val="center"/>
          </w:tcPr>
          <w:p w14:paraId="5AEB8B8A">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Merge w:val="continue"/>
            <w:vAlign w:val="center"/>
          </w:tcPr>
          <w:p w14:paraId="0A55C786">
            <w:pPr>
              <w:spacing w:line="360" w:lineRule="exact"/>
              <w:ind w:left="-32" w:leftChars="-33" w:right="-164" w:rightChars="-78" w:hanging="37" w:hangingChars="18"/>
              <w:jc w:val="center"/>
              <w:rPr>
                <w:rFonts w:ascii="宋体" w:hAnsi="宋体"/>
                <w:szCs w:val="21"/>
              </w:rPr>
            </w:pPr>
          </w:p>
        </w:tc>
      </w:tr>
      <w:tr w14:paraId="030B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0C5D642A">
            <w:pPr>
              <w:spacing w:line="360" w:lineRule="exact"/>
              <w:ind w:left="-80" w:leftChars="-223" w:right="-506" w:rightChars="-241" w:hanging="388" w:hangingChars="185"/>
              <w:jc w:val="center"/>
              <w:rPr>
                <w:rFonts w:ascii="宋体" w:hAnsi="宋体"/>
                <w:szCs w:val="21"/>
              </w:rPr>
            </w:pPr>
            <w:r>
              <w:rPr>
                <w:rFonts w:hint="eastAsia" w:ascii="宋体" w:hAnsi="宋体"/>
                <w:szCs w:val="21"/>
              </w:rPr>
              <w:t>5</w:t>
            </w:r>
          </w:p>
        </w:tc>
        <w:tc>
          <w:tcPr>
            <w:tcW w:w="1260" w:type="dxa"/>
            <w:vMerge w:val="restart"/>
            <w:vAlign w:val="center"/>
          </w:tcPr>
          <w:p w14:paraId="74A036AD">
            <w:pPr>
              <w:spacing w:line="360" w:lineRule="exact"/>
              <w:ind w:left="-82" w:leftChars="-39" w:right="-126" w:rightChars="-60"/>
              <w:jc w:val="center"/>
              <w:rPr>
                <w:rFonts w:ascii="宋体" w:hAnsi="宋体"/>
                <w:szCs w:val="21"/>
              </w:rPr>
            </w:pPr>
            <w:r>
              <w:rPr>
                <w:rFonts w:hint="eastAsia" w:ascii="宋体" w:hAnsi="宋体"/>
                <w:szCs w:val="21"/>
              </w:rPr>
              <w:t>门窗洞口</w:t>
            </w:r>
          </w:p>
        </w:tc>
        <w:tc>
          <w:tcPr>
            <w:tcW w:w="3060" w:type="dxa"/>
            <w:gridSpan w:val="3"/>
            <w:vAlign w:val="center"/>
          </w:tcPr>
          <w:p w14:paraId="09CDEAC3">
            <w:pPr>
              <w:spacing w:line="360" w:lineRule="exact"/>
              <w:ind w:left="-82" w:leftChars="-39" w:right="-126" w:rightChars="-60"/>
              <w:jc w:val="center"/>
              <w:rPr>
                <w:rFonts w:ascii="宋体" w:hAnsi="宋体"/>
                <w:szCs w:val="21"/>
              </w:rPr>
            </w:pPr>
            <w:r>
              <w:rPr>
                <w:rFonts w:hint="eastAsia" w:ascii="宋体" w:hAnsi="宋体"/>
                <w:szCs w:val="21"/>
              </w:rPr>
              <w:t>高、宽度</w:t>
            </w:r>
          </w:p>
        </w:tc>
        <w:tc>
          <w:tcPr>
            <w:tcW w:w="1620" w:type="dxa"/>
            <w:vAlign w:val="center"/>
          </w:tcPr>
          <w:p w14:paraId="1027659C">
            <w:pPr>
              <w:spacing w:line="360" w:lineRule="exact"/>
              <w:ind w:left="-38" w:leftChars="-63" w:right="-107" w:rightChars="-51" w:hanging="94" w:hangingChars="45"/>
              <w:jc w:val="center"/>
              <w:rPr>
                <w:rFonts w:ascii="宋体" w:hAnsi="宋体"/>
                <w:szCs w:val="21"/>
              </w:rPr>
            </w:pPr>
            <w:r>
              <w:rPr>
                <w:rFonts w:hint="eastAsia" w:ascii="宋体" w:hAnsi="宋体"/>
                <w:szCs w:val="21"/>
              </w:rPr>
              <w:t>±10（后塞口）</w:t>
            </w:r>
          </w:p>
        </w:tc>
        <w:tc>
          <w:tcPr>
            <w:tcW w:w="1980" w:type="dxa"/>
            <w:vAlign w:val="center"/>
          </w:tcPr>
          <w:p w14:paraId="057EFE7F">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Merge w:val="restart"/>
            <w:vAlign w:val="center"/>
          </w:tcPr>
          <w:p w14:paraId="4B83F248">
            <w:pPr>
              <w:spacing w:line="360" w:lineRule="exact"/>
              <w:ind w:left="-32" w:leftChars="-33" w:right="-164" w:rightChars="-78" w:hanging="37" w:hangingChars="18"/>
              <w:jc w:val="center"/>
              <w:rPr>
                <w:rFonts w:ascii="宋体" w:hAnsi="宋体"/>
                <w:szCs w:val="21"/>
              </w:rPr>
            </w:pPr>
            <w:r>
              <w:rPr>
                <w:rFonts w:hint="eastAsia" w:ascii="宋体" w:hAnsi="宋体"/>
                <w:szCs w:val="21"/>
              </w:rPr>
              <w:t>拉线</w:t>
            </w:r>
          </w:p>
          <w:p w14:paraId="2B6E1960">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326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C889925">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33E2900A">
            <w:pPr>
              <w:spacing w:line="360" w:lineRule="exact"/>
              <w:ind w:left="-82" w:leftChars="-39" w:right="-126" w:rightChars="-60"/>
              <w:jc w:val="center"/>
              <w:rPr>
                <w:rFonts w:ascii="宋体" w:hAnsi="宋体"/>
                <w:szCs w:val="21"/>
              </w:rPr>
            </w:pPr>
          </w:p>
        </w:tc>
        <w:tc>
          <w:tcPr>
            <w:tcW w:w="3060" w:type="dxa"/>
            <w:gridSpan w:val="3"/>
            <w:vAlign w:val="center"/>
          </w:tcPr>
          <w:p w14:paraId="7AE70B33">
            <w:pPr>
              <w:spacing w:line="360" w:lineRule="exact"/>
              <w:ind w:left="-82" w:leftChars="-39" w:right="-126" w:rightChars="-60"/>
              <w:jc w:val="center"/>
              <w:rPr>
                <w:rFonts w:ascii="宋体" w:hAnsi="宋体"/>
                <w:szCs w:val="21"/>
              </w:rPr>
            </w:pPr>
            <w:r>
              <w:rPr>
                <w:rFonts w:hint="eastAsia" w:ascii="宋体" w:hAnsi="宋体"/>
                <w:szCs w:val="21"/>
              </w:rPr>
              <w:t>上下口偏移</w:t>
            </w:r>
          </w:p>
        </w:tc>
        <w:tc>
          <w:tcPr>
            <w:tcW w:w="1620" w:type="dxa"/>
            <w:vAlign w:val="center"/>
          </w:tcPr>
          <w:p w14:paraId="131190F8">
            <w:pPr>
              <w:spacing w:line="36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980" w:type="dxa"/>
            <w:vAlign w:val="center"/>
          </w:tcPr>
          <w:p w14:paraId="6B931C64">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0" w:type="dxa"/>
            <w:vMerge w:val="continue"/>
            <w:vAlign w:val="center"/>
          </w:tcPr>
          <w:p w14:paraId="65844859">
            <w:pPr>
              <w:spacing w:line="360" w:lineRule="exact"/>
              <w:ind w:left="-32" w:leftChars="-33" w:right="-164" w:rightChars="-78" w:hanging="37" w:hangingChars="18"/>
              <w:jc w:val="center"/>
              <w:rPr>
                <w:rFonts w:ascii="宋体" w:hAnsi="宋体"/>
                <w:szCs w:val="21"/>
              </w:rPr>
            </w:pPr>
          </w:p>
        </w:tc>
      </w:tr>
      <w:tr w14:paraId="045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14:paraId="0166690A">
            <w:pPr>
              <w:spacing w:line="360" w:lineRule="exact"/>
              <w:ind w:left="-80" w:leftChars="-223" w:right="-506" w:rightChars="-241" w:hanging="388" w:hangingChars="185"/>
              <w:jc w:val="center"/>
              <w:rPr>
                <w:rFonts w:ascii="宋体" w:hAnsi="宋体"/>
                <w:szCs w:val="21"/>
              </w:rPr>
            </w:pPr>
            <w:r>
              <w:rPr>
                <w:rFonts w:hint="eastAsia" w:ascii="宋体" w:hAnsi="宋体"/>
                <w:szCs w:val="21"/>
              </w:rPr>
              <w:t>6</w:t>
            </w:r>
          </w:p>
        </w:tc>
        <w:tc>
          <w:tcPr>
            <w:tcW w:w="1260" w:type="dxa"/>
            <w:vMerge w:val="restart"/>
            <w:vAlign w:val="center"/>
          </w:tcPr>
          <w:p w14:paraId="72778A35">
            <w:pPr>
              <w:spacing w:line="360" w:lineRule="exact"/>
              <w:ind w:left="-82" w:leftChars="-39" w:right="-126" w:rightChars="-60"/>
              <w:jc w:val="center"/>
              <w:rPr>
                <w:rFonts w:ascii="宋体" w:hAnsi="宋体"/>
                <w:szCs w:val="21"/>
              </w:rPr>
            </w:pPr>
            <w:r>
              <w:rPr>
                <w:rFonts w:hint="eastAsia" w:ascii="宋体" w:hAnsi="宋体"/>
                <w:szCs w:val="21"/>
              </w:rPr>
              <w:t>灰  缝</w:t>
            </w:r>
          </w:p>
          <w:p w14:paraId="75AC7CF3">
            <w:pPr>
              <w:spacing w:line="360" w:lineRule="exact"/>
              <w:ind w:right="-126" w:rightChars="-60"/>
              <w:rPr>
                <w:rFonts w:ascii="宋体" w:hAnsi="宋体"/>
                <w:szCs w:val="21"/>
              </w:rPr>
            </w:pPr>
          </w:p>
        </w:tc>
        <w:tc>
          <w:tcPr>
            <w:tcW w:w="3060" w:type="dxa"/>
            <w:gridSpan w:val="3"/>
            <w:vAlign w:val="center"/>
          </w:tcPr>
          <w:p w14:paraId="7A844D2E">
            <w:pPr>
              <w:spacing w:line="360" w:lineRule="exact"/>
              <w:ind w:left="-82" w:leftChars="-39" w:right="-126" w:rightChars="-60"/>
              <w:jc w:val="center"/>
              <w:rPr>
                <w:rFonts w:ascii="宋体" w:hAnsi="宋体"/>
                <w:szCs w:val="21"/>
              </w:rPr>
            </w:pPr>
            <w:r>
              <w:rPr>
                <w:rFonts w:hint="eastAsia" w:ascii="宋体" w:hAnsi="宋体"/>
                <w:szCs w:val="21"/>
              </w:rPr>
              <w:t>清水墙水平缝平直度</w:t>
            </w:r>
          </w:p>
        </w:tc>
        <w:tc>
          <w:tcPr>
            <w:tcW w:w="1620" w:type="dxa"/>
            <w:vAlign w:val="center"/>
          </w:tcPr>
          <w:p w14:paraId="1BF23E1E">
            <w:pPr>
              <w:spacing w:line="360" w:lineRule="exact"/>
              <w:ind w:left="-38" w:leftChars="-63" w:right="-107" w:rightChars="-51" w:hanging="94" w:hangingChars="45"/>
              <w:jc w:val="center"/>
              <w:rPr>
                <w:rFonts w:ascii="宋体" w:hAnsi="宋体"/>
                <w:szCs w:val="21"/>
              </w:rPr>
            </w:pPr>
            <w:r>
              <w:rPr>
                <w:rFonts w:hint="eastAsia" w:ascii="宋体" w:hAnsi="宋体"/>
                <w:szCs w:val="21"/>
              </w:rPr>
              <w:t>7</w:t>
            </w:r>
          </w:p>
        </w:tc>
        <w:tc>
          <w:tcPr>
            <w:tcW w:w="1980" w:type="dxa"/>
            <w:vAlign w:val="center"/>
          </w:tcPr>
          <w:p w14:paraId="111C87AD">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Merge w:val="restart"/>
            <w:vAlign w:val="center"/>
          </w:tcPr>
          <w:p w14:paraId="09D7E7A4">
            <w:pPr>
              <w:spacing w:line="360" w:lineRule="exact"/>
              <w:ind w:left="-32" w:leftChars="-33" w:right="-164" w:rightChars="-78" w:hanging="37" w:hangingChars="18"/>
              <w:jc w:val="center"/>
              <w:rPr>
                <w:rFonts w:ascii="宋体" w:hAnsi="宋体"/>
                <w:szCs w:val="21"/>
              </w:rPr>
            </w:pPr>
            <w:r>
              <w:rPr>
                <w:rFonts w:hint="eastAsia" w:ascii="宋体" w:hAnsi="宋体"/>
                <w:szCs w:val="21"/>
              </w:rPr>
              <w:t>拉线、尺量</w:t>
            </w:r>
          </w:p>
        </w:tc>
      </w:tr>
      <w:tr w14:paraId="0ABA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5B5BD83F">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19893ABC">
            <w:pPr>
              <w:spacing w:line="360" w:lineRule="exact"/>
              <w:ind w:left="-82" w:leftChars="-39" w:right="-126" w:rightChars="-60"/>
              <w:jc w:val="center"/>
              <w:rPr>
                <w:rFonts w:ascii="宋体" w:hAnsi="宋体"/>
                <w:szCs w:val="21"/>
              </w:rPr>
            </w:pPr>
          </w:p>
        </w:tc>
        <w:tc>
          <w:tcPr>
            <w:tcW w:w="3060" w:type="dxa"/>
            <w:gridSpan w:val="3"/>
            <w:vAlign w:val="center"/>
          </w:tcPr>
          <w:p w14:paraId="54EB8AA2">
            <w:pPr>
              <w:spacing w:line="360" w:lineRule="exact"/>
              <w:ind w:left="-82" w:leftChars="-39" w:right="-126" w:rightChars="-60"/>
              <w:jc w:val="center"/>
              <w:rPr>
                <w:rFonts w:ascii="宋体" w:hAnsi="宋体"/>
                <w:szCs w:val="21"/>
              </w:rPr>
            </w:pPr>
            <w:r>
              <w:rPr>
                <w:rFonts w:hint="eastAsia" w:ascii="宋体" w:hAnsi="宋体"/>
                <w:szCs w:val="21"/>
              </w:rPr>
              <w:t>混水墙水平缝平直度</w:t>
            </w:r>
          </w:p>
        </w:tc>
        <w:tc>
          <w:tcPr>
            <w:tcW w:w="1620" w:type="dxa"/>
            <w:vAlign w:val="center"/>
          </w:tcPr>
          <w:p w14:paraId="0FF281E4">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80" w:type="dxa"/>
            <w:vAlign w:val="center"/>
          </w:tcPr>
          <w:p w14:paraId="7C214E34">
            <w:pPr>
              <w:spacing w:line="360" w:lineRule="exact"/>
              <w:ind w:left="-38" w:leftChars="-63" w:right="-107" w:rightChars="-51" w:hanging="94" w:hangingChars="45"/>
              <w:jc w:val="center"/>
              <w:rPr>
                <w:rFonts w:ascii="宋体" w:hAnsi="宋体"/>
                <w:szCs w:val="21"/>
              </w:rPr>
            </w:pPr>
            <w:r>
              <w:rPr>
                <w:rFonts w:hint="eastAsia" w:ascii="宋体" w:hAnsi="宋体"/>
                <w:szCs w:val="21"/>
              </w:rPr>
              <w:t>7</w:t>
            </w:r>
          </w:p>
        </w:tc>
        <w:tc>
          <w:tcPr>
            <w:tcW w:w="1260" w:type="dxa"/>
            <w:vMerge w:val="continue"/>
            <w:vAlign w:val="center"/>
          </w:tcPr>
          <w:p w14:paraId="49D508A2">
            <w:pPr>
              <w:spacing w:line="360" w:lineRule="exact"/>
              <w:ind w:left="-32" w:leftChars="-33" w:right="-164" w:rightChars="-78" w:hanging="37" w:hangingChars="18"/>
              <w:jc w:val="center"/>
              <w:rPr>
                <w:rFonts w:ascii="宋体" w:hAnsi="宋体"/>
                <w:szCs w:val="21"/>
              </w:rPr>
            </w:pPr>
          </w:p>
        </w:tc>
      </w:tr>
      <w:tr w14:paraId="4708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CE6F4F3">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55D4933D">
            <w:pPr>
              <w:spacing w:line="360" w:lineRule="exact"/>
              <w:ind w:left="-82" w:leftChars="-39" w:right="-126" w:rightChars="-60"/>
              <w:jc w:val="center"/>
              <w:rPr>
                <w:rFonts w:ascii="宋体" w:hAnsi="宋体"/>
                <w:szCs w:val="21"/>
              </w:rPr>
            </w:pPr>
          </w:p>
        </w:tc>
        <w:tc>
          <w:tcPr>
            <w:tcW w:w="3060" w:type="dxa"/>
            <w:gridSpan w:val="3"/>
            <w:vAlign w:val="center"/>
          </w:tcPr>
          <w:p w14:paraId="62A6B4CE">
            <w:pPr>
              <w:spacing w:line="360" w:lineRule="exact"/>
              <w:ind w:left="-82" w:leftChars="-39" w:right="-126" w:rightChars="-60"/>
              <w:jc w:val="center"/>
              <w:rPr>
                <w:rFonts w:ascii="宋体" w:hAnsi="宋体"/>
                <w:szCs w:val="21"/>
              </w:rPr>
            </w:pPr>
            <w:r>
              <w:rPr>
                <w:rFonts w:hint="eastAsia" w:ascii="宋体" w:hAnsi="宋体"/>
                <w:szCs w:val="21"/>
              </w:rPr>
              <w:t>清水墙游丁走缝</w:t>
            </w:r>
          </w:p>
        </w:tc>
        <w:tc>
          <w:tcPr>
            <w:tcW w:w="1620" w:type="dxa"/>
            <w:vAlign w:val="center"/>
          </w:tcPr>
          <w:p w14:paraId="553B0845">
            <w:pPr>
              <w:spacing w:line="360" w:lineRule="exact"/>
              <w:ind w:left="-38" w:leftChars="-63" w:right="-107" w:rightChars="-51" w:hanging="94" w:hangingChars="45"/>
              <w:jc w:val="center"/>
              <w:rPr>
                <w:rFonts w:ascii="宋体" w:hAnsi="宋体"/>
                <w:szCs w:val="21"/>
              </w:rPr>
            </w:pPr>
            <w:r>
              <w:rPr>
                <w:rFonts w:hint="eastAsia" w:ascii="宋体" w:hAnsi="宋体"/>
                <w:szCs w:val="21"/>
              </w:rPr>
              <w:t>20</w:t>
            </w:r>
          </w:p>
        </w:tc>
        <w:tc>
          <w:tcPr>
            <w:tcW w:w="1980" w:type="dxa"/>
            <w:vAlign w:val="center"/>
          </w:tcPr>
          <w:p w14:paraId="68EA455E">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0" w:type="dxa"/>
            <w:vAlign w:val="center"/>
          </w:tcPr>
          <w:p w14:paraId="14FBAB5D">
            <w:pPr>
              <w:spacing w:line="360" w:lineRule="exact"/>
              <w:ind w:left="-32" w:leftChars="-33" w:right="-164" w:rightChars="-78" w:hanging="37" w:hangingChars="18"/>
              <w:jc w:val="center"/>
              <w:rPr>
                <w:rFonts w:ascii="宋体" w:hAnsi="宋体"/>
                <w:szCs w:val="21"/>
              </w:rPr>
            </w:pPr>
            <w:r>
              <w:rPr>
                <w:rFonts w:hint="eastAsia" w:ascii="宋体" w:hAnsi="宋体"/>
                <w:szCs w:val="21"/>
              </w:rPr>
              <w:t>吊线、尺量</w:t>
            </w:r>
          </w:p>
        </w:tc>
      </w:tr>
      <w:tr w14:paraId="10A8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033C1EF6">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74E1123E">
            <w:pPr>
              <w:spacing w:line="360" w:lineRule="exact"/>
              <w:ind w:left="-82" w:leftChars="-39" w:right="-126" w:rightChars="-60"/>
              <w:jc w:val="center"/>
              <w:rPr>
                <w:rFonts w:ascii="宋体" w:hAnsi="宋体"/>
                <w:szCs w:val="21"/>
              </w:rPr>
            </w:pPr>
          </w:p>
        </w:tc>
        <w:tc>
          <w:tcPr>
            <w:tcW w:w="900" w:type="dxa"/>
            <w:gridSpan w:val="2"/>
            <w:vMerge w:val="restart"/>
            <w:vAlign w:val="center"/>
          </w:tcPr>
          <w:p w14:paraId="60140FFB">
            <w:pPr>
              <w:spacing w:line="360" w:lineRule="exact"/>
              <w:ind w:left="-82" w:leftChars="-39" w:right="-126" w:rightChars="-60"/>
              <w:jc w:val="center"/>
              <w:rPr>
                <w:rFonts w:ascii="宋体" w:hAnsi="宋体"/>
                <w:szCs w:val="21"/>
              </w:rPr>
            </w:pPr>
            <w:r>
              <w:rPr>
                <w:rFonts w:hint="eastAsia" w:ascii="宋体" w:hAnsi="宋体"/>
                <w:szCs w:val="21"/>
              </w:rPr>
              <w:t>水平灰缝厚度</w:t>
            </w:r>
          </w:p>
        </w:tc>
        <w:tc>
          <w:tcPr>
            <w:tcW w:w="2160" w:type="dxa"/>
            <w:vAlign w:val="center"/>
          </w:tcPr>
          <w:p w14:paraId="6A0C23FC">
            <w:pPr>
              <w:spacing w:line="360" w:lineRule="exact"/>
              <w:ind w:right="-126" w:rightChars="-60"/>
              <w:rPr>
                <w:rFonts w:ascii="宋体" w:hAnsi="宋体"/>
                <w:spacing w:val="-20"/>
                <w:kern w:val="10"/>
                <w:szCs w:val="21"/>
              </w:rPr>
            </w:pPr>
            <w:r>
              <w:rPr>
                <w:rFonts w:hint="eastAsia" w:ascii="宋体" w:hAnsi="宋体"/>
                <w:spacing w:val="-20"/>
                <w:kern w:val="10"/>
                <w:szCs w:val="21"/>
              </w:rPr>
              <w:t>多孔砖（10皮累计）</w:t>
            </w:r>
          </w:p>
        </w:tc>
        <w:tc>
          <w:tcPr>
            <w:tcW w:w="1620" w:type="dxa"/>
            <w:vAlign w:val="center"/>
          </w:tcPr>
          <w:p w14:paraId="68ECFA7B">
            <w:pPr>
              <w:spacing w:line="360" w:lineRule="exact"/>
              <w:ind w:left="-38" w:leftChars="-63" w:right="-107" w:rightChars="-51" w:hanging="94" w:hangingChars="45"/>
              <w:jc w:val="center"/>
              <w:rPr>
                <w:rFonts w:ascii="宋体" w:hAnsi="宋体"/>
                <w:szCs w:val="21"/>
              </w:rPr>
            </w:pPr>
            <w:r>
              <w:rPr>
                <w:rFonts w:hint="eastAsia" w:ascii="宋体" w:hAnsi="宋体"/>
                <w:szCs w:val="21"/>
              </w:rPr>
              <w:t>±8</w:t>
            </w:r>
          </w:p>
        </w:tc>
        <w:tc>
          <w:tcPr>
            <w:tcW w:w="1980" w:type="dxa"/>
            <w:vAlign w:val="center"/>
          </w:tcPr>
          <w:p w14:paraId="638F4899">
            <w:pPr>
              <w:spacing w:line="360" w:lineRule="exact"/>
              <w:ind w:left="-38" w:leftChars="-63" w:right="-107" w:rightChars="-51" w:hanging="94" w:hangingChars="45"/>
              <w:jc w:val="center"/>
              <w:rPr>
                <w:rFonts w:ascii="宋体" w:hAnsi="宋体"/>
                <w:szCs w:val="21"/>
              </w:rPr>
            </w:pPr>
            <w:r>
              <w:rPr>
                <w:rFonts w:hint="eastAsia" w:ascii="宋体" w:hAnsi="宋体"/>
                <w:szCs w:val="21"/>
              </w:rPr>
              <w:t>±5</w:t>
            </w:r>
          </w:p>
        </w:tc>
        <w:tc>
          <w:tcPr>
            <w:tcW w:w="1260" w:type="dxa"/>
            <w:vAlign w:val="center"/>
          </w:tcPr>
          <w:p w14:paraId="23D75AFB">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52EC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6AEFAAB">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593A80C5">
            <w:pPr>
              <w:spacing w:line="360" w:lineRule="exact"/>
              <w:ind w:left="-82" w:leftChars="-39" w:right="-126" w:rightChars="-60"/>
              <w:jc w:val="center"/>
              <w:rPr>
                <w:rFonts w:ascii="宋体" w:hAnsi="宋体"/>
                <w:szCs w:val="21"/>
              </w:rPr>
            </w:pPr>
          </w:p>
        </w:tc>
        <w:tc>
          <w:tcPr>
            <w:tcW w:w="900" w:type="dxa"/>
            <w:gridSpan w:val="2"/>
            <w:vMerge w:val="continue"/>
            <w:vAlign w:val="center"/>
          </w:tcPr>
          <w:p w14:paraId="67A29902">
            <w:pPr>
              <w:spacing w:line="360" w:lineRule="exact"/>
              <w:ind w:left="-82" w:leftChars="-39" w:right="-126" w:rightChars="-60"/>
              <w:jc w:val="center"/>
              <w:rPr>
                <w:rFonts w:ascii="宋体" w:hAnsi="宋体"/>
                <w:szCs w:val="21"/>
              </w:rPr>
            </w:pPr>
          </w:p>
        </w:tc>
        <w:tc>
          <w:tcPr>
            <w:tcW w:w="2160" w:type="dxa"/>
            <w:vAlign w:val="center"/>
          </w:tcPr>
          <w:p w14:paraId="4F6060D3">
            <w:pPr>
              <w:spacing w:line="360" w:lineRule="exact"/>
              <w:ind w:left="-82" w:leftChars="-39" w:right="-126" w:rightChars="-60"/>
              <w:jc w:val="center"/>
              <w:rPr>
                <w:rFonts w:ascii="宋体" w:hAnsi="宋体"/>
                <w:szCs w:val="21"/>
              </w:rPr>
            </w:pPr>
            <w:r>
              <w:rPr>
                <w:rFonts w:hint="eastAsia" w:ascii="宋体" w:hAnsi="宋体"/>
                <w:szCs w:val="21"/>
              </w:rPr>
              <w:t>小砌块</w:t>
            </w:r>
            <w:r>
              <w:rPr>
                <w:rFonts w:hint="eastAsia" w:ascii="宋体" w:hAnsi="宋体"/>
                <w:spacing w:val="-20"/>
                <w:kern w:val="10"/>
                <w:szCs w:val="21"/>
              </w:rPr>
              <w:t>（5皮累计）</w:t>
            </w:r>
          </w:p>
        </w:tc>
        <w:tc>
          <w:tcPr>
            <w:tcW w:w="1620" w:type="dxa"/>
            <w:vAlign w:val="center"/>
          </w:tcPr>
          <w:p w14:paraId="3F78E526">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80" w:type="dxa"/>
            <w:vAlign w:val="center"/>
          </w:tcPr>
          <w:p w14:paraId="60A6268F">
            <w:pPr>
              <w:spacing w:line="360" w:lineRule="exact"/>
              <w:ind w:left="-38" w:leftChars="-63" w:right="-107" w:rightChars="-51" w:hanging="94" w:hangingChars="45"/>
              <w:jc w:val="center"/>
              <w:rPr>
                <w:rFonts w:ascii="宋体" w:hAnsi="宋体"/>
                <w:szCs w:val="21"/>
              </w:rPr>
            </w:pPr>
            <w:r>
              <w:rPr>
                <w:rFonts w:hint="eastAsia" w:ascii="宋体" w:hAnsi="宋体"/>
                <w:szCs w:val="21"/>
              </w:rPr>
              <w:t>±7</w:t>
            </w:r>
          </w:p>
        </w:tc>
        <w:tc>
          <w:tcPr>
            <w:tcW w:w="1260" w:type="dxa"/>
            <w:vAlign w:val="center"/>
          </w:tcPr>
          <w:p w14:paraId="6F991DE7">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3B06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465CDA56">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26B7CE39">
            <w:pPr>
              <w:spacing w:line="360" w:lineRule="exact"/>
              <w:ind w:left="-82" w:leftChars="-39" w:right="-126" w:rightChars="-60"/>
              <w:jc w:val="center"/>
              <w:rPr>
                <w:rFonts w:ascii="宋体" w:hAnsi="宋体"/>
                <w:szCs w:val="21"/>
              </w:rPr>
            </w:pPr>
          </w:p>
        </w:tc>
        <w:tc>
          <w:tcPr>
            <w:tcW w:w="900" w:type="dxa"/>
            <w:gridSpan w:val="2"/>
            <w:vMerge w:val="restart"/>
            <w:vAlign w:val="center"/>
          </w:tcPr>
          <w:p w14:paraId="571D46D1">
            <w:pPr>
              <w:spacing w:line="360" w:lineRule="exact"/>
              <w:ind w:left="-82" w:leftChars="-39" w:right="-126" w:rightChars="-60"/>
              <w:jc w:val="center"/>
              <w:rPr>
                <w:rFonts w:ascii="宋体" w:hAnsi="宋体"/>
                <w:szCs w:val="21"/>
              </w:rPr>
            </w:pPr>
            <w:r>
              <w:rPr>
                <w:rFonts w:hint="eastAsia" w:ascii="宋体" w:hAnsi="宋体"/>
                <w:szCs w:val="21"/>
              </w:rPr>
              <w:t>竖向灰缝宽度</w:t>
            </w:r>
          </w:p>
        </w:tc>
        <w:tc>
          <w:tcPr>
            <w:tcW w:w="2160" w:type="dxa"/>
            <w:vAlign w:val="center"/>
          </w:tcPr>
          <w:p w14:paraId="06140975">
            <w:pPr>
              <w:spacing w:line="360" w:lineRule="exact"/>
              <w:ind w:right="-126" w:rightChars="-60"/>
              <w:rPr>
                <w:rFonts w:ascii="宋体" w:hAnsi="宋体"/>
                <w:szCs w:val="21"/>
              </w:rPr>
            </w:pPr>
            <w:r>
              <w:rPr>
                <w:rFonts w:hint="eastAsia" w:ascii="宋体" w:hAnsi="宋体"/>
                <w:spacing w:val="-20"/>
                <w:kern w:val="10"/>
                <w:szCs w:val="21"/>
              </w:rPr>
              <w:t>多孔砖（水平10块累计）</w:t>
            </w:r>
          </w:p>
        </w:tc>
        <w:tc>
          <w:tcPr>
            <w:tcW w:w="1620" w:type="dxa"/>
            <w:vAlign w:val="center"/>
          </w:tcPr>
          <w:p w14:paraId="5CD2046E">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980" w:type="dxa"/>
            <w:vAlign w:val="center"/>
          </w:tcPr>
          <w:p w14:paraId="3F0ED2F1">
            <w:pPr>
              <w:spacing w:line="360" w:lineRule="exact"/>
              <w:ind w:left="-38" w:leftChars="-63" w:right="-107" w:rightChars="-51" w:hanging="94" w:hangingChars="45"/>
              <w:jc w:val="center"/>
              <w:rPr>
                <w:rFonts w:ascii="宋体" w:hAnsi="宋体"/>
                <w:szCs w:val="21"/>
              </w:rPr>
            </w:pPr>
            <w:r>
              <w:rPr>
                <w:rFonts w:hint="eastAsia" w:ascii="宋体" w:hAnsi="宋体"/>
                <w:szCs w:val="21"/>
              </w:rPr>
              <w:t>±7</w:t>
            </w:r>
          </w:p>
        </w:tc>
        <w:tc>
          <w:tcPr>
            <w:tcW w:w="1260" w:type="dxa"/>
            <w:vAlign w:val="center"/>
          </w:tcPr>
          <w:p w14:paraId="6C96F4A3">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r w14:paraId="1346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14:paraId="60E2C8CD">
            <w:pPr>
              <w:spacing w:line="360" w:lineRule="exact"/>
              <w:ind w:left="-80" w:leftChars="-223" w:right="-506" w:rightChars="-241" w:hanging="388" w:hangingChars="185"/>
              <w:jc w:val="center"/>
              <w:rPr>
                <w:rFonts w:ascii="宋体" w:hAnsi="宋体"/>
                <w:szCs w:val="21"/>
              </w:rPr>
            </w:pPr>
          </w:p>
        </w:tc>
        <w:tc>
          <w:tcPr>
            <w:tcW w:w="1260" w:type="dxa"/>
            <w:vMerge w:val="continue"/>
            <w:vAlign w:val="center"/>
          </w:tcPr>
          <w:p w14:paraId="0A60B209">
            <w:pPr>
              <w:spacing w:line="360" w:lineRule="exact"/>
              <w:ind w:left="-82" w:leftChars="-39" w:right="-126" w:rightChars="-60"/>
              <w:jc w:val="center"/>
              <w:rPr>
                <w:rFonts w:ascii="宋体" w:hAnsi="宋体"/>
                <w:szCs w:val="21"/>
              </w:rPr>
            </w:pPr>
          </w:p>
        </w:tc>
        <w:tc>
          <w:tcPr>
            <w:tcW w:w="900" w:type="dxa"/>
            <w:gridSpan w:val="2"/>
            <w:vMerge w:val="continue"/>
            <w:vAlign w:val="center"/>
          </w:tcPr>
          <w:p w14:paraId="14B2E9CA">
            <w:pPr>
              <w:spacing w:line="360" w:lineRule="exact"/>
              <w:ind w:left="-82" w:leftChars="-39" w:right="-126" w:rightChars="-60"/>
              <w:jc w:val="center"/>
              <w:rPr>
                <w:rFonts w:ascii="宋体" w:hAnsi="宋体"/>
                <w:szCs w:val="21"/>
              </w:rPr>
            </w:pPr>
          </w:p>
        </w:tc>
        <w:tc>
          <w:tcPr>
            <w:tcW w:w="2160" w:type="dxa"/>
            <w:vAlign w:val="center"/>
          </w:tcPr>
          <w:p w14:paraId="2E35C64D">
            <w:pPr>
              <w:spacing w:line="360" w:lineRule="exact"/>
              <w:ind w:left="-82" w:leftChars="-39" w:right="-126" w:rightChars="-60"/>
              <w:jc w:val="center"/>
              <w:rPr>
                <w:rFonts w:ascii="宋体" w:hAnsi="宋体"/>
                <w:szCs w:val="21"/>
              </w:rPr>
            </w:pPr>
            <w:r>
              <w:rPr>
                <w:rFonts w:hint="eastAsia" w:ascii="宋体" w:hAnsi="宋体"/>
                <w:szCs w:val="21"/>
              </w:rPr>
              <w:t>小砌块</w:t>
            </w:r>
            <w:r>
              <w:rPr>
                <w:rFonts w:hint="eastAsia" w:ascii="宋体" w:hAnsi="宋体"/>
                <w:spacing w:val="-20"/>
                <w:kern w:val="10"/>
                <w:szCs w:val="21"/>
              </w:rPr>
              <w:t>（水平5块累计）</w:t>
            </w:r>
          </w:p>
        </w:tc>
        <w:tc>
          <w:tcPr>
            <w:tcW w:w="1620" w:type="dxa"/>
            <w:vAlign w:val="center"/>
          </w:tcPr>
          <w:p w14:paraId="03B16520">
            <w:pPr>
              <w:spacing w:line="360" w:lineRule="exact"/>
              <w:ind w:left="-38" w:leftChars="-63" w:right="-107" w:rightChars="-51" w:hanging="94" w:hangingChars="45"/>
              <w:jc w:val="center"/>
              <w:rPr>
                <w:rFonts w:ascii="宋体" w:hAnsi="宋体"/>
                <w:szCs w:val="21"/>
              </w:rPr>
            </w:pPr>
            <w:r>
              <w:rPr>
                <w:rFonts w:hint="eastAsia" w:ascii="宋体" w:hAnsi="宋体"/>
                <w:szCs w:val="21"/>
              </w:rPr>
              <w:t>±15</w:t>
            </w:r>
          </w:p>
        </w:tc>
        <w:tc>
          <w:tcPr>
            <w:tcW w:w="1980" w:type="dxa"/>
            <w:vAlign w:val="center"/>
          </w:tcPr>
          <w:p w14:paraId="0C126E91">
            <w:pPr>
              <w:spacing w:line="360" w:lineRule="exact"/>
              <w:ind w:left="-38" w:leftChars="-63" w:right="-107" w:rightChars="-51" w:hanging="94" w:hangingChars="45"/>
              <w:jc w:val="center"/>
              <w:rPr>
                <w:rFonts w:ascii="宋体" w:hAnsi="宋体"/>
                <w:szCs w:val="21"/>
              </w:rPr>
            </w:pPr>
            <w:r>
              <w:rPr>
                <w:rFonts w:hint="eastAsia" w:ascii="宋体" w:hAnsi="宋体"/>
                <w:szCs w:val="21"/>
              </w:rPr>
              <w:t>±10</w:t>
            </w:r>
          </w:p>
        </w:tc>
        <w:tc>
          <w:tcPr>
            <w:tcW w:w="1260" w:type="dxa"/>
            <w:vAlign w:val="center"/>
          </w:tcPr>
          <w:p w14:paraId="346D74A0">
            <w:pPr>
              <w:spacing w:line="360" w:lineRule="exact"/>
              <w:ind w:left="-32" w:leftChars="-33" w:right="-164" w:rightChars="-78" w:hanging="37" w:hangingChars="18"/>
              <w:jc w:val="center"/>
              <w:rPr>
                <w:rFonts w:ascii="宋体" w:hAnsi="宋体"/>
                <w:szCs w:val="21"/>
              </w:rPr>
            </w:pPr>
            <w:r>
              <w:rPr>
                <w:rFonts w:hint="eastAsia" w:ascii="宋体" w:hAnsi="宋体"/>
                <w:szCs w:val="21"/>
              </w:rPr>
              <w:t>尺量</w:t>
            </w:r>
          </w:p>
        </w:tc>
      </w:tr>
    </w:tbl>
    <w:p w14:paraId="6AEBFF3F">
      <w:pPr>
        <w:spacing w:line="400" w:lineRule="exact"/>
        <w:rPr>
          <w:rFonts w:ascii="宋体" w:hAnsi="宋体"/>
          <w:color w:val="000000" w:themeColor="text1"/>
          <w:szCs w:val="21"/>
          <w:highlight w:val="yellow"/>
          <w14:textFill>
            <w14:solidFill>
              <w14:schemeClr w14:val="tx1"/>
            </w14:solidFill>
          </w14:textFill>
        </w:rPr>
      </w:pPr>
      <w:r>
        <w:rPr>
          <w:b/>
          <w:bCs/>
          <w:color w:val="000000"/>
          <w:kern w:val="1"/>
          <w:szCs w:val="21"/>
        </w:rPr>
        <w:t xml:space="preserve">9.3.8 </w:t>
      </w:r>
      <w:r>
        <w:rPr>
          <w:rFonts w:ascii="宋体" w:hAnsi="宋体"/>
          <w:color w:val="000000" w:themeColor="text1"/>
          <w:szCs w:val="21"/>
          <w14:textFill>
            <w14:solidFill>
              <w14:schemeClr w14:val="tx1"/>
            </w14:solidFill>
          </w14:textFill>
        </w:rPr>
        <w:t>砌体结构工程的质量评价按</w:t>
      </w:r>
      <w:r>
        <w:rPr>
          <w:rFonts w:hint="eastAsia" w:ascii="宋体" w:hAnsi="宋体"/>
          <w:color w:val="000000" w:themeColor="text1"/>
          <w:szCs w:val="21"/>
          <w:lang w:val="en-US" w:eastAsia="zh-CN"/>
          <w14:textFill>
            <w14:solidFill>
              <w14:schemeClr w14:val="tx1"/>
            </w14:solidFill>
          </w14:textFill>
        </w:rPr>
        <w:t>本标准</w:t>
      </w:r>
      <w:r>
        <w:rPr>
          <w:rFonts w:ascii="宋体" w:hAnsi="宋体"/>
          <w:color w:val="000000" w:themeColor="text1"/>
          <w:szCs w:val="21"/>
          <w14:textFill>
            <w14:solidFill>
              <w14:schemeClr w14:val="tx1"/>
            </w14:solidFill>
          </w14:textFill>
        </w:rPr>
        <w:t>附录J</w:t>
      </w:r>
      <w:r>
        <w:rPr>
          <w:rFonts w:hint="eastAsia" w:ascii="宋体" w:hAnsi="宋体"/>
          <w:color w:val="000000" w:themeColor="text1"/>
          <w:szCs w:val="21"/>
          <w:lang w:val="en-US" w:eastAsia="zh-CN"/>
          <w14:textFill>
            <w14:solidFill>
              <w14:schemeClr w14:val="tx1"/>
            </w14:solidFill>
          </w14:textFill>
        </w:rPr>
        <w:t>执行</w:t>
      </w:r>
      <w:r>
        <w:rPr>
          <w:rFonts w:hint="eastAsia" w:ascii="宋体" w:hAnsi="宋体"/>
          <w:color w:val="000000" w:themeColor="text1"/>
          <w:szCs w:val="21"/>
          <w14:textFill>
            <w14:solidFill>
              <w14:schemeClr w14:val="tx1"/>
            </w14:solidFill>
          </w14:textFill>
        </w:rPr>
        <w:t>。</w:t>
      </w:r>
    </w:p>
    <w:p w14:paraId="39EBCBFA">
      <w:pPr>
        <w:widowControl/>
        <w:jc w:val="left"/>
        <w:rPr>
          <w:rFonts w:ascii="宋体" w:hAnsi="宋体"/>
          <w:sz w:val="28"/>
          <w:szCs w:val="28"/>
        </w:rPr>
      </w:pPr>
      <w:r>
        <w:rPr>
          <w:rFonts w:ascii="宋体" w:hAnsi="宋体"/>
          <w:sz w:val="28"/>
          <w:szCs w:val="28"/>
        </w:rPr>
        <w:br w:type="page"/>
      </w:r>
    </w:p>
    <w:p w14:paraId="7B265861">
      <w:pPr>
        <w:autoSpaceDE w:val="0"/>
        <w:autoSpaceDN w:val="0"/>
        <w:spacing w:before="312" w:beforeLines="100" w:after="312" w:afterLines="100" w:line="400" w:lineRule="exact"/>
        <w:jc w:val="center"/>
        <w:rPr>
          <w:rFonts w:ascii="黑体" w:hAnsi="宋体" w:eastAsia="黑体" w:cs="TimesNewRoman,Bold"/>
          <w:b/>
          <w:bCs/>
          <w:kern w:val="0"/>
          <w:sz w:val="28"/>
          <w:szCs w:val="28"/>
          <w:lang w:val="zh-CN"/>
        </w:rPr>
      </w:pPr>
      <w:r>
        <w:rPr>
          <w:rFonts w:hint="eastAsia" w:ascii="黑体" w:hAnsi="宋体" w:eastAsia="黑体" w:cs="TimesNewRoman,Bold"/>
          <w:b/>
          <w:bCs/>
          <w:kern w:val="0"/>
          <w:sz w:val="28"/>
          <w:szCs w:val="28"/>
          <w:lang w:val="zh-CN"/>
        </w:rPr>
        <w:t>10 预应力工程</w:t>
      </w:r>
    </w:p>
    <w:p w14:paraId="37BD49E3">
      <w:pPr>
        <w:autoSpaceDE w:val="0"/>
        <w:autoSpaceDN w:val="0"/>
        <w:spacing w:before="312" w:beforeLines="100" w:after="312" w:afterLines="100" w:line="400" w:lineRule="exact"/>
        <w:jc w:val="center"/>
        <w:outlineLvl w:val="0"/>
        <w:rPr>
          <w:rFonts w:ascii="黑体" w:hAnsi="TimesNewRoman,Bold" w:eastAsia="黑体" w:cs="宋体"/>
          <w:b/>
          <w:kern w:val="0"/>
          <w:sz w:val="28"/>
          <w:szCs w:val="28"/>
          <w:lang w:val="zh-CN"/>
        </w:rPr>
      </w:pPr>
      <w:r>
        <w:rPr>
          <w:rFonts w:hint="eastAsia" w:ascii="黑体" w:hAnsi="TimesNewRoman,Bold" w:eastAsia="黑体" w:cs="宋体"/>
          <w:b/>
          <w:kern w:val="0"/>
          <w:sz w:val="28"/>
          <w:szCs w:val="28"/>
          <w:lang w:val="zh-CN"/>
        </w:rPr>
        <w:t>10.1 预应力钢材、锚夹具及其他材料</w:t>
      </w:r>
    </w:p>
    <w:p w14:paraId="7BE387CF">
      <w:pPr>
        <w:autoSpaceDE w:val="0"/>
        <w:autoSpaceDN w:val="0"/>
        <w:spacing w:line="400" w:lineRule="exact"/>
        <w:ind w:hanging="2"/>
        <w:rPr>
          <w:rFonts w:ascii="宋体" w:hAnsi="宋体" w:cs="宋体"/>
          <w:kern w:val="0"/>
          <w:szCs w:val="21"/>
          <w:lang w:val="zh-CN"/>
        </w:rPr>
      </w:pPr>
      <w:r>
        <w:rPr>
          <w:rFonts w:hint="eastAsia"/>
          <w:b/>
          <w:bCs/>
          <w:color w:val="000000"/>
          <w:kern w:val="1"/>
          <w:szCs w:val="21"/>
        </w:rPr>
        <w:t xml:space="preserve">10.1.1 </w:t>
      </w:r>
      <w:r>
        <w:rPr>
          <w:rFonts w:hint="eastAsia" w:ascii="宋体" w:hAnsi="宋体" w:cs="宋体"/>
          <w:kern w:val="0"/>
          <w:szCs w:val="21"/>
          <w:lang w:val="zh-CN"/>
        </w:rPr>
        <w:t>预应力筋进场验收时，应按进场的批次和产品的抽样检验方案进行，按规定检查产品合格证、出厂检验报告和进场复验报告等。</w:t>
      </w:r>
    </w:p>
    <w:p w14:paraId="1957930A">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10.1.2 </w:t>
      </w:r>
      <w:r>
        <w:rPr>
          <w:rFonts w:hint="eastAsia" w:ascii="宋体" w:hAnsi="宋体" w:cs="宋体"/>
          <w:kern w:val="0"/>
          <w:szCs w:val="21"/>
          <w:lang w:val="zh-CN"/>
        </w:rPr>
        <w:t>预应力筋进场时，应按现行国家标准《预应力混凝土用钢绞线》</w:t>
      </w:r>
      <w:r>
        <w:rPr>
          <w:rFonts w:hint="eastAsia" w:ascii="宋体" w:hAnsi="宋体" w:cs="TimesNewRoman,Bold"/>
          <w:bCs/>
          <w:kern w:val="0"/>
          <w:szCs w:val="21"/>
          <w:lang w:val="zh-CN"/>
        </w:rPr>
        <w:t>GB/T</w:t>
      </w:r>
      <w:r>
        <w:rPr>
          <w:rFonts w:hint="eastAsia" w:ascii="宋体" w:hAnsi="宋体" w:cs="TimesNewRoman,Bold"/>
          <w:bCs/>
          <w:kern w:val="0"/>
          <w:szCs w:val="21"/>
          <w:lang w:val="en-US" w:eastAsia="zh-CN"/>
        </w:rPr>
        <w:t xml:space="preserve"> </w:t>
      </w:r>
      <w:r>
        <w:rPr>
          <w:rFonts w:hint="eastAsia" w:ascii="宋体" w:hAnsi="宋体" w:cs="TimesNewRoman,Bold"/>
          <w:bCs/>
          <w:kern w:val="0"/>
          <w:szCs w:val="21"/>
          <w:lang w:val="zh-CN"/>
        </w:rPr>
        <w:t>5224与</w:t>
      </w:r>
      <w:r>
        <w:rPr>
          <w:rFonts w:hint="eastAsia" w:ascii="宋体" w:hAnsi="宋体" w:cs="宋体"/>
          <w:kern w:val="0"/>
          <w:szCs w:val="21"/>
          <w:lang w:val="zh-CN"/>
        </w:rPr>
        <w:t>《预应力混凝土用钢丝》</w:t>
      </w:r>
      <w:r>
        <w:rPr>
          <w:rFonts w:hint="eastAsia" w:ascii="宋体" w:hAnsi="宋体" w:cs="TimesNewRoman,Bold"/>
          <w:bCs/>
          <w:kern w:val="0"/>
          <w:szCs w:val="21"/>
          <w:lang w:val="zh-CN"/>
        </w:rPr>
        <w:t>GB/T</w:t>
      </w:r>
      <w:r>
        <w:rPr>
          <w:rFonts w:hint="eastAsia" w:ascii="宋体" w:hAnsi="宋体" w:cs="TimesNewRoman,Bold"/>
          <w:bCs/>
          <w:kern w:val="0"/>
          <w:szCs w:val="21"/>
          <w:lang w:val="en-US" w:eastAsia="zh-CN"/>
        </w:rPr>
        <w:t xml:space="preserve"> </w:t>
      </w:r>
      <w:r>
        <w:rPr>
          <w:rFonts w:hint="eastAsia" w:ascii="宋体" w:hAnsi="宋体" w:cs="TimesNewRoman,Bold"/>
          <w:bCs/>
          <w:kern w:val="0"/>
          <w:szCs w:val="21"/>
          <w:lang w:val="zh-CN"/>
        </w:rPr>
        <w:t>5223</w:t>
      </w:r>
      <w:r>
        <w:rPr>
          <w:rFonts w:hint="eastAsia" w:ascii="宋体" w:hAnsi="宋体" w:cs="宋体"/>
          <w:kern w:val="0"/>
          <w:szCs w:val="21"/>
          <w:lang w:val="zh-CN"/>
        </w:rPr>
        <w:t>的有关规定，抽取试件做力学性能检验，其质量应符合有关规定。</w:t>
      </w:r>
    </w:p>
    <w:p w14:paraId="796844C1">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10.1.3 </w:t>
      </w:r>
      <w:r>
        <w:rPr>
          <w:rFonts w:hint="eastAsia" w:ascii="宋体" w:hAnsi="宋体" w:cs="宋体"/>
          <w:kern w:val="0"/>
          <w:szCs w:val="21"/>
          <w:lang w:val="zh-CN"/>
        </w:rPr>
        <w:t>无粘结预应力筋的涂包质量，应符合现行行业标准《</w:t>
      </w:r>
      <w:r>
        <w:rPr>
          <w:rFonts w:hint="eastAsia" w:hAnsi="Arial" w:cs="Arial"/>
          <w:szCs w:val="21"/>
        </w:rPr>
        <w:t>无粘结预应力混凝土结构技术规程》</w:t>
      </w:r>
      <w:r>
        <w:rPr>
          <w:rFonts w:hint="eastAsia" w:ascii="宋体" w:hAnsi="宋体" w:cs="TimesNewRoman,Bold"/>
          <w:bCs/>
          <w:kern w:val="0"/>
          <w:szCs w:val="21"/>
          <w:lang w:val="zh-CN"/>
        </w:rPr>
        <w:t>JGJ</w:t>
      </w:r>
      <w:r>
        <w:rPr>
          <w:rFonts w:hint="eastAsia" w:ascii="宋体" w:hAnsi="宋体" w:cs="TimesNewRoman,Bold"/>
          <w:bCs/>
          <w:kern w:val="0"/>
          <w:szCs w:val="21"/>
          <w:lang w:val="en-US" w:eastAsia="zh-CN"/>
        </w:rPr>
        <w:t xml:space="preserve"> </w:t>
      </w:r>
      <w:r>
        <w:rPr>
          <w:rFonts w:hint="eastAsia" w:ascii="宋体" w:hAnsi="宋体" w:cs="TimesNewRoman,Bold"/>
          <w:bCs/>
          <w:kern w:val="0"/>
          <w:szCs w:val="21"/>
          <w:lang w:val="zh-CN"/>
        </w:rPr>
        <w:t>92</w:t>
      </w:r>
      <w:r>
        <w:rPr>
          <w:rFonts w:hint="eastAsia" w:ascii="宋体" w:hAnsi="宋体"/>
          <w:kern w:val="0"/>
          <w:szCs w:val="21"/>
          <w:lang w:val="zh-CN"/>
        </w:rPr>
        <w:t>及</w:t>
      </w:r>
      <w:r>
        <w:rPr>
          <w:rFonts w:hint="eastAsia" w:ascii="宋体" w:hAnsi="宋体" w:cs="宋体"/>
          <w:kern w:val="0"/>
          <w:szCs w:val="21"/>
          <w:lang w:val="zh-CN"/>
        </w:rPr>
        <w:t>《</w:t>
      </w:r>
      <w:r>
        <w:rPr>
          <w:rFonts w:hint="eastAsia" w:hAnsi="Arial" w:cs="Arial"/>
          <w:szCs w:val="21"/>
        </w:rPr>
        <w:t>无粘结预应力钢绞线》</w:t>
      </w:r>
      <w:r>
        <w:rPr>
          <w:rFonts w:hint="eastAsia" w:ascii="宋体" w:hAnsi="宋体" w:cs="TimesNewRoman,Bold"/>
          <w:bCs/>
          <w:kern w:val="0"/>
          <w:szCs w:val="21"/>
          <w:lang w:val="zh-CN"/>
        </w:rPr>
        <w:t>JG</w:t>
      </w:r>
      <w:r>
        <w:rPr>
          <w:rFonts w:ascii="宋体" w:hAnsi="宋体" w:cs="TimesNewRoman,Bold"/>
          <w:bCs/>
          <w:kern w:val="0"/>
          <w:szCs w:val="21"/>
          <w:lang w:val="zh-CN"/>
        </w:rPr>
        <w:t>/T</w:t>
      </w:r>
      <w:r>
        <w:rPr>
          <w:rFonts w:hint="eastAsia" w:ascii="宋体" w:hAnsi="宋体" w:cs="TimesNewRoman,Bold"/>
          <w:bCs/>
          <w:kern w:val="0"/>
          <w:szCs w:val="21"/>
          <w:lang w:val="en-US" w:eastAsia="zh-CN"/>
        </w:rPr>
        <w:t xml:space="preserve"> </w:t>
      </w:r>
      <w:r>
        <w:rPr>
          <w:rFonts w:hint="eastAsia" w:ascii="宋体" w:hAnsi="宋体" w:cs="TimesNewRoman,Bold"/>
          <w:bCs/>
          <w:kern w:val="0"/>
          <w:szCs w:val="21"/>
          <w:lang w:val="zh-CN"/>
        </w:rPr>
        <w:t>161</w:t>
      </w:r>
      <w:r>
        <w:rPr>
          <w:rFonts w:hint="eastAsia" w:ascii="宋体" w:hAnsi="宋体" w:cs="宋体"/>
          <w:kern w:val="0"/>
          <w:szCs w:val="21"/>
          <w:lang w:val="zh-CN"/>
        </w:rPr>
        <w:t>的有关规定。</w:t>
      </w:r>
    </w:p>
    <w:p w14:paraId="210179D7">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10.1.4 </w:t>
      </w:r>
      <w:r>
        <w:rPr>
          <w:rFonts w:hint="eastAsia" w:ascii="宋体" w:hAnsi="宋体" w:cs="宋体"/>
          <w:kern w:val="0"/>
          <w:szCs w:val="21"/>
          <w:lang w:val="zh-CN"/>
        </w:rPr>
        <w:t>预应力筋使用前应进行外观检查，其质量应符合下列要求：</w:t>
      </w:r>
    </w:p>
    <w:p w14:paraId="2B932AE0">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1 </w:t>
      </w:r>
      <w:r>
        <w:rPr>
          <w:rFonts w:hint="eastAsia" w:ascii="宋体" w:hAnsi="宋体" w:cs="宋体"/>
          <w:kern w:val="0"/>
          <w:szCs w:val="21"/>
          <w:lang w:val="zh-CN"/>
        </w:rPr>
        <w:t>有粘结预应力筋展开后应平顺，不得有弯折，表面不应有裂纹、小刺、机械损伤、氧化铁皮和油污等；</w:t>
      </w:r>
    </w:p>
    <w:p w14:paraId="7BA2121E">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2 </w:t>
      </w:r>
      <w:r>
        <w:rPr>
          <w:rFonts w:hint="eastAsia" w:ascii="宋体" w:hAnsi="宋体" w:cs="宋体"/>
          <w:kern w:val="0"/>
          <w:szCs w:val="21"/>
          <w:lang w:val="zh-CN"/>
        </w:rPr>
        <w:t>无粘结预应力筋护套应光滑，无裂缝，无明显褶皱。</w:t>
      </w:r>
      <w:r>
        <w:rPr>
          <w:rFonts w:hint="eastAsia" w:ascii="宋体" w:hAnsi="宋体"/>
          <w:szCs w:val="21"/>
        </w:rPr>
        <w:t>对护套轻微破损处，可采用外包防水聚乙烯胶带进行修补，每圈胶带搭接宽度不应小于胶带宽度的</w:t>
      </w:r>
      <w:r>
        <w:rPr>
          <w:rFonts w:ascii="宋体" w:hAnsi="宋体"/>
          <w:szCs w:val="21"/>
        </w:rPr>
        <w:t>1/2</w:t>
      </w:r>
      <w:r>
        <w:rPr>
          <w:rFonts w:hint="eastAsia" w:ascii="宋体" w:hAnsi="宋体"/>
          <w:szCs w:val="21"/>
        </w:rPr>
        <w:t>，缠绕层数不应少于2层，缠绕长度应超过破损长度</w:t>
      </w:r>
      <w:r>
        <w:rPr>
          <w:rFonts w:ascii="宋体" w:hAnsi="宋体"/>
          <w:szCs w:val="21"/>
        </w:rPr>
        <w:t>30</w:t>
      </w:r>
      <w:r>
        <w:rPr>
          <w:rFonts w:ascii="宋体" w:hAnsi="宋体"/>
          <w:spacing w:val="-80"/>
          <w:szCs w:val="21"/>
        </w:rPr>
        <w:t xml:space="preserve"> </w:t>
      </w:r>
      <w:r>
        <w:rPr>
          <w:rFonts w:ascii="宋体" w:hAnsi="宋体"/>
          <w:szCs w:val="21"/>
        </w:rPr>
        <w:t>mm</w:t>
      </w:r>
      <w:r>
        <w:rPr>
          <w:rFonts w:hint="eastAsia" w:ascii="宋体" w:hAnsi="宋体"/>
          <w:szCs w:val="21"/>
        </w:rPr>
        <w:t>。</w:t>
      </w:r>
    </w:p>
    <w:p w14:paraId="6B1C81E4">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10.1.5 </w:t>
      </w:r>
      <w:r>
        <w:rPr>
          <w:rFonts w:hint="eastAsia" w:ascii="宋体" w:hAnsi="宋体" w:cs="宋体"/>
          <w:kern w:val="0"/>
          <w:szCs w:val="21"/>
          <w:lang w:val="zh-CN"/>
        </w:rPr>
        <w:t>预应力筋用锚具、夹具和连接器应按设计要求选择，其性能应符合现行国家标准《预应力筋用锚具、夹具和连接器》</w:t>
      </w:r>
      <w:r>
        <w:rPr>
          <w:rFonts w:hint="eastAsia" w:ascii="宋体" w:hAnsi="宋体" w:cs="TimesNewRoman"/>
          <w:kern w:val="0"/>
          <w:szCs w:val="21"/>
          <w:lang w:val="zh-CN"/>
        </w:rPr>
        <w:t>GB/T</w:t>
      </w:r>
      <w:r>
        <w:rPr>
          <w:rFonts w:hint="eastAsia" w:ascii="宋体" w:hAnsi="宋体" w:cs="TimesNewRoman"/>
          <w:kern w:val="0"/>
          <w:szCs w:val="21"/>
          <w:lang w:val="en-US" w:eastAsia="zh-CN"/>
        </w:rPr>
        <w:t xml:space="preserve"> </w:t>
      </w:r>
      <w:r>
        <w:rPr>
          <w:rFonts w:hint="eastAsia" w:ascii="宋体" w:hAnsi="宋体" w:cs="TimesNewRoman"/>
          <w:kern w:val="0"/>
          <w:szCs w:val="21"/>
          <w:lang w:val="zh-CN"/>
        </w:rPr>
        <w:t>14370与现行行业标准</w:t>
      </w:r>
      <w:r>
        <w:rPr>
          <w:rFonts w:hint="eastAsia" w:ascii="宋体" w:hAnsi="宋体" w:cs="宋体"/>
          <w:kern w:val="0"/>
          <w:szCs w:val="21"/>
          <w:lang w:val="zh-CN"/>
        </w:rPr>
        <w:t>《预应力筋用锚具、夹具和连接器应用技术规程》</w:t>
      </w:r>
      <w:r>
        <w:rPr>
          <w:rFonts w:hint="eastAsia" w:ascii="宋体" w:hAnsi="宋体"/>
          <w:kern w:val="0"/>
          <w:szCs w:val="21"/>
          <w:lang w:val="zh-CN"/>
        </w:rPr>
        <w:t>JGJ</w:t>
      </w:r>
      <w:r>
        <w:rPr>
          <w:rFonts w:hint="eastAsia" w:ascii="宋体" w:hAnsi="宋体"/>
          <w:kern w:val="0"/>
          <w:szCs w:val="21"/>
          <w:lang w:val="en-US" w:eastAsia="zh-CN"/>
        </w:rPr>
        <w:t xml:space="preserve"> </w:t>
      </w:r>
      <w:r>
        <w:rPr>
          <w:rFonts w:hint="eastAsia" w:ascii="宋体" w:hAnsi="宋体"/>
          <w:kern w:val="0"/>
          <w:szCs w:val="21"/>
          <w:lang w:val="zh-CN"/>
        </w:rPr>
        <w:t>85</w:t>
      </w:r>
      <w:r>
        <w:rPr>
          <w:rFonts w:hint="eastAsia" w:ascii="宋体" w:hAnsi="宋体" w:cs="宋体"/>
          <w:kern w:val="0"/>
          <w:szCs w:val="21"/>
          <w:lang w:val="zh-CN"/>
        </w:rPr>
        <w:t>的有关规定。</w:t>
      </w:r>
    </w:p>
    <w:p w14:paraId="577B87A2">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10.1.6 </w:t>
      </w:r>
      <w:r>
        <w:rPr>
          <w:rFonts w:hint="eastAsia" w:ascii="宋体" w:hAnsi="宋体" w:cs="宋体"/>
          <w:kern w:val="0"/>
          <w:szCs w:val="21"/>
          <w:lang w:val="zh-CN"/>
        </w:rPr>
        <w:t>预应力筋用锚具、夹具和连接器，使用前应进行外观检查，其表面应无污物、锈蚀、机械损伤和裂纹。</w:t>
      </w:r>
    </w:p>
    <w:p w14:paraId="513F3F65">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10.1.7 </w:t>
      </w:r>
      <w:r>
        <w:rPr>
          <w:rFonts w:hint="eastAsia" w:ascii="宋体" w:hAnsi="宋体" w:cs="宋体"/>
          <w:kern w:val="0"/>
          <w:szCs w:val="21"/>
          <w:lang w:val="zh-CN"/>
        </w:rPr>
        <w:t>预应力混凝土用金属波纹管和塑料波纹管的尺寸和性能，应符合现行行业标准《预应力混凝土用金属</w:t>
      </w:r>
      <w:r>
        <w:rPr>
          <w:rFonts w:ascii="宋体" w:hAnsi="宋体" w:cs="宋体"/>
          <w:kern w:val="0"/>
          <w:szCs w:val="21"/>
          <w:lang w:val="zh-CN"/>
        </w:rPr>
        <w:t>波纹</w:t>
      </w:r>
      <w:r>
        <w:rPr>
          <w:rFonts w:hint="eastAsia" w:ascii="宋体" w:hAnsi="宋体" w:cs="宋体"/>
          <w:kern w:val="0"/>
          <w:szCs w:val="21"/>
          <w:lang w:val="zh-CN"/>
        </w:rPr>
        <w:t>管》</w:t>
      </w:r>
      <w:r>
        <w:rPr>
          <w:rFonts w:hint="eastAsia" w:ascii="宋体" w:hAnsi="宋体" w:cs="TimesNewRoman"/>
          <w:kern w:val="0"/>
          <w:szCs w:val="21"/>
          <w:lang w:val="zh-CN"/>
        </w:rPr>
        <w:t>JG</w:t>
      </w:r>
      <w:r>
        <w:rPr>
          <w:rFonts w:ascii="宋体" w:hAnsi="宋体" w:cs="TimesNewRoman"/>
          <w:kern w:val="0"/>
          <w:szCs w:val="21"/>
          <w:lang w:val="zh-CN"/>
        </w:rPr>
        <w:t>/T</w:t>
      </w:r>
      <w:r>
        <w:rPr>
          <w:rFonts w:hint="eastAsia" w:ascii="宋体" w:hAnsi="宋体" w:cs="TimesNewRoman"/>
          <w:kern w:val="0"/>
          <w:szCs w:val="21"/>
          <w:lang w:val="en-US" w:eastAsia="zh-CN"/>
        </w:rPr>
        <w:t xml:space="preserve"> </w:t>
      </w:r>
      <w:r>
        <w:rPr>
          <w:rFonts w:hint="eastAsia" w:ascii="宋体" w:hAnsi="宋体" w:cs="TimesNewRoman"/>
          <w:kern w:val="0"/>
          <w:szCs w:val="21"/>
          <w:lang w:val="zh-CN"/>
        </w:rPr>
        <w:t>225</w:t>
      </w:r>
      <w:r>
        <w:rPr>
          <w:rFonts w:hint="eastAsia" w:ascii="宋体" w:hAnsi="宋体" w:cs="宋体"/>
          <w:kern w:val="0"/>
          <w:szCs w:val="21"/>
          <w:lang w:val="zh-CN"/>
        </w:rPr>
        <w:t>和《预应力混凝土桥梁用塑料波纹管》</w:t>
      </w:r>
      <w:r>
        <w:rPr>
          <w:rFonts w:hint="eastAsia" w:ascii="宋体" w:hAnsi="宋体" w:cs="TimesNewRoman"/>
          <w:kern w:val="0"/>
          <w:szCs w:val="21"/>
          <w:lang w:val="zh-CN"/>
        </w:rPr>
        <w:t>JT/T</w:t>
      </w:r>
      <w:r>
        <w:rPr>
          <w:rFonts w:hint="eastAsia" w:ascii="宋体" w:hAnsi="宋体" w:cs="TimesNewRoman"/>
          <w:kern w:val="0"/>
          <w:szCs w:val="21"/>
          <w:lang w:val="en-US" w:eastAsia="zh-CN"/>
        </w:rPr>
        <w:t xml:space="preserve"> </w:t>
      </w:r>
      <w:r>
        <w:rPr>
          <w:rFonts w:hint="eastAsia" w:ascii="宋体" w:hAnsi="宋体" w:cs="TimesNewRoman"/>
          <w:kern w:val="0"/>
          <w:szCs w:val="21"/>
          <w:lang w:val="zh-CN"/>
        </w:rPr>
        <w:t>529</w:t>
      </w:r>
      <w:r>
        <w:rPr>
          <w:rFonts w:hint="eastAsia" w:ascii="宋体" w:hAnsi="宋体" w:cs="宋体"/>
          <w:kern w:val="0"/>
          <w:szCs w:val="21"/>
          <w:lang w:val="zh-CN"/>
        </w:rPr>
        <w:t xml:space="preserve">的有关规定。 </w:t>
      </w:r>
    </w:p>
    <w:p w14:paraId="5AB956CD">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10.1.8 </w:t>
      </w:r>
      <w:r>
        <w:rPr>
          <w:rFonts w:hint="eastAsia" w:ascii="宋体" w:hAnsi="宋体" w:cs="宋体"/>
          <w:kern w:val="0"/>
          <w:szCs w:val="21"/>
          <w:lang w:val="zh-CN"/>
        </w:rPr>
        <w:t>预应力混凝土用金属波纹管在使用前应进行外观检查，其内外表面应清洁、无锈蚀，不应有油污、孔洞和不规则的褶皱，咬口不应有开裂或脱扣。</w:t>
      </w:r>
    </w:p>
    <w:p w14:paraId="71B4266E">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10.1.9 </w:t>
      </w:r>
      <w:r>
        <w:rPr>
          <w:rFonts w:hint="eastAsia" w:ascii="宋体" w:hAnsi="宋体" w:cs="宋体"/>
          <w:kern w:val="0"/>
          <w:szCs w:val="21"/>
          <w:lang w:val="zh-CN"/>
        </w:rPr>
        <w:t>孔道灌浆采用的普通硅酸盐水泥和外加剂的质量，应符合现行国家标准的有关规定。</w:t>
      </w:r>
    </w:p>
    <w:p w14:paraId="7A552773">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10.1.10 </w:t>
      </w:r>
      <w:r>
        <w:rPr>
          <w:rFonts w:hint="eastAsia" w:ascii="宋体" w:hAnsi="宋体"/>
          <w:szCs w:val="21"/>
        </w:rPr>
        <w:t>预应力钢结构用成品索、索体预应力钢材、配套锚固系统及相关组件等，</w:t>
      </w:r>
      <w:r>
        <w:rPr>
          <w:rFonts w:hint="eastAsia" w:ascii="宋体" w:hAnsi="宋体" w:cs="宋体"/>
          <w:kern w:val="0"/>
          <w:szCs w:val="21"/>
          <w:lang w:val="zh-CN"/>
        </w:rPr>
        <w:t>应符合现行国家标准的有关规定。</w:t>
      </w:r>
    </w:p>
    <w:p w14:paraId="51854948">
      <w:pPr>
        <w:autoSpaceDE w:val="0"/>
        <w:autoSpaceDN w:val="0"/>
        <w:spacing w:before="312" w:beforeLines="100" w:after="312" w:afterLines="100" w:line="400" w:lineRule="exact"/>
        <w:jc w:val="center"/>
        <w:outlineLvl w:val="0"/>
        <w:rPr>
          <w:rFonts w:ascii="黑体" w:hAnsi="TimesNewRoman,Bold" w:eastAsia="黑体" w:cs="宋体"/>
          <w:b/>
          <w:kern w:val="0"/>
          <w:sz w:val="28"/>
          <w:szCs w:val="28"/>
          <w:lang w:val="zh-CN"/>
        </w:rPr>
      </w:pPr>
      <w:r>
        <w:rPr>
          <w:rFonts w:hint="eastAsia" w:ascii="黑体" w:hAnsi="TimesNewRoman,Bold" w:eastAsia="黑体" w:cs="宋体"/>
          <w:b/>
          <w:kern w:val="0"/>
          <w:sz w:val="28"/>
          <w:szCs w:val="28"/>
          <w:lang w:val="zh-CN"/>
        </w:rPr>
        <w:t>10.2  预应力筋组装、铺设安装与工序配合质量</w:t>
      </w:r>
    </w:p>
    <w:p w14:paraId="566A9DF7">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 xml:space="preserve">10.2.1 </w:t>
      </w:r>
      <w:r>
        <w:rPr>
          <w:rFonts w:hint="eastAsia" w:ascii="宋体" w:hAnsi="宋体" w:cs="宋体"/>
          <w:kern w:val="0"/>
          <w:szCs w:val="21"/>
          <w:lang w:val="zh-CN"/>
        </w:rPr>
        <w:t>浇注混凝土前，应进行预应力隐蔽工程验收且应符合设计与相关标准要求，其内容包括</w:t>
      </w:r>
      <w:r>
        <w:rPr>
          <w:rFonts w:hint="eastAsia" w:ascii="宋体" w:hAnsi="宋体" w:cs="TimesNewRoman"/>
          <w:kern w:val="0"/>
          <w:szCs w:val="21"/>
          <w:lang w:val="zh-CN"/>
        </w:rPr>
        <w:t>：</w:t>
      </w:r>
    </w:p>
    <w:p w14:paraId="2748F4BF">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1</w:t>
      </w:r>
      <w:r>
        <w:rPr>
          <w:rFonts w:hint="eastAsia" w:ascii="宋体" w:hAnsi="宋体" w:cs="TimesNewRoman,Bold"/>
          <w:bCs/>
          <w:kern w:val="0"/>
          <w:szCs w:val="21"/>
          <w:lang w:val="zh-CN"/>
        </w:rPr>
        <w:t xml:space="preserve"> </w:t>
      </w:r>
      <w:r>
        <w:rPr>
          <w:rFonts w:hint="eastAsia" w:ascii="宋体" w:hAnsi="宋体" w:cs="宋体"/>
          <w:kern w:val="0"/>
          <w:szCs w:val="21"/>
          <w:lang w:val="zh-CN"/>
        </w:rPr>
        <w:t>预应力筋的品种、级别、规格、数量、位置等；</w:t>
      </w:r>
    </w:p>
    <w:p w14:paraId="06C326FB">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2 </w:t>
      </w:r>
      <w:r>
        <w:rPr>
          <w:rFonts w:hint="eastAsia" w:ascii="宋体" w:hAnsi="宋体" w:cs="宋体"/>
          <w:kern w:val="0"/>
          <w:szCs w:val="21"/>
          <w:lang w:val="zh-CN"/>
        </w:rPr>
        <w:t>预应力筋锚具和连接器的品种、规格、数量、位置等；</w:t>
      </w:r>
    </w:p>
    <w:p w14:paraId="43DC61DE">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3</w:t>
      </w:r>
      <w:r>
        <w:rPr>
          <w:rFonts w:hint="eastAsia" w:ascii="宋体" w:hAnsi="宋体" w:cs="TimesNewRoman,Bold"/>
          <w:bCs/>
          <w:kern w:val="0"/>
          <w:szCs w:val="21"/>
          <w:lang w:val="zh-CN"/>
        </w:rPr>
        <w:t xml:space="preserve"> </w:t>
      </w:r>
      <w:r>
        <w:rPr>
          <w:rFonts w:hint="eastAsia" w:ascii="宋体" w:hAnsi="宋体" w:cs="宋体"/>
          <w:kern w:val="0"/>
          <w:szCs w:val="21"/>
          <w:lang w:val="zh-CN"/>
        </w:rPr>
        <w:t>预留孔道的规格、数量、位置、形状及灌浆孔、排气兼泌水管等；</w:t>
      </w:r>
    </w:p>
    <w:p w14:paraId="1CE0AD67">
      <w:pPr>
        <w:autoSpaceDE w:val="0"/>
        <w:autoSpaceDN w:val="0"/>
        <w:spacing w:line="400" w:lineRule="exact"/>
        <w:ind w:firstLine="422" w:firstLineChars="200"/>
        <w:jc w:val="left"/>
        <w:rPr>
          <w:rFonts w:ascii="宋体" w:hAnsi="宋体" w:cs="TimesNewRoman,Bold"/>
          <w:kern w:val="0"/>
          <w:szCs w:val="21"/>
          <w:lang w:val="zh-CN"/>
        </w:rPr>
      </w:pPr>
      <w:r>
        <w:rPr>
          <w:rFonts w:hint="eastAsia"/>
          <w:b/>
          <w:bCs/>
          <w:color w:val="000000"/>
          <w:kern w:val="1"/>
          <w:szCs w:val="21"/>
        </w:rPr>
        <w:t xml:space="preserve">4 </w:t>
      </w:r>
      <w:r>
        <w:rPr>
          <w:rFonts w:hint="eastAsia" w:ascii="宋体" w:hAnsi="宋体" w:cs="宋体"/>
          <w:kern w:val="0"/>
          <w:szCs w:val="21"/>
          <w:lang w:val="zh-CN"/>
        </w:rPr>
        <w:t>锚固区局部加强构造等。</w:t>
      </w:r>
    </w:p>
    <w:p w14:paraId="4235EBA8">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10.2.2</w:t>
      </w:r>
      <w:r>
        <w:rPr>
          <w:rFonts w:hint="eastAsia" w:ascii="宋体" w:hAnsi="宋体" w:cs="TimesNewRoman,Bold"/>
          <w:bCs/>
          <w:kern w:val="0"/>
          <w:szCs w:val="21"/>
          <w:lang w:val="zh-CN"/>
        </w:rPr>
        <w:t xml:space="preserve"> </w:t>
      </w:r>
      <w:r>
        <w:rPr>
          <w:rFonts w:hint="eastAsia" w:ascii="宋体" w:hAnsi="宋体" w:cs="宋体"/>
          <w:kern w:val="0"/>
          <w:szCs w:val="21"/>
          <w:lang w:val="zh-CN"/>
        </w:rPr>
        <w:t>先张法预应力施工时应选用非油质类模板隔离剂，并应避免沾污预应力筋。</w:t>
      </w:r>
    </w:p>
    <w:p w14:paraId="4578B009">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10.2.3 </w:t>
      </w:r>
      <w:r>
        <w:rPr>
          <w:rFonts w:hint="eastAsia" w:ascii="宋体" w:hAnsi="宋体" w:cs="宋体"/>
          <w:kern w:val="0"/>
          <w:szCs w:val="21"/>
          <w:lang w:val="zh-CN"/>
        </w:rPr>
        <w:t>施工过程中应避免电火花损伤预应力筋，受损伤的预应力筋应予以更换。</w:t>
      </w:r>
    </w:p>
    <w:p w14:paraId="391595F1">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 xml:space="preserve">10.2.4 </w:t>
      </w:r>
      <w:r>
        <w:rPr>
          <w:rFonts w:hint="eastAsia" w:ascii="宋体" w:hAnsi="宋体" w:cs="宋体"/>
          <w:kern w:val="0"/>
          <w:szCs w:val="21"/>
          <w:lang w:val="zh-CN"/>
        </w:rPr>
        <w:t>预应力筋下料应符合下列要求：</w:t>
      </w:r>
    </w:p>
    <w:p w14:paraId="1B752FF3">
      <w:pPr>
        <w:autoSpaceDE w:val="0"/>
        <w:autoSpaceDN w:val="0"/>
        <w:spacing w:line="400" w:lineRule="exact"/>
        <w:ind w:firstLine="422" w:firstLineChars="200"/>
        <w:jc w:val="left"/>
        <w:rPr>
          <w:color w:val="000000"/>
          <w:kern w:val="1"/>
          <w:szCs w:val="21"/>
        </w:rPr>
      </w:pPr>
      <w:r>
        <w:rPr>
          <w:rFonts w:hint="eastAsia"/>
          <w:b/>
          <w:bCs/>
          <w:color w:val="000000"/>
          <w:kern w:val="1"/>
          <w:szCs w:val="21"/>
        </w:rPr>
        <w:t xml:space="preserve">1 </w:t>
      </w:r>
      <w:r>
        <w:rPr>
          <w:rFonts w:hint="eastAsia"/>
          <w:color w:val="000000"/>
          <w:kern w:val="1"/>
          <w:szCs w:val="21"/>
        </w:rPr>
        <w:t>预应力筋应采用砂轮锯或切断机等机械方式切断；</w:t>
      </w:r>
    </w:p>
    <w:p w14:paraId="0D622869">
      <w:pPr>
        <w:autoSpaceDE w:val="0"/>
        <w:autoSpaceDN w:val="0"/>
        <w:spacing w:line="400" w:lineRule="exact"/>
        <w:ind w:firstLine="422" w:firstLineChars="200"/>
        <w:jc w:val="left"/>
        <w:rPr>
          <w:rFonts w:ascii="宋体" w:hAnsi="宋体" w:cs="TimesNewRoman"/>
          <w:kern w:val="0"/>
          <w:szCs w:val="21"/>
          <w:lang w:val="zh-CN"/>
        </w:rPr>
      </w:pPr>
      <w:r>
        <w:rPr>
          <w:rFonts w:hint="eastAsia"/>
          <w:b/>
          <w:bCs/>
          <w:color w:val="000000"/>
          <w:kern w:val="1"/>
          <w:szCs w:val="21"/>
        </w:rPr>
        <w:t xml:space="preserve">2 </w:t>
      </w:r>
      <w:r>
        <w:rPr>
          <w:rFonts w:hint="eastAsia" w:ascii="宋体" w:hAnsi="宋体" w:cs="宋体"/>
          <w:kern w:val="0"/>
          <w:szCs w:val="21"/>
          <w:lang w:val="zh-CN"/>
        </w:rPr>
        <w:t>当钢丝束两端采用镦头锚具时，同一束中各根钢丝长度的极差不应大于钢丝长度的</w:t>
      </w:r>
      <w:r>
        <w:rPr>
          <w:rFonts w:hint="eastAsia" w:ascii="宋体" w:hAnsi="宋体" w:cs="TimesNewRoman"/>
          <w:kern w:val="0"/>
          <w:szCs w:val="21"/>
          <w:lang w:val="zh-CN"/>
        </w:rPr>
        <w:t>1/5</w:t>
      </w:r>
      <w:r>
        <w:rPr>
          <w:rFonts w:ascii="宋体" w:hAnsi="宋体"/>
          <w:spacing w:val="-80"/>
          <w:szCs w:val="21"/>
        </w:rPr>
        <w:t xml:space="preserve"> </w:t>
      </w:r>
      <w:r>
        <w:rPr>
          <w:rFonts w:hint="eastAsia" w:ascii="宋体" w:hAnsi="宋体" w:cs="TimesNewRoman"/>
          <w:kern w:val="0"/>
          <w:szCs w:val="21"/>
          <w:lang w:val="zh-CN"/>
        </w:rPr>
        <w:t>000，</w:t>
      </w:r>
      <w:r>
        <w:rPr>
          <w:rFonts w:hint="eastAsia" w:ascii="宋体" w:hAnsi="宋体" w:cs="宋体"/>
          <w:kern w:val="0"/>
          <w:szCs w:val="21"/>
          <w:lang w:val="zh-CN"/>
        </w:rPr>
        <w:t>且不应大于</w:t>
      </w:r>
      <w:r>
        <w:rPr>
          <w:rFonts w:hint="eastAsia" w:ascii="宋体" w:hAnsi="宋体" w:cs="TimesNewRoman"/>
          <w:kern w:val="0"/>
          <w:szCs w:val="21"/>
          <w:lang w:val="zh-CN"/>
        </w:rPr>
        <w:t>5</w:t>
      </w:r>
      <w:r>
        <w:rPr>
          <w:rFonts w:ascii="宋体" w:hAnsi="宋体"/>
          <w:spacing w:val="-80"/>
          <w:szCs w:val="21"/>
        </w:rPr>
        <w:t xml:space="preserve"> </w:t>
      </w:r>
      <w:r>
        <w:rPr>
          <w:rFonts w:hint="eastAsia" w:ascii="宋体" w:hAnsi="宋体" w:cs="TimesNewRoman"/>
          <w:kern w:val="0"/>
          <w:szCs w:val="21"/>
          <w:lang w:val="zh-CN"/>
        </w:rPr>
        <w:t>mm。</w:t>
      </w:r>
      <w:r>
        <w:rPr>
          <w:rFonts w:hint="eastAsia" w:ascii="宋体" w:hAnsi="宋体" w:cs="宋体"/>
          <w:kern w:val="0"/>
          <w:szCs w:val="21"/>
          <w:lang w:val="zh-CN"/>
        </w:rPr>
        <w:t>当成组张拉长度不大于</w:t>
      </w:r>
      <w:r>
        <w:rPr>
          <w:rFonts w:hint="eastAsia" w:ascii="宋体" w:hAnsi="宋体" w:cs="TimesNewRoman"/>
          <w:kern w:val="0"/>
          <w:szCs w:val="21"/>
          <w:lang w:val="zh-CN"/>
        </w:rPr>
        <w:t>10</w:t>
      </w:r>
      <w:r>
        <w:rPr>
          <w:rFonts w:ascii="宋体" w:hAnsi="宋体"/>
          <w:spacing w:val="-80"/>
          <w:szCs w:val="21"/>
        </w:rPr>
        <w:t xml:space="preserve"> </w:t>
      </w:r>
      <w:r>
        <w:rPr>
          <w:rFonts w:hint="eastAsia" w:ascii="宋体" w:hAnsi="宋体" w:cs="TimesNewRoman"/>
          <w:kern w:val="0"/>
          <w:szCs w:val="21"/>
          <w:lang w:val="zh-CN"/>
        </w:rPr>
        <w:t>m</w:t>
      </w:r>
      <w:r>
        <w:rPr>
          <w:rFonts w:hint="eastAsia" w:ascii="宋体" w:hAnsi="宋体" w:cs="宋体"/>
          <w:kern w:val="0"/>
          <w:szCs w:val="21"/>
          <w:lang w:val="zh-CN"/>
        </w:rPr>
        <w:t>的钢丝时，同组钢丝长度的极差不得大于</w:t>
      </w:r>
      <w:r>
        <w:rPr>
          <w:rFonts w:hint="eastAsia" w:ascii="宋体" w:hAnsi="宋体" w:cs="TimesNewRoman"/>
          <w:kern w:val="0"/>
          <w:szCs w:val="21"/>
          <w:lang w:val="zh-CN"/>
        </w:rPr>
        <w:t>2</w:t>
      </w:r>
      <w:r>
        <w:rPr>
          <w:rFonts w:ascii="宋体" w:hAnsi="宋体"/>
          <w:spacing w:val="-80"/>
          <w:szCs w:val="21"/>
        </w:rPr>
        <w:t xml:space="preserve"> </w:t>
      </w:r>
      <w:r>
        <w:rPr>
          <w:rFonts w:hint="eastAsia" w:ascii="宋体" w:hAnsi="宋体" w:cs="TimesNewRoman"/>
          <w:kern w:val="0"/>
          <w:szCs w:val="21"/>
          <w:lang w:val="zh-CN"/>
        </w:rPr>
        <w:t>mm。</w:t>
      </w:r>
    </w:p>
    <w:p w14:paraId="3F2F203C">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10.2.5 </w:t>
      </w:r>
      <w:r>
        <w:rPr>
          <w:rFonts w:hint="eastAsia" w:ascii="宋体" w:hAnsi="宋体" w:cs="宋体"/>
          <w:kern w:val="0"/>
          <w:szCs w:val="21"/>
          <w:lang w:val="zh-CN"/>
        </w:rPr>
        <w:t>预应力筋端部锚具的制作质量应符合下列要求：</w:t>
      </w:r>
    </w:p>
    <w:p w14:paraId="5C4A5A79">
      <w:pPr>
        <w:autoSpaceDE w:val="0"/>
        <w:autoSpaceDN w:val="0"/>
        <w:spacing w:line="400" w:lineRule="exact"/>
        <w:ind w:firstLine="422" w:firstLineChars="200"/>
        <w:jc w:val="left"/>
        <w:rPr>
          <w:rFonts w:ascii="宋体" w:hAnsi="宋体" w:cs="TimesNewRoman"/>
          <w:kern w:val="0"/>
          <w:szCs w:val="21"/>
          <w:lang w:val="zh-CN"/>
        </w:rPr>
      </w:pPr>
      <w:r>
        <w:rPr>
          <w:rFonts w:hint="eastAsia"/>
          <w:b/>
          <w:bCs/>
          <w:color w:val="000000"/>
          <w:kern w:val="1"/>
          <w:szCs w:val="21"/>
        </w:rPr>
        <w:t xml:space="preserve">1 </w:t>
      </w:r>
      <w:r>
        <w:rPr>
          <w:rFonts w:hint="eastAsia" w:ascii="宋体" w:hAnsi="宋体" w:cs="宋体"/>
          <w:kern w:val="0"/>
          <w:szCs w:val="21"/>
          <w:lang w:val="zh-CN"/>
        </w:rPr>
        <w:t>挤压锚具制作时，挤压机的压力表油压等工作技术参数应符合操作说明书的规定，挤压后预应力筋外端应露出挤压套筒</w:t>
      </w:r>
      <w:r>
        <w:rPr>
          <w:rFonts w:hint="eastAsia" w:ascii="宋体" w:hAnsi="宋体"/>
          <w:kern w:val="0"/>
          <w:szCs w:val="21"/>
          <w:lang w:val="zh-CN"/>
        </w:rPr>
        <w:t>2</w:t>
      </w:r>
      <w:r>
        <w:rPr>
          <w:rFonts w:ascii="宋体" w:hAnsi="宋体"/>
          <w:spacing w:val="-80"/>
          <w:szCs w:val="21"/>
        </w:rPr>
        <w:t xml:space="preserve"> </w:t>
      </w:r>
      <w:r>
        <w:rPr>
          <w:rFonts w:hint="eastAsia" w:ascii="宋体" w:hAnsi="宋体"/>
          <w:kern w:val="0"/>
          <w:szCs w:val="21"/>
        </w:rPr>
        <w:t>mm</w:t>
      </w:r>
      <w:r>
        <w:rPr>
          <w:rFonts w:hint="eastAsia" w:ascii="宋体" w:hAnsi="宋体"/>
          <w:kern w:val="0"/>
          <w:szCs w:val="21"/>
          <w:lang w:val="zh-CN"/>
        </w:rPr>
        <w:t>～5</w:t>
      </w:r>
      <w:r>
        <w:rPr>
          <w:rFonts w:ascii="宋体" w:hAnsi="宋体"/>
          <w:spacing w:val="-80"/>
          <w:szCs w:val="21"/>
        </w:rPr>
        <w:t xml:space="preserve"> </w:t>
      </w:r>
      <w:r>
        <w:rPr>
          <w:rFonts w:hint="eastAsia" w:ascii="宋体" w:hAnsi="宋体"/>
          <w:kern w:val="0"/>
          <w:szCs w:val="21"/>
          <w:lang w:val="zh-CN"/>
        </w:rPr>
        <w:t>mm</w:t>
      </w:r>
      <w:r>
        <w:rPr>
          <w:rFonts w:hint="eastAsia" w:ascii="宋体" w:hAnsi="宋体" w:cs="TimesNewRoman"/>
          <w:kern w:val="0"/>
          <w:szCs w:val="21"/>
          <w:lang w:val="zh-CN"/>
        </w:rPr>
        <w:t>；</w:t>
      </w:r>
    </w:p>
    <w:p w14:paraId="00B4C3B1">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2 </w:t>
      </w:r>
      <w:r>
        <w:rPr>
          <w:rFonts w:hint="eastAsia" w:ascii="宋体" w:hAnsi="宋体" w:cs="宋体"/>
          <w:kern w:val="0"/>
          <w:szCs w:val="21"/>
          <w:lang w:val="zh-CN"/>
        </w:rPr>
        <w:t>钢绞线压花锚成形时，表面应清洁、无油污，梨形头尺寸和直线段长度，应符合设计要求；</w:t>
      </w:r>
    </w:p>
    <w:p w14:paraId="0236EAA6">
      <w:pPr>
        <w:autoSpaceDE w:val="0"/>
        <w:autoSpaceDN w:val="0"/>
        <w:spacing w:line="400" w:lineRule="exact"/>
        <w:ind w:firstLine="422" w:firstLineChars="200"/>
        <w:jc w:val="left"/>
        <w:rPr>
          <w:rFonts w:ascii="宋体" w:hAnsi="宋体" w:cs="TimesNewRoman"/>
          <w:kern w:val="0"/>
          <w:szCs w:val="21"/>
          <w:lang w:val="zh-CN"/>
        </w:rPr>
      </w:pPr>
      <w:r>
        <w:rPr>
          <w:rFonts w:hint="eastAsia"/>
          <w:b/>
          <w:bCs/>
          <w:color w:val="000000"/>
          <w:kern w:val="1"/>
          <w:szCs w:val="21"/>
        </w:rPr>
        <w:t xml:space="preserve">3 </w:t>
      </w:r>
      <w:r>
        <w:rPr>
          <w:rFonts w:hint="eastAsia" w:ascii="宋体" w:hAnsi="宋体" w:cs="宋体"/>
          <w:kern w:val="0"/>
          <w:szCs w:val="21"/>
          <w:lang w:val="zh-CN"/>
        </w:rPr>
        <w:t>钢丝镦头的强度，不得低于钢丝强度标准值的</w:t>
      </w:r>
      <w:r>
        <w:rPr>
          <w:rFonts w:hint="eastAsia" w:ascii="宋体" w:hAnsi="宋体" w:cs="TimesNewRoman"/>
          <w:kern w:val="0"/>
          <w:szCs w:val="21"/>
          <w:lang w:val="zh-CN"/>
        </w:rPr>
        <w:t>98</w:t>
      </w:r>
      <w:r>
        <w:rPr>
          <w:rFonts w:ascii="宋体" w:hAnsi="宋体"/>
          <w:spacing w:val="-80"/>
          <w:szCs w:val="21"/>
        </w:rPr>
        <w:t xml:space="preserve"> </w:t>
      </w:r>
      <w:r>
        <w:rPr>
          <w:rFonts w:hint="eastAsia" w:ascii="宋体" w:hAnsi="宋体" w:cs="TimesNewRoman"/>
          <w:kern w:val="0"/>
          <w:szCs w:val="21"/>
          <w:lang w:val="zh-CN"/>
        </w:rPr>
        <w:t>%。</w:t>
      </w:r>
    </w:p>
    <w:p w14:paraId="543AD6EE">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10.2.6 </w:t>
      </w:r>
      <w:r>
        <w:rPr>
          <w:rFonts w:hint="eastAsia"/>
          <w:color w:val="000000"/>
          <w:kern w:val="1"/>
          <w:szCs w:val="21"/>
        </w:rPr>
        <w:t>后张法有粘结预应力筋预留孔道的规格、数量、位置和形状，除应符合设计要求</w:t>
      </w:r>
      <w:r>
        <w:rPr>
          <w:rFonts w:hint="eastAsia" w:ascii="宋体" w:hAnsi="宋体" w:cs="宋体"/>
          <w:kern w:val="0"/>
          <w:szCs w:val="21"/>
          <w:lang w:val="zh-CN"/>
        </w:rPr>
        <w:t>外，尚应符合下列规定：</w:t>
      </w:r>
    </w:p>
    <w:p w14:paraId="420849B1">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1 </w:t>
      </w:r>
      <w:r>
        <w:rPr>
          <w:rFonts w:hint="eastAsia"/>
          <w:color w:val="000000"/>
          <w:kern w:val="1"/>
          <w:szCs w:val="21"/>
        </w:rPr>
        <w:t>预留孔道的定位应牢固，浇注混凝土时不应出现移位和变形；</w:t>
      </w:r>
    </w:p>
    <w:p w14:paraId="76152037">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2 </w:t>
      </w:r>
      <w:r>
        <w:rPr>
          <w:rFonts w:hint="eastAsia"/>
          <w:color w:val="000000"/>
          <w:kern w:val="1"/>
          <w:szCs w:val="21"/>
        </w:rPr>
        <w:t>孔道应平顺，端部的预埋锚垫板应垂直于孔道中心线；</w:t>
      </w:r>
    </w:p>
    <w:p w14:paraId="4E44C74A">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3 </w:t>
      </w:r>
      <w:r>
        <w:rPr>
          <w:rFonts w:hint="eastAsia"/>
          <w:color w:val="000000"/>
          <w:kern w:val="1"/>
          <w:szCs w:val="21"/>
        </w:rPr>
        <w:t>成孔用管道应密封良好，接头应严密且不得漏浆；</w:t>
      </w:r>
    </w:p>
    <w:p w14:paraId="47167EDD">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4 </w:t>
      </w:r>
      <w:r>
        <w:rPr>
          <w:rFonts w:hint="eastAsia"/>
          <w:color w:val="000000"/>
          <w:kern w:val="1"/>
          <w:szCs w:val="21"/>
        </w:rPr>
        <w:t>灌浆孔的间距，预埋金属波纹管不宜大于30</w:t>
      </w:r>
      <w:r>
        <w:rPr>
          <w:color w:val="000000"/>
          <w:kern w:val="1"/>
          <w:szCs w:val="21"/>
        </w:rPr>
        <w:t xml:space="preserve"> </w:t>
      </w:r>
      <w:r>
        <w:rPr>
          <w:rFonts w:hint="eastAsia"/>
          <w:color w:val="000000"/>
          <w:kern w:val="1"/>
          <w:szCs w:val="21"/>
        </w:rPr>
        <w:t>m，抽芯成形孔道不宜大于12</w:t>
      </w:r>
      <w:r>
        <w:rPr>
          <w:color w:val="000000"/>
          <w:kern w:val="1"/>
          <w:szCs w:val="21"/>
        </w:rPr>
        <w:t xml:space="preserve"> </w:t>
      </w:r>
      <w:r>
        <w:rPr>
          <w:rFonts w:hint="eastAsia"/>
          <w:color w:val="000000"/>
          <w:kern w:val="1"/>
          <w:szCs w:val="21"/>
        </w:rPr>
        <w:t>m；</w:t>
      </w:r>
    </w:p>
    <w:p w14:paraId="2CF321CA">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5 </w:t>
      </w:r>
      <w:r>
        <w:rPr>
          <w:rFonts w:hint="eastAsia"/>
          <w:color w:val="000000"/>
          <w:kern w:val="1"/>
          <w:szCs w:val="21"/>
        </w:rPr>
        <w:t>在曲线孔道的曲线波峰部位，应设置排气兼泌水管，必要时可在最低点设置排水孔；</w:t>
      </w:r>
    </w:p>
    <w:p w14:paraId="35BC4D21">
      <w:pPr>
        <w:autoSpaceDE w:val="0"/>
        <w:autoSpaceDN w:val="0"/>
        <w:spacing w:line="400" w:lineRule="exact"/>
        <w:ind w:firstLine="422" w:firstLineChars="200"/>
        <w:jc w:val="left"/>
        <w:rPr>
          <w:b/>
          <w:bCs/>
          <w:color w:val="000000"/>
          <w:kern w:val="1"/>
          <w:szCs w:val="21"/>
        </w:rPr>
      </w:pPr>
      <w:r>
        <w:rPr>
          <w:rFonts w:hint="eastAsia"/>
          <w:b/>
          <w:bCs/>
          <w:color w:val="000000"/>
          <w:kern w:val="1"/>
          <w:szCs w:val="21"/>
        </w:rPr>
        <w:t xml:space="preserve">6 </w:t>
      </w:r>
      <w:r>
        <w:rPr>
          <w:rFonts w:hint="eastAsia"/>
          <w:color w:val="000000"/>
          <w:kern w:val="1"/>
          <w:szCs w:val="21"/>
        </w:rPr>
        <w:t>灌浆孔及泌水管的孔径，应能保证浆液畅通。</w:t>
      </w:r>
    </w:p>
    <w:p w14:paraId="0B89D0BF">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10.2.7 </w:t>
      </w:r>
      <w:r>
        <w:rPr>
          <w:rFonts w:hint="eastAsia" w:ascii="宋体" w:hAnsi="宋体" w:cs="宋体"/>
          <w:kern w:val="0"/>
          <w:szCs w:val="21"/>
          <w:lang w:val="zh-CN"/>
        </w:rPr>
        <w:t>预应力筋束形控制点的设计位置、竖向偏差，应符合表</w:t>
      </w:r>
      <w:r>
        <w:rPr>
          <w:rFonts w:hint="eastAsia" w:ascii="宋体" w:hAnsi="宋体" w:cs="宋体"/>
          <w:kern w:val="0"/>
          <w:szCs w:val="21"/>
        </w:rPr>
        <w:t>10</w:t>
      </w:r>
      <w:r>
        <w:rPr>
          <w:rFonts w:hint="eastAsia" w:ascii="宋体" w:hAnsi="宋体" w:cs="TimesNewRoman"/>
          <w:kern w:val="0"/>
          <w:szCs w:val="21"/>
          <w:lang w:val="zh-CN"/>
        </w:rPr>
        <w:t>.</w:t>
      </w:r>
      <w:r>
        <w:rPr>
          <w:rFonts w:hint="eastAsia" w:ascii="宋体" w:hAnsi="宋体" w:cs="TimesNewRoman"/>
          <w:kern w:val="0"/>
          <w:szCs w:val="21"/>
        </w:rPr>
        <w:t>2</w:t>
      </w:r>
      <w:r>
        <w:rPr>
          <w:rFonts w:hint="eastAsia" w:ascii="宋体" w:hAnsi="宋体" w:cs="TimesNewRoman"/>
          <w:kern w:val="0"/>
          <w:szCs w:val="21"/>
          <w:lang w:val="zh-CN"/>
        </w:rPr>
        <w:t xml:space="preserve">.7 </w:t>
      </w:r>
      <w:r>
        <w:rPr>
          <w:rFonts w:hint="eastAsia" w:ascii="宋体" w:hAnsi="宋体" w:cs="宋体"/>
          <w:kern w:val="0"/>
          <w:szCs w:val="21"/>
          <w:lang w:val="zh-CN"/>
        </w:rPr>
        <w:t>的规定。束形控制点的设计位置竖向偏差合格点率应达到90</w:t>
      </w:r>
      <w:r>
        <w:rPr>
          <w:rFonts w:ascii="宋体" w:hAnsi="宋体"/>
          <w:spacing w:val="-80"/>
          <w:szCs w:val="21"/>
        </w:rPr>
        <w:t xml:space="preserve"> </w:t>
      </w:r>
      <w:r>
        <w:rPr>
          <w:rFonts w:hint="eastAsia" w:ascii="宋体" w:hAnsi="宋体" w:cs="宋体"/>
          <w:kern w:val="0"/>
          <w:szCs w:val="21"/>
          <w:lang w:val="zh-CN"/>
        </w:rPr>
        <w:t>%及以上，且不得有超过表中数值1.5倍的尺寸偏差。</w:t>
      </w:r>
    </w:p>
    <w:p w14:paraId="0D034717">
      <w:pPr>
        <w:autoSpaceDE w:val="0"/>
        <w:autoSpaceDN w:val="0"/>
        <w:spacing w:line="400" w:lineRule="exact"/>
        <w:jc w:val="center"/>
        <w:rPr>
          <w:rFonts w:ascii="宋体" w:hAnsi="宋体" w:cs="宋体"/>
          <w:kern w:val="0"/>
          <w:szCs w:val="21"/>
        </w:rPr>
      </w:pPr>
      <w:r>
        <w:rPr>
          <w:rFonts w:hint="eastAsia" w:ascii="宋体" w:hAnsi="宋体" w:cs="宋体"/>
          <w:kern w:val="0"/>
          <w:szCs w:val="21"/>
          <w:lang w:val="zh-CN"/>
        </w:rPr>
        <w:t>表10.2.7 束形控制点的设计位置竖向允许偏差</w:t>
      </w:r>
      <w:r>
        <w:rPr>
          <w:rFonts w:hint="eastAsia" w:ascii="宋体" w:hAnsi="宋体" w:cs="宋体"/>
          <w:kern w:val="0"/>
          <w:szCs w:val="21"/>
        </w:rPr>
        <w:t xml:space="preserve">    </w:t>
      </w:r>
    </w:p>
    <w:tbl>
      <w:tblPr>
        <w:tblStyle w:val="10"/>
        <w:tblW w:w="85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1806"/>
        <w:gridCol w:w="2151"/>
        <w:gridCol w:w="2123"/>
      </w:tblGrid>
      <w:tr w14:paraId="5200C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14:paraId="21E3F7EE">
            <w:pPr>
              <w:tabs>
                <w:tab w:val="center" w:pos="4153"/>
                <w:tab w:val="right" w:pos="8306"/>
              </w:tabs>
              <w:autoSpaceDE w:val="0"/>
              <w:autoSpaceDN w:val="0"/>
              <w:adjustRightInd w:val="0"/>
              <w:snapToGrid w:val="0"/>
              <w:spacing w:line="440" w:lineRule="exact"/>
              <w:ind w:right="-506" w:rightChars="-241"/>
              <w:jc w:val="center"/>
              <w:rPr>
                <w:rFonts w:ascii="宋体" w:hAnsi="宋体" w:cs="宋体"/>
                <w:kern w:val="0"/>
                <w:szCs w:val="21"/>
              </w:rPr>
            </w:pPr>
            <w:r>
              <w:rPr>
                <w:rFonts w:hint="eastAsia" w:ascii="宋体" w:hAnsi="宋体" w:cs="宋体"/>
                <w:kern w:val="0"/>
                <w:szCs w:val="21"/>
                <w:lang w:val="zh-CN"/>
              </w:rPr>
              <w:t>截面高</w:t>
            </w:r>
            <w:r>
              <w:rPr>
                <w:rFonts w:hint="eastAsia" w:ascii="宋体" w:hAnsi="宋体" w:cs="宋体"/>
                <w:kern w:val="0"/>
                <w:szCs w:val="21"/>
              </w:rPr>
              <w:t>（</w:t>
            </w:r>
            <w:r>
              <w:rPr>
                <w:rFonts w:hint="eastAsia" w:ascii="宋体" w:hAnsi="宋体" w:cs="宋体"/>
                <w:kern w:val="0"/>
                <w:szCs w:val="21"/>
                <w:lang w:val="zh-CN"/>
              </w:rPr>
              <w:t>厚</w:t>
            </w:r>
            <w:r>
              <w:rPr>
                <w:rFonts w:hint="eastAsia" w:ascii="宋体" w:hAnsi="宋体" w:cs="宋体"/>
                <w:kern w:val="0"/>
                <w:szCs w:val="21"/>
              </w:rPr>
              <w:t>）</w:t>
            </w:r>
            <w:r>
              <w:rPr>
                <w:rFonts w:hint="eastAsia" w:ascii="宋体" w:hAnsi="宋体" w:cs="宋体"/>
                <w:kern w:val="0"/>
                <w:szCs w:val="21"/>
                <w:lang w:val="zh-CN"/>
              </w:rPr>
              <w:t>度</w:t>
            </w:r>
            <w:r>
              <w:rPr>
                <w:rFonts w:hint="eastAsia" w:ascii="宋体" w:hAnsi="宋体" w:cs="宋体"/>
                <w:kern w:val="0"/>
                <w:szCs w:val="21"/>
              </w:rPr>
              <w:t>（mm）</w:t>
            </w:r>
          </w:p>
        </w:tc>
        <w:tc>
          <w:tcPr>
            <w:tcW w:w="1806" w:type="dxa"/>
            <w:vAlign w:val="center"/>
          </w:tcPr>
          <w:p w14:paraId="78598DF9">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h≤300</w:t>
            </w:r>
          </w:p>
        </w:tc>
        <w:tc>
          <w:tcPr>
            <w:tcW w:w="2151" w:type="dxa"/>
            <w:vAlign w:val="center"/>
          </w:tcPr>
          <w:p w14:paraId="411BA59F">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300＜h≤1</w:t>
            </w:r>
            <w:r>
              <w:rPr>
                <w:rFonts w:ascii="宋体" w:hAnsi="宋体"/>
                <w:spacing w:val="-80"/>
                <w:szCs w:val="21"/>
              </w:rPr>
              <w:t xml:space="preserve"> </w:t>
            </w:r>
            <w:r>
              <w:rPr>
                <w:rFonts w:hint="eastAsia" w:ascii="宋体" w:hAnsi="宋体" w:cs="宋体"/>
                <w:kern w:val="0"/>
                <w:szCs w:val="21"/>
                <w:lang w:val="zh-CN"/>
              </w:rPr>
              <w:t>500</w:t>
            </w:r>
          </w:p>
        </w:tc>
        <w:tc>
          <w:tcPr>
            <w:tcW w:w="2123" w:type="dxa"/>
            <w:vAlign w:val="center"/>
          </w:tcPr>
          <w:p w14:paraId="78264703">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h＞1</w:t>
            </w:r>
            <w:r>
              <w:rPr>
                <w:rFonts w:ascii="宋体" w:hAnsi="宋体"/>
                <w:spacing w:val="-80"/>
                <w:szCs w:val="21"/>
              </w:rPr>
              <w:t xml:space="preserve"> </w:t>
            </w:r>
            <w:r>
              <w:rPr>
                <w:rFonts w:hint="eastAsia" w:ascii="宋体" w:hAnsi="宋体" w:cs="宋体"/>
                <w:kern w:val="0"/>
                <w:szCs w:val="21"/>
                <w:lang w:val="zh-CN"/>
              </w:rPr>
              <w:t>500</w:t>
            </w:r>
          </w:p>
        </w:tc>
      </w:tr>
      <w:tr w14:paraId="650D4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14:paraId="12CCF284">
            <w:pPr>
              <w:tabs>
                <w:tab w:val="center" w:pos="4153"/>
                <w:tab w:val="right" w:pos="8306"/>
              </w:tabs>
              <w:autoSpaceDE w:val="0"/>
              <w:autoSpaceDN w:val="0"/>
              <w:adjustRightInd w:val="0"/>
              <w:snapToGrid w:val="0"/>
              <w:spacing w:line="440" w:lineRule="exact"/>
              <w:ind w:right="-506" w:rightChars="-241"/>
              <w:jc w:val="center"/>
              <w:rPr>
                <w:rFonts w:ascii="宋体" w:hAnsi="宋体" w:cs="宋体"/>
                <w:kern w:val="0"/>
                <w:szCs w:val="21"/>
                <w:lang w:val="zh-CN"/>
              </w:rPr>
            </w:pPr>
            <w:r>
              <w:rPr>
                <w:rFonts w:hint="eastAsia" w:ascii="宋体" w:hAnsi="宋体" w:cs="宋体"/>
                <w:kern w:val="0"/>
                <w:szCs w:val="21"/>
                <w:lang w:val="zh-CN"/>
              </w:rPr>
              <w:t>允许偏差（mm）</w:t>
            </w:r>
          </w:p>
        </w:tc>
        <w:tc>
          <w:tcPr>
            <w:tcW w:w="1806" w:type="dxa"/>
            <w:vAlign w:val="center"/>
          </w:tcPr>
          <w:p w14:paraId="701175A6">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±5</w:t>
            </w:r>
          </w:p>
        </w:tc>
        <w:tc>
          <w:tcPr>
            <w:tcW w:w="2151" w:type="dxa"/>
            <w:vAlign w:val="center"/>
          </w:tcPr>
          <w:p w14:paraId="6D7DD928">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±10</w:t>
            </w:r>
          </w:p>
        </w:tc>
        <w:tc>
          <w:tcPr>
            <w:tcW w:w="2123" w:type="dxa"/>
            <w:vAlign w:val="center"/>
          </w:tcPr>
          <w:p w14:paraId="435D307F">
            <w:pPr>
              <w:tabs>
                <w:tab w:val="center" w:pos="4153"/>
                <w:tab w:val="right" w:pos="8306"/>
              </w:tabs>
              <w:autoSpaceDE w:val="0"/>
              <w:autoSpaceDN w:val="0"/>
              <w:adjustRightInd w:val="0"/>
              <w:snapToGrid w:val="0"/>
              <w:spacing w:line="44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±15</w:t>
            </w:r>
          </w:p>
        </w:tc>
      </w:tr>
    </w:tbl>
    <w:p w14:paraId="75FB7DD8">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 xml:space="preserve">10.2.8 </w:t>
      </w:r>
      <w:r>
        <w:rPr>
          <w:rFonts w:hint="eastAsia" w:ascii="宋体" w:hAnsi="宋体" w:cs="宋体"/>
          <w:kern w:val="0"/>
          <w:szCs w:val="21"/>
          <w:lang w:val="zh-CN"/>
        </w:rPr>
        <w:t>无粘结预应力筋的铺设，应符合设计位置竖向允许偏差的规定，还应符合以下要求：</w:t>
      </w:r>
    </w:p>
    <w:p w14:paraId="6C677714">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1 </w:t>
      </w:r>
      <w:r>
        <w:rPr>
          <w:rFonts w:hint="eastAsia" w:ascii="宋体" w:hAnsi="宋体" w:cs="宋体"/>
          <w:kern w:val="0"/>
          <w:szCs w:val="21"/>
          <w:lang w:val="zh-CN"/>
        </w:rPr>
        <w:t>无粘结预应力筋的定位应牢固，浇注混凝土时不应出现移位和变形；</w:t>
      </w:r>
    </w:p>
    <w:p w14:paraId="431B7EA8">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2 </w:t>
      </w:r>
      <w:r>
        <w:rPr>
          <w:rFonts w:hint="eastAsia" w:ascii="宋体" w:hAnsi="宋体" w:cs="宋体"/>
          <w:kern w:val="0"/>
          <w:szCs w:val="21"/>
          <w:lang w:val="zh-CN"/>
        </w:rPr>
        <w:t>端部的预埋锚垫板应垂直于预应力筋；</w:t>
      </w:r>
    </w:p>
    <w:p w14:paraId="6E7170AB">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3 </w:t>
      </w:r>
      <w:r>
        <w:rPr>
          <w:rFonts w:hint="eastAsia" w:ascii="宋体" w:hAnsi="宋体" w:cs="宋体"/>
          <w:kern w:val="0"/>
          <w:szCs w:val="21"/>
          <w:lang w:val="zh-CN"/>
        </w:rPr>
        <w:t>内埋式固定端垫板不应重叠，锚具与垫板应贴紧；</w:t>
      </w:r>
    </w:p>
    <w:p w14:paraId="1CF9AA4E">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4 </w:t>
      </w:r>
      <w:r>
        <w:rPr>
          <w:rFonts w:hint="eastAsia" w:ascii="宋体" w:hAnsi="宋体" w:cs="宋体"/>
          <w:kern w:val="0"/>
          <w:szCs w:val="21"/>
          <w:lang w:val="zh-CN"/>
        </w:rPr>
        <w:t>无粘结预应力筋成束布置时，应能保证混凝土密实并能裹住预应力筋。</w:t>
      </w:r>
    </w:p>
    <w:p w14:paraId="58F379C2">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10.2.9 </w:t>
      </w:r>
      <w:r>
        <w:rPr>
          <w:rFonts w:hint="eastAsia" w:ascii="宋体" w:hAnsi="宋体" w:cs="宋体"/>
          <w:kern w:val="0"/>
          <w:szCs w:val="21"/>
          <w:lang w:val="zh-CN"/>
        </w:rPr>
        <w:t>浇注混凝土前穿入孔道的后张法有粘结预应力筋，宜采取防止锈蚀的措施。</w:t>
      </w:r>
    </w:p>
    <w:p w14:paraId="3556E62A">
      <w:pPr>
        <w:spacing w:line="400" w:lineRule="exact"/>
        <w:ind w:hanging="2"/>
        <w:rPr>
          <w:rFonts w:ascii="宋体" w:hAnsi="宋体"/>
          <w:szCs w:val="21"/>
        </w:rPr>
      </w:pPr>
      <w:r>
        <w:rPr>
          <w:rFonts w:hint="eastAsia"/>
          <w:b/>
          <w:bCs/>
          <w:color w:val="000000"/>
          <w:kern w:val="1"/>
          <w:szCs w:val="21"/>
        </w:rPr>
        <w:t xml:space="preserve">10.2.10 </w:t>
      </w:r>
      <w:r>
        <w:rPr>
          <w:rFonts w:hint="eastAsia" w:ascii="宋体" w:hAnsi="宋体"/>
          <w:szCs w:val="21"/>
        </w:rPr>
        <w:t>预应力钢结构拉索安装前，应根据定位轴线和标高基准点，复核预埋件和连接点的空间位置和相关配合尺寸；应根据拉索受力的特点、空间状态以及施工技术条件，在满足工程质量的前提下，综合确定拉索的安装方法。依据施工方案，对拉索张拉时支撑结构的内力和位移应进行验算，必要时应采取加固措施。</w:t>
      </w:r>
    </w:p>
    <w:p w14:paraId="6E40F029">
      <w:pPr>
        <w:spacing w:line="400" w:lineRule="exact"/>
        <w:ind w:hanging="2"/>
        <w:rPr>
          <w:rFonts w:ascii="宋体" w:hAnsi="宋体"/>
          <w:szCs w:val="21"/>
        </w:rPr>
      </w:pPr>
      <w:r>
        <w:rPr>
          <w:rFonts w:hint="eastAsia"/>
          <w:b/>
          <w:bCs/>
          <w:color w:val="000000"/>
          <w:kern w:val="1"/>
          <w:szCs w:val="21"/>
        </w:rPr>
        <w:t>10.2.11</w:t>
      </w:r>
      <w:r>
        <w:rPr>
          <w:rFonts w:hint="eastAsia" w:ascii="宋体" w:hAnsi="宋体"/>
          <w:szCs w:val="21"/>
        </w:rPr>
        <w:t xml:space="preserve"> 预应力钢结构安装台架，应具有足够的支撑刚度；张拉后支座处的台架，在设计、制作和吊装时，应考虑结构支座反力的变化，并应采取必要措施。</w:t>
      </w:r>
    </w:p>
    <w:p w14:paraId="683C4F84">
      <w:pPr>
        <w:spacing w:line="400" w:lineRule="exact"/>
        <w:ind w:hanging="2"/>
        <w:rPr>
          <w:rFonts w:ascii="宋体" w:hAnsi="宋体"/>
          <w:szCs w:val="21"/>
        </w:rPr>
      </w:pPr>
      <w:r>
        <w:rPr>
          <w:rFonts w:hint="eastAsia"/>
          <w:b/>
          <w:bCs/>
          <w:color w:val="000000"/>
          <w:kern w:val="1"/>
          <w:szCs w:val="21"/>
        </w:rPr>
        <w:t>10.2.12</w:t>
      </w:r>
      <w:r>
        <w:rPr>
          <w:rFonts w:hint="eastAsia" w:ascii="宋体" w:hAnsi="宋体"/>
          <w:szCs w:val="21"/>
        </w:rPr>
        <w:t xml:space="preserve"> 模板安装和拆除的配合，应符合以下要求：</w:t>
      </w:r>
    </w:p>
    <w:p w14:paraId="5250BFA6">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现浇预应力混凝土结构的支架体系，应制定合理的搭设方案，并进行力学验算；</w:t>
      </w:r>
    </w:p>
    <w:p w14:paraId="1C09C20E">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现浇预应力混凝土梁、板底模的起拱高度，宜取全跨度的0.5‰～1‰；</w:t>
      </w:r>
    </w:p>
    <w:p w14:paraId="323EDD8E">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现浇预应力梁的一侧模板，宜在孔道波纹管（或预应力束）铺设后安装，梁的端模应在端部埋件安装后封闭；</w:t>
      </w:r>
    </w:p>
    <w:p w14:paraId="624E446B">
      <w:pPr>
        <w:spacing w:line="400" w:lineRule="exact"/>
        <w:ind w:firstLine="422" w:firstLineChars="200"/>
        <w:rPr>
          <w:rFonts w:ascii="宋体" w:hAnsi="宋体"/>
          <w:szCs w:val="21"/>
        </w:rPr>
      </w:pPr>
      <w:r>
        <w:rPr>
          <w:rFonts w:hint="eastAsia"/>
          <w:b/>
          <w:bCs/>
          <w:color w:val="000000"/>
          <w:kern w:val="1"/>
          <w:szCs w:val="21"/>
        </w:rPr>
        <w:t>4</w:t>
      </w:r>
      <w:r>
        <w:rPr>
          <w:rFonts w:hint="eastAsia" w:ascii="宋体" w:hAnsi="宋体"/>
          <w:szCs w:val="21"/>
        </w:rPr>
        <w:t xml:space="preserve"> 现浇预应力梁的侧模，宜在预应力筋张拉前拆除；底模支架的拆除，应在预应力筋张拉之后进行或按施工方案执行。</w:t>
      </w:r>
    </w:p>
    <w:p w14:paraId="79A2F8B3">
      <w:pPr>
        <w:spacing w:line="400" w:lineRule="exact"/>
        <w:ind w:hanging="2"/>
        <w:rPr>
          <w:rFonts w:ascii="宋体" w:hAnsi="宋体"/>
          <w:szCs w:val="21"/>
        </w:rPr>
      </w:pPr>
      <w:r>
        <w:rPr>
          <w:rFonts w:hint="eastAsia"/>
          <w:b/>
          <w:bCs/>
          <w:color w:val="000000"/>
          <w:kern w:val="1"/>
          <w:szCs w:val="21"/>
        </w:rPr>
        <w:t xml:space="preserve">10.2.13 </w:t>
      </w:r>
      <w:r>
        <w:rPr>
          <w:rFonts w:hint="eastAsia" w:ascii="宋体" w:hAnsi="宋体"/>
          <w:szCs w:val="21"/>
        </w:rPr>
        <w:t>钢筋安装的配合，应符合以下要求：</w:t>
      </w:r>
    </w:p>
    <w:p w14:paraId="3EEFE739">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柱的竖向钢筋和梁的负弯矩钢筋，应按预应力梁节点构造详图中的位置安装，预留出锚垫板的安装空间；</w:t>
      </w:r>
    </w:p>
    <w:p w14:paraId="2B6AD0A3">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普通钢筋安装时，宜合理避让预应力筋孔道；当无避让空间必须切断受力钢筋时，应征得设计同意，并办理设计变更洽商；</w:t>
      </w:r>
    </w:p>
    <w:p w14:paraId="6456C72B">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敷设的各种管线，不应改变预应力束的设计位置；</w:t>
      </w:r>
    </w:p>
    <w:p w14:paraId="178E890D">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孔道波纹管或预应力束铺设后，其周围不得进行电焊作业，如必须进行，则应采取防护措施。</w:t>
      </w:r>
    </w:p>
    <w:p w14:paraId="22B06392">
      <w:pPr>
        <w:spacing w:line="400" w:lineRule="exact"/>
        <w:ind w:hanging="2"/>
        <w:rPr>
          <w:rFonts w:ascii="宋体" w:hAnsi="宋体"/>
          <w:szCs w:val="21"/>
        </w:rPr>
      </w:pPr>
      <w:r>
        <w:rPr>
          <w:rFonts w:hint="eastAsia"/>
          <w:b/>
          <w:bCs/>
          <w:color w:val="000000"/>
          <w:kern w:val="1"/>
          <w:szCs w:val="21"/>
        </w:rPr>
        <w:t xml:space="preserve">10.2.14 </w:t>
      </w:r>
      <w:r>
        <w:rPr>
          <w:rFonts w:hint="eastAsia" w:ascii="宋体" w:hAnsi="宋体"/>
          <w:szCs w:val="21"/>
        </w:rPr>
        <w:t>混凝土浇</w:t>
      </w:r>
      <w:r>
        <w:rPr>
          <w:rFonts w:ascii="宋体" w:hAnsi="宋体"/>
          <w:szCs w:val="21"/>
        </w:rPr>
        <w:t>筑</w:t>
      </w:r>
      <w:r>
        <w:rPr>
          <w:rFonts w:hint="eastAsia" w:ascii="宋体" w:hAnsi="宋体"/>
          <w:szCs w:val="21"/>
        </w:rPr>
        <w:t>的配合，应符合下列要求：</w:t>
      </w:r>
    </w:p>
    <w:p w14:paraId="7AEBF5E6">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混凝土浇</w:t>
      </w:r>
      <w:r>
        <w:rPr>
          <w:rFonts w:ascii="宋体" w:hAnsi="宋体"/>
          <w:szCs w:val="21"/>
        </w:rPr>
        <w:t>筑</w:t>
      </w:r>
      <w:r>
        <w:rPr>
          <w:rFonts w:hint="eastAsia" w:ascii="宋体" w:hAnsi="宋体"/>
          <w:szCs w:val="21"/>
        </w:rPr>
        <w:t>时，应防止振捣器冲击孔道波纹管、预应力束和端埋件等；</w:t>
      </w:r>
    </w:p>
    <w:p w14:paraId="0097B793">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混凝土浇</w:t>
      </w:r>
      <w:r>
        <w:rPr>
          <w:rFonts w:ascii="宋体" w:hAnsi="宋体"/>
          <w:szCs w:val="21"/>
        </w:rPr>
        <w:t>筑</w:t>
      </w:r>
      <w:r>
        <w:rPr>
          <w:rFonts w:hint="eastAsia" w:ascii="宋体" w:hAnsi="宋体"/>
          <w:szCs w:val="21"/>
        </w:rPr>
        <w:t>时，不得踏压预应力束、支撑架等；</w:t>
      </w:r>
    </w:p>
    <w:p w14:paraId="6805B392">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张拉端和固定端区域的混凝土，应采取可靠措施振捣密实；</w:t>
      </w:r>
    </w:p>
    <w:p w14:paraId="71F65F0C">
      <w:pPr>
        <w:spacing w:line="400" w:lineRule="exact"/>
        <w:ind w:firstLine="422" w:firstLineChars="200"/>
        <w:rPr>
          <w:rFonts w:ascii="宋体" w:hAnsi="宋体"/>
          <w:szCs w:val="21"/>
        </w:rPr>
      </w:pPr>
      <w:r>
        <w:rPr>
          <w:rFonts w:hint="eastAsia"/>
          <w:b/>
          <w:bCs/>
          <w:color w:val="000000"/>
          <w:kern w:val="1"/>
          <w:szCs w:val="21"/>
        </w:rPr>
        <w:t>4</w:t>
      </w:r>
      <w:r>
        <w:rPr>
          <w:rFonts w:hint="eastAsia" w:ascii="宋体" w:hAnsi="宋体"/>
          <w:szCs w:val="21"/>
        </w:rPr>
        <w:t xml:space="preserve"> 预应力混凝土浇注时，应多留置1～2组混凝土试块，并与结构混凝土同条件养护，预应力筋张拉前应进行试压；</w:t>
      </w:r>
    </w:p>
    <w:p w14:paraId="4AFF07A3">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施加预应力时临时断开的部位，在预应力筋张拉后，应及时浇注混凝土；</w:t>
      </w:r>
    </w:p>
    <w:p w14:paraId="6DEAE9C6">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预应力混凝土楼盖结构后浇带的设置，应符合设计要求；当设计无具体要求时，应根据后浇带处预应力筋的布置、张拉要求以及混凝土强度和拆模需要等因素设置。</w:t>
      </w:r>
    </w:p>
    <w:p w14:paraId="4D90775A">
      <w:pPr>
        <w:autoSpaceDE w:val="0"/>
        <w:autoSpaceDN w:val="0"/>
        <w:spacing w:before="312" w:beforeLines="100" w:after="312" w:afterLines="100" w:line="400" w:lineRule="exact"/>
        <w:jc w:val="center"/>
        <w:outlineLvl w:val="0"/>
        <w:rPr>
          <w:rFonts w:ascii="黑体" w:hAnsi="TimesNewRoman,Bold" w:eastAsia="黑体" w:cs="宋体"/>
          <w:b/>
          <w:kern w:val="0"/>
          <w:sz w:val="28"/>
          <w:szCs w:val="28"/>
          <w:lang w:val="zh-CN"/>
        </w:rPr>
      </w:pPr>
      <w:r>
        <w:rPr>
          <w:rFonts w:hint="eastAsia" w:ascii="黑体" w:hAnsi="TimesNewRoman,Bold" w:eastAsia="黑体" w:cs="宋体"/>
          <w:b/>
          <w:kern w:val="0"/>
          <w:sz w:val="28"/>
          <w:szCs w:val="28"/>
          <w:lang w:val="zh-CN"/>
        </w:rPr>
        <w:t>10.3 预应力张拉、灌浆与封锚</w:t>
      </w:r>
    </w:p>
    <w:p w14:paraId="5C3DF062">
      <w:pPr>
        <w:spacing w:line="400" w:lineRule="exact"/>
        <w:ind w:hanging="2"/>
        <w:rPr>
          <w:rFonts w:ascii="宋体" w:hAnsi="宋体"/>
          <w:szCs w:val="21"/>
        </w:rPr>
      </w:pPr>
      <w:r>
        <w:rPr>
          <w:rFonts w:hint="eastAsia"/>
          <w:b/>
          <w:bCs/>
          <w:color w:val="000000"/>
          <w:kern w:val="1"/>
          <w:szCs w:val="21"/>
        </w:rPr>
        <w:t xml:space="preserve">10.3.1 </w:t>
      </w:r>
      <w:r>
        <w:rPr>
          <w:rFonts w:hint="eastAsia" w:ascii="宋体" w:hAnsi="宋体"/>
          <w:szCs w:val="21"/>
        </w:rPr>
        <w:t>大面积单层和多层现浇预应力混凝土楼盖结构的施工段划分与后浇带设置，应根据结构平面布置特点和约束情况、超长预应力筋施工和预应力损失、大面积混凝土施工和早期收缩变形等因素确定。后浇带的间距宜取50</w:t>
      </w:r>
      <w:r>
        <w:rPr>
          <w:rFonts w:ascii="宋体" w:hAnsi="宋体"/>
          <w:spacing w:val="-80"/>
          <w:szCs w:val="21"/>
        </w:rPr>
        <w:t xml:space="preserve"> </w:t>
      </w:r>
      <w:r>
        <w:rPr>
          <w:rFonts w:hint="eastAsia" w:ascii="宋体" w:hAnsi="宋体"/>
          <w:szCs w:val="21"/>
        </w:rPr>
        <w:t>m～70</w:t>
      </w:r>
      <w:r>
        <w:rPr>
          <w:rFonts w:ascii="宋体" w:hAnsi="宋体"/>
          <w:spacing w:val="-80"/>
          <w:szCs w:val="21"/>
        </w:rPr>
        <w:t xml:space="preserve"> </w:t>
      </w:r>
      <w:r>
        <w:rPr>
          <w:rFonts w:hint="eastAsia" w:ascii="宋体" w:hAnsi="宋体"/>
          <w:szCs w:val="21"/>
        </w:rPr>
        <w:t>m。</w:t>
      </w:r>
    </w:p>
    <w:p w14:paraId="5A5F816C">
      <w:pPr>
        <w:spacing w:line="400" w:lineRule="exact"/>
        <w:ind w:hanging="2"/>
        <w:rPr>
          <w:rFonts w:ascii="宋体" w:hAnsi="宋体"/>
          <w:szCs w:val="21"/>
        </w:rPr>
      </w:pPr>
      <w:r>
        <w:rPr>
          <w:rFonts w:hint="eastAsia"/>
          <w:b/>
          <w:bCs/>
          <w:color w:val="000000"/>
          <w:kern w:val="1"/>
          <w:szCs w:val="21"/>
        </w:rPr>
        <w:t>10.3.2</w:t>
      </w:r>
      <w:r>
        <w:rPr>
          <w:rFonts w:hint="eastAsia" w:ascii="宋体" w:hAnsi="宋体"/>
          <w:szCs w:val="21"/>
        </w:rPr>
        <w:t xml:space="preserve"> 多层和高层现浇预应力混凝土楼盖结构的施工顺序，应根据平面尺寸、施工进度、气候条件等，选用逐层浇注、逐层张拉，数层浇注、顺向张拉，数层浇注、逆向张拉等方案。采用数层浇注、顺向张拉方案时，上层结构的混凝土强度应达到C15以上。</w:t>
      </w:r>
    </w:p>
    <w:p w14:paraId="4D4E0DAB">
      <w:pPr>
        <w:spacing w:line="400" w:lineRule="exact"/>
        <w:ind w:hanging="2"/>
        <w:rPr>
          <w:rFonts w:ascii="宋体" w:hAnsi="宋体"/>
          <w:szCs w:val="21"/>
        </w:rPr>
      </w:pPr>
      <w:r>
        <w:rPr>
          <w:rFonts w:hint="eastAsia"/>
          <w:b/>
          <w:bCs/>
          <w:color w:val="000000"/>
          <w:kern w:val="1"/>
          <w:szCs w:val="21"/>
        </w:rPr>
        <w:t>10.3.3</w:t>
      </w:r>
      <w:r>
        <w:rPr>
          <w:rFonts w:hint="eastAsia" w:ascii="宋体" w:hAnsi="宋体" w:cs="TimesNewRoman,Bold"/>
          <w:bCs/>
          <w:kern w:val="0"/>
          <w:szCs w:val="21"/>
          <w:lang w:val="zh-CN"/>
        </w:rPr>
        <w:t xml:space="preserve"> </w:t>
      </w:r>
      <w:r>
        <w:rPr>
          <w:rFonts w:hint="eastAsia" w:ascii="宋体" w:hAnsi="宋体"/>
          <w:szCs w:val="21"/>
        </w:rPr>
        <w:t>预应力筋张拉机具及仪表，应由专人使用和管理，并应定期维护和校验。张拉设备应配套校验。压力表的精度不应低于0.4级；校验张拉设备用的试验机或测力设备测力示值的不确定度不应大于1</w:t>
      </w:r>
      <w:r>
        <w:rPr>
          <w:rFonts w:ascii="宋体" w:hAnsi="宋体"/>
          <w:spacing w:val="-80"/>
          <w:szCs w:val="21"/>
        </w:rPr>
        <w:t xml:space="preserve"> </w:t>
      </w:r>
      <w:r>
        <w:rPr>
          <w:rFonts w:hint="eastAsia" w:ascii="宋体" w:hAnsi="宋体"/>
          <w:szCs w:val="21"/>
        </w:rPr>
        <w:t>%；校验时千斤顶活塞的运行方向，应与实际张拉工作状态一致。张拉设备的校验期限，不应超过半年。当张拉设备出现反常现象时或在千斤顶检修后，应重新校验。</w:t>
      </w:r>
    </w:p>
    <w:p w14:paraId="2891F16F">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 xml:space="preserve">10.3.4 </w:t>
      </w:r>
      <w:r>
        <w:rPr>
          <w:rFonts w:hint="eastAsia" w:ascii="宋体" w:hAnsi="宋体" w:cs="宋体"/>
          <w:kern w:val="0"/>
          <w:szCs w:val="21"/>
          <w:lang w:val="zh-CN"/>
        </w:rPr>
        <w:t>预应力筋张拉或放张时，混凝土强度应符合设计要求，当设计无具体要求时，不应低于设计的混凝土立方体抗压强度标准值的</w:t>
      </w:r>
      <w:r>
        <w:rPr>
          <w:rFonts w:hint="eastAsia" w:ascii="宋体" w:hAnsi="宋体" w:cs="TimesNewRoman"/>
          <w:kern w:val="0"/>
          <w:szCs w:val="21"/>
          <w:lang w:val="zh-CN"/>
        </w:rPr>
        <w:t>75</w:t>
      </w:r>
      <w:r>
        <w:rPr>
          <w:rFonts w:ascii="宋体" w:hAnsi="宋体"/>
          <w:spacing w:val="-80"/>
          <w:szCs w:val="21"/>
        </w:rPr>
        <w:t xml:space="preserve"> </w:t>
      </w:r>
      <w:r>
        <w:rPr>
          <w:rFonts w:hint="eastAsia" w:ascii="宋体" w:hAnsi="宋体" w:cs="TimesNewRoman"/>
          <w:kern w:val="0"/>
          <w:szCs w:val="21"/>
          <w:lang w:val="zh-CN"/>
        </w:rPr>
        <w:t>%。现浇结构施加</w:t>
      </w:r>
      <w:r>
        <w:rPr>
          <w:rFonts w:hint="eastAsia" w:ascii="宋体" w:hAnsi="宋体" w:cs="宋体"/>
          <w:kern w:val="0"/>
          <w:szCs w:val="21"/>
          <w:lang w:val="zh-CN"/>
        </w:rPr>
        <w:t>预应力时混凝土的龄期，板结构不宜小于5</w:t>
      </w:r>
      <w:r>
        <w:rPr>
          <w:rFonts w:ascii="宋体" w:hAnsi="宋体"/>
          <w:spacing w:val="-80"/>
          <w:szCs w:val="21"/>
        </w:rPr>
        <w:t xml:space="preserve"> </w:t>
      </w:r>
      <w:r>
        <w:rPr>
          <w:rFonts w:hint="eastAsia" w:ascii="宋体" w:hAnsi="宋体" w:cs="宋体"/>
          <w:kern w:val="0"/>
          <w:szCs w:val="21"/>
          <w:lang w:val="zh-CN"/>
        </w:rPr>
        <w:t>d，梁结构不宜小于7</w:t>
      </w:r>
      <w:r>
        <w:rPr>
          <w:rFonts w:ascii="宋体" w:hAnsi="宋体"/>
          <w:spacing w:val="-80"/>
          <w:szCs w:val="21"/>
        </w:rPr>
        <w:t xml:space="preserve"> </w:t>
      </w:r>
      <w:r>
        <w:rPr>
          <w:rFonts w:hint="eastAsia" w:ascii="宋体" w:hAnsi="宋体" w:cs="宋体"/>
          <w:kern w:val="0"/>
          <w:szCs w:val="21"/>
          <w:lang w:val="zh-CN"/>
        </w:rPr>
        <w:t>d。</w:t>
      </w:r>
    </w:p>
    <w:p w14:paraId="119C06D7">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10.3.5</w:t>
      </w:r>
      <w:r>
        <w:rPr>
          <w:rFonts w:hint="eastAsia" w:ascii="宋体" w:hAnsi="宋体" w:cs="TimesNewRoman,Bold"/>
          <w:bCs/>
          <w:kern w:val="0"/>
          <w:szCs w:val="21"/>
          <w:lang w:val="zh-CN"/>
        </w:rPr>
        <w:t xml:space="preserve"> </w:t>
      </w:r>
      <w:r>
        <w:rPr>
          <w:rFonts w:hint="eastAsia" w:ascii="宋体" w:hAnsi="宋体" w:cs="宋体"/>
          <w:kern w:val="0"/>
          <w:szCs w:val="21"/>
          <w:lang w:val="zh-CN"/>
        </w:rPr>
        <w:t>预应力筋的张拉力、张拉或放张顺序及张拉工艺，应符合设计及施工方案的要求，并应符合以下规定：</w:t>
      </w:r>
    </w:p>
    <w:p w14:paraId="76E14A5D">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1 </w:t>
      </w:r>
      <w:r>
        <w:rPr>
          <w:rFonts w:hint="eastAsia" w:ascii="宋体" w:hAnsi="宋体" w:cs="宋体"/>
          <w:kern w:val="0"/>
          <w:szCs w:val="21"/>
          <w:lang w:val="zh-CN"/>
        </w:rPr>
        <w:t>当施工需要超张拉时，最大张拉应力不应大于现行国家标准《混凝土结构设计规范》</w:t>
      </w:r>
      <w:r>
        <w:rPr>
          <w:rFonts w:hint="eastAsia" w:ascii="宋体" w:hAnsi="宋体" w:cs="TimesNewRoman"/>
          <w:kern w:val="0"/>
          <w:szCs w:val="21"/>
          <w:lang w:val="zh-CN"/>
        </w:rPr>
        <w:t>GB</w:t>
      </w:r>
      <w:r>
        <w:rPr>
          <w:rFonts w:hint="eastAsia" w:ascii="宋体" w:hAnsi="宋体" w:cs="TimesNewRoman"/>
          <w:kern w:val="0"/>
          <w:szCs w:val="21"/>
          <w:lang w:val="en-US" w:eastAsia="zh-CN"/>
        </w:rPr>
        <w:t xml:space="preserve"> </w:t>
      </w:r>
      <w:r>
        <w:rPr>
          <w:rFonts w:hint="eastAsia" w:ascii="宋体" w:hAnsi="宋体" w:cs="TimesNewRoman"/>
          <w:kern w:val="0"/>
          <w:szCs w:val="21"/>
          <w:lang w:val="zh-CN"/>
        </w:rPr>
        <w:t>50010</w:t>
      </w:r>
      <w:r>
        <w:rPr>
          <w:rFonts w:hint="eastAsia" w:ascii="宋体" w:hAnsi="宋体" w:cs="宋体"/>
          <w:kern w:val="0"/>
          <w:szCs w:val="21"/>
          <w:lang w:val="zh-CN"/>
        </w:rPr>
        <w:t>的有关规定；</w:t>
      </w:r>
    </w:p>
    <w:p w14:paraId="4B6EC69C">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2 </w:t>
      </w:r>
      <w:r>
        <w:rPr>
          <w:rFonts w:hint="eastAsia" w:ascii="宋体" w:hAnsi="宋体" w:cs="宋体"/>
          <w:kern w:val="0"/>
          <w:szCs w:val="21"/>
          <w:lang w:val="zh-CN"/>
        </w:rPr>
        <w:t>张拉工艺应能保证同一束中各根预应力筋的应力均匀一致；</w:t>
      </w:r>
    </w:p>
    <w:p w14:paraId="7C4D1621">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3 </w:t>
      </w:r>
      <w:r>
        <w:rPr>
          <w:rFonts w:hint="eastAsia" w:ascii="宋体" w:hAnsi="宋体" w:cs="宋体"/>
          <w:kern w:val="0"/>
          <w:szCs w:val="21"/>
          <w:lang w:val="zh-CN"/>
        </w:rPr>
        <w:t>后张法施工中，当预应力筋逐根或逐束张拉时，应保证各阶段不出现对结构不利的应力状态；</w:t>
      </w:r>
    </w:p>
    <w:p w14:paraId="51CE4ED2">
      <w:pPr>
        <w:autoSpaceDE w:val="0"/>
        <w:autoSpaceDN w:val="0"/>
        <w:spacing w:line="400" w:lineRule="exact"/>
        <w:ind w:firstLine="422" w:firstLineChars="200"/>
        <w:jc w:val="left"/>
        <w:rPr>
          <w:rFonts w:ascii="宋体" w:hAnsi="宋体" w:cs="TimesNewRoman"/>
          <w:kern w:val="0"/>
          <w:szCs w:val="21"/>
          <w:lang w:val="zh-CN"/>
        </w:rPr>
      </w:pPr>
      <w:r>
        <w:rPr>
          <w:b/>
          <w:bCs/>
          <w:color w:val="000000"/>
          <w:kern w:val="1"/>
          <w:szCs w:val="21"/>
        </w:rPr>
        <w:t>4</w:t>
      </w:r>
      <w:r>
        <w:rPr>
          <w:rFonts w:hint="eastAsia"/>
          <w:b/>
          <w:bCs/>
          <w:color w:val="000000"/>
          <w:kern w:val="1"/>
          <w:szCs w:val="21"/>
        </w:rPr>
        <w:t xml:space="preserve"> </w:t>
      </w:r>
      <w:r>
        <w:rPr>
          <w:rFonts w:hint="eastAsia" w:ascii="宋体" w:hAnsi="宋体" w:cs="宋体"/>
          <w:kern w:val="0"/>
          <w:szCs w:val="21"/>
          <w:lang w:val="zh-CN"/>
        </w:rPr>
        <w:t>采用应力控制方法张拉时，应校核预应力筋的伸长值。实际伸长值与计算伸长值的允许偏差为±</w:t>
      </w:r>
      <w:r>
        <w:rPr>
          <w:rFonts w:hint="eastAsia" w:ascii="宋体" w:hAnsi="宋体" w:cs="TimesNewRoman"/>
          <w:kern w:val="0"/>
          <w:szCs w:val="21"/>
          <w:lang w:val="zh-CN"/>
        </w:rPr>
        <w:t>6</w:t>
      </w:r>
      <w:r>
        <w:rPr>
          <w:rFonts w:ascii="宋体" w:hAnsi="宋体"/>
          <w:spacing w:val="-80"/>
          <w:szCs w:val="21"/>
        </w:rPr>
        <w:t xml:space="preserve"> </w:t>
      </w:r>
      <w:r>
        <w:rPr>
          <w:rFonts w:hint="eastAsia" w:ascii="宋体" w:hAnsi="宋体" w:cs="TimesNewRoman"/>
          <w:kern w:val="0"/>
          <w:szCs w:val="21"/>
          <w:lang w:val="zh-CN"/>
        </w:rPr>
        <w:t>%，其合格点率应达到95</w:t>
      </w:r>
      <w:r>
        <w:rPr>
          <w:rFonts w:ascii="宋体" w:hAnsi="宋体"/>
          <w:spacing w:val="-80"/>
          <w:szCs w:val="21"/>
        </w:rPr>
        <w:t xml:space="preserve"> </w:t>
      </w:r>
      <w:r>
        <w:rPr>
          <w:rFonts w:hint="eastAsia" w:ascii="宋体" w:hAnsi="宋体" w:cs="TimesNewRoman"/>
          <w:kern w:val="0"/>
          <w:szCs w:val="21"/>
          <w:lang w:val="zh-CN"/>
        </w:rPr>
        <w:t>%，且最大偏差值不应超过</w:t>
      </w:r>
      <w:r>
        <w:rPr>
          <w:rFonts w:hint="eastAsia" w:ascii="宋体" w:hAnsi="宋体"/>
          <w:kern w:val="0"/>
          <w:szCs w:val="21"/>
          <w:lang w:val="zh-CN"/>
        </w:rPr>
        <w:t>±10</w:t>
      </w:r>
      <w:r>
        <w:rPr>
          <w:rFonts w:ascii="宋体" w:hAnsi="宋体"/>
          <w:spacing w:val="-80"/>
          <w:szCs w:val="21"/>
        </w:rPr>
        <w:t xml:space="preserve"> </w:t>
      </w:r>
      <w:r>
        <w:rPr>
          <w:rFonts w:hint="eastAsia" w:ascii="宋体" w:hAnsi="宋体"/>
          <w:kern w:val="0"/>
          <w:szCs w:val="21"/>
          <w:lang w:val="zh-CN"/>
        </w:rPr>
        <w:t>%</w:t>
      </w:r>
      <w:r>
        <w:rPr>
          <w:rFonts w:hint="eastAsia" w:ascii="宋体" w:hAnsi="宋体" w:cs="TimesNewRoman"/>
          <w:kern w:val="0"/>
          <w:szCs w:val="21"/>
          <w:lang w:val="zh-CN"/>
        </w:rPr>
        <w:t>。</w:t>
      </w:r>
    </w:p>
    <w:p w14:paraId="6CC0353B">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 xml:space="preserve">10.3.6 </w:t>
      </w:r>
      <w:r>
        <w:rPr>
          <w:rFonts w:hint="eastAsia" w:ascii="宋体" w:hAnsi="宋体" w:cs="宋体"/>
          <w:kern w:val="0"/>
          <w:szCs w:val="21"/>
          <w:lang w:val="zh-CN"/>
        </w:rPr>
        <w:t>预应力筋张拉锚固后，实际建立的预应力值与工程设计规定检验值的相对允许偏差为±</w:t>
      </w:r>
      <w:r>
        <w:rPr>
          <w:rFonts w:hint="eastAsia" w:ascii="宋体" w:hAnsi="宋体" w:cs="TimesNewRoman"/>
          <w:kern w:val="0"/>
          <w:szCs w:val="21"/>
          <w:lang w:val="zh-CN"/>
        </w:rPr>
        <w:t>5%。</w:t>
      </w:r>
    </w:p>
    <w:p w14:paraId="3017A3B1">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10.3.7 </w:t>
      </w:r>
      <w:r>
        <w:rPr>
          <w:rFonts w:hint="eastAsia" w:ascii="宋体" w:hAnsi="宋体" w:cs="TimesNewRoman,Bold"/>
          <w:bCs/>
          <w:kern w:val="0"/>
          <w:szCs w:val="21"/>
          <w:lang w:val="zh-CN"/>
        </w:rPr>
        <w:t>后张法预应力结构构件</w:t>
      </w:r>
      <w:r>
        <w:rPr>
          <w:rFonts w:hint="eastAsia" w:ascii="宋体" w:hAnsi="宋体" w:cs="宋体"/>
          <w:kern w:val="0"/>
          <w:szCs w:val="21"/>
          <w:lang w:val="zh-CN"/>
        </w:rPr>
        <w:t>张拉过程中，应避免预应力筋断裂或滑脱。</w:t>
      </w:r>
    </w:p>
    <w:p w14:paraId="50C4E623">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 xml:space="preserve">10.3.8 </w:t>
      </w:r>
      <w:r>
        <w:rPr>
          <w:rFonts w:hint="eastAsia" w:ascii="宋体" w:hAnsi="宋体" w:cs="宋体"/>
          <w:kern w:val="0"/>
          <w:szCs w:val="21"/>
          <w:lang w:val="zh-CN"/>
        </w:rPr>
        <w:t>锚固阶段，张拉端预应力筋的内缩量应符合设计要求，当设计无具体要求时，应符合表</w:t>
      </w:r>
      <w:r>
        <w:rPr>
          <w:rFonts w:hint="eastAsia" w:ascii="宋体" w:hAnsi="宋体"/>
          <w:kern w:val="0"/>
          <w:szCs w:val="21"/>
          <w:lang w:val="zh-CN"/>
        </w:rPr>
        <w:t>10.3.8</w:t>
      </w:r>
      <w:r>
        <w:rPr>
          <w:rFonts w:hint="eastAsia" w:ascii="宋体" w:hAnsi="宋体" w:cs="宋体"/>
          <w:kern w:val="0"/>
          <w:szCs w:val="21"/>
          <w:lang w:val="zh-CN"/>
        </w:rPr>
        <w:t>的规定。</w:t>
      </w:r>
    </w:p>
    <w:p w14:paraId="5AC66930">
      <w:pPr>
        <w:autoSpaceDE w:val="0"/>
        <w:autoSpaceDN w:val="0"/>
        <w:spacing w:line="400" w:lineRule="exact"/>
        <w:jc w:val="center"/>
        <w:rPr>
          <w:rFonts w:ascii="宋体" w:hAnsi="宋体" w:cs="宋体"/>
          <w:kern w:val="0"/>
          <w:szCs w:val="21"/>
        </w:rPr>
      </w:pPr>
      <w:r>
        <w:rPr>
          <w:rFonts w:hint="eastAsia" w:ascii="宋体" w:hAnsi="宋体" w:cs="宋体"/>
          <w:kern w:val="0"/>
          <w:szCs w:val="21"/>
          <w:lang w:val="zh-CN"/>
        </w:rPr>
        <w:t>表</w:t>
      </w:r>
      <w:r>
        <w:rPr>
          <w:rFonts w:hint="eastAsia" w:ascii="宋体" w:hAnsi="宋体"/>
          <w:kern w:val="0"/>
          <w:szCs w:val="21"/>
          <w:lang w:val="zh-CN"/>
        </w:rPr>
        <w:t xml:space="preserve">10.3.8  </w:t>
      </w:r>
      <w:r>
        <w:rPr>
          <w:rFonts w:hint="eastAsia" w:ascii="宋体" w:hAnsi="宋体" w:cs="宋体"/>
          <w:kern w:val="0"/>
          <w:szCs w:val="21"/>
          <w:lang w:val="zh-CN"/>
        </w:rPr>
        <w:t>张拉端预应力筋的内缩量限值</w:t>
      </w:r>
    </w:p>
    <w:tbl>
      <w:tblPr>
        <w:tblStyle w:val="10"/>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61"/>
        <w:gridCol w:w="2587"/>
        <w:gridCol w:w="2974"/>
      </w:tblGrid>
      <w:tr w14:paraId="51124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548" w:type="dxa"/>
            <w:gridSpan w:val="2"/>
            <w:vAlign w:val="center"/>
          </w:tcPr>
          <w:p w14:paraId="30A4515E">
            <w:pPr>
              <w:tabs>
                <w:tab w:val="center" w:pos="4153"/>
                <w:tab w:val="right" w:pos="8306"/>
              </w:tabs>
              <w:autoSpaceDE w:val="0"/>
              <w:autoSpaceDN w:val="0"/>
              <w:adjustRightInd w:val="0"/>
              <w:snapToGrid w:val="0"/>
              <w:spacing w:line="500" w:lineRule="exact"/>
              <w:ind w:right="-506" w:rightChars="-241"/>
              <w:jc w:val="center"/>
              <w:rPr>
                <w:rFonts w:ascii="宋体" w:hAnsi="宋体" w:cs="宋体"/>
                <w:kern w:val="0"/>
                <w:szCs w:val="21"/>
                <w:lang w:val="zh-CN"/>
              </w:rPr>
            </w:pPr>
            <w:r>
              <w:rPr>
                <w:rFonts w:hint="eastAsia" w:ascii="宋体" w:hAnsi="宋体" w:cs="宋体"/>
                <w:kern w:val="0"/>
                <w:szCs w:val="21"/>
                <w:lang w:val="zh-CN"/>
              </w:rPr>
              <w:t>锚具类别</w:t>
            </w:r>
          </w:p>
        </w:tc>
        <w:tc>
          <w:tcPr>
            <w:tcW w:w="2974" w:type="dxa"/>
            <w:vAlign w:val="center"/>
          </w:tcPr>
          <w:p w14:paraId="6CADFD9F">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内缩量限值（mm）</w:t>
            </w:r>
          </w:p>
        </w:tc>
      </w:tr>
      <w:tr w14:paraId="4C156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61" w:type="dxa"/>
            <w:vMerge w:val="restart"/>
            <w:vAlign w:val="center"/>
          </w:tcPr>
          <w:p w14:paraId="25E671B8">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支承式锚具</w:t>
            </w:r>
          </w:p>
        </w:tc>
        <w:tc>
          <w:tcPr>
            <w:tcW w:w="2587" w:type="dxa"/>
            <w:vAlign w:val="center"/>
          </w:tcPr>
          <w:p w14:paraId="7B75B87E">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螺帽缝隙</w:t>
            </w:r>
          </w:p>
        </w:tc>
        <w:tc>
          <w:tcPr>
            <w:tcW w:w="2974" w:type="dxa"/>
            <w:vAlign w:val="center"/>
          </w:tcPr>
          <w:p w14:paraId="3839B2D1">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1</w:t>
            </w:r>
          </w:p>
        </w:tc>
      </w:tr>
      <w:tr w14:paraId="12DC44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61" w:type="dxa"/>
            <w:vMerge w:val="continue"/>
            <w:vAlign w:val="center"/>
          </w:tcPr>
          <w:p w14:paraId="3F6FBADA">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p>
        </w:tc>
        <w:tc>
          <w:tcPr>
            <w:tcW w:w="2587" w:type="dxa"/>
            <w:vAlign w:val="center"/>
          </w:tcPr>
          <w:p w14:paraId="5E5BA765">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每块后加垫板的缝隙</w:t>
            </w:r>
          </w:p>
        </w:tc>
        <w:tc>
          <w:tcPr>
            <w:tcW w:w="2974" w:type="dxa"/>
            <w:vAlign w:val="center"/>
          </w:tcPr>
          <w:p w14:paraId="7A2732FC">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1</w:t>
            </w:r>
          </w:p>
        </w:tc>
      </w:tr>
      <w:tr w14:paraId="035CA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61" w:type="dxa"/>
            <w:vMerge w:val="restart"/>
            <w:vAlign w:val="center"/>
          </w:tcPr>
          <w:p w14:paraId="02B417CF">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夹片式锚具</w:t>
            </w:r>
          </w:p>
        </w:tc>
        <w:tc>
          <w:tcPr>
            <w:tcW w:w="2587" w:type="dxa"/>
            <w:vAlign w:val="center"/>
          </w:tcPr>
          <w:p w14:paraId="07E257C1">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有顶压</w:t>
            </w:r>
          </w:p>
        </w:tc>
        <w:tc>
          <w:tcPr>
            <w:tcW w:w="2974" w:type="dxa"/>
            <w:vAlign w:val="center"/>
          </w:tcPr>
          <w:p w14:paraId="2DD963E3">
            <w:pPr>
              <w:tabs>
                <w:tab w:val="center" w:pos="4153"/>
                <w:tab w:val="right" w:pos="8306"/>
              </w:tabs>
              <w:autoSpaceDE w:val="0"/>
              <w:autoSpaceDN w:val="0"/>
              <w:adjustRightInd w:val="0"/>
              <w:snapToGrid w:val="0"/>
              <w:spacing w:line="500" w:lineRule="exact"/>
              <w:ind w:left="-178" w:leftChars="-85" w:right="-506" w:rightChars="-241"/>
              <w:jc w:val="center"/>
              <w:rPr>
                <w:rFonts w:ascii="宋体" w:hAnsi="宋体" w:cs="宋体"/>
                <w:kern w:val="0"/>
                <w:szCs w:val="21"/>
                <w:lang w:val="zh-CN"/>
              </w:rPr>
            </w:pPr>
            <w:r>
              <w:rPr>
                <w:rFonts w:hint="eastAsia" w:ascii="宋体" w:hAnsi="宋体" w:cs="宋体"/>
                <w:kern w:val="0"/>
                <w:szCs w:val="21"/>
                <w:lang w:val="zh-CN"/>
              </w:rPr>
              <w:t>5</w:t>
            </w:r>
          </w:p>
        </w:tc>
      </w:tr>
      <w:tr w14:paraId="3C6A8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961" w:type="dxa"/>
            <w:vMerge w:val="continue"/>
            <w:vAlign w:val="center"/>
          </w:tcPr>
          <w:p w14:paraId="474C3E69">
            <w:pPr>
              <w:tabs>
                <w:tab w:val="center" w:pos="4153"/>
                <w:tab w:val="right" w:pos="8306"/>
              </w:tabs>
              <w:autoSpaceDE w:val="0"/>
              <w:autoSpaceDN w:val="0"/>
              <w:adjustRightInd w:val="0"/>
              <w:snapToGrid w:val="0"/>
              <w:spacing w:line="500" w:lineRule="exact"/>
              <w:ind w:left="-176" w:leftChars="-85" w:right="-506" w:rightChars="-241" w:hanging="2"/>
              <w:jc w:val="center"/>
              <w:rPr>
                <w:rFonts w:ascii="宋体" w:hAnsi="宋体" w:cs="宋体"/>
                <w:kern w:val="0"/>
                <w:szCs w:val="21"/>
                <w:lang w:val="zh-CN"/>
              </w:rPr>
            </w:pPr>
          </w:p>
        </w:tc>
        <w:tc>
          <w:tcPr>
            <w:tcW w:w="2587" w:type="dxa"/>
            <w:vAlign w:val="center"/>
          </w:tcPr>
          <w:p w14:paraId="4939D96B">
            <w:pPr>
              <w:tabs>
                <w:tab w:val="center" w:pos="4153"/>
                <w:tab w:val="right" w:pos="8306"/>
              </w:tabs>
              <w:autoSpaceDE w:val="0"/>
              <w:autoSpaceDN w:val="0"/>
              <w:adjustRightInd w:val="0"/>
              <w:snapToGrid w:val="0"/>
              <w:spacing w:line="500" w:lineRule="exact"/>
              <w:ind w:left="-176" w:leftChars="-85" w:right="-506" w:rightChars="-241" w:hanging="2"/>
              <w:jc w:val="center"/>
              <w:rPr>
                <w:rFonts w:ascii="宋体" w:hAnsi="宋体" w:cs="宋体"/>
                <w:kern w:val="0"/>
                <w:szCs w:val="21"/>
                <w:lang w:val="zh-CN"/>
              </w:rPr>
            </w:pPr>
            <w:r>
              <w:rPr>
                <w:rFonts w:hint="eastAsia" w:ascii="宋体" w:hAnsi="宋体" w:cs="宋体"/>
                <w:kern w:val="0"/>
                <w:szCs w:val="21"/>
                <w:lang w:val="zh-CN"/>
              </w:rPr>
              <w:t>无顶压</w:t>
            </w:r>
          </w:p>
        </w:tc>
        <w:tc>
          <w:tcPr>
            <w:tcW w:w="2974" w:type="dxa"/>
            <w:vAlign w:val="center"/>
          </w:tcPr>
          <w:p w14:paraId="763F6968">
            <w:pPr>
              <w:tabs>
                <w:tab w:val="center" w:pos="4153"/>
                <w:tab w:val="right" w:pos="8306"/>
              </w:tabs>
              <w:autoSpaceDE w:val="0"/>
              <w:autoSpaceDN w:val="0"/>
              <w:adjustRightInd w:val="0"/>
              <w:snapToGrid w:val="0"/>
              <w:spacing w:line="500" w:lineRule="exact"/>
              <w:ind w:left="-176" w:leftChars="-85" w:right="-506" w:rightChars="-241" w:hanging="2"/>
              <w:jc w:val="center"/>
              <w:rPr>
                <w:rFonts w:ascii="宋体" w:hAnsi="宋体" w:cs="宋体"/>
                <w:kern w:val="0"/>
                <w:szCs w:val="21"/>
                <w:lang w:val="zh-CN"/>
              </w:rPr>
            </w:pPr>
            <w:r>
              <w:rPr>
                <w:rFonts w:hint="eastAsia" w:ascii="宋体" w:hAnsi="宋体" w:cs="宋体"/>
                <w:kern w:val="0"/>
                <w:szCs w:val="21"/>
                <w:lang w:val="zh-CN"/>
              </w:rPr>
              <w:t>6～8</w:t>
            </w:r>
          </w:p>
        </w:tc>
      </w:tr>
    </w:tbl>
    <w:p w14:paraId="209A040E">
      <w:pPr>
        <w:spacing w:line="400" w:lineRule="exact"/>
        <w:ind w:hanging="2"/>
        <w:rPr>
          <w:rFonts w:ascii="宋体" w:hAnsi="宋体"/>
          <w:szCs w:val="21"/>
        </w:rPr>
      </w:pPr>
      <w:r>
        <w:rPr>
          <w:rFonts w:hint="eastAsia"/>
          <w:b/>
          <w:bCs/>
          <w:color w:val="000000"/>
          <w:kern w:val="1"/>
          <w:szCs w:val="21"/>
        </w:rPr>
        <w:t>10.3.</w:t>
      </w:r>
      <w:r>
        <w:rPr>
          <w:b/>
          <w:bCs/>
          <w:color w:val="000000"/>
          <w:kern w:val="1"/>
          <w:szCs w:val="21"/>
        </w:rPr>
        <w:t>9</w:t>
      </w:r>
      <w:r>
        <w:rPr>
          <w:rFonts w:hint="eastAsia"/>
          <w:b/>
          <w:bCs/>
          <w:color w:val="000000"/>
          <w:kern w:val="1"/>
          <w:szCs w:val="21"/>
        </w:rPr>
        <w:t xml:space="preserve"> </w:t>
      </w:r>
      <w:r>
        <w:rPr>
          <w:rFonts w:hint="eastAsia" w:ascii="宋体" w:hAnsi="宋体"/>
          <w:szCs w:val="21"/>
        </w:rPr>
        <w:t>预应力钢结构索的张拉顺序应严格按照设计要求进行，当设计无规定时，应考虑施加</w:t>
      </w:r>
      <w:r>
        <w:rPr>
          <w:rFonts w:hint="eastAsia" w:ascii="宋体" w:hAnsi="宋体" w:cs="宋体"/>
          <w:kern w:val="0"/>
          <w:szCs w:val="21"/>
          <w:lang w:val="zh-CN"/>
        </w:rPr>
        <w:t>预应力符合</w:t>
      </w:r>
      <w:r>
        <w:rPr>
          <w:rFonts w:hint="eastAsia" w:ascii="宋体" w:hAnsi="宋体"/>
          <w:szCs w:val="21"/>
        </w:rPr>
        <w:t>结构受力要求、施工方便、操作安全等因素，且应以对称张拉为原则，由施工单位编制张拉方案，经设计单位同意后执行。</w:t>
      </w:r>
    </w:p>
    <w:p w14:paraId="3EFD15F8">
      <w:pPr>
        <w:spacing w:line="400" w:lineRule="exact"/>
        <w:ind w:hanging="2"/>
        <w:rPr>
          <w:rFonts w:ascii="宋体" w:hAnsi="宋体"/>
          <w:szCs w:val="21"/>
        </w:rPr>
      </w:pPr>
      <w:r>
        <w:rPr>
          <w:rFonts w:hint="eastAsia"/>
          <w:b/>
          <w:bCs/>
          <w:color w:val="000000"/>
          <w:kern w:val="1"/>
          <w:szCs w:val="21"/>
        </w:rPr>
        <w:t>10.3.1</w:t>
      </w:r>
      <w:r>
        <w:rPr>
          <w:b/>
          <w:bCs/>
          <w:color w:val="000000"/>
          <w:kern w:val="1"/>
          <w:szCs w:val="21"/>
        </w:rPr>
        <w:t>0</w:t>
      </w:r>
      <w:r>
        <w:rPr>
          <w:rFonts w:hint="eastAsia" w:ascii="宋体" w:hAnsi="宋体"/>
          <w:szCs w:val="21"/>
        </w:rPr>
        <w:t xml:space="preserve"> 预应力钢结构张拉前，应设置支撑结构，将拉索就位并调整到规定的初始位置。拉索应按设计或张拉施工方案制定的顺序进行预应力张拉，且应在张拉过程中记录张拉力。张拉过程中，应同步监测索与钢结构的位置、形态等变化，并应对索力、钢结构关键节点的位移进行监控。</w:t>
      </w:r>
    </w:p>
    <w:p w14:paraId="7CB08109">
      <w:pPr>
        <w:spacing w:line="400" w:lineRule="exact"/>
        <w:ind w:hanging="2"/>
        <w:rPr>
          <w:rFonts w:ascii="宋体" w:hAnsi="宋体"/>
          <w:szCs w:val="21"/>
        </w:rPr>
      </w:pPr>
      <w:r>
        <w:rPr>
          <w:rFonts w:hint="eastAsia"/>
          <w:b/>
          <w:bCs/>
          <w:color w:val="000000"/>
          <w:kern w:val="1"/>
          <w:szCs w:val="21"/>
        </w:rPr>
        <w:t>10.3.1</w:t>
      </w:r>
      <w:r>
        <w:rPr>
          <w:b/>
          <w:bCs/>
          <w:color w:val="000000"/>
          <w:kern w:val="1"/>
          <w:szCs w:val="21"/>
        </w:rPr>
        <w:t>1</w:t>
      </w:r>
      <w:r>
        <w:rPr>
          <w:rFonts w:hint="eastAsia"/>
          <w:b/>
          <w:bCs/>
          <w:color w:val="000000"/>
          <w:kern w:val="1"/>
          <w:szCs w:val="21"/>
        </w:rPr>
        <w:t xml:space="preserve"> </w:t>
      </w:r>
      <w:r>
        <w:rPr>
          <w:rFonts w:hint="eastAsia" w:ascii="宋体" w:hAnsi="宋体"/>
          <w:szCs w:val="21"/>
        </w:rPr>
        <w:t>预应力钢结构直线索可采取一端张拉，折线索宜采取两端张拉。多个千斤顶同步工作时，应同步加载。张拉后索体应保持顺直。</w:t>
      </w:r>
    </w:p>
    <w:p w14:paraId="33040477">
      <w:pPr>
        <w:spacing w:line="400" w:lineRule="exact"/>
        <w:ind w:hanging="2"/>
        <w:rPr>
          <w:rFonts w:ascii="宋体" w:hAnsi="宋体"/>
          <w:szCs w:val="21"/>
        </w:rPr>
      </w:pPr>
      <w:r>
        <w:rPr>
          <w:rFonts w:hint="eastAsia"/>
          <w:b/>
          <w:bCs/>
          <w:color w:val="000000"/>
          <w:kern w:val="1"/>
          <w:szCs w:val="21"/>
        </w:rPr>
        <w:t>10.3.1</w:t>
      </w:r>
      <w:r>
        <w:rPr>
          <w:b/>
          <w:bCs/>
          <w:color w:val="000000"/>
          <w:kern w:val="1"/>
          <w:szCs w:val="21"/>
        </w:rPr>
        <w:t>2</w:t>
      </w:r>
      <w:r>
        <w:rPr>
          <w:rFonts w:hint="eastAsia"/>
          <w:b/>
          <w:bCs/>
          <w:color w:val="000000"/>
          <w:kern w:val="1"/>
          <w:szCs w:val="21"/>
        </w:rPr>
        <w:t xml:space="preserve"> </w:t>
      </w:r>
      <w:r>
        <w:rPr>
          <w:rFonts w:hint="eastAsia" w:ascii="宋体" w:hAnsi="宋体"/>
          <w:szCs w:val="21"/>
        </w:rPr>
        <w:t>预应力钢结构张拉全部完成后，应对主要承重拉索进行索力量测，偏差值应控制在±10%以内。当超标难以调整时，应与设计协商处理。</w:t>
      </w:r>
    </w:p>
    <w:p w14:paraId="07C2C625">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10.3.1</w:t>
      </w:r>
      <w:r>
        <w:rPr>
          <w:b/>
          <w:bCs/>
          <w:color w:val="000000"/>
          <w:kern w:val="1"/>
          <w:szCs w:val="21"/>
        </w:rPr>
        <w:t>3</w:t>
      </w:r>
      <w:r>
        <w:rPr>
          <w:rFonts w:hint="eastAsia" w:ascii="宋体" w:hAnsi="宋体" w:cs="TimesNewRoman,Bold"/>
          <w:bCs/>
          <w:kern w:val="0"/>
          <w:szCs w:val="21"/>
          <w:lang w:val="zh-CN"/>
        </w:rPr>
        <w:t xml:space="preserve"> 后张</w:t>
      </w:r>
      <w:r>
        <w:rPr>
          <w:rFonts w:hint="eastAsia" w:ascii="宋体" w:hAnsi="宋体" w:cs="宋体"/>
          <w:kern w:val="0"/>
          <w:szCs w:val="21"/>
          <w:lang w:val="zh-CN"/>
        </w:rPr>
        <w:t>预应力混凝土结构预应力筋张拉锚固完毕后，应尽快灌浆。切割外露于锚具的预应力筋，应用砂轮锯或氧乙炔焰，严禁使用电弧。使用氧乙炔焰切割时，火焰不得接触锚具，切割过程中还应用水冷却锚具。切割后预应力筋的外露长度不应小于30</w:t>
      </w:r>
      <w:r>
        <w:rPr>
          <w:rFonts w:ascii="宋体" w:hAnsi="宋体"/>
          <w:spacing w:val="-80"/>
          <w:szCs w:val="21"/>
        </w:rPr>
        <w:t xml:space="preserve"> </w:t>
      </w:r>
      <w:r>
        <w:rPr>
          <w:rFonts w:hint="eastAsia" w:ascii="宋体" w:hAnsi="宋体" w:cs="宋体"/>
          <w:kern w:val="0"/>
          <w:szCs w:val="21"/>
          <w:lang w:val="zh-CN"/>
        </w:rPr>
        <w:t>mm，且不宜小于预应力筋直径的1.5倍。</w:t>
      </w:r>
    </w:p>
    <w:p w14:paraId="2FF6CBFB">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10.3.1</w:t>
      </w:r>
      <w:r>
        <w:rPr>
          <w:b/>
          <w:bCs/>
          <w:color w:val="000000"/>
          <w:kern w:val="1"/>
          <w:szCs w:val="21"/>
        </w:rPr>
        <w:t>4</w:t>
      </w:r>
      <w:r>
        <w:rPr>
          <w:rFonts w:hint="eastAsia"/>
          <w:b/>
          <w:bCs/>
          <w:color w:val="000000"/>
          <w:kern w:val="1"/>
          <w:szCs w:val="21"/>
        </w:rPr>
        <w:t xml:space="preserve"> </w:t>
      </w:r>
      <w:r>
        <w:rPr>
          <w:rFonts w:hint="eastAsia" w:ascii="宋体" w:hAnsi="宋体" w:cs="宋体"/>
          <w:kern w:val="0"/>
          <w:szCs w:val="21"/>
          <w:lang w:val="zh-CN"/>
        </w:rPr>
        <w:t>灌浆用水泥浆的水灰比不应大于0.4，搅拌后3</w:t>
      </w:r>
      <w:r>
        <w:rPr>
          <w:rFonts w:ascii="宋体" w:hAnsi="宋体"/>
          <w:spacing w:val="-80"/>
          <w:szCs w:val="21"/>
        </w:rPr>
        <w:t xml:space="preserve"> </w:t>
      </w:r>
      <w:r>
        <w:rPr>
          <w:rFonts w:hint="eastAsia" w:ascii="宋体" w:hAnsi="宋体" w:cs="宋体"/>
          <w:kern w:val="0"/>
          <w:szCs w:val="21"/>
          <w:lang w:val="zh-CN"/>
        </w:rPr>
        <w:t>h自由泌水率宜为0，且不应大于1</w:t>
      </w:r>
      <w:r>
        <w:rPr>
          <w:rFonts w:ascii="宋体" w:hAnsi="宋体"/>
          <w:spacing w:val="-80"/>
          <w:szCs w:val="21"/>
        </w:rPr>
        <w:t xml:space="preserve"> </w:t>
      </w:r>
      <w:r>
        <w:rPr>
          <w:rFonts w:hint="eastAsia" w:ascii="宋体" w:hAnsi="宋体" w:cs="宋体"/>
          <w:kern w:val="0"/>
          <w:szCs w:val="21"/>
          <w:lang w:val="zh-CN"/>
        </w:rPr>
        <w:t>%，泌水应能在24</w:t>
      </w:r>
      <w:r>
        <w:rPr>
          <w:rFonts w:ascii="宋体" w:hAnsi="宋体"/>
          <w:spacing w:val="-80"/>
          <w:szCs w:val="21"/>
        </w:rPr>
        <w:t xml:space="preserve"> </w:t>
      </w:r>
      <w:r>
        <w:rPr>
          <w:rFonts w:hint="eastAsia" w:ascii="宋体" w:hAnsi="宋体" w:cs="宋体"/>
          <w:kern w:val="0"/>
          <w:szCs w:val="21"/>
          <w:lang w:val="zh-CN"/>
        </w:rPr>
        <w:t>h内全部被水泥浆吸收。</w:t>
      </w:r>
    </w:p>
    <w:p w14:paraId="000F9CF9">
      <w:pPr>
        <w:autoSpaceDE w:val="0"/>
        <w:autoSpaceDN w:val="0"/>
        <w:spacing w:line="400" w:lineRule="exact"/>
        <w:ind w:hanging="2"/>
        <w:jc w:val="left"/>
        <w:rPr>
          <w:rFonts w:ascii="宋体" w:hAnsi="宋体" w:cs="TimesNewRoman"/>
          <w:kern w:val="0"/>
          <w:szCs w:val="21"/>
          <w:lang w:val="zh-CN"/>
        </w:rPr>
      </w:pPr>
      <w:r>
        <w:rPr>
          <w:rFonts w:hint="eastAsia"/>
          <w:b/>
          <w:bCs/>
          <w:color w:val="000000"/>
          <w:kern w:val="1"/>
          <w:szCs w:val="21"/>
        </w:rPr>
        <w:t>10.3.1</w:t>
      </w:r>
      <w:r>
        <w:rPr>
          <w:b/>
          <w:bCs/>
          <w:color w:val="000000"/>
          <w:kern w:val="1"/>
          <w:szCs w:val="21"/>
        </w:rPr>
        <w:t>5</w:t>
      </w:r>
      <w:r>
        <w:rPr>
          <w:rFonts w:hint="eastAsia"/>
          <w:b/>
          <w:bCs/>
          <w:color w:val="000000"/>
          <w:kern w:val="1"/>
          <w:szCs w:val="21"/>
        </w:rPr>
        <w:t xml:space="preserve"> </w:t>
      </w:r>
      <w:r>
        <w:rPr>
          <w:rFonts w:hint="eastAsia" w:ascii="宋体" w:hAnsi="宋体" w:cs="宋体"/>
          <w:kern w:val="0"/>
          <w:szCs w:val="21"/>
          <w:lang w:val="zh-CN"/>
        </w:rPr>
        <w:t>灌浆用水泥浆的抗压强度不应小于</w:t>
      </w:r>
      <w:r>
        <w:rPr>
          <w:rFonts w:hint="eastAsia" w:ascii="宋体" w:hAnsi="宋体" w:cs="TimesNewRoman"/>
          <w:kern w:val="0"/>
          <w:szCs w:val="21"/>
          <w:lang w:val="zh-CN"/>
        </w:rPr>
        <w:t>30</w:t>
      </w:r>
      <w:r>
        <w:rPr>
          <w:rFonts w:ascii="宋体" w:hAnsi="宋体"/>
          <w:spacing w:val="-80"/>
          <w:szCs w:val="21"/>
        </w:rPr>
        <w:t xml:space="preserve"> </w:t>
      </w:r>
      <w:r>
        <w:rPr>
          <w:rFonts w:hint="eastAsia" w:ascii="宋体" w:hAnsi="宋体" w:cs="TimesNewRoman"/>
          <w:kern w:val="0"/>
          <w:szCs w:val="21"/>
          <w:lang w:val="zh-CN"/>
        </w:rPr>
        <w:t>N/mm</w:t>
      </w:r>
      <w:r>
        <w:rPr>
          <w:rFonts w:hint="eastAsia" w:ascii="宋体" w:hAnsi="宋体" w:cs="TimesNewRoman"/>
          <w:kern w:val="0"/>
          <w:szCs w:val="21"/>
          <w:vertAlign w:val="superscript"/>
          <w:lang w:val="zh-CN"/>
        </w:rPr>
        <w:t>2</w:t>
      </w:r>
      <w:r>
        <w:rPr>
          <w:rFonts w:hint="eastAsia" w:ascii="宋体" w:hAnsi="宋体" w:cs="TimesNewRoman"/>
          <w:kern w:val="0"/>
          <w:szCs w:val="21"/>
          <w:lang w:val="zh-CN"/>
        </w:rPr>
        <w:t>。</w:t>
      </w:r>
    </w:p>
    <w:p w14:paraId="288C253A">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10.3.1</w:t>
      </w:r>
      <w:r>
        <w:rPr>
          <w:b/>
          <w:bCs/>
          <w:color w:val="000000"/>
          <w:kern w:val="1"/>
          <w:szCs w:val="21"/>
        </w:rPr>
        <w:t>6</w:t>
      </w:r>
      <w:r>
        <w:rPr>
          <w:rFonts w:hint="eastAsia"/>
          <w:b/>
          <w:bCs/>
          <w:color w:val="000000"/>
          <w:kern w:val="1"/>
          <w:szCs w:val="21"/>
        </w:rPr>
        <w:t xml:space="preserve"> </w:t>
      </w:r>
      <w:r>
        <w:rPr>
          <w:rFonts w:hint="eastAsia" w:ascii="宋体" w:hAnsi="宋体" w:cs="宋体"/>
          <w:kern w:val="0"/>
          <w:szCs w:val="21"/>
          <w:lang w:val="zh-CN"/>
        </w:rPr>
        <w:t>预应力筋张拉锚固及灌浆完毕后，对暴露于结构外部的锚具或连接器应尽快实施永久性防护措施，防止水分和其他有害介质侵入。防护措施应具有符合设计要求的防火隔热功能。</w:t>
      </w:r>
    </w:p>
    <w:p w14:paraId="0CC1EC44">
      <w:pPr>
        <w:autoSpaceDE w:val="0"/>
        <w:autoSpaceDN w:val="0"/>
        <w:spacing w:line="400" w:lineRule="exact"/>
        <w:ind w:hanging="2"/>
        <w:jc w:val="left"/>
        <w:rPr>
          <w:rFonts w:ascii="宋体" w:hAnsi="宋体" w:cs="宋体"/>
          <w:kern w:val="0"/>
          <w:szCs w:val="21"/>
          <w:lang w:val="zh-CN"/>
        </w:rPr>
      </w:pPr>
      <w:r>
        <w:rPr>
          <w:rFonts w:hint="eastAsia"/>
          <w:b/>
          <w:bCs/>
          <w:color w:val="000000"/>
          <w:kern w:val="1"/>
          <w:szCs w:val="21"/>
        </w:rPr>
        <w:t>10.3.1</w:t>
      </w:r>
      <w:r>
        <w:rPr>
          <w:b/>
          <w:bCs/>
          <w:color w:val="000000"/>
          <w:kern w:val="1"/>
          <w:szCs w:val="21"/>
        </w:rPr>
        <w:t>7</w:t>
      </w:r>
      <w:r>
        <w:rPr>
          <w:rFonts w:hint="eastAsia"/>
          <w:b/>
          <w:bCs/>
          <w:color w:val="000000"/>
          <w:kern w:val="1"/>
          <w:szCs w:val="21"/>
        </w:rPr>
        <w:t xml:space="preserve"> </w:t>
      </w:r>
      <w:r>
        <w:rPr>
          <w:rFonts w:hint="eastAsia" w:ascii="宋体" w:hAnsi="宋体" w:cs="宋体"/>
          <w:kern w:val="0"/>
          <w:szCs w:val="21"/>
          <w:lang w:val="zh-CN"/>
        </w:rPr>
        <w:t>锚具的封闭保护应及时且符合设计要求，当设计无具体要求时，应符合下列规定:</w:t>
      </w:r>
    </w:p>
    <w:p w14:paraId="35C53459">
      <w:pPr>
        <w:autoSpaceDE w:val="0"/>
        <w:autoSpaceDN w:val="0"/>
        <w:spacing w:line="400" w:lineRule="exact"/>
        <w:ind w:firstLine="422" w:firstLineChars="200"/>
        <w:jc w:val="left"/>
        <w:rPr>
          <w:rFonts w:ascii="宋体" w:hAnsi="宋体" w:cs="宋体"/>
          <w:kern w:val="0"/>
          <w:szCs w:val="21"/>
          <w:lang w:val="zh-CN"/>
        </w:rPr>
      </w:pPr>
      <w:r>
        <w:rPr>
          <w:rFonts w:hint="eastAsia"/>
          <w:b/>
          <w:bCs/>
          <w:color w:val="000000"/>
          <w:kern w:val="1"/>
          <w:szCs w:val="21"/>
        </w:rPr>
        <w:t xml:space="preserve">1 </w:t>
      </w:r>
      <w:r>
        <w:rPr>
          <w:rFonts w:hint="eastAsia" w:ascii="宋体" w:hAnsi="宋体" w:cs="宋体"/>
          <w:kern w:val="0"/>
          <w:szCs w:val="21"/>
          <w:lang w:val="zh-CN"/>
        </w:rPr>
        <w:t>应采取防止锚具腐蚀和遭受机械损伤的有效措施；</w:t>
      </w:r>
    </w:p>
    <w:p w14:paraId="25807CD1">
      <w:pPr>
        <w:autoSpaceDE w:val="0"/>
        <w:autoSpaceDN w:val="0"/>
        <w:spacing w:line="400" w:lineRule="exact"/>
        <w:ind w:firstLine="422" w:firstLineChars="200"/>
        <w:jc w:val="left"/>
        <w:rPr>
          <w:rFonts w:ascii="宋体" w:hAnsi="宋体" w:cs="TimesNewRoman"/>
          <w:kern w:val="0"/>
          <w:szCs w:val="21"/>
          <w:lang w:val="zh-CN"/>
        </w:rPr>
      </w:pPr>
      <w:r>
        <w:rPr>
          <w:rFonts w:hint="eastAsia"/>
          <w:b/>
          <w:bCs/>
          <w:color w:val="000000"/>
          <w:kern w:val="1"/>
          <w:szCs w:val="21"/>
        </w:rPr>
        <w:t>2</w:t>
      </w:r>
      <w:r>
        <w:rPr>
          <w:rFonts w:hint="eastAsia" w:ascii="宋体" w:hAnsi="宋体" w:cs="TimesNewRoman,Bold"/>
          <w:bCs/>
          <w:kern w:val="0"/>
          <w:szCs w:val="21"/>
          <w:lang w:val="zh-CN"/>
        </w:rPr>
        <w:t xml:space="preserve"> </w:t>
      </w:r>
      <w:r>
        <w:rPr>
          <w:rFonts w:hint="eastAsia" w:ascii="宋体" w:hAnsi="宋体" w:cs="宋体"/>
          <w:kern w:val="0"/>
          <w:szCs w:val="21"/>
          <w:lang w:val="zh-CN"/>
        </w:rPr>
        <w:t>凸出式锚固端锚具的保护层厚度不应小于</w:t>
      </w:r>
      <w:r>
        <w:rPr>
          <w:rFonts w:hint="eastAsia" w:ascii="宋体" w:hAnsi="宋体" w:cs="TimesNewRoman"/>
          <w:kern w:val="0"/>
          <w:szCs w:val="21"/>
          <w:lang w:val="zh-CN"/>
        </w:rPr>
        <w:t>50</w:t>
      </w:r>
      <w:r>
        <w:rPr>
          <w:rFonts w:ascii="宋体" w:hAnsi="宋体"/>
          <w:spacing w:val="-80"/>
          <w:szCs w:val="21"/>
        </w:rPr>
        <w:t xml:space="preserve"> </w:t>
      </w:r>
      <w:r>
        <w:rPr>
          <w:rFonts w:hint="eastAsia" w:ascii="宋体" w:hAnsi="宋体" w:cs="TimesNewRoman"/>
          <w:kern w:val="0"/>
          <w:szCs w:val="21"/>
          <w:lang w:val="zh-CN"/>
        </w:rPr>
        <w:t>mm；</w:t>
      </w:r>
    </w:p>
    <w:p w14:paraId="220F7976">
      <w:pPr>
        <w:autoSpaceDE w:val="0"/>
        <w:autoSpaceDN w:val="0"/>
        <w:spacing w:line="400" w:lineRule="exact"/>
        <w:ind w:firstLine="422" w:firstLineChars="200"/>
        <w:jc w:val="left"/>
        <w:rPr>
          <w:rFonts w:ascii="宋体" w:hAnsi="宋体" w:cs="TimesNewRoman"/>
          <w:kern w:val="0"/>
          <w:szCs w:val="21"/>
          <w:lang w:val="zh-CN"/>
        </w:rPr>
      </w:pPr>
      <w:r>
        <w:rPr>
          <w:rFonts w:hint="eastAsia"/>
          <w:b/>
          <w:bCs/>
          <w:color w:val="000000"/>
          <w:kern w:val="1"/>
          <w:szCs w:val="21"/>
        </w:rPr>
        <w:t xml:space="preserve">3 </w:t>
      </w:r>
      <w:r>
        <w:rPr>
          <w:rFonts w:hint="eastAsia" w:ascii="宋体" w:hAnsi="宋体" w:cs="宋体"/>
          <w:kern w:val="0"/>
          <w:szCs w:val="21"/>
          <w:lang w:val="zh-CN"/>
        </w:rPr>
        <w:t>外露预应力筋的保护层厚度，处于一类室内正常环境时，不应小于</w:t>
      </w:r>
      <w:r>
        <w:rPr>
          <w:rFonts w:hint="eastAsia" w:ascii="宋体" w:hAnsi="宋体" w:cs="TimesNewRoman"/>
          <w:kern w:val="0"/>
          <w:szCs w:val="21"/>
          <w:lang w:val="zh-CN"/>
        </w:rPr>
        <w:t>20</w:t>
      </w:r>
      <w:r>
        <w:rPr>
          <w:rFonts w:ascii="宋体" w:hAnsi="宋体"/>
          <w:spacing w:val="-80"/>
          <w:szCs w:val="21"/>
        </w:rPr>
        <w:t xml:space="preserve"> </w:t>
      </w:r>
      <w:r>
        <w:rPr>
          <w:rFonts w:hint="eastAsia" w:ascii="宋体" w:hAnsi="宋体" w:cs="TimesNewRoman"/>
          <w:kern w:val="0"/>
          <w:szCs w:val="21"/>
          <w:lang w:val="zh-CN"/>
        </w:rPr>
        <w:t>mm；</w:t>
      </w:r>
      <w:r>
        <w:rPr>
          <w:rFonts w:hint="eastAsia" w:ascii="宋体" w:hAnsi="宋体" w:cs="宋体"/>
          <w:kern w:val="0"/>
          <w:szCs w:val="21"/>
          <w:lang w:val="zh-CN"/>
        </w:rPr>
        <w:t>处于二类、三类易受腐蚀的环境时，不应小于5</w:t>
      </w:r>
      <w:r>
        <w:rPr>
          <w:rFonts w:hint="eastAsia" w:ascii="宋体" w:hAnsi="宋体" w:cs="TimesNewRoman"/>
          <w:kern w:val="0"/>
          <w:szCs w:val="21"/>
          <w:lang w:val="zh-CN"/>
        </w:rPr>
        <w:t>0</w:t>
      </w:r>
      <w:r>
        <w:rPr>
          <w:rFonts w:ascii="宋体" w:hAnsi="宋体"/>
          <w:spacing w:val="-80"/>
          <w:szCs w:val="21"/>
        </w:rPr>
        <w:t xml:space="preserve"> </w:t>
      </w:r>
      <w:r>
        <w:rPr>
          <w:rFonts w:hint="eastAsia" w:ascii="宋体" w:hAnsi="宋体" w:cs="TimesNewRoman"/>
          <w:kern w:val="0"/>
          <w:szCs w:val="21"/>
          <w:lang w:val="zh-CN"/>
        </w:rPr>
        <w:t>mm。</w:t>
      </w:r>
    </w:p>
    <w:p w14:paraId="528B7BE2">
      <w:pPr>
        <w:autoSpaceDE w:val="0"/>
        <w:autoSpaceDN w:val="0"/>
        <w:spacing w:line="400" w:lineRule="exact"/>
        <w:ind w:hanging="2"/>
        <w:rPr>
          <w:rFonts w:ascii="宋体" w:hAnsi="宋体" w:cs="宋体"/>
          <w:kern w:val="0"/>
          <w:szCs w:val="21"/>
          <w:lang w:val="zh-CN"/>
        </w:rPr>
      </w:pPr>
      <w:r>
        <w:rPr>
          <w:rFonts w:hint="eastAsia"/>
          <w:b/>
          <w:bCs/>
          <w:color w:val="000000"/>
          <w:kern w:val="1"/>
          <w:szCs w:val="21"/>
        </w:rPr>
        <w:t>10.3.</w:t>
      </w:r>
      <w:r>
        <w:rPr>
          <w:b/>
          <w:bCs/>
          <w:color w:val="000000"/>
          <w:kern w:val="1"/>
          <w:szCs w:val="21"/>
        </w:rPr>
        <w:t>18</w:t>
      </w:r>
      <w:r>
        <w:rPr>
          <w:rFonts w:hint="eastAsia"/>
          <w:b/>
          <w:bCs/>
          <w:color w:val="000000"/>
          <w:kern w:val="1"/>
          <w:szCs w:val="21"/>
        </w:rPr>
        <w:t xml:space="preserve"> </w:t>
      </w:r>
      <w:r>
        <w:rPr>
          <w:rFonts w:hint="eastAsia" w:ascii="宋体" w:hAnsi="宋体" w:cs="宋体"/>
          <w:kern w:val="0"/>
          <w:szCs w:val="21"/>
          <w:lang w:val="zh-CN"/>
        </w:rPr>
        <w:t>处于二类、三类环境条件下的无粘结预应力锚固系统，应采取连续封闭的防腐蚀体系，并应符合现行行业标准《</w:t>
      </w:r>
      <w:r>
        <w:rPr>
          <w:rFonts w:hint="eastAsia" w:hAnsi="Arial" w:cs="Arial"/>
          <w:szCs w:val="21"/>
        </w:rPr>
        <w:t>无粘结预应力混凝土结构技术规程》</w:t>
      </w:r>
      <w:r>
        <w:rPr>
          <w:rFonts w:hint="eastAsia" w:ascii="宋体" w:hAnsi="宋体"/>
          <w:kern w:val="0"/>
          <w:szCs w:val="21"/>
          <w:lang w:val="zh-CN"/>
        </w:rPr>
        <w:t>JGJ</w:t>
      </w:r>
      <w:r>
        <w:rPr>
          <w:rFonts w:hint="eastAsia" w:ascii="宋体" w:hAnsi="宋体"/>
          <w:kern w:val="0"/>
          <w:szCs w:val="21"/>
          <w:lang w:val="en-US" w:eastAsia="zh-CN"/>
        </w:rPr>
        <w:t xml:space="preserve"> </w:t>
      </w:r>
      <w:r>
        <w:rPr>
          <w:rFonts w:hint="eastAsia" w:ascii="宋体" w:hAnsi="宋体"/>
          <w:kern w:val="0"/>
          <w:szCs w:val="21"/>
          <w:lang w:val="zh-CN"/>
        </w:rPr>
        <w:t>92</w:t>
      </w:r>
      <w:r>
        <w:rPr>
          <w:rFonts w:hint="eastAsia" w:ascii="宋体" w:hAnsi="宋体" w:cs="宋体"/>
          <w:kern w:val="0"/>
          <w:szCs w:val="21"/>
          <w:lang w:val="zh-CN"/>
        </w:rPr>
        <w:t>的有关规定。</w:t>
      </w:r>
    </w:p>
    <w:p w14:paraId="43F051B5">
      <w:pPr>
        <w:spacing w:line="400" w:lineRule="exact"/>
        <w:ind w:hanging="2"/>
        <w:rPr>
          <w:rFonts w:ascii="宋体" w:hAnsi="宋体"/>
          <w:color w:val="000000" w:themeColor="text1"/>
          <w:szCs w:val="21"/>
          <w14:textFill>
            <w14:solidFill>
              <w14:schemeClr w14:val="tx1"/>
            </w14:solidFill>
          </w14:textFill>
        </w:rPr>
      </w:pPr>
      <w:r>
        <w:rPr>
          <w:b/>
          <w:bCs/>
          <w:color w:val="000000"/>
          <w:kern w:val="1"/>
          <w:szCs w:val="21"/>
        </w:rPr>
        <w:t>10.3.19</w:t>
      </w:r>
      <w:r>
        <w:rPr>
          <w:rFonts w:ascii="宋体" w:hAnsi="宋体"/>
          <w:color w:val="000000" w:themeColor="text1"/>
          <w:szCs w:val="21"/>
          <w14:textFill>
            <w14:solidFill>
              <w14:schemeClr w14:val="tx1"/>
            </w14:solidFill>
          </w14:textFill>
        </w:rPr>
        <w:t xml:space="preserve"> 预应力结构工程的质量评价按</w:t>
      </w:r>
      <w:r>
        <w:rPr>
          <w:rFonts w:hint="eastAsia" w:ascii="宋体" w:hAnsi="宋体"/>
          <w:color w:val="000000" w:themeColor="text1"/>
          <w:szCs w:val="21"/>
          <w:lang w:val="en-US" w:eastAsia="zh-CN"/>
          <w14:textFill>
            <w14:solidFill>
              <w14:schemeClr w14:val="tx1"/>
            </w14:solidFill>
          </w14:textFill>
        </w:rPr>
        <w:t>本标准</w:t>
      </w:r>
      <w:r>
        <w:rPr>
          <w:rFonts w:ascii="宋体" w:hAnsi="宋体"/>
          <w:color w:val="000000" w:themeColor="text1"/>
          <w:szCs w:val="21"/>
          <w14:textFill>
            <w14:solidFill>
              <w14:schemeClr w14:val="tx1"/>
            </w14:solidFill>
          </w14:textFill>
        </w:rPr>
        <w:t>附录K</w:t>
      </w:r>
      <w:r>
        <w:rPr>
          <w:rFonts w:hint="eastAsia" w:ascii="宋体" w:hAnsi="宋体"/>
          <w:color w:val="000000" w:themeColor="text1"/>
          <w:szCs w:val="21"/>
          <w:lang w:val="en-US" w:eastAsia="zh-CN"/>
          <w14:textFill>
            <w14:solidFill>
              <w14:schemeClr w14:val="tx1"/>
            </w14:solidFill>
          </w14:textFill>
        </w:rPr>
        <w:t>执</w:t>
      </w:r>
      <w:r>
        <w:rPr>
          <w:rFonts w:hint="eastAsia" w:ascii="宋体" w:hAnsi="宋体"/>
          <w:color w:val="000000" w:themeColor="text1"/>
          <w:szCs w:val="21"/>
          <w14:textFill>
            <w14:solidFill>
              <w14:schemeClr w14:val="tx1"/>
            </w14:solidFill>
          </w14:textFill>
        </w:rPr>
        <w:t>行。</w:t>
      </w:r>
    </w:p>
    <w:p w14:paraId="7EF5E482">
      <w:pPr>
        <w:widowControl/>
        <w:spacing w:line="4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18E3A603">
      <w:pPr>
        <w:widowControl/>
        <w:spacing w:before="312" w:beforeLines="100" w:after="312" w:afterLines="100" w:line="400" w:lineRule="exact"/>
        <w:jc w:val="center"/>
        <w:rPr>
          <w:rFonts w:ascii="黑体" w:hAnsi="宋体" w:eastAsia="黑体"/>
          <w:b/>
          <w:sz w:val="28"/>
          <w:szCs w:val="28"/>
        </w:rPr>
      </w:pPr>
      <w:r>
        <w:rPr>
          <w:rFonts w:ascii="黑体" w:hAnsi="黑体" w:eastAsia="黑体"/>
          <w:b/>
          <w:sz w:val="28"/>
          <w:szCs w:val="28"/>
        </w:rPr>
        <w:t>11</w:t>
      </w:r>
      <w:r>
        <w:rPr>
          <w:rFonts w:hint="eastAsia" w:ascii="黑体" w:hAnsi="黑体" w:eastAsia="黑体"/>
          <w:b/>
          <w:sz w:val="28"/>
          <w:szCs w:val="28"/>
        </w:rPr>
        <w:t>现场检查及评议评价</w:t>
      </w:r>
    </w:p>
    <w:p w14:paraId="2DAEFFE2">
      <w:pPr>
        <w:spacing w:before="312" w:beforeLines="100" w:after="312" w:afterLines="100" w:line="400" w:lineRule="exact"/>
        <w:jc w:val="center"/>
        <w:rPr>
          <w:rFonts w:ascii="黑体" w:hAnsi="黑体" w:eastAsia="黑体"/>
          <w:b/>
          <w:sz w:val="28"/>
          <w:szCs w:val="28"/>
        </w:rPr>
      </w:pPr>
      <w:r>
        <w:rPr>
          <w:rFonts w:ascii="黑体" w:hAnsi="黑体" w:eastAsia="黑体"/>
          <w:b/>
          <w:sz w:val="28"/>
          <w:szCs w:val="28"/>
        </w:rPr>
        <w:t>11.1</w:t>
      </w:r>
      <w:r>
        <w:rPr>
          <w:rFonts w:hint="eastAsia" w:ascii="黑体" w:hAnsi="黑体" w:eastAsia="黑体"/>
          <w:b/>
          <w:sz w:val="28"/>
          <w:szCs w:val="28"/>
        </w:rPr>
        <w:t>现场检查方法与程序</w:t>
      </w:r>
    </w:p>
    <w:p w14:paraId="4BAB8ACD">
      <w:pPr>
        <w:spacing w:line="400" w:lineRule="exact"/>
        <w:rPr>
          <w:rFonts w:ascii="宋体" w:hAnsi="宋体"/>
          <w:szCs w:val="21"/>
        </w:rPr>
      </w:pPr>
      <w:r>
        <w:rPr>
          <w:b/>
          <w:bCs/>
          <w:color w:val="000000"/>
          <w:kern w:val="1"/>
          <w:szCs w:val="21"/>
        </w:rPr>
        <w:t>11.1.1</w:t>
      </w:r>
      <w:r>
        <w:rPr>
          <w:rFonts w:hint="eastAsia"/>
          <w:szCs w:val="21"/>
        </w:rPr>
        <w:t xml:space="preserve"> 现场检查</w:t>
      </w:r>
      <w:r>
        <w:rPr>
          <w:rFonts w:hint="eastAsia" w:ascii="宋体" w:hAnsi="宋体"/>
          <w:szCs w:val="21"/>
        </w:rPr>
        <w:t>方法应符合以下规定：</w:t>
      </w:r>
    </w:p>
    <w:p w14:paraId="4CE27AAD">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每项申报工程至少组织两次</w:t>
      </w:r>
      <w:r>
        <w:rPr>
          <w:rFonts w:hint="eastAsia"/>
          <w:szCs w:val="21"/>
        </w:rPr>
        <w:t>现场检查</w:t>
      </w:r>
      <w:r>
        <w:rPr>
          <w:rFonts w:hint="eastAsia" w:ascii="宋体" w:hAnsi="宋体"/>
          <w:szCs w:val="21"/>
        </w:rPr>
        <w:t>。第一次，多层建筑</w:t>
      </w:r>
      <w:r>
        <w:rPr>
          <w:rFonts w:hint="eastAsia"/>
          <w:szCs w:val="21"/>
        </w:rPr>
        <w:t>检查</w:t>
      </w:r>
      <w:r>
        <w:rPr>
          <w:rFonts w:hint="eastAsia" w:ascii="宋体" w:hAnsi="宋体"/>
          <w:szCs w:val="21"/>
        </w:rPr>
        <w:t>地基基础及三层以下的主体结构，高层建筑</w:t>
      </w:r>
      <w:r>
        <w:rPr>
          <w:rFonts w:hint="eastAsia"/>
          <w:szCs w:val="21"/>
        </w:rPr>
        <w:t>检查</w:t>
      </w:r>
      <w:r>
        <w:rPr>
          <w:rFonts w:hint="eastAsia" w:ascii="宋体" w:hAnsi="宋体"/>
          <w:szCs w:val="21"/>
        </w:rPr>
        <w:t>地基基础及五层以下的主体结构；第二次，</w:t>
      </w:r>
      <w:r>
        <w:rPr>
          <w:rFonts w:hint="eastAsia"/>
          <w:szCs w:val="21"/>
        </w:rPr>
        <w:t>检查</w:t>
      </w:r>
      <w:r>
        <w:rPr>
          <w:rFonts w:hint="eastAsia" w:ascii="宋体" w:hAnsi="宋体"/>
          <w:szCs w:val="21"/>
        </w:rPr>
        <w:t>结构封顶以下的主体结构工程及二次结构工程。两次</w:t>
      </w:r>
      <w:r>
        <w:rPr>
          <w:rFonts w:hint="eastAsia"/>
          <w:szCs w:val="21"/>
        </w:rPr>
        <w:t>现场检查</w:t>
      </w:r>
      <w:r>
        <w:rPr>
          <w:rFonts w:hint="eastAsia" w:ascii="宋体" w:hAnsi="宋体"/>
          <w:szCs w:val="21"/>
        </w:rPr>
        <w:t>均应在结构工程（含二次结构）施工过程中进行，原则上由同一现场检查组负责。砌体结构（围护结构）工程和预应力工程可随结构工程同时组织</w:t>
      </w:r>
      <w:r>
        <w:rPr>
          <w:rFonts w:hint="eastAsia"/>
          <w:szCs w:val="21"/>
        </w:rPr>
        <w:t>现场检查</w:t>
      </w:r>
      <w:r>
        <w:rPr>
          <w:rFonts w:hint="eastAsia" w:ascii="宋体" w:hAnsi="宋体"/>
          <w:szCs w:val="21"/>
        </w:rPr>
        <w:t>；</w:t>
      </w:r>
    </w:p>
    <w:p w14:paraId="59BCA8AD">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对于工程规模大、结构造型和施工技术特别复杂的工程，可由现场检查组酌情增加一次</w:t>
      </w:r>
      <w:r>
        <w:rPr>
          <w:rFonts w:hint="eastAsia"/>
          <w:szCs w:val="21"/>
        </w:rPr>
        <w:t>现场检查</w:t>
      </w:r>
      <w:r>
        <w:rPr>
          <w:rFonts w:hint="eastAsia" w:ascii="宋体" w:hAnsi="宋体"/>
          <w:szCs w:val="21"/>
        </w:rPr>
        <w:t>；对于规模小的多层建筑或有特殊情况的工程，可酌情只进行一次</w:t>
      </w:r>
      <w:r>
        <w:rPr>
          <w:rFonts w:hint="eastAsia"/>
          <w:szCs w:val="21"/>
        </w:rPr>
        <w:t>现场检查</w:t>
      </w:r>
      <w:r>
        <w:rPr>
          <w:rFonts w:hint="eastAsia" w:ascii="宋体" w:hAnsi="宋体"/>
          <w:szCs w:val="21"/>
        </w:rPr>
        <w:t>。钢结构工程至少单独组织一次</w:t>
      </w:r>
      <w:r>
        <w:rPr>
          <w:rFonts w:hint="eastAsia"/>
          <w:szCs w:val="21"/>
        </w:rPr>
        <w:t>现场检查</w:t>
      </w:r>
      <w:r>
        <w:rPr>
          <w:rFonts w:hint="eastAsia" w:ascii="宋体" w:hAnsi="宋体"/>
          <w:szCs w:val="21"/>
        </w:rPr>
        <w:t>；</w:t>
      </w:r>
    </w:p>
    <w:p w14:paraId="0147BE6C">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可供观摩的结构样板工程，可只安排一次</w:t>
      </w:r>
      <w:r>
        <w:rPr>
          <w:rFonts w:hint="eastAsia"/>
          <w:szCs w:val="21"/>
        </w:rPr>
        <w:t>现场检查</w:t>
      </w:r>
      <w:r>
        <w:rPr>
          <w:rFonts w:hint="eastAsia" w:ascii="宋体" w:hAnsi="宋体"/>
          <w:szCs w:val="21"/>
        </w:rPr>
        <w:t>；</w:t>
      </w:r>
    </w:p>
    <w:p w14:paraId="1F8490E8">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szCs w:val="21"/>
        </w:rPr>
        <w:t>现场检查</w:t>
      </w:r>
      <w:r>
        <w:rPr>
          <w:rFonts w:hint="eastAsia" w:ascii="宋体" w:hAnsi="宋体"/>
          <w:szCs w:val="21"/>
        </w:rPr>
        <w:t>实行过程淘汰制。其中有一次综合评价不符合推荐条件者，即行淘汰。</w:t>
      </w:r>
    </w:p>
    <w:p w14:paraId="0837A73B">
      <w:pPr>
        <w:spacing w:line="400" w:lineRule="exact"/>
        <w:ind w:firstLine="422" w:firstLineChars="200"/>
        <w:rPr>
          <w:rFonts w:ascii="宋体" w:hAnsi="宋体"/>
          <w:szCs w:val="21"/>
        </w:rPr>
      </w:pPr>
      <w:r>
        <w:rPr>
          <w:rFonts w:hint="eastAsia"/>
          <w:b/>
          <w:bCs/>
          <w:color w:val="000000"/>
          <w:kern w:val="1"/>
          <w:szCs w:val="21"/>
        </w:rPr>
        <w:t>5</w:t>
      </w:r>
      <w:r>
        <w:rPr>
          <w:b/>
          <w:bCs/>
          <w:color w:val="000000"/>
          <w:kern w:val="1"/>
          <w:szCs w:val="21"/>
        </w:rPr>
        <w:t xml:space="preserve"> </w:t>
      </w:r>
      <w:r>
        <w:rPr>
          <w:rFonts w:hint="eastAsia" w:ascii="宋体" w:hAnsi="宋体"/>
          <w:szCs w:val="21"/>
        </w:rPr>
        <w:t xml:space="preserve">规程、规范、标准中的强制性条文及主控项目所涉及的工程安全、耐久性及环境质量的项目，均应检查，一般项目可重点抽查；  </w:t>
      </w:r>
    </w:p>
    <w:p w14:paraId="7F5CEA2C">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现场检查应把管理文件与现场贯彻实施的情况相对照，工程质量资料与结构工程质量相结合。现场以外观检查为主，辅以尺量，并依据规程、规范和标准的规定，抽查工程资料；</w:t>
      </w:r>
    </w:p>
    <w:p w14:paraId="0D2ED39C">
      <w:pPr>
        <w:spacing w:line="400" w:lineRule="exact"/>
        <w:ind w:firstLine="422" w:firstLineChars="200"/>
        <w:rPr>
          <w:rFonts w:ascii="宋体" w:hAnsi="宋体"/>
          <w:szCs w:val="21"/>
        </w:rPr>
      </w:pPr>
      <w:r>
        <w:rPr>
          <w:rFonts w:hint="eastAsia"/>
          <w:b/>
          <w:bCs/>
          <w:color w:val="000000"/>
          <w:kern w:val="1"/>
          <w:szCs w:val="21"/>
        </w:rPr>
        <w:t xml:space="preserve">7 </w:t>
      </w:r>
      <w:r>
        <w:rPr>
          <w:rFonts w:hint="eastAsia"/>
          <w:szCs w:val="21"/>
        </w:rPr>
        <w:t>现场检查</w:t>
      </w:r>
      <w:r>
        <w:rPr>
          <w:rFonts w:hint="eastAsia" w:ascii="宋体" w:hAnsi="宋体"/>
          <w:szCs w:val="21"/>
        </w:rPr>
        <w:t>的现浇混凝土结构工程，应为正在浇注混凝土或拆除模板后保持结构工程原貌，且未经剔凿修补或磨涂处理过的混凝土结构工程；装配式混凝土工程，应为正在安装或安装完成的构件，其现浇混凝土节点和构件应保持工程原貌；钢结构工程，应为防火涂料尚未涂装的钢结构工程；砌体结构工程，应为砌体正在砌筑过程中或保持墙体原貌，且墙面未经抹灰掩盖的砌体结构工程。</w:t>
      </w:r>
    </w:p>
    <w:p w14:paraId="62230FA1">
      <w:pPr>
        <w:spacing w:line="400" w:lineRule="exact"/>
        <w:rPr>
          <w:rFonts w:ascii="宋体" w:hAnsi="宋体"/>
          <w:szCs w:val="21"/>
        </w:rPr>
      </w:pPr>
      <w:r>
        <w:rPr>
          <w:b/>
          <w:bCs/>
          <w:color w:val="000000"/>
          <w:kern w:val="1"/>
          <w:szCs w:val="21"/>
        </w:rPr>
        <w:t xml:space="preserve">11.1.2 </w:t>
      </w:r>
      <w:r>
        <w:rPr>
          <w:rFonts w:hint="eastAsia"/>
          <w:szCs w:val="21"/>
        </w:rPr>
        <w:t>现场检查</w:t>
      </w:r>
      <w:r>
        <w:rPr>
          <w:rFonts w:hint="eastAsia" w:ascii="宋体" w:hAnsi="宋体"/>
          <w:szCs w:val="21"/>
        </w:rPr>
        <w:t>时结构工程部位和数量应符合以下要求：</w:t>
      </w:r>
    </w:p>
    <w:p w14:paraId="51977473">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小区、群体结构工程中，应覆盖每个单位工程和配套工程；</w:t>
      </w:r>
    </w:p>
    <w:p w14:paraId="7816B5AA">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地基基础应全数检查地基钎探、测试报告、检验资料、地基沉降记录资料和现场状况；</w:t>
      </w:r>
    </w:p>
    <w:p w14:paraId="7BB38FB3">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地下结构应检查地下各层的梁板柱、电梯间、楼梯间、采光井、地下进出口、坡道和地下结构防水层及其效果。抽查每个部位相关项目数量不少于3处；</w:t>
      </w:r>
    </w:p>
    <w:p w14:paraId="43AA7574">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主体结构应检查首层、中间层、作业层、厨房间、厕浴间、电梯间、楼梯间、阳台、外檐角线等，每个部位的相关项目数量不少于3处，其中，中间层每次检查层数为总层数的1/3；</w:t>
      </w:r>
    </w:p>
    <w:p w14:paraId="7270DA86">
      <w:pPr>
        <w:spacing w:line="400" w:lineRule="exact"/>
        <w:ind w:firstLine="422" w:firstLineChars="200"/>
        <w:rPr>
          <w:rFonts w:ascii="宋体" w:hAnsi="宋体"/>
          <w:szCs w:val="21"/>
        </w:rPr>
      </w:pPr>
      <w:r>
        <w:rPr>
          <w:rFonts w:hint="eastAsia"/>
          <w:b/>
          <w:bCs/>
          <w:color w:val="000000"/>
          <w:kern w:val="1"/>
          <w:szCs w:val="21"/>
        </w:rPr>
        <w:t>5</w:t>
      </w:r>
      <w:r>
        <w:rPr>
          <w:rFonts w:hint="eastAsia" w:ascii="宋体" w:hAnsi="宋体"/>
          <w:szCs w:val="21"/>
        </w:rPr>
        <w:t xml:space="preserve"> 结构附属项目应检查回填土、地下结构防水、隔墙、围护墙、节能保温、水电洞口和管线预埋等相关项目数量不少于3处。</w:t>
      </w:r>
    </w:p>
    <w:p w14:paraId="0DD806E3">
      <w:pPr>
        <w:spacing w:line="400" w:lineRule="exact"/>
        <w:rPr>
          <w:rFonts w:ascii="宋体" w:hAnsi="宋体"/>
          <w:szCs w:val="21"/>
        </w:rPr>
      </w:pPr>
      <w:r>
        <w:rPr>
          <w:rFonts w:hint="eastAsia"/>
          <w:b/>
          <w:bCs/>
          <w:color w:val="000000"/>
          <w:kern w:val="1"/>
          <w:szCs w:val="21"/>
        </w:rPr>
        <w:t>11.1.3</w:t>
      </w:r>
      <w:r>
        <w:rPr>
          <w:rFonts w:ascii="宋体" w:hAnsi="宋体"/>
          <w:szCs w:val="21"/>
        </w:rPr>
        <w:t xml:space="preserve"> </w:t>
      </w:r>
      <w:r>
        <w:rPr>
          <w:rFonts w:hint="eastAsia"/>
          <w:szCs w:val="21"/>
        </w:rPr>
        <w:t>现场检查</w:t>
      </w:r>
      <w:r>
        <w:rPr>
          <w:rFonts w:hint="eastAsia" w:ascii="宋体" w:hAnsi="宋体"/>
          <w:szCs w:val="21"/>
        </w:rPr>
        <w:t>时，应将结构工程的实体质量和操作工艺质量相结合，并结合现场的情况，对照检查工程资料的真实性和项目管理的有效性。</w:t>
      </w:r>
    </w:p>
    <w:p w14:paraId="167FD9BB">
      <w:pPr>
        <w:spacing w:line="400" w:lineRule="exact"/>
        <w:rPr>
          <w:rFonts w:ascii="宋体" w:hAnsi="宋体"/>
          <w:szCs w:val="21"/>
        </w:rPr>
      </w:pPr>
      <w:r>
        <w:rPr>
          <w:rFonts w:hint="eastAsia"/>
          <w:b/>
          <w:bCs/>
          <w:color w:val="000000"/>
          <w:kern w:val="1"/>
          <w:szCs w:val="21"/>
        </w:rPr>
        <w:t xml:space="preserve">11.1.4 </w:t>
      </w:r>
      <w:r>
        <w:rPr>
          <w:rFonts w:hint="eastAsia"/>
          <w:szCs w:val="21"/>
        </w:rPr>
        <w:t>现场检查</w:t>
      </w:r>
      <w:r>
        <w:rPr>
          <w:rFonts w:hint="eastAsia" w:ascii="宋体" w:hAnsi="宋体"/>
          <w:szCs w:val="21"/>
        </w:rPr>
        <w:t>依据钢筋混凝土结构、装配式混凝土结构、钢结构工程的质量评审标准，按照其内容及</w:t>
      </w:r>
      <w:r>
        <w:rPr>
          <w:rFonts w:hint="eastAsia"/>
          <w:szCs w:val="21"/>
        </w:rPr>
        <w:t>现场检查</w:t>
      </w:r>
      <w:r>
        <w:rPr>
          <w:rFonts w:hint="eastAsia" w:ascii="宋体" w:hAnsi="宋体"/>
          <w:szCs w:val="21"/>
        </w:rPr>
        <w:t>的施工阶段，分别填写在相对应的</w:t>
      </w:r>
      <w:r>
        <w:rPr>
          <w:rFonts w:hint="eastAsia"/>
          <w:szCs w:val="21"/>
        </w:rPr>
        <w:t>现场检查</w:t>
      </w:r>
      <w:r>
        <w:rPr>
          <w:rFonts w:hint="eastAsia" w:ascii="宋体" w:hAnsi="宋体"/>
          <w:szCs w:val="21"/>
        </w:rPr>
        <w:t>表类别栏目内（见附录A～C）。</w:t>
      </w:r>
    </w:p>
    <w:p w14:paraId="6F39B588">
      <w:pPr>
        <w:spacing w:line="400" w:lineRule="exact"/>
        <w:rPr>
          <w:rFonts w:ascii="宋体" w:hAnsi="宋体"/>
          <w:szCs w:val="21"/>
        </w:rPr>
      </w:pPr>
      <w:r>
        <w:rPr>
          <w:rFonts w:hint="eastAsia"/>
          <w:b/>
          <w:bCs/>
          <w:color w:val="000000"/>
          <w:kern w:val="1"/>
          <w:szCs w:val="21"/>
        </w:rPr>
        <w:t xml:space="preserve">11.1.5 </w:t>
      </w:r>
      <w:r>
        <w:rPr>
          <w:rFonts w:hint="eastAsia" w:ascii="宋体" w:hAnsi="宋体"/>
          <w:szCs w:val="21"/>
        </w:rPr>
        <w:t>附录A～C表中各子项</w:t>
      </w:r>
      <w:r>
        <w:rPr>
          <w:rFonts w:hint="eastAsia"/>
          <w:szCs w:val="21"/>
        </w:rPr>
        <w:t>现场检查打分</w:t>
      </w:r>
      <w:r>
        <w:rPr>
          <w:rFonts w:hint="eastAsia" w:ascii="宋体" w:hAnsi="宋体"/>
          <w:szCs w:val="21"/>
        </w:rPr>
        <w:t>方法：</w:t>
      </w:r>
    </w:p>
    <w:p w14:paraId="5012FC1D">
      <w:pPr>
        <w:spacing w:line="400" w:lineRule="exact"/>
        <w:ind w:firstLine="422" w:firstLineChars="200"/>
        <w:rPr>
          <w:rFonts w:ascii="宋体" w:hAnsi="宋体"/>
          <w:szCs w:val="21"/>
        </w:rPr>
      </w:pPr>
      <w:r>
        <w:rPr>
          <w:b/>
          <w:bCs/>
          <w:color w:val="000000"/>
          <w:kern w:val="1"/>
          <w:szCs w:val="21"/>
        </w:rPr>
        <w:t>1</w:t>
      </w:r>
      <w:r>
        <w:rPr>
          <w:rFonts w:ascii="宋体" w:hAnsi="宋体"/>
          <w:szCs w:val="21"/>
        </w:rPr>
        <w:t xml:space="preserve"> </w:t>
      </w:r>
      <w:r>
        <w:rPr>
          <w:rFonts w:hint="eastAsia" w:ascii="宋体" w:hAnsi="宋体"/>
          <w:szCs w:val="21"/>
        </w:rPr>
        <w:t>混凝土结构工程现场检查表（附录表A.0.1</w:t>
      </w:r>
      <w:r>
        <w:rPr>
          <w:rFonts w:hint="eastAsia" w:ascii="等线" w:hAnsi="等线" w:eastAsia="等线" w:cs="等线"/>
          <w:szCs w:val="21"/>
        </w:rPr>
        <w:t>~</w:t>
      </w:r>
      <w:r>
        <w:rPr>
          <w:rFonts w:hint="eastAsia" w:ascii="宋体" w:hAnsi="宋体"/>
          <w:szCs w:val="21"/>
        </w:rPr>
        <w:t>表A.0.7）依据本标准第1至第6章及第7章7.1、7.2、7.3节的评审内容进行</w:t>
      </w:r>
      <w:r>
        <w:rPr>
          <w:rFonts w:hint="eastAsia"/>
          <w:szCs w:val="21"/>
        </w:rPr>
        <w:t>现场检查</w:t>
      </w:r>
      <w:r>
        <w:rPr>
          <w:rFonts w:hint="eastAsia" w:ascii="宋体" w:hAnsi="宋体"/>
          <w:szCs w:val="21"/>
        </w:rPr>
        <w:t>，并对表中各子项实得分进行评分；</w:t>
      </w:r>
    </w:p>
    <w:p w14:paraId="38F7F54E">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装配式结构工程现场检查表（附录表B.0.1</w:t>
      </w:r>
      <w:r>
        <w:rPr>
          <w:rFonts w:hint="eastAsia" w:ascii="等线" w:hAnsi="等线" w:eastAsia="等线" w:cs="等线"/>
          <w:szCs w:val="21"/>
        </w:rPr>
        <w:t>~</w:t>
      </w:r>
      <w:r>
        <w:rPr>
          <w:rFonts w:hint="eastAsia" w:ascii="宋体" w:hAnsi="宋体"/>
          <w:szCs w:val="21"/>
        </w:rPr>
        <w:t>表B.0.</w:t>
      </w:r>
      <w:r>
        <w:rPr>
          <w:rFonts w:hint="eastAsia" w:ascii="宋体" w:hAnsi="宋体" w:cs="宋体"/>
          <w:szCs w:val="21"/>
        </w:rPr>
        <w:t>10</w:t>
      </w:r>
      <w:r>
        <w:rPr>
          <w:rFonts w:hint="eastAsia" w:ascii="宋体" w:hAnsi="宋体"/>
          <w:szCs w:val="21"/>
        </w:rPr>
        <w:t>）依据本标准第1至第6章及第7章7.4节的评审内容进行</w:t>
      </w:r>
      <w:r>
        <w:rPr>
          <w:rFonts w:hint="eastAsia"/>
          <w:szCs w:val="21"/>
        </w:rPr>
        <w:t>现场检查</w:t>
      </w:r>
      <w:r>
        <w:rPr>
          <w:rFonts w:hint="eastAsia" w:ascii="宋体" w:hAnsi="宋体"/>
          <w:szCs w:val="21"/>
        </w:rPr>
        <w:t>，并对表中各子项实得分进行评分；</w:t>
      </w:r>
    </w:p>
    <w:p w14:paraId="3F0A5874">
      <w:pPr>
        <w:spacing w:line="400" w:lineRule="exact"/>
        <w:ind w:firstLine="422" w:firstLineChars="200"/>
        <w:rPr>
          <w:rFonts w:hint="eastAsia" w:ascii="宋体" w:hAnsi="宋体" w:eastAsia="宋体"/>
          <w:szCs w:val="21"/>
          <w:lang w:eastAsia="zh-CN"/>
        </w:rPr>
      </w:pPr>
      <w:r>
        <w:rPr>
          <w:b/>
          <w:bCs/>
          <w:color w:val="000000"/>
          <w:kern w:val="1"/>
          <w:szCs w:val="21"/>
        </w:rPr>
        <w:t xml:space="preserve">3 </w:t>
      </w:r>
      <w:r>
        <w:rPr>
          <w:rFonts w:hint="eastAsia" w:ascii="宋体" w:hAnsi="宋体"/>
          <w:szCs w:val="21"/>
        </w:rPr>
        <w:t>钢结构工程现场检查表（附录表C.0.1</w:t>
      </w:r>
      <w:r>
        <w:rPr>
          <w:rFonts w:hint="eastAsia" w:ascii="等线" w:hAnsi="等线" w:eastAsia="等线" w:cs="等线"/>
          <w:szCs w:val="21"/>
        </w:rPr>
        <w:t>~</w:t>
      </w:r>
      <w:r>
        <w:rPr>
          <w:rFonts w:hint="eastAsia" w:ascii="宋体" w:hAnsi="宋体"/>
          <w:szCs w:val="21"/>
        </w:rPr>
        <w:t>表C.0.7）依据本标准第1至第6章及第8章的评审内容进行</w:t>
      </w:r>
      <w:r>
        <w:rPr>
          <w:rFonts w:hint="eastAsia"/>
          <w:szCs w:val="21"/>
        </w:rPr>
        <w:t>现场检查</w:t>
      </w:r>
      <w:r>
        <w:rPr>
          <w:rFonts w:hint="eastAsia" w:ascii="宋体" w:hAnsi="宋体"/>
          <w:szCs w:val="21"/>
        </w:rPr>
        <w:t>，并对表中各子项实得分进行评分</w:t>
      </w:r>
      <w:r>
        <w:rPr>
          <w:rFonts w:hint="eastAsia" w:ascii="宋体" w:hAnsi="宋体"/>
          <w:szCs w:val="21"/>
          <w:lang w:eastAsia="zh-CN"/>
        </w:rPr>
        <w:t>。</w:t>
      </w:r>
    </w:p>
    <w:p w14:paraId="022222FE">
      <w:pPr>
        <w:spacing w:line="400" w:lineRule="exact"/>
        <w:rPr>
          <w:rFonts w:ascii="宋体" w:hAnsi="宋体"/>
          <w:szCs w:val="21"/>
        </w:rPr>
      </w:pPr>
      <w:r>
        <w:rPr>
          <w:rFonts w:hint="eastAsia"/>
          <w:b/>
          <w:bCs/>
          <w:color w:val="000000"/>
          <w:kern w:val="1"/>
          <w:szCs w:val="21"/>
        </w:rPr>
        <w:t>11.1.6</w:t>
      </w:r>
      <w:r>
        <w:rPr>
          <w:b/>
          <w:bCs/>
          <w:color w:val="000000"/>
          <w:kern w:val="1"/>
          <w:szCs w:val="21"/>
        </w:rPr>
        <w:t xml:space="preserve"> </w:t>
      </w:r>
      <w:r>
        <w:rPr>
          <w:rFonts w:hint="eastAsia"/>
          <w:szCs w:val="21"/>
        </w:rPr>
        <w:t>现场检查</w:t>
      </w:r>
      <w:r>
        <w:rPr>
          <w:rFonts w:hint="eastAsia" w:ascii="宋体" w:hAnsi="宋体"/>
          <w:szCs w:val="21"/>
        </w:rPr>
        <w:t>应按以下程序进行：</w:t>
      </w:r>
    </w:p>
    <w:p w14:paraId="78BFA75E">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召开</w:t>
      </w:r>
      <w:r>
        <w:rPr>
          <w:rFonts w:hint="eastAsia"/>
          <w:szCs w:val="21"/>
        </w:rPr>
        <w:t>现场检查</w:t>
      </w:r>
      <w:r>
        <w:rPr>
          <w:rFonts w:hint="eastAsia" w:ascii="宋体" w:hAnsi="宋体"/>
          <w:szCs w:val="21"/>
        </w:rPr>
        <w:t>进场会。</w:t>
      </w:r>
      <w:r>
        <w:rPr>
          <w:rFonts w:hint="eastAsia"/>
          <w:szCs w:val="21"/>
        </w:rPr>
        <w:t>现场检查</w:t>
      </w:r>
      <w:r>
        <w:rPr>
          <w:rFonts w:hint="eastAsia" w:ascii="宋体" w:hAnsi="宋体"/>
          <w:szCs w:val="21"/>
        </w:rPr>
        <w:t>组成员和参评工程的相关人员到会，并相互进行人员介绍；听取工程总承包单位关于工程情况的介绍；</w:t>
      </w:r>
      <w:r>
        <w:rPr>
          <w:rFonts w:hint="eastAsia"/>
          <w:szCs w:val="21"/>
        </w:rPr>
        <w:t>现场检查</w:t>
      </w:r>
      <w:r>
        <w:rPr>
          <w:rFonts w:hint="eastAsia" w:ascii="宋体" w:hAnsi="宋体"/>
          <w:szCs w:val="21"/>
        </w:rPr>
        <w:t>组专家提问，总承包单位答疑；听取建设单位、监理单位代表对工程质量的意见，建设单位、监理单位代表分别填写对施工质量的评价意见表（见附录D、E）。</w:t>
      </w:r>
      <w:r>
        <w:rPr>
          <w:rFonts w:hint="eastAsia"/>
          <w:szCs w:val="21"/>
        </w:rPr>
        <w:t>现场检查</w:t>
      </w:r>
      <w:r>
        <w:rPr>
          <w:rFonts w:hint="eastAsia" w:ascii="宋体" w:hAnsi="宋体"/>
          <w:szCs w:val="21"/>
        </w:rPr>
        <w:t>组随机指定抽查工程部位；</w:t>
      </w:r>
    </w:p>
    <w:p w14:paraId="45377F2B">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检查工程。</w:t>
      </w:r>
      <w:r>
        <w:rPr>
          <w:rFonts w:hint="eastAsia"/>
          <w:szCs w:val="21"/>
        </w:rPr>
        <w:t>现场</w:t>
      </w:r>
      <w:r>
        <w:rPr>
          <w:rFonts w:hint="eastAsia"/>
          <w:color w:val="000000"/>
          <w:kern w:val="1"/>
          <w:szCs w:val="21"/>
        </w:rPr>
        <w:t>检查</w:t>
      </w:r>
      <w:r>
        <w:rPr>
          <w:rFonts w:hint="eastAsia" w:ascii="宋体" w:hAnsi="宋体"/>
          <w:color w:val="000000"/>
          <w:kern w:val="1"/>
          <w:szCs w:val="21"/>
        </w:rPr>
        <w:t>组</w:t>
      </w:r>
      <w:r>
        <w:rPr>
          <w:rFonts w:hint="eastAsia" w:ascii="宋体" w:hAnsi="宋体"/>
          <w:szCs w:val="21"/>
        </w:rPr>
        <w:t>按照随机指定的工程部位进行现场检查；</w:t>
      </w:r>
    </w:p>
    <w:p w14:paraId="1BF4131E">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抽查工程资料；</w:t>
      </w:r>
    </w:p>
    <w:p w14:paraId="25643762">
      <w:pPr>
        <w:spacing w:line="400" w:lineRule="exact"/>
        <w:ind w:firstLine="422" w:firstLineChars="200"/>
        <w:rPr>
          <w:b/>
          <w:bCs/>
          <w:color w:val="000000"/>
          <w:kern w:val="1"/>
          <w:szCs w:val="21"/>
        </w:rPr>
      </w:pPr>
      <w:r>
        <w:rPr>
          <w:rFonts w:hint="eastAsia"/>
          <w:b/>
          <w:bCs/>
          <w:color w:val="000000"/>
          <w:kern w:val="1"/>
          <w:szCs w:val="21"/>
        </w:rPr>
        <w:t xml:space="preserve">4 </w:t>
      </w:r>
      <w:r>
        <w:rPr>
          <w:rFonts w:hint="eastAsia"/>
          <w:color w:val="000000"/>
          <w:kern w:val="1"/>
          <w:szCs w:val="21"/>
        </w:rPr>
        <w:t>现场检查组成员填写现场检查服务报告（见附录A、B、C），并移交给施工单位。</w:t>
      </w:r>
    </w:p>
    <w:p w14:paraId="79C82FC4">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座谈讲评。</w:t>
      </w:r>
      <w:r>
        <w:rPr>
          <w:rFonts w:hint="eastAsia"/>
          <w:szCs w:val="21"/>
        </w:rPr>
        <w:t>现场检查</w:t>
      </w:r>
      <w:r>
        <w:rPr>
          <w:rFonts w:hint="eastAsia" w:ascii="宋体" w:hAnsi="宋体"/>
          <w:szCs w:val="21"/>
        </w:rPr>
        <w:t>组根据检查情况，针对发现的问题进行讲评，提出改进意见和建议。对比上一次</w:t>
      </w:r>
      <w:r>
        <w:rPr>
          <w:rFonts w:hint="eastAsia"/>
          <w:szCs w:val="21"/>
        </w:rPr>
        <w:t>现场检查</w:t>
      </w:r>
      <w:r>
        <w:rPr>
          <w:rFonts w:hint="eastAsia" w:ascii="宋体" w:hAnsi="宋体"/>
          <w:szCs w:val="21"/>
        </w:rPr>
        <w:t>报告中提出的问题，评估其整改和质量提升的程度，重复发生者，可降低评价等级，严重者取消参评资格。</w:t>
      </w:r>
    </w:p>
    <w:p w14:paraId="12411745">
      <w:pPr>
        <w:spacing w:before="312" w:beforeLines="100" w:after="312" w:afterLines="100" w:line="400" w:lineRule="exact"/>
        <w:jc w:val="center"/>
        <w:outlineLvl w:val="0"/>
        <w:rPr>
          <w:rFonts w:ascii="黑体" w:hAnsi="黑体" w:eastAsia="黑体"/>
          <w:b/>
          <w:sz w:val="28"/>
          <w:szCs w:val="28"/>
        </w:rPr>
      </w:pPr>
      <w:r>
        <w:rPr>
          <w:rFonts w:ascii="黑体" w:hAnsi="黑体" w:eastAsia="黑体"/>
          <w:b/>
          <w:sz w:val="28"/>
          <w:szCs w:val="28"/>
        </w:rPr>
        <w:t xml:space="preserve">11.2 </w:t>
      </w:r>
      <w:r>
        <w:rPr>
          <w:rFonts w:hint="eastAsia" w:ascii="黑体" w:hAnsi="黑体" w:eastAsia="黑体"/>
          <w:b/>
          <w:sz w:val="28"/>
          <w:szCs w:val="28"/>
        </w:rPr>
        <w:t>评议评价</w:t>
      </w:r>
    </w:p>
    <w:p w14:paraId="53169D8E">
      <w:pPr>
        <w:spacing w:line="400" w:lineRule="exact"/>
        <w:outlineLvl w:val="0"/>
        <w:rPr>
          <w:rFonts w:ascii="宋体" w:hAnsi="宋体"/>
          <w:szCs w:val="21"/>
        </w:rPr>
      </w:pPr>
      <w:r>
        <w:rPr>
          <w:rFonts w:hint="eastAsia"/>
          <w:b/>
          <w:bCs/>
          <w:color w:val="000000"/>
          <w:kern w:val="1"/>
          <w:szCs w:val="21"/>
        </w:rPr>
        <w:t xml:space="preserve">11.2.1 </w:t>
      </w:r>
      <w:r>
        <w:rPr>
          <w:rFonts w:hint="eastAsia" w:ascii="宋体" w:hAnsi="宋体"/>
          <w:szCs w:val="21"/>
        </w:rPr>
        <w:t>完成</w:t>
      </w:r>
      <w:r>
        <w:rPr>
          <w:rFonts w:hint="eastAsia"/>
          <w:szCs w:val="21"/>
        </w:rPr>
        <w:t>现场检查</w:t>
      </w:r>
      <w:r>
        <w:rPr>
          <w:rFonts w:hint="eastAsia" w:ascii="宋体" w:hAnsi="宋体"/>
          <w:szCs w:val="21"/>
        </w:rPr>
        <w:t>程序后，</w:t>
      </w:r>
      <w:r>
        <w:rPr>
          <w:rFonts w:hint="eastAsia"/>
          <w:szCs w:val="21"/>
        </w:rPr>
        <w:t>现场检查</w:t>
      </w:r>
      <w:r>
        <w:rPr>
          <w:rFonts w:hint="eastAsia" w:ascii="宋体" w:hAnsi="宋体"/>
          <w:szCs w:val="21"/>
        </w:rPr>
        <w:t>组依据本标准，共同进行评议评价，提出推荐意见，填写综合评价表（见附录F、G、H、J、K），留存备查。</w:t>
      </w:r>
    </w:p>
    <w:p w14:paraId="14418311">
      <w:pPr>
        <w:spacing w:line="400" w:lineRule="exact"/>
        <w:ind w:hanging="2"/>
        <w:rPr>
          <w:rFonts w:ascii="宋体" w:hAnsi="宋体"/>
          <w:szCs w:val="21"/>
        </w:rPr>
      </w:pPr>
      <w:r>
        <w:rPr>
          <w:rFonts w:hint="eastAsia"/>
          <w:b/>
          <w:bCs/>
          <w:color w:val="000000"/>
          <w:kern w:val="1"/>
          <w:szCs w:val="21"/>
        </w:rPr>
        <w:t xml:space="preserve">11.2.2 </w:t>
      </w:r>
      <w:r>
        <w:rPr>
          <w:rFonts w:hint="eastAsia" w:ascii="宋体" w:hAnsi="宋体"/>
          <w:szCs w:val="21"/>
        </w:rPr>
        <w:t>有下列情况者，不能评为结构长城杯工程：</w:t>
      </w:r>
    </w:p>
    <w:p w14:paraId="4575338D">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混凝土强度不符合设计规定的工程；</w:t>
      </w:r>
    </w:p>
    <w:p w14:paraId="00078B89">
      <w:pPr>
        <w:tabs>
          <w:tab w:val="left" w:pos="1260"/>
        </w:tabs>
        <w:spacing w:line="400" w:lineRule="exact"/>
        <w:ind w:firstLine="422" w:firstLineChars="200"/>
        <w:rPr>
          <w:rFonts w:ascii="宋体" w:hAnsi="宋体"/>
          <w:szCs w:val="21"/>
        </w:rPr>
      </w:pPr>
      <w:r>
        <w:rPr>
          <w:rFonts w:hint="eastAsia"/>
          <w:b/>
          <w:bCs/>
          <w:color w:val="000000"/>
          <w:kern w:val="1"/>
          <w:szCs w:val="21"/>
        </w:rPr>
        <w:t xml:space="preserve">2 </w:t>
      </w:r>
      <w:r>
        <w:rPr>
          <w:rFonts w:hint="eastAsia"/>
          <w:szCs w:val="21"/>
        </w:rPr>
        <w:t>结构上存在有害裂缝的工程（表面收缩的裂缝视轻重而定），梁板受拉应力区存在有害裂缝的工程；</w:t>
      </w:r>
    </w:p>
    <w:p w14:paraId="336BF366">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结构施工阶段修补较多的工程；</w:t>
      </w:r>
    </w:p>
    <w:p w14:paraId="4C20753C">
      <w:pPr>
        <w:spacing w:line="400" w:lineRule="exact"/>
        <w:ind w:firstLine="422" w:firstLineChars="200"/>
        <w:rPr>
          <w:rFonts w:ascii="宋体" w:hAnsi="宋体"/>
          <w:szCs w:val="21"/>
        </w:rPr>
      </w:pPr>
      <w:r>
        <w:rPr>
          <w:rFonts w:hint="eastAsia"/>
          <w:b/>
          <w:bCs/>
          <w:color w:val="000000"/>
          <w:kern w:val="1"/>
          <w:szCs w:val="21"/>
        </w:rPr>
        <w:t xml:space="preserve">4 </w:t>
      </w:r>
      <w:r>
        <w:rPr>
          <w:rFonts w:hint="eastAsia" w:ascii="宋体" w:hAnsi="宋体"/>
          <w:szCs w:val="21"/>
        </w:rPr>
        <w:t>结构施工缝采用的快易收口网或钢丝网剔除不净，有较严重锈蚀、错台、夹渣、漏浆及烂根明显的工程；</w:t>
      </w:r>
    </w:p>
    <w:p w14:paraId="1EA37ED9">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楼板、梁后浇带未按规定支模而造成楼板、梁下垂和混凝土开裂的工程；</w:t>
      </w:r>
    </w:p>
    <w:p w14:paraId="5391CA46">
      <w:pPr>
        <w:spacing w:line="400" w:lineRule="exact"/>
        <w:ind w:firstLine="422" w:firstLineChars="200"/>
        <w:rPr>
          <w:rFonts w:ascii="宋体" w:hAnsi="宋体"/>
          <w:szCs w:val="21"/>
        </w:rPr>
      </w:pPr>
      <w:r>
        <w:rPr>
          <w:rFonts w:hint="eastAsia"/>
          <w:b/>
          <w:bCs/>
          <w:color w:val="000000"/>
          <w:kern w:val="1"/>
          <w:szCs w:val="21"/>
        </w:rPr>
        <w:t xml:space="preserve">6 </w:t>
      </w:r>
      <w:r>
        <w:rPr>
          <w:rFonts w:hint="eastAsia" w:ascii="宋体" w:hAnsi="宋体"/>
          <w:szCs w:val="21"/>
        </w:rPr>
        <w:t>钢筋保护层、搭接长度、箍筋加密等严重超差的工程；</w:t>
      </w:r>
    </w:p>
    <w:p w14:paraId="5A3EB55D">
      <w:pPr>
        <w:spacing w:line="400" w:lineRule="exact"/>
        <w:ind w:firstLine="422" w:firstLineChars="200"/>
        <w:rPr>
          <w:rFonts w:ascii="宋体" w:hAnsi="宋体"/>
          <w:szCs w:val="21"/>
        </w:rPr>
      </w:pPr>
      <w:r>
        <w:rPr>
          <w:rFonts w:hint="eastAsia"/>
          <w:b/>
          <w:bCs/>
          <w:color w:val="000000"/>
          <w:kern w:val="1"/>
          <w:szCs w:val="21"/>
        </w:rPr>
        <w:t xml:space="preserve">7 </w:t>
      </w:r>
      <w:r>
        <w:rPr>
          <w:rFonts w:hint="eastAsia" w:ascii="宋体" w:hAnsi="宋体"/>
          <w:szCs w:val="21"/>
        </w:rPr>
        <w:t>由于设计、施工等原因，存在质量、安全隐患或明显功能性缺陷和经结构补强、加固的工程；</w:t>
      </w:r>
    </w:p>
    <w:p w14:paraId="0D5769ED">
      <w:pPr>
        <w:spacing w:line="400" w:lineRule="exact"/>
        <w:ind w:firstLine="422" w:firstLineChars="200"/>
        <w:rPr>
          <w:rFonts w:ascii="宋体" w:hAnsi="宋体"/>
          <w:szCs w:val="21"/>
        </w:rPr>
      </w:pPr>
      <w:r>
        <w:rPr>
          <w:rFonts w:hint="eastAsia"/>
          <w:b/>
          <w:bCs/>
          <w:color w:val="000000"/>
          <w:kern w:val="1"/>
          <w:szCs w:val="21"/>
        </w:rPr>
        <w:t xml:space="preserve">8 </w:t>
      </w:r>
      <w:r>
        <w:rPr>
          <w:rFonts w:hint="eastAsia" w:ascii="宋体" w:hAnsi="宋体"/>
          <w:szCs w:val="21"/>
        </w:rPr>
        <w:t>发生过重大质量事故的工程；</w:t>
      </w:r>
    </w:p>
    <w:p w14:paraId="61C46677">
      <w:pPr>
        <w:spacing w:line="400" w:lineRule="exact"/>
        <w:ind w:firstLine="422" w:firstLineChars="200"/>
        <w:rPr>
          <w:rFonts w:ascii="宋体" w:hAnsi="宋体"/>
          <w:szCs w:val="21"/>
        </w:rPr>
      </w:pPr>
      <w:r>
        <w:rPr>
          <w:rFonts w:hint="eastAsia"/>
          <w:b/>
          <w:bCs/>
          <w:color w:val="000000"/>
          <w:kern w:val="1"/>
          <w:szCs w:val="21"/>
        </w:rPr>
        <w:t xml:space="preserve">9 </w:t>
      </w:r>
      <w:r>
        <w:rPr>
          <w:rFonts w:hint="eastAsia" w:ascii="宋体" w:hAnsi="宋体"/>
          <w:szCs w:val="21"/>
        </w:rPr>
        <w:t>在申报或评审过程中因施工质量问题有投诉或因施工质量问题受到政府相关部门行政处罚，且未能及时有效整改的工程；</w:t>
      </w:r>
    </w:p>
    <w:p w14:paraId="47642A98">
      <w:pPr>
        <w:spacing w:line="400" w:lineRule="exact"/>
        <w:ind w:firstLine="422" w:firstLineChars="200"/>
        <w:rPr>
          <w:rFonts w:ascii="宋体" w:hAnsi="宋体"/>
          <w:szCs w:val="21"/>
        </w:rPr>
      </w:pPr>
      <w:r>
        <w:rPr>
          <w:rFonts w:hint="eastAsia"/>
          <w:b/>
          <w:bCs/>
          <w:color w:val="000000"/>
          <w:kern w:val="1"/>
          <w:szCs w:val="21"/>
        </w:rPr>
        <w:t xml:space="preserve">10 </w:t>
      </w:r>
      <w:r>
        <w:rPr>
          <w:rFonts w:hint="eastAsia" w:ascii="宋体" w:hAnsi="宋体"/>
          <w:szCs w:val="21"/>
        </w:rPr>
        <w:t>未经结构长城杯现场检查和综合评价而进行抹灰装饰、钢结构进行防火涂装的工程；</w:t>
      </w:r>
    </w:p>
    <w:p w14:paraId="40159659">
      <w:pPr>
        <w:spacing w:line="400" w:lineRule="exact"/>
        <w:ind w:firstLine="422" w:firstLineChars="200"/>
        <w:rPr>
          <w:rFonts w:ascii="宋体" w:hAnsi="宋体"/>
          <w:szCs w:val="21"/>
        </w:rPr>
      </w:pPr>
      <w:r>
        <w:rPr>
          <w:rFonts w:hint="eastAsia"/>
          <w:b/>
          <w:bCs/>
          <w:color w:val="000000"/>
          <w:kern w:val="1"/>
          <w:szCs w:val="21"/>
        </w:rPr>
        <w:t xml:space="preserve">11 </w:t>
      </w:r>
      <w:r>
        <w:rPr>
          <w:rFonts w:hint="eastAsia" w:ascii="宋体" w:hAnsi="宋体"/>
          <w:szCs w:val="21"/>
        </w:rPr>
        <w:t>使用国家、北京市明令淘汰的建筑材料、构配件、设备、产品和对环境有毒害污染的工程。</w:t>
      </w:r>
    </w:p>
    <w:p w14:paraId="24F59111">
      <w:pPr>
        <w:spacing w:line="400" w:lineRule="exact"/>
        <w:rPr>
          <w:rFonts w:ascii="宋体" w:hAnsi="宋体"/>
          <w:szCs w:val="21"/>
        </w:rPr>
      </w:pPr>
      <w:r>
        <w:rPr>
          <w:rFonts w:hint="eastAsia"/>
          <w:b/>
          <w:bCs/>
          <w:color w:val="000000"/>
          <w:kern w:val="1"/>
          <w:szCs w:val="21"/>
        </w:rPr>
        <w:t xml:space="preserve">11.2.3 </w:t>
      </w:r>
      <w:r>
        <w:rPr>
          <w:rFonts w:hint="eastAsia" w:ascii="宋体" w:hAnsi="宋体"/>
          <w:szCs w:val="21"/>
        </w:rPr>
        <w:t>附录F～K表综合评价方法：</w:t>
      </w:r>
    </w:p>
    <w:p w14:paraId="593776A4">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混凝土结构工程综合评价表（附录F）中各子项依据表A.0.1</w:t>
      </w:r>
      <w:r>
        <w:rPr>
          <w:rFonts w:hint="eastAsia" w:ascii="等线" w:hAnsi="等线" w:eastAsia="等线" w:cs="等线"/>
          <w:szCs w:val="21"/>
        </w:rPr>
        <w:t>~</w:t>
      </w:r>
      <w:r>
        <w:rPr>
          <w:rFonts w:hint="eastAsia" w:ascii="宋体" w:hAnsi="宋体"/>
          <w:szCs w:val="21"/>
        </w:rPr>
        <w:t>表A.0.7的实得分，汇总后确定综合评价分数；</w:t>
      </w:r>
    </w:p>
    <w:p w14:paraId="2D9B12C7">
      <w:pPr>
        <w:spacing w:line="400" w:lineRule="exact"/>
        <w:ind w:firstLine="422" w:firstLineChars="200"/>
        <w:rPr>
          <w:rFonts w:ascii="宋体" w:hAnsi="宋体"/>
          <w:szCs w:val="21"/>
        </w:rPr>
      </w:pPr>
      <w:r>
        <w:rPr>
          <w:rFonts w:hint="eastAsia"/>
          <w:b/>
          <w:bCs/>
          <w:color w:val="000000"/>
          <w:kern w:val="1"/>
          <w:szCs w:val="21"/>
        </w:rPr>
        <w:t>2</w:t>
      </w:r>
      <w:r>
        <w:rPr>
          <w:rFonts w:hint="eastAsia" w:ascii="宋体" w:hAnsi="宋体"/>
          <w:szCs w:val="21"/>
        </w:rPr>
        <w:t xml:space="preserve"> 装配式结构工程综合评价表（附录G）中各子项依据表B.0.1</w:t>
      </w:r>
      <w:r>
        <w:rPr>
          <w:rFonts w:hint="eastAsia" w:ascii="等线" w:hAnsi="等线" w:eastAsia="等线" w:cs="等线"/>
          <w:szCs w:val="21"/>
        </w:rPr>
        <w:t>~</w:t>
      </w:r>
      <w:r>
        <w:rPr>
          <w:rFonts w:hint="eastAsia" w:ascii="宋体" w:hAnsi="宋体"/>
          <w:szCs w:val="21"/>
        </w:rPr>
        <w:t>表B.0.</w:t>
      </w:r>
      <w:r>
        <w:rPr>
          <w:rFonts w:hint="eastAsia" w:ascii="宋体" w:hAnsi="宋体" w:cs="宋体"/>
          <w:szCs w:val="21"/>
        </w:rPr>
        <w:t>10的</w:t>
      </w:r>
      <w:r>
        <w:rPr>
          <w:rFonts w:hint="eastAsia" w:ascii="宋体" w:hAnsi="宋体"/>
          <w:szCs w:val="21"/>
        </w:rPr>
        <w:t>实得分，汇总后确定综合评价分数；</w:t>
      </w:r>
    </w:p>
    <w:p w14:paraId="04842FB5">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钢结构工程综合评价表（附录H）中各子项依据表C.0.1</w:t>
      </w:r>
      <w:r>
        <w:rPr>
          <w:rFonts w:hint="eastAsia" w:ascii="等线" w:hAnsi="等线" w:eastAsia="等线" w:cs="等线"/>
          <w:szCs w:val="21"/>
        </w:rPr>
        <w:t>~</w:t>
      </w:r>
      <w:r>
        <w:rPr>
          <w:rFonts w:hint="eastAsia" w:ascii="宋体" w:hAnsi="宋体"/>
          <w:szCs w:val="21"/>
        </w:rPr>
        <w:t>表C.0.7</w:t>
      </w:r>
      <w:r>
        <w:rPr>
          <w:rFonts w:hint="eastAsia" w:ascii="宋体" w:hAnsi="宋体" w:cs="宋体"/>
          <w:szCs w:val="21"/>
        </w:rPr>
        <w:t>的</w:t>
      </w:r>
      <w:r>
        <w:rPr>
          <w:rFonts w:hint="eastAsia" w:ascii="宋体" w:hAnsi="宋体"/>
          <w:szCs w:val="21"/>
        </w:rPr>
        <w:t>实得分，汇总后确定综合评价分数；</w:t>
      </w:r>
    </w:p>
    <w:p w14:paraId="6A2A1D4C">
      <w:pPr>
        <w:spacing w:line="400" w:lineRule="exact"/>
        <w:ind w:firstLine="422" w:firstLineChars="200"/>
        <w:rPr>
          <w:rFonts w:ascii="宋体" w:hAnsi="宋体"/>
          <w:szCs w:val="21"/>
        </w:rPr>
      </w:pPr>
      <w:r>
        <w:rPr>
          <w:rFonts w:hint="eastAsia"/>
          <w:b/>
          <w:bCs/>
          <w:color w:val="000000"/>
          <w:kern w:val="1"/>
          <w:szCs w:val="21"/>
        </w:rPr>
        <w:t>4</w:t>
      </w:r>
      <w:r>
        <w:rPr>
          <w:rFonts w:hint="eastAsia" w:ascii="宋体" w:hAnsi="宋体"/>
          <w:szCs w:val="21"/>
        </w:rPr>
        <w:t xml:space="preserve"> 砌体工程依据本标准第1至第6章及第9章的评审内容进行</w:t>
      </w:r>
      <w:r>
        <w:rPr>
          <w:rFonts w:hint="eastAsia"/>
          <w:szCs w:val="21"/>
        </w:rPr>
        <w:t>现场检查</w:t>
      </w:r>
      <w:r>
        <w:rPr>
          <w:rFonts w:hint="eastAsia" w:ascii="宋体" w:hAnsi="宋体"/>
          <w:szCs w:val="21"/>
        </w:rPr>
        <w:t>，评议结果计入砌体工程综合评价表（附录J）；</w:t>
      </w:r>
    </w:p>
    <w:p w14:paraId="1EFF07BC">
      <w:pPr>
        <w:spacing w:line="400" w:lineRule="exact"/>
        <w:ind w:firstLine="422" w:firstLineChars="200"/>
        <w:rPr>
          <w:rFonts w:ascii="宋体" w:hAnsi="宋体"/>
          <w:szCs w:val="21"/>
        </w:rPr>
      </w:pPr>
      <w:r>
        <w:rPr>
          <w:rFonts w:hint="eastAsia"/>
          <w:b/>
          <w:bCs/>
          <w:color w:val="000000"/>
          <w:kern w:val="1"/>
          <w:szCs w:val="21"/>
        </w:rPr>
        <w:t xml:space="preserve">5 </w:t>
      </w:r>
      <w:r>
        <w:rPr>
          <w:rFonts w:hint="eastAsia" w:ascii="宋体" w:hAnsi="宋体"/>
          <w:szCs w:val="21"/>
        </w:rPr>
        <w:t>预应力工程依据本标准第1至第6章及第10章的评审内容进行</w:t>
      </w:r>
      <w:r>
        <w:rPr>
          <w:rFonts w:hint="eastAsia"/>
          <w:szCs w:val="21"/>
        </w:rPr>
        <w:t>现场检查</w:t>
      </w:r>
      <w:r>
        <w:rPr>
          <w:rFonts w:hint="eastAsia" w:ascii="宋体" w:hAnsi="宋体"/>
          <w:szCs w:val="21"/>
        </w:rPr>
        <w:t>，评议结果计入预应力工程综合评价表（附录K）。</w:t>
      </w:r>
    </w:p>
    <w:p w14:paraId="1AC129F7">
      <w:pPr>
        <w:spacing w:line="400" w:lineRule="exact"/>
        <w:rPr>
          <w:rFonts w:ascii="宋体" w:hAnsi="宋体"/>
          <w:szCs w:val="21"/>
        </w:rPr>
      </w:pPr>
      <w:r>
        <w:rPr>
          <w:rFonts w:hint="eastAsia"/>
          <w:b/>
          <w:bCs/>
          <w:color w:val="000000"/>
          <w:kern w:val="1"/>
          <w:szCs w:val="21"/>
        </w:rPr>
        <w:t xml:space="preserve">11.2.4 </w:t>
      </w:r>
      <w:r>
        <w:rPr>
          <w:rFonts w:hint="eastAsia" w:ascii="宋体" w:hAnsi="宋体"/>
          <w:szCs w:val="21"/>
        </w:rPr>
        <w:t>综合评价的基本方法：</w:t>
      </w:r>
      <w:r>
        <w:rPr>
          <w:rFonts w:hint="eastAsia"/>
          <w:szCs w:val="21"/>
        </w:rPr>
        <w:t>检查</w:t>
      </w:r>
      <w:r>
        <w:rPr>
          <w:rFonts w:hint="eastAsia" w:ascii="宋体" w:hAnsi="宋体"/>
          <w:szCs w:val="21"/>
        </w:rPr>
        <w:t>组长根据现场检查和评议结果，填写综合评价表（附录F-K）中各子项的“精、良、一般”，并确定推荐等级。</w:t>
      </w:r>
    </w:p>
    <w:p w14:paraId="2EAC2D32">
      <w:pPr>
        <w:spacing w:line="400" w:lineRule="exact"/>
        <w:ind w:hanging="2"/>
        <w:rPr>
          <w:rFonts w:ascii="宋体" w:hAnsi="宋体"/>
          <w:szCs w:val="21"/>
        </w:rPr>
      </w:pPr>
      <w:r>
        <w:rPr>
          <w:rFonts w:hint="eastAsia"/>
          <w:b/>
          <w:bCs/>
          <w:color w:val="000000"/>
          <w:kern w:val="1"/>
          <w:szCs w:val="21"/>
        </w:rPr>
        <w:t>11</w:t>
      </w:r>
      <w:r>
        <w:rPr>
          <w:b/>
          <w:bCs/>
          <w:color w:val="000000"/>
          <w:kern w:val="1"/>
          <w:szCs w:val="21"/>
        </w:rPr>
        <w:t>.</w:t>
      </w:r>
      <w:r>
        <w:rPr>
          <w:rFonts w:hint="eastAsia"/>
          <w:b/>
          <w:bCs/>
          <w:color w:val="000000"/>
          <w:kern w:val="1"/>
          <w:szCs w:val="21"/>
        </w:rPr>
        <w:t xml:space="preserve">2.5 </w:t>
      </w:r>
      <w:r>
        <w:rPr>
          <w:rFonts w:hint="eastAsia" w:ascii="宋体" w:hAnsi="宋体"/>
          <w:szCs w:val="21"/>
        </w:rPr>
        <w:t>综合评价表（附录F-H）的推荐等级应符合以下规定：</w:t>
      </w:r>
    </w:p>
    <w:p w14:paraId="7522EC26">
      <w:pPr>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 xml:space="preserve"> 附录F混凝土结构工程综合评价应符合表11.2.</w:t>
      </w:r>
      <w:r>
        <w:rPr>
          <w:rFonts w:ascii="宋体" w:hAnsi="宋体"/>
          <w:szCs w:val="21"/>
        </w:rPr>
        <w:t>5</w:t>
      </w:r>
      <w:r>
        <w:rPr>
          <w:rFonts w:hint="eastAsia" w:ascii="宋体" w:hAnsi="宋体"/>
          <w:szCs w:val="21"/>
          <w:lang w:val="en-US" w:eastAsia="zh-CN"/>
        </w:rPr>
        <w:t>-</w:t>
      </w:r>
      <w:r>
        <w:rPr>
          <w:rFonts w:hint="eastAsia" w:ascii="宋体" w:hAnsi="宋体"/>
          <w:szCs w:val="21"/>
        </w:rPr>
        <w:t>1的规定。</w:t>
      </w:r>
    </w:p>
    <w:p w14:paraId="0773CCFC">
      <w:pPr>
        <w:widowControl/>
        <w:spacing w:line="400" w:lineRule="exact"/>
        <w:jc w:val="center"/>
        <w:rPr>
          <w:rFonts w:ascii="宋体" w:hAnsi="宋体" w:cs="黑体"/>
          <w:bCs/>
          <w:szCs w:val="21"/>
        </w:rPr>
      </w:pPr>
      <w:r>
        <w:rPr>
          <w:rFonts w:hint="eastAsia" w:ascii="宋体" w:hAnsi="宋体"/>
          <w:szCs w:val="21"/>
        </w:rPr>
        <w:t>表11.2.5</w:t>
      </w:r>
      <w:r>
        <w:rPr>
          <w:rFonts w:hint="eastAsia" w:ascii="宋体" w:hAnsi="宋体"/>
          <w:szCs w:val="21"/>
          <w:lang w:val="en-US" w:eastAsia="zh-CN"/>
        </w:rPr>
        <w:t>-</w:t>
      </w:r>
      <w:r>
        <w:rPr>
          <w:rFonts w:hint="eastAsia" w:ascii="宋体" w:hAnsi="宋体"/>
          <w:szCs w:val="21"/>
        </w:rPr>
        <w:t xml:space="preserve">1 </w:t>
      </w:r>
      <w:r>
        <w:rPr>
          <w:rFonts w:hint="eastAsia" w:ascii="宋体" w:hAnsi="宋体" w:cs="黑体"/>
          <w:bCs/>
          <w:szCs w:val="21"/>
        </w:rPr>
        <w:t>混凝土结构工程综合评价规定</w:t>
      </w:r>
    </w:p>
    <w:tbl>
      <w:tblPr>
        <w:tblStyle w:val="10"/>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022"/>
        <w:gridCol w:w="550"/>
        <w:gridCol w:w="493"/>
        <w:gridCol w:w="785"/>
        <w:gridCol w:w="800"/>
        <w:gridCol w:w="772"/>
        <w:gridCol w:w="743"/>
        <w:gridCol w:w="535"/>
        <w:gridCol w:w="536"/>
        <w:gridCol w:w="543"/>
        <w:gridCol w:w="600"/>
        <w:gridCol w:w="571"/>
        <w:gridCol w:w="593"/>
      </w:tblGrid>
      <w:tr w14:paraId="28B3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45" w:type="dxa"/>
            <w:vMerge w:val="restart"/>
            <w:vAlign w:val="center"/>
          </w:tcPr>
          <w:p w14:paraId="6B3AC3E1">
            <w:pPr>
              <w:spacing w:line="400" w:lineRule="exact"/>
              <w:jc w:val="center"/>
              <w:rPr>
                <w:sz w:val="18"/>
                <w:szCs w:val="18"/>
              </w:rPr>
            </w:pPr>
            <w:r>
              <w:rPr>
                <w:rFonts w:hint="eastAsia"/>
                <w:sz w:val="18"/>
                <w:szCs w:val="18"/>
              </w:rPr>
              <w:t>序号</w:t>
            </w:r>
          </w:p>
        </w:tc>
        <w:tc>
          <w:tcPr>
            <w:tcW w:w="1022" w:type="dxa"/>
            <w:vMerge w:val="restart"/>
            <w:tcBorders>
              <w:right w:val="single" w:color="auto" w:sz="8" w:space="0"/>
            </w:tcBorders>
            <w:vAlign w:val="center"/>
          </w:tcPr>
          <w:p w14:paraId="62D69205">
            <w:pPr>
              <w:spacing w:line="400" w:lineRule="exact"/>
              <w:jc w:val="center"/>
              <w:rPr>
                <w:sz w:val="18"/>
                <w:szCs w:val="18"/>
              </w:rPr>
            </w:pPr>
            <w:r>
              <w:rPr>
                <w:rFonts w:hint="eastAsia"/>
                <w:sz w:val="18"/>
                <w:szCs w:val="18"/>
              </w:rPr>
              <w:t>评价项目</w:t>
            </w:r>
          </w:p>
        </w:tc>
        <w:tc>
          <w:tcPr>
            <w:tcW w:w="1043" w:type="dxa"/>
            <w:gridSpan w:val="2"/>
            <w:tcBorders>
              <w:top w:val="single" w:color="auto" w:sz="8" w:space="0"/>
              <w:left w:val="single" w:color="auto" w:sz="8" w:space="0"/>
              <w:bottom w:val="single" w:color="auto" w:sz="8" w:space="0"/>
              <w:right w:val="single" w:color="auto" w:sz="8" w:space="0"/>
            </w:tcBorders>
          </w:tcPr>
          <w:p w14:paraId="511E2DD7">
            <w:pPr>
              <w:spacing w:line="400" w:lineRule="exact"/>
              <w:jc w:val="center"/>
              <w:rPr>
                <w:sz w:val="18"/>
                <w:szCs w:val="18"/>
              </w:rPr>
            </w:pPr>
            <w:r>
              <w:rPr>
                <w:rFonts w:hint="eastAsia"/>
                <w:sz w:val="18"/>
                <w:szCs w:val="18"/>
              </w:rPr>
              <w:t>推荐金杯</w:t>
            </w:r>
          </w:p>
        </w:tc>
        <w:tc>
          <w:tcPr>
            <w:tcW w:w="3100" w:type="dxa"/>
            <w:gridSpan w:val="4"/>
            <w:tcBorders>
              <w:left w:val="single" w:color="auto" w:sz="8" w:space="0"/>
            </w:tcBorders>
          </w:tcPr>
          <w:p w14:paraId="45CAF811">
            <w:pPr>
              <w:spacing w:line="400" w:lineRule="exact"/>
              <w:jc w:val="center"/>
              <w:rPr>
                <w:sz w:val="18"/>
                <w:szCs w:val="18"/>
              </w:rPr>
            </w:pPr>
            <w:r>
              <w:rPr>
                <w:rFonts w:hint="eastAsia"/>
                <w:sz w:val="18"/>
                <w:szCs w:val="18"/>
              </w:rPr>
              <w:t>推荐银杯</w:t>
            </w:r>
          </w:p>
        </w:tc>
        <w:tc>
          <w:tcPr>
            <w:tcW w:w="3378" w:type="dxa"/>
            <w:gridSpan w:val="6"/>
          </w:tcPr>
          <w:p w14:paraId="704E79D4">
            <w:pPr>
              <w:spacing w:line="400" w:lineRule="exact"/>
              <w:jc w:val="center"/>
              <w:rPr>
                <w:sz w:val="18"/>
                <w:szCs w:val="18"/>
              </w:rPr>
            </w:pPr>
            <w:r>
              <w:rPr>
                <w:rFonts w:hint="eastAsia"/>
                <w:sz w:val="18"/>
                <w:szCs w:val="18"/>
              </w:rPr>
              <w:t>不推荐（淘汰）</w:t>
            </w:r>
          </w:p>
        </w:tc>
      </w:tr>
      <w:tr w14:paraId="3FFD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45" w:type="dxa"/>
            <w:vMerge w:val="continue"/>
          </w:tcPr>
          <w:p w14:paraId="3D452006">
            <w:pPr>
              <w:spacing w:line="400" w:lineRule="exact"/>
              <w:jc w:val="center"/>
              <w:rPr>
                <w:sz w:val="18"/>
                <w:szCs w:val="18"/>
              </w:rPr>
            </w:pPr>
          </w:p>
        </w:tc>
        <w:tc>
          <w:tcPr>
            <w:tcW w:w="1022" w:type="dxa"/>
            <w:vMerge w:val="continue"/>
            <w:tcBorders>
              <w:right w:val="single" w:color="auto" w:sz="8" w:space="0"/>
            </w:tcBorders>
          </w:tcPr>
          <w:p w14:paraId="072CF3B7">
            <w:pPr>
              <w:spacing w:line="400" w:lineRule="exact"/>
              <w:jc w:val="center"/>
              <w:rPr>
                <w:sz w:val="18"/>
                <w:szCs w:val="18"/>
              </w:rPr>
            </w:pPr>
          </w:p>
        </w:tc>
        <w:tc>
          <w:tcPr>
            <w:tcW w:w="550" w:type="dxa"/>
            <w:tcBorders>
              <w:top w:val="single" w:color="auto" w:sz="8" w:space="0"/>
              <w:left w:val="single" w:color="auto" w:sz="8" w:space="0"/>
              <w:bottom w:val="single" w:color="auto" w:sz="8" w:space="0"/>
              <w:right w:val="single" w:color="auto" w:sz="8" w:space="0"/>
            </w:tcBorders>
          </w:tcPr>
          <w:p w14:paraId="6E440F49">
            <w:pPr>
              <w:spacing w:line="400" w:lineRule="exact"/>
              <w:jc w:val="center"/>
              <w:rPr>
                <w:sz w:val="18"/>
                <w:szCs w:val="18"/>
              </w:rPr>
            </w:pPr>
            <w:r>
              <w:rPr>
                <w:sz w:val="18"/>
                <w:szCs w:val="18"/>
              </w:rPr>
              <w:t>A</w:t>
            </w:r>
          </w:p>
        </w:tc>
        <w:tc>
          <w:tcPr>
            <w:tcW w:w="493" w:type="dxa"/>
            <w:tcBorders>
              <w:top w:val="single" w:color="auto" w:sz="8" w:space="0"/>
              <w:left w:val="single" w:color="auto" w:sz="8" w:space="0"/>
              <w:bottom w:val="single" w:color="auto" w:sz="8" w:space="0"/>
              <w:right w:val="single" w:color="auto" w:sz="8" w:space="0"/>
            </w:tcBorders>
          </w:tcPr>
          <w:p w14:paraId="5C20C95F">
            <w:pPr>
              <w:spacing w:line="400" w:lineRule="exact"/>
              <w:jc w:val="center"/>
              <w:rPr>
                <w:sz w:val="18"/>
                <w:szCs w:val="18"/>
              </w:rPr>
            </w:pPr>
            <w:r>
              <w:rPr>
                <w:sz w:val="18"/>
                <w:szCs w:val="18"/>
              </w:rPr>
              <w:t>B</w:t>
            </w:r>
          </w:p>
        </w:tc>
        <w:tc>
          <w:tcPr>
            <w:tcW w:w="785" w:type="dxa"/>
            <w:tcBorders>
              <w:left w:val="single" w:color="auto" w:sz="8" w:space="0"/>
            </w:tcBorders>
          </w:tcPr>
          <w:p w14:paraId="75163DE2">
            <w:pPr>
              <w:spacing w:line="400" w:lineRule="exact"/>
              <w:jc w:val="center"/>
              <w:rPr>
                <w:sz w:val="18"/>
                <w:szCs w:val="18"/>
              </w:rPr>
            </w:pPr>
            <w:r>
              <w:rPr>
                <w:sz w:val="18"/>
                <w:szCs w:val="18"/>
              </w:rPr>
              <w:t>A</w:t>
            </w:r>
          </w:p>
        </w:tc>
        <w:tc>
          <w:tcPr>
            <w:tcW w:w="800" w:type="dxa"/>
          </w:tcPr>
          <w:p w14:paraId="56EB6031">
            <w:pPr>
              <w:spacing w:line="400" w:lineRule="exact"/>
              <w:jc w:val="center"/>
              <w:rPr>
                <w:sz w:val="18"/>
                <w:szCs w:val="18"/>
              </w:rPr>
            </w:pPr>
            <w:r>
              <w:rPr>
                <w:sz w:val="18"/>
                <w:szCs w:val="18"/>
              </w:rPr>
              <w:t>B</w:t>
            </w:r>
          </w:p>
        </w:tc>
        <w:tc>
          <w:tcPr>
            <w:tcW w:w="772" w:type="dxa"/>
          </w:tcPr>
          <w:p w14:paraId="24CC928B">
            <w:pPr>
              <w:spacing w:line="400" w:lineRule="exact"/>
              <w:jc w:val="center"/>
              <w:rPr>
                <w:sz w:val="18"/>
                <w:szCs w:val="18"/>
              </w:rPr>
            </w:pPr>
            <w:r>
              <w:rPr>
                <w:sz w:val="18"/>
                <w:szCs w:val="18"/>
              </w:rPr>
              <w:t>C</w:t>
            </w:r>
          </w:p>
        </w:tc>
        <w:tc>
          <w:tcPr>
            <w:tcW w:w="743" w:type="dxa"/>
          </w:tcPr>
          <w:p w14:paraId="4B93D20D">
            <w:pPr>
              <w:spacing w:line="400" w:lineRule="exact"/>
              <w:jc w:val="center"/>
              <w:rPr>
                <w:sz w:val="18"/>
                <w:szCs w:val="18"/>
              </w:rPr>
            </w:pPr>
            <w:r>
              <w:rPr>
                <w:sz w:val="18"/>
                <w:szCs w:val="18"/>
              </w:rPr>
              <w:t>D</w:t>
            </w:r>
          </w:p>
        </w:tc>
        <w:tc>
          <w:tcPr>
            <w:tcW w:w="535" w:type="dxa"/>
          </w:tcPr>
          <w:p w14:paraId="6C6DFCD1">
            <w:pPr>
              <w:spacing w:line="400" w:lineRule="exact"/>
              <w:jc w:val="center"/>
              <w:rPr>
                <w:sz w:val="18"/>
                <w:szCs w:val="18"/>
              </w:rPr>
            </w:pPr>
            <w:r>
              <w:rPr>
                <w:sz w:val="18"/>
                <w:szCs w:val="18"/>
              </w:rPr>
              <w:t>A</w:t>
            </w:r>
          </w:p>
        </w:tc>
        <w:tc>
          <w:tcPr>
            <w:tcW w:w="536" w:type="dxa"/>
          </w:tcPr>
          <w:p w14:paraId="24BFE7E4">
            <w:pPr>
              <w:spacing w:line="400" w:lineRule="exact"/>
              <w:jc w:val="center"/>
              <w:rPr>
                <w:sz w:val="18"/>
                <w:szCs w:val="18"/>
              </w:rPr>
            </w:pPr>
            <w:r>
              <w:rPr>
                <w:sz w:val="18"/>
                <w:szCs w:val="18"/>
              </w:rPr>
              <w:t>B</w:t>
            </w:r>
          </w:p>
        </w:tc>
        <w:tc>
          <w:tcPr>
            <w:tcW w:w="543" w:type="dxa"/>
          </w:tcPr>
          <w:p w14:paraId="5F1AD4EA">
            <w:pPr>
              <w:spacing w:line="400" w:lineRule="exact"/>
              <w:jc w:val="center"/>
              <w:rPr>
                <w:sz w:val="18"/>
                <w:szCs w:val="18"/>
              </w:rPr>
            </w:pPr>
            <w:r>
              <w:rPr>
                <w:sz w:val="18"/>
                <w:szCs w:val="18"/>
              </w:rPr>
              <w:t>C</w:t>
            </w:r>
          </w:p>
        </w:tc>
        <w:tc>
          <w:tcPr>
            <w:tcW w:w="600" w:type="dxa"/>
          </w:tcPr>
          <w:p w14:paraId="289AAB72">
            <w:pPr>
              <w:spacing w:line="400" w:lineRule="exact"/>
              <w:jc w:val="center"/>
              <w:rPr>
                <w:sz w:val="18"/>
                <w:szCs w:val="18"/>
              </w:rPr>
            </w:pPr>
            <w:r>
              <w:rPr>
                <w:sz w:val="18"/>
                <w:szCs w:val="18"/>
              </w:rPr>
              <w:t>D</w:t>
            </w:r>
          </w:p>
        </w:tc>
        <w:tc>
          <w:tcPr>
            <w:tcW w:w="571" w:type="dxa"/>
          </w:tcPr>
          <w:p w14:paraId="41C8BA77">
            <w:pPr>
              <w:spacing w:line="400" w:lineRule="exact"/>
              <w:jc w:val="center"/>
              <w:rPr>
                <w:sz w:val="18"/>
                <w:szCs w:val="18"/>
              </w:rPr>
            </w:pPr>
            <w:r>
              <w:rPr>
                <w:sz w:val="18"/>
                <w:szCs w:val="18"/>
              </w:rPr>
              <w:t>E</w:t>
            </w:r>
          </w:p>
        </w:tc>
        <w:tc>
          <w:tcPr>
            <w:tcW w:w="593" w:type="dxa"/>
          </w:tcPr>
          <w:p w14:paraId="61E1F0DA">
            <w:pPr>
              <w:spacing w:line="400" w:lineRule="exact"/>
              <w:jc w:val="center"/>
              <w:rPr>
                <w:sz w:val="18"/>
                <w:szCs w:val="18"/>
              </w:rPr>
            </w:pPr>
            <w:r>
              <w:rPr>
                <w:sz w:val="18"/>
                <w:szCs w:val="18"/>
              </w:rPr>
              <w:t>F</w:t>
            </w:r>
          </w:p>
        </w:tc>
      </w:tr>
      <w:tr w14:paraId="68D9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23A56BA0">
            <w:pPr>
              <w:spacing w:line="400" w:lineRule="exact"/>
              <w:jc w:val="center"/>
              <w:rPr>
                <w:rFonts w:asciiTheme="minorEastAsia" w:hAnsiTheme="minorEastAsia"/>
                <w:sz w:val="18"/>
                <w:szCs w:val="18"/>
              </w:rPr>
            </w:pPr>
            <w:r>
              <w:rPr>
                <w:rFonts w:hint="eastAsia" w:asciiTheme="minorEastAsia" w:hAnsiTheme="minorEastAsia"/>
                <w:sz w:val="18"/>
                <w:szCs w:val="18"/>
              </w:rPr>
              <w:t>1</w:t>
            </w:r>
          </w:p>
        </w:tc>
        <w:tc>
          <w:tcPr>
            <w:tcW w:w="1022" w:type="dxa"/>
            <w:tcBorders>
              <w:right w:val="single" w:color="auto" w:sz="8" w:space="0"/>
            </w:tcBorders>
          </w:tcPr>
          <w:p w14:paraId="5477B2F8">
            <w:pPr>
              <w:spacing w:line="400" w:lineRule="exact"/>
              <w:jc w:val="center"/>
              <w:rPr>
                <w:sz w:val="18"/>
                <w:szCs w:val="18"/>
              </w:rPr>
            </w:pPr>
            <w:r>
              <w:rPr>
                <w:rFonts w:hint="eastAsia" w:asciiTheme="minorEastAsia" w:hAnsiTheme="minorEastAsia"/>
                <w:sz w:val="18"/>
                <w:szCs w:val="18"/>
              </w:rPr>
              <w:t>★钢筋</w:t>
            </w:r>
          </w:p>
        </w:tc>
        <w:tc>
          <w:tcPr>
            <w:tcW w:w="550" w:type="dxa"/>
            <w:tcBorders>
              <w:top w:val="single" w:color="auto" w:sz="8" w:space="0"/>
              <w:left w:val="single" w:color="auto" w:sz="8" w:space="0"/>
              <w:bottom w:val="single" w:color="auto" w:sz="8" w:space="0"/>
              <w:right w:val="single" w:color="auto" w:sz="8" w:space="0"/>
            </w:tcBorders>
          </w:tcPr>
          <w:p w14:paraId="24A4C056">
            <w:pPr>
              <w:spacing w:line="400" w:lineRule="exact"/>
              <w:jc w:val="center"/>
              <w:rPr>
                <w:sz w:val="18"/>
                <w:szCs w:val="18"/>
              </w:rPr>
            </w:pPr>
            <w:r>
              <w:rPr>
                <w:rFonts w:hint="eastAsia"/>
                <w:sz w:val="18"/>
                <w:szCs w:val="18"/>
              </w:rPr>
              <w:t>精</w:t>
            </w:r>
          </w:p>
        </w:tc>
        <w:tc>
          <w:tcPr>
            <w:tcW w:w="493" w:type="dxa"/>
            <w:tcBorders>
              <w:top w:val="single" w:color="auto" w:sz="8" w:space="0"/>
              <w:left w:val="single" w:color="auto" w:sz="8" w:space="0"/>
              <w:bottom w:val="single" w:color="auto" w:sz="8" w:space="0"/>
              <w:right w:val="single" w:color="auto" w:sz="8" w:space="0"/>
            </w:tcBorders>
          </w:tcPr>
          <w:p w14:paraId="2654907F">
            <w:pPr>
              <w:spacing w:line="400" w:lineRule="exact"/>
              <w:jc w:val="center"/>
              <w:rPr>
                <w:sz w:val="18"/>
                <w:szCs w:val="18"/>
              </w:rPr>
            </w:pPr>
            <w:r>
              <w:rPr>
                <w:rFonts w:hint="eastAsia"/>
                <w:sz w:val="18"/>
                <w:szCs w:val="18"/>
              </w:rPr>
              <w:t>精</w:t>
            </w:r>
          </w:p>
        </w:tc>
        <w:tc>
          <w:tcPr>
            <w:tcW w:w="785" w:type="dxa"/>
            <w:tcBorders>
              <w:left w:val="single" w:color="auto" w:sz="8" w:space="0"/>
            </w:tcBorders>
          </w:tcPr>
          <w:p w14:paraId="790FBB40">
            <w:pPr>
              <w:spacing w:line="400" w:lineRule="exact"/>
              <w:jc w:val="center"/>
              <w:rPr>
                <w:sz w:val="18"/>
                <w:szCs w:val="18"/>
              </w:rPr>
            </w:pPr>
            <w:r>
              <w:rPr>
                <w:rFonts w:hint="eastAsia"/>
                <w:sz w:val="18"/>
                <w:szCs w:val="18"/>
              </w:rPr>
              <w:t>良</w:t>
            </w:r>
          </w:p>
        </w:tc>
        <w:tc>
          <w:tcPr>
            <w:tcW w:w="800" w:type="dxa"/>
          </w:tcPr>
          <w:p w14:paraId="519EA398">
            <w:pPr>
              <w:spacing w:line="400" w:lineRule="exact"/>
              <w:jc w:val="center"/>
              <w:rPr>
                <w:sz w:val="18"/>
                <w:szCs w:val="18"/>
              </w:rPr>
            </w:pPr>
            <w:r>
              <w:rPr>
                <w:rFonts w:hint="eastAsia"/>
                <w:sz w:val="18"/>
                <w:szCs w:val="18"/>
              </w:rPr>
              <w:t>精</w:t>
            </w:r>
          </w:p>
        </w:tc>
        <w:tc>
          <w:tcPr>
            <w:tcW w:w="772" w:type="dxa"/>
          </w:tcPr>
          <w:p w14:paraId="52A0A586">
            <w:pPr>
              <w:spacing w:line="400" w:lineRule="exact"/>
              <w:jc w:val="center"/>
              <w:rPr>
                <w:sz w:val="18"/>
                <w:szCs w:val="18"/>
              </w:rPr>
            </w:pPr>
            <w:r>
              <w:rPr>
                <w:rFonts w:hint="eastAsia"/>
                <w:sz w:val="18"/>
                <w:szCs w:val="18"/>
              </w:rPr>
              <w:t>精</w:t>
            </w:r>
          </w:p>
        </w:tc>
        <w:tc>
          <w:tcPr>
            <w:tcW w:w="743" w:type="dxa"/>
          </w:tcPr>
          <w:p w14:paraId="3740BDEF">
            <w:pPr>
              <w:spacing w:line="400" w:lineRule="exact"/>
              <w:jc w:val="center"/>
              <w:rPr>
                <w:sz w:val="18"/>
                <w:szCs w:val="18"/>
              </w:rPr>
            </w:pPr>
            <w:r>
              <w:rPr>
                <w:rFonts w:hint="eastAsia"/>
                <w:sz w:val="18"/>
                <w:szCs w:val="18"/>
              </w:rPr>
              <w:t>精</w:t>
            </w:r>
          </w:p>
        </w:tc>
        <w:tc>
          <w:tcPr>
            <w:tcW w:w="535" w:type="dxa"/>
          </w:tcPr>
          <w:p w14:paraId="19D18FC1">
            <w:pPr>
              <w:spacing w:line="400" w:lineRule="exact"/>
              <w:jc w:val="center"/>
              <w:rPr>
                <w:sz w:val="18"/>
                <w:szCs w:val="18"/>
              </w:rPr>
            </w:pPr>
            <w:r>
              <w:rPr>
                <w:rFonts w:hint="eastAsia"/>
                <w:sz w:val="18"/>
                <w:szCs w:val="18"/>
              </w:rPr>
              <w:t>一般</w:t>
            </w:r>
          </w:p>
        </w:tc>
        <w:tc>
          <w:tcPr>
            <w:tcW w:w="536" w:type="dxa"/>
          </w:tcPr>
          <w:p w14:paraId="4197934C">
            <w:pPr>
              <w:spacing w:line="400" w:lineRule="exact"/>
              <w:jc w:val="center"/>
              <w:rPr>
                <w:sz w:val="18"/>
                <w:szCs w:val="18"/>
              </w:rPr>
            </w:pPr>
          </w:p>
        </w:tc>
        <w:tc>
          <w:tcPr>
            <w:tcW w:w="543" w:type="dxa"/>
          </w:tcPr>
          <w:p w14:paraId="1244B743">
            <w:pPr>
              <w:spacing w:line="400" w:lineRule="exact"/>
              <w:jc w:val="center"/>
              <w:rPr>
                <w:sz w:val="18"/>
                <w:szCs w:val="18"/>
              </w:rPr>
            </w:pPr>
          </w:p>
        </w:tc>
        <w:tc>
          <w:tcPr>
            <w:tcW w:w="600" w:type="dxa"/>
          </w:tcPr>
          <w:p w14:paraId="76CEDA89">
            <w:pPr>
              <w:spacing w:line="400" w:lineRule="exact"/>
              <w:ind w:left="-103" w:leftChars="-49" w:right="-107" w:rightChars="-51"/>
              <w:jc w:val="center"/>
              <w:rPr>
                <w:sz w:val="18"/>
                <w:szCs w:val="18"/>
              </w:rPr>
            </w:pPr>
            <w:r>
              <w:rPr>
                <w:rFonts w:hint="eastAsia"/>
                <w:sz w:val="18"/>
                <w:szCs w:val="18"/>
              </w:rPr>
              <w:t>良</w:t>
            </w:r>
          </w:p>
        </w:tc>
        <w:tc>
          <w:tcPr>
            <w:tcW w:w="571" w:type="dxa"/>
          </w:tcPr>
          <w:p w14:paraId="4D93CF61">
            <w:pPr>
              <w:spacing w:line="400" w:lineRule="exact"/>
              <w:jc w:val="center"/>
              <w:rPr>
                <w:sz w:val="18"/>
                <w:szCs w:val="18"/>
              </w:rPr>
            </w:pPr>
            <w:r>
              <w:rPr>
                <w:rFonts w:hint="eastAsia"/>
                <w:sz w:val="18"/>
                <w:szCs w:val="18"/>
              </w:rPr>
              <w:t>良</w:t>
            </w:r>
          </w:p>
        </w:tc>
        <w:tc>
          <w:tcPr>
            <w:tcW w:w="593" w:type="dxa"/>
          </w:tcPr>
          <w:p w14:paraId="670FA77F">
            <w:pPr>
              <w:spacing w:line="400" w:lineRule="exact"/>
              <w:ind w:left="-103" w:leftChars="-49" w:right="-107" w:rightChars="-51"/>
              <w:jc w:val="center"/>
              <w:rPr>
                <w:sz w:val="18"/>
                <w:szCs w:val="18"/>
              </w:rPr>
            </w:pPr>
          </w:p>
        </w:tc>
      </w:tr>
      <w:tr w14:paraId="4180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1155528C">
            <w:pPr>
              <w:spacing w:line="400" w:lineRule="exact"/>
              <w:jc w:val="center"/>
              <w:rPr>
                <w:rFonts w:asciiTheme="minorEastAsia" w:hAnsiTheme="minorEastAsia"/>
                <w:sz w:val="18"/>
                <w:szCs w:val="18"/>
              </w:rPr>
            </w:pPr>
            <w:r>
              <w:rPr>
                <w:rFonts w:hint="eastAsia" w:asciiTheme="minorEastAsia" w:hAnsiTheme="minorEastAsia"/>
                <w:sz w:val="18"/>
                <w:szCs w:val="18"/>
              </w:rPr>
              <w:t>2</w:t>
            </w:r>
          </w:p>
        </w:tc>
        <w:tc>
          <w:tcPr>
            <w:tcW w:w="1022" w:type="dxa"/>
            <w:tcBorders>
              <w:right w:val="single" w:color="auto" w:sz="8" w:space="0"/>
            </w:tcBorders>
          </w:tcPr>
          <w:p w14:paraId="69677E89">
            <w:pPr>
              <w:spacing w:line="400" w:lineRule="exact"/>
              <w:jc w:val="center"/>
              <w:rPr>
                <w:sz w:val="18"/>
                <w:szCs w:val="18"/>
              </w:rPr>
            </w:pPr>
            <w:r>
              <w:rPr>
                <w:rFonts w:hint="eastAsia" w:asciiTheme="minorEastAsia" w:hAnsiTheme="minorEastAsia"/>
                <w:sz w:val="18"/>
                <w:szCs w:val="18"/>
              </w:rPr>
              <w:t>★混凝土</w:t>
            </w:r>
          </w:p>
        </w:tc>
        <w:tc>
          <w:tcPr>
            <w:tcW w:w="550" w:type="dxa"/>
            <w:tcBorders>
              <w:top w:val="single" w:color="auto" w:sz="8" w:space="0"/>
              <w:left w:val="single" w:color="auto" w:sz="8" w:space="0"/>
              <w:bottom w:val="single" w:color="auto" w:sz="8" w:space="0"/>
              <w:right w:val="single" w:color="auto" w:sz="8" w:space="0"/>
            </w:tcBorders>
          </w:tcPr>
          <w:p w14:paraId="2A1D2D50">
            <w:pPr>
              <w:spacing w:line="400" w:lineRule="exact"/>
              <w:jc w:val="center"/>
              <w:rPr>
                <w:sz w:val="18"/>
                <w:szCs w:val="18"/>
              </w:rPr>
            </w:pPr>
            <w:r>
              <w:rPr>
                <w:rFonts w:hint="eastAsia"/>
                <w:sz w:val="18"/>
                <w:szCs w:val="18"/>
              </w:rPr>
              <w:t>精</w:t>
            </w:r>
          </w:p>
        </w:tc>
        <w:tc>
          <w:tcPr>
            <w:tcW w:w="493" w:type="dxa"/>
            <w:tcBorders>
              <w:top w:val="single" w:color="auto" w:sz="8" w:space="0"/>
              <w:left w:val="single" w:color="auto" w:sz="8" w:space="0"/>
              <w:bottom w:val="single" w:color="auto" w:sz="8" w:space="0"/>
              <w:right w:val="single" w:color="auto" w:sz="8" w:space="0"/>
            </w:tcBorders>
          </w:tcPr>
          <w:p w14:paraId="688A6383">
            <w:pPr>
              <w:spacing w:line="400" w:lineRule="exact"/>
              <w:jc w:val="center"/>
              <w:rPr>
                <w:sz w:val="18"/>
                <w:szCs w:val="18"/>
              </w:rPr>
            </w:pPr>
            <w:r>
              <w:rPr>
                <w:rFonts w:hint="eastAsia"/>
                <w:sz w:val="18"/>
                <w:szCs w:val="18"/>
              </w:rPr>
              <w:t>精</w:t>
            </w:r>
          </w:p>
        </w:tc>
        <w:tc>
          <w:tcPr>
            <w:tcW w:w="785" w:type="dxa"/>
            <w:tcBorders>
              <w:left w:val="single" w:color="auto" w:sz="8" w:space="0"/>
            </w:tcBorders>
          </w:tcPr>
          <w:p w14:paraId="2DDD5E78">
            <w:pPr>
              <w:spacing w:line="400" w:lineRule="exact"/>
              <w:jc w:val="center"/>
              <w:rPr>
                <w:sz w:val="18"/>
                <w:szCs w:val="18"/>
              </w:rPr>
            </w:pPr>
            <w:r>
              <w:rPr>
                <w:rFonts w:hint="eastAsia"/>
                <w:sz w:val="18"/>
                <w:szCs w:val="18"/>
              </w:rPr>
              <w:t>精</w:t>
            </w:r>
          </w:p>
        </w:tc>
        <w:tc>
          <w:tcPr>
            <w:tcW w:w="800" w:type="dxa"/>
          </w:tcPr>
          <w:p w14:paraId="0F9E469F">
            <w:pPr>
              <w:spacing w:line="400" w:lineRule="exact"/>
              <w:jc w:val="center"/>
              <w:rPr>
                <w:sz w:val="18"/>
                <w:szCs w:val="18"/>
              </w:rPr>
            </w:pPr>
            <w:r>
              <w:rPr>
                <w:rFonts w:hint="eastAsia"/>
                <w:sz w:val="18"/>
                <w:szCs w:val="18"/>
              </w:rPr>
              <w:t>良</w:t>
            </w:r>
          </w:p>
        </w:tc>
        <w:tc>
          <w:tcPr>
            <w:tcW w:w="772" w:type="dxa"/>
          </w:tcPr>
          <w:p w14:paraId="7214A376">
            <w:pPr>
              <w:spacing w:line="400" w:lineRule="exact"/>
              <w:jc w:val="center"/>
              <w:rPr>
                <w:sz w:val="18"/>
                <w:szCs w:val="18"/>
              </w:rPr>
            </w:pPr>
            <w:r>
              <w:rPr>
                <w:rFonts w:hint="eastAsia"/>
                <w:sz w:val="18"/>
                <w:szCs w:val="18"/>
              </w:rPr>
              <w:t>精</w:t>
            </w:r>
          </w:p>
        </w:tc>
        <w:tc>
          <w:tcPr>
            <w:tcW w:w="743" w:type="dxa"/>
          </w:tcPr>
          <w:p w14:paraId="7112DBC0">
            <w:pPr>
              <w:spacing w:line="400" w:lineRule="exact"/>
              <w:jc w:val="center"/>
              <w:rPr>
                <w:sz w:val="18"/>
                <w:szCs w:val="18"/>
              </w:rPr>
            </w:pPr>
            <w:r>
              <w:rPr>
                <w:rFonts w:hint="eastAsia"/>
                <w:sz w:val="18"/>
                <w:szCs w:val="18"/>
              </w:rPr>
              <w:t>精</w:t>
            </w:r>
          </w:p>
        </w:tc>
        <w:tc>
          <w:tcPr>
            <w:tcW w:w="535" w:type="dxa"/>
          </w:tcPr>
          <w:p w14:paraId="70DA853F">
            <w:pPr>
              <w:spacing w:line="400" w:lineRule="exact"/>
              <w:jc w:val="center"/>
              <w:rPr>
                <w:sz w:val="18"/>
                <w:szCs w:val="18"/>
              </w:rPr>
            </w:pPr>
          </w:p>
        </w:tc>
        <w:tc>
          <w:tcPr>
            <w:tcW w:w="536" w:type="dxa"/>
          </w:tcPr>
          <w:p w14:paraId="40E7CBD2">
            <w:pPr>
              <w:spacing w:line="400" w:lineRule="exact"/>
              <w:jc w:val="center"/>
              <w:rPr>
                <w:sz w:val="18"/>
                <w:szCs w:val="18"/>
              </w:rPr>
            </w:pPr>
            <w:r>
              <w:rPr>
                <w:rFonts w:hint="eastAsia"/>
                <w:sz w:val="18"/>
                <w:szCs w:val="18"/>
              </w:rPr>
              <w:t>一般</w:t>
            </w:r>
          </w:p>
        </w:tc>
        <w:tc>
          <w:tcPr>
            <w:tcW w:w="543" w:type="dxa"/>
          </w:tcPr>
          <w:p w14:paraId="257EB611">
            <w:pPr>
              <w:spacing w:line="400" w:lineRule="exact"/>
              <w:jc w:val="center"/>
              <w:rPr>
                <w:sz w:val="18"/>
                <w:szCs w:val="18"/>
              </w:rPr>
            </w:pPr>
          </w:p>
        </w:tc>
        <w:tc>
          <w:tcPr>
            <w:tcW w:w="600" w:type="dxa"/>
          </w:tcPr>
          <w:p w14:paraId="5AAA9A02">
            <w:pPr>
              <w:spacing w:line="400" w:lineRule="exact"/>
              <w:jc w:val="center"/>
              <w:rPr>
                <w:sz w:val="18"/>
                <w:szCs w:val="18"/>
              </w:rPr>
            </w:pPr>
            <w:r>
              <w:rPr>
                <w:rFonts w:hint="eastAsia"/>
                <w:sz w:val="18"/>
                <w:szCs w:val="18"/>
              </w:rPr>
              <w:t>良</w:t>
            </w:r>
          </w:p>
        </w:tc>
        <w:tc>
          <w:tcPr>
            <w:tcW w:w="571" w:type="dxa"/>
          </w:tcPr>
          <w:p w14:paraId="7366C4F5">
            <w:pPr>
              <w:spacing w:line="400" w:lineRule="exact"/>
              <w:jc w:val="center"/>
              <w:rPr>
                <w:sz w:val="18"/>
                <w:szCs w:val="18"/>
              </w:rPr>
            </w:pPr>
            <w:r>
              <w:rPr>
                <w:rFonts w:hint="eastAsia"/>
                <w:sz w:val="18"/>
                <w:szCs w:val="18"/>
              </w:rPr>
              <w:t>良</w:t>
            </w:r>
          </w:p>
        </w:tc>
        <w:tc>
          <w:tcPr>
            <w:tcW w:w="593" w:type="dxa"/>
          </w:tcPr>
          <w:p w14:paraId="11D3E0F9">
            <w:pPr>
              <w:spacing w:line="400" w:lineRule="exact"/>
              <w:jc w:val="center"/>
              <w:rPr>
                <w:sz w:val="18"/>
                <w:szCs w:val="18"/>
              </w:rPr>
            </w:pPr>
            <w:r>
              <w:rPr>
                <w:rFonts w:hint="eastAsia"/>
                <w:sz w:val="18"/>
                <w:szCs w:val="18"/>
              </w:rPr>
              <w:t>良</w:t>
            </w:r>
          </w:p>
        </w:tc>
      </w:tr>
      <w:tr w14:paraId="64C3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25EB6633">
            <w:pPr>
              <w:spacing w:line="400" w:lineRule="exact"/>
              <w:jc w:val="center"/>
              <w:rPr>
                <w:rFonts w:asciiTheme="minorEastAsia" w:hAnsiTheme="minorEastAsia"/>
                <w:sz w:val="18"/>
                <w:szCs w:val="18"/>
              </w:rPr>
            </w:pPr>
            <w:r>
              <w:rPr>
                <w:rFonts w:hint="eastAsia" w:asciiTheme="minorEastAsia" w:hAnsiTheme="minorEastAsia"/>
                <w:sz w:val="18"/>
                <w:szCs w:val="18"/>
              </w:rPr>
              <w:t>3</w:t>
            </w:r>
          </w:p>
        </w:tc>
        <w:tc>
          <w:tcPr>
            <w:tcW w:w="1022" w:type="dxa"/>
            <w:tcBorders>
              <w:right w:val="single" w:color="auto" w:sz="8" w:space="0"/>
            </w:tcBorders>
          </w:tcPr>
          <w:p w14:paraId="6B55F26C">
            <w:pPr>
              <w:spacing w:line="400" w:lineRule="exact"/>
              <w:ind w:left="-122" w:leftChars="-58"/>
              <w:jc w:val="center"/>
              <w:rPr>
                <w:sz w:val="18"/>
                <w:szCs w:val="18"/>
              </w:rPr>
            </w:pPr>
            <w:r>
              <w:rPr>
                <w:rFonts w:hint="eastAsia" w:asciiTheme="minorEastAsia" w:hAnsiTheme="minorEastAsia"/>
                <w:sz w:val="18"/>
                <w:szCs w:val="18"/>
              </w:rPr>
              <w:t>★工程资料</w:t>
            </w:r>
          </w:p>
        </w:tc>
        <w:tc>
          <w:tcPr>
            <w:tcW w:w="550" w:type="dxa"/>
            <w:tcBorders>
              <w:top w:val="single" w:color="auto" w:sz="8" w:space="0"/>
              <w:left w:val="single" w:color="auto" w:sz="8" w:space="0"/>
              <w:bottom w:val="single" w:color="auto" w:sz="8" w:space="0"/>
              <w:right w:val="single" w:color="auto" w:sz="8" w:space="0"/>
            </w:tcBorders>
          </w:tcPr>
          <w:p w14:paraId="45120371">
            <w:pPr>
              <w:spacing w:line="400" w:lineRule="exact"/>
              <w:jc w:val="center"/>
              <w:rPr>
                <w:sz w:val="18"/>
                <w:szCs w:val="18"/>
              </w:rPr>
            </w:pPr>
            <w:r>
              <w:rPr>
                <w:rFonts w:hint="eastAsia"/>
                <w:sz w:val="18"/>
                <w:szCs w:val="18"/>
              </w:rPr>
              <w:t>精</w:t>
            </w:r>
          </w:p>
        </w:tc>
        <w:tc>
          <w:tcPr>
            <w:tcW w:w="493" w:type="dxa"/>
            <w:tcBorders>
              <w:top w:val="single" w:color="auto" w:sz="8" w:space="0"/>
              <w:left w:val="single" w:color="auto" w:sz="8" w:space="0"/>
              <w:bottom w:val="single" w:color="auto" w:sz="8" w:space="0"/>
              <w:right w:val="single" w:color="auto" w:sz="8" w:space="0"/>
            </w:tcBorders>
          </w:tcPr>
          <w:p w14:paraId="616227D4">
            <w:pPr>
              <w:spacing w:line="400" w:lineRule="exact"/>
              <w:jc w:val="center"/>
              <w:rPr>
                <w:sz w:val="18"/>
                <w:szCs w:val="18"/>
              </w:rPr>
            </w:pPr>
            <w:r>
              <w:rPr>
                <w:rFonts w:hint="eastAsia"/>
                <w:sz w:val="18"/>
                <w:szCs w:val="18"/>
              </w:rPr>
              <w:t>精</w:t>
            </w:r>
          </w:p>
        </w:tc>
        <w:tc>
          <w:tcPr>
            <w:tcW w:w="785" w:type="dxa"/>
            <w:tcBorders>
              <w:left w:val="single" w:color="auto" w:sz="8" w:space="0"/>
            </w:tcBorders>
          </w:tcPr>
          <w:p w14:paraId="2DF7B256">
            <w:pPr>
              <w:spacing w:line="400" w:lineRule="exact"/>
              <w:jc w:val="center"/>
              <w:rPr>
                <w:sz w:val="18"/>
                <w:szCs w:val="18"/>
              </w:rPr>
            </w:pPr>
            <w:r>
              <w:rPr>
                <w:rFonts w:hint="eastAsia"/>
                <w:sz w:val="18"/>
                <w:szCs w:val="18"/>
              </w:rPr>
              <w:t>精</w:t>
            </w:r>
          </w:p>
        </w:tc>
        <w:tc>
          <w:tcPr>
            <w:tcW w:w="800" w:type="dxa"/>
          </w:tcPr>
          <w:p w14:paraId="111B8004">
            <w:pPr>
              <w:spacing w:line="400" w:lineRule="exact"/>
              <w:jc w:val="center"/>
              <w:rPr>
                <w:sz w:val="18"/>
                <w:szCs w:val="18"/>
              </w:rPr>
            </w:pPr>
            <w:r>
              <w:rPr>
                <w:rFonts w:hint="eastAsia"/>
                <w:sz w:val="18"/>
                <w:szCs w:val="18"/>
              </w:rPr>
              <w:t>精</w:t>
            </w:r>
          </w:p>
        </w:tc>
        <w:tc>
          <w:tcPr>
            <w:tcW w:w="772" w:type="dxa"/>
          </w:tcPr>
          <w:p w14:paraId="56E7E200">
            <w:pPr>
              <w:spacing w:line="400" w:lineRule="exact"/>
              <w:jc w:val="center"/>
              <w:rPr>
                <w:sz w:val="18"/>
                <w:szCs w:val="18"/>
              </w:rPr>
            </w:pPr>
            <w:r>
              <w:rPr>
                <w:rFonts w:hint="eastAsia"/>
                <w:sz w:val="18"/>
                <w:szCs w:val="18"/>
              </w:rPr>
              <w:t>良</w:t>
            </w:r>
          </w:p>
        </w:tc>
        <w:tc>
          <w:tcPr>
            <w:tcW w:w="743" w:type="dxa"/>
          </w:tcPr>
          <w:p w14:paraId="577389B4">
            <w:pPr>
              <w:spacing w:line="400" w:lineRule="exact"/>
              <w:jc w:val="center"/>
              <w:rPr>
                <w:sz w:val="18"/>
                <w:szCs w:val="18"/>
              </w:rPr>
            </w:pPr>
            <w:r>
              <w:rPr>
                <w:rFonts w:hint="eastAsia"/>
                <w:sz w:val="18"/>
                <w:szCs w:val="18"/>
              </w:rPr>
              <w:t>精</w:t>
            </w:r>
          </w:p>
        </w:tc>
        <w:tc>
          <w:tcPr>
            <w:tcW w:w="535" w:type="dxa"/>
          </w:tcPr>
          <w:p w14:paraId="3A4C4CEB">
            <w:pPr>
              <w:spacing w:line="400" w:lineRule="exact"/>
              <w:jc w:val="center"/>
              <w:rPr>
                <w:sz w:val="18"/>
                <w:szCs w:val="18"/>
              </w:rPr>
            </w:pPr>
          </w:p>
        </w:tc>
        <w:tc>
          <w:tcPr>
            <w:tcW w:w="536" w:type="dxa"/>
          </w:tcPr>
          <w:p w14:paraId="37F00172">
            <w:pPr>
              <w:spacing w:line="400" w:lineRule="exact"/>
              <w:jc w:val="center"/>
              <w:rPr>
                <w:sz w:val="18"/>
                <w:szCs w:val="18"/>
              </w:rPr>
            </w:pPr>
          </w:p>
        </w:tc>
        <w:tc>
          <w:tcPr>
            <w:tcW w:w="543" w:type="dxa"/>
          </w:tcPr>
          <w:p w14:paraId="731503AC">
            <w:pPr>
              <w:spacing w:line="400" w:lineRule="exact"/>
              <w:jc w:val="center"/>
              <w:rPr>
                <w:sz w:val="18"/>
                <w:szCs w:val="18"/>
              </w:rPr>
            </w:pPr>
            <w:r>
              <w:rPr>
                <w:rFonts w:hint="eastAsia"/>
                <w:sz w:val="18"/>
                <w:szCs w:val="18"/>
              </w:rPr>
              <w:t>一般</w:t>
            </w:r>
          </w:p>
        </w:tc>
        <w:tc>
          <w:tcPr>
            <w:tcW w:w="600" w:type="dxa"/>
          </w:tcPr>
          <w:p w14:paraId="131B1C67">
            <w:pPr>
              <w:spacing w:line="400" w:lineRule="exact"/>
              <w:jc w:val="center"/>
              <w:rPr>
                <w:sz w:val="18"/>
                <w:szCs w:val="18"/>
              </w:rPr>
            </w:pPr>
            <w:r>
              <w:rPr>
                <w:rFonts w:hint="eastAsia"/>
                <w:sz w:val="18"/>
                <w:szCs w:val="18"/>
              </w:rPr>
              <w:t>良</w:t>
            </w:r>
          </w:p>
        </w:tc>
        <w:tc>
          <w:tcPr>
            <w:tcW w:w="571" w:type="dxa"/>
          </w:tcPr>
          <w:p w14:paraId="194F5447">
            <w:pPr>
              <w:spacing w:line="400" w:lineRule="exact"/>
              <w:ind w:left="-103" w:leftChars="-49" w:right="-107" w:rightChars="-51"/>
              <w:jc w:val="center"/>
              <w:rPr>
                <w:sz w:val="18"/>
                <w:szCs w:val="18"/>
              </w:rPr>
            </w:pPr>
          </w:p>
        </w:tc>
        <w:tc>
          <w:tcPr>
            <w:tcW w:w="593" w:type="dxa"/>
          </w:tcPr>
          <w:p w14:paraId="5BD340FC">
            <w:pPr>
              <w:spacing w:line="400" w:lineRule="exact"/>
              <w:ind w:left="-103" w:leftChars="-49" w:right="-107" w:rightChars="-51"/>
              <w:jc w:val="center"/>
              <w:rPr>
                <w:sz w:val="18"/>
                <w:szCs w:val="18"/>
              </w:rPr>
            </w:pPr>
            <w:r>
              <w:rPr>
                <w:rFonts w:hint="eastAsia"/>
                <w:sz w:val="18"/>
                <w:szCs w:val="18"/>
              </w:rPr>
              <w:t>良</w:t>
            </w:r>
          </w:p>
        </w:tc>
      </w:tr>
      <w:tr w14:paraId="00E8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519852F7">
            <w:pPr>
              <w:spacing w:line="400" w:lineRule="exact"/>
              <w:jc w:val="center"/>
              <w:rPr>
                <w:sz w:val="18"/>
                <w:szCs w:val="18"/>
              </w:rPr>
            </w:pPr>
            <w:r>
              <w:rPr>
                <w:rFonts w:hint="eastAsia"/>
                <w:sz w:val="18"/>
                <w:szCs w:val="18"/>
              </w:rPr>
              <w:t>4</w:t>
            </w:r>
          </w:p>
        </w:tc>
        <w:tc>
          <w:tcPr>
            <w:tcW w:w="1022" w:type="dxa"/>
            <w:tcBorders>
              <w:right w:val="single" w:color="auto" w:sz="8" w:space="0"/>
            </w:tcBorders>
          </w:tcPr>
          <w:p w14:paraId="15C05EFE">
            <w:pPr>
              <w:spacing w:line="400" w:lineRule="exact"/>
              <w:jc w:val="center"/>
              <w:rPr>
                <w:sz w:val="18"/>
                <w:szCs w:val="18"/>
              </w:rPr>
            </w:pPr>
            <w:r>
              <w:rPr>
                <w:rFonts w:hint="eastAsia"/>
                <w:sz w:val="18"/>
                <w:szCs w:val="18"/>
              </w:rPr>
              <w:t>模板</w:t>
            </w:r>
          </w:p>
        </w:tc>
        <w:tc>
          <w:tcPr>
            <w:tcW w:w="550" w:type="dxa"/>
            <w:tcBorders>
              <w:top w:val="single" w:color="auto" w:sz="8" w:space="0"/>
              <w:left w:val="single" w:color="auto" w:sz="8" w:space="0"/>
              <w:bottom w:val="single" w:color="auto" w:sz="8" w:space="0"/>
              <w:right w:val="single" w:color="auto" w:sz="8" w:space="0"/>
            </w:tcBorders>
          </w:tcPr>
          <w:p w14:paraId="3AAE1437">
            <w:pPr>
              <w:spacing w:line="400" w:lineRule="exact"/>
              <w:jc w:val="center"/>
              <w:rPr>
                <w:sz w:val="18"/>
                <w:szCs w:val="18"/>
              </w:rPr>
            </w:pPr>
            <w:r>
              <w:rPr>
                <w:rFonts w:hint="eastAsia"/>
                <w:sz w:val="18"/>
                <w:szCs w:val="18"/>
              </w:rPr>
              <w:t>精</w:t>
            </w:r>
          </w:p>
        </w:tc>
        <w:tc>
          <w:tcPr>
            <w:tcW w:w="493" w:type="dxa"/>
            <w:tcBorders>
              <w:top w:val="single" w:color="auto" w:sz="8" w:space="0"/>
              <w:left w:val="single" w:color="auto" w:sz="8" w:space="0"/>
              <w:bottom w:val="single" w:color="auto" w:sz="8" w:space="0"/>
              <w:right w:val="single" w:color="auto" w:sz="8" w:space="0"/>
            </w:tcBorders>
          </w:tcPr>
          <w:p w14:paraId="1B425D52">
            <w:pPr>
              <w:spacing w:line="400" w:lineRule="exact"/>
              <w:jc w:val="center"/>
              <w:rPr>
                <w:sz w:val="18"/>
                <w:szCs w:val="18"/>
              </w:rPr>
            </w:pPr>
            <w:r>
              <w:rPr>
                <w:rFonts w:hint="eastAsia"/>
                <w:sz w:val="18"/>
                <w:szCs w:val="18"/>
              </w:rPr>
              <w:t>良</w:t>
            </w:r>
          </w:p>
        </w:tc>
        <w:tc>
          <w:tcPr>
            <w:tcW w:w="785" w:type="dxa"/>
            <w:tcBorders>
              <w:left w:val="single" w:color="auto" w:sz="8" w:space="0"/>
            </w:tcBorders>
          </w:tcPr>
          <w:p w14:paraId="04CACB56">
            <w:pPr>
              <w:spacing w:line="400" w:lineRule="exact"/>
              <w:ind w:left="-110" w:right="-241" w:rightChars="-115" w:hanging="1"/>
              <w:jc w:val="center"/>
              <w:rPr>
                <w:sz w:val="18"/>
                <w:szCs w:val="18"/>
              </w:rPr>
            </w:pPr>
            <w:r>
              <w:rPr>
                <w:rFonts w:hint="eastAsia"/>
                <w:sz w:val="18"/>
                <w:szCs w:val="18"/>
              </w:rPr>
              <w:t>精/良</w:t>
            </w:r>
          </w:p>
        </w:tc>
        <w:tc>
          <w:tcPr>
            <w:tcW w:w="800" w:type="dxa"/>
          </w:tcPr>
          <w:p w14:paraId="7C6151D6">
            <w:pPr>
              <w:spacing w:line="400" w:lineRule="exact"/>
              <w:ind w:left="-107" w:right="-252" w:rightChars="-120" w:hanging="1"/>
              <w:jc w:val="center"/>
              <w:rPr>
                <w:sz w:val="18"/>
                <w:szCs w:val="18"/>
              </w:rPr>
            </w:pPr>
            <w:r>
              <w:rPr>
                <w:rFonts w:hint="eastAsia"/>
                <w:sz w:val="18"/>
                <w:szCs w:val="18"/>
              </w:rPr>
              <w:t>精/良</w:t>
            </w:r>
          </w:p>
        </w:tc>
        <w:tc>
          <w:tcPr>
            <w:tcW w:w="772" w:type="dxa"/>
          </w:tcPr>
          <w:p w14:paraId="02FF9726">
            <w:pPr>
              <w:spacing w:line="400" w:lineRule="exact"/>
              <w:ind w:left="-107" w:right="-252" w:rightChars="-120" w:hanging="1"/>
              <w:jc w:val="center"/>
              <w:rPr>
                <w:sz w:val="18"/>
                <w:szCs w:val="18"/>
              </w:rPr>
            </w:pPr>
            <w:r>
              <w:rPr>
                <w:rFonts w:hint="eastAsia"/>
                <w:sz w:val="18"/>
                <w:szCs w:val="18"/>
              </w:rPr>
              <w:t>精/良</w:t>
            </w:r>
          </w:p>
        </w:tc>
        <w:tc>
          <w:tcPr>
            <w:tcW w:w="743" w:type="dxa"/>
          </w:tcPr>
          <w:p w14:paraId="1730D49D">
            <w:pPr>
              <w:spacing w:line="400" w:lineRule="exact"/>
              <w:jc w:val="center"/>
              <w:rPr>
                <w:sz w:val="18"/>
                <w:szCs w:val="18"/>
              </w:rPr>
            </w:pPr>
            <w:r>
              <w:rPr>
                <w:rFonts w:hint="eastAsia"/>
                <w:sz w:val="18"/>
                <w:szCs w:val="18"/>
              </w:rPr>
              <w:t>良</w:t>
            </w:r>
          </w:p>
        </w:tc>
        <w:tc>
          <w:tcPr>
            <w:tcW w:w="535" w:type="dxa"/>
          </w:tcPr>
          <w:p w14:paraId="3255031F">
            <w:pPr>
              <w:spacing w:line="400" w:lineRule="exact"/>
              <w:jc w:val="center"/>
              <w:rPr>
                <w:sz w:val="18"/>
                <w:szCs w:val="18"/>
              </w:rPr>
            </w:pPr>
          </w:p>
        </w:tc>
        <w:tc>
          <w:tcPr>
            <w:tcW w:w="536" w:type="dxa"/>
          </w:tcPr>
          <w:p w14:paraId="6FD732CA">
            <w:pPr>
              <w:spacing w:line="400" w:lineRule="exact"/>
              <w:jc w:val="center"/>
              <w:rPr>
                <w:sz w:val="18"/>
                <w:szCs w:val="18"/>
              </w:rPr>
            </w:pPr>
          </w:p>
        </w:tc>
        <w:tc>
          <w:tcPr>
            <w:tcW w:w="543" w:type="dxa"/>
          </w:tcPr>
          <w:p w14:paraId="4B5A1E6F">
            <w:pPr>
              <w:spacing w:line="400" w:lineRule="exact"/>
              <w:jc w:val="center"/>
              <w:rPr>
                <w:sz w:val="18"/>
                <w:szCs w:val="18"/>
              </w:rPr>
            </w:pPr>
          </w:p>
        </w:tc>
        <w:tc>
          <w:tcPr>
            <w:tcW w:w="600" w:type="dxa"/>
          </w:tcPr>
          <w:p w14:paraId="57EEDBDA">
            <w:pPr>
              <w:spacing w:line="400" w:lineRule="exact"/>
              <w:ind w:left="-103" w:leftChars="-49" w:right="-107" w:rightChars="-51"/>
              <w:jc w:val="center"/>
              <w:rPr>
                <w:sz w:val="18"/>
                <w:szCs w:val="18"/>
              </w:rPr>
            </w:pPr>
          </w:p>
        </w:tc>
        <w:tc>
          <w:tcPr>
            <w:tcW w:w="571" w:type="dxa"/>
          </w:tcPr>
          <w:p w14:paraId="6EB76429">
            <w:pPr>
              <w:spacing w:line="400" w:lineRule="exact"/>
              <w:ind w:left="-103" w:leftChars="-49" w:right="-107" w:rightChars="-51"/>
              <w:jc w:val="center"/>
              <w:rPr>
                <w:sz w:val="18"/>
                <w:szCs w:val="18"/>
              </w:rPr>
            </w:pPr>
          </w:p>
        </w:tc>
        <w:tc>
          <w:tcPr>
            <w:tcW w:w="593" w:type="dxa"/>
          </w:tcPr>
          <w:p w14:paraId="5B70917A">
            <w:pPr>
              <w:spacing w:line="400" w:lineRule="exact"/>
              <w:ind w:left="-103" w:leftChars="-49" w:right="-107" w:rightChars="-51"/>
              <w:jc w:val="center"/>
              <w:rPr>
                <w:sz w:val="18"/>
                <w:szCs w:val="18"/>
              </w:rPr>
            </w:pPr>
          </w:p>
        </w:tc>
      </w:tr>
      <w:tr w14:paraId="777D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39CF7BBB">
            <w:pPr>
              <w:spacing w:line="400" w:lineRule="exact"/>
              <w:jc w:val="center"/>
              <w:rPr>
                <w:sz w:val="18"/>
                <w:szCs w:val="18"/>
              </w:rPr>
            </w:pPr>
            <w:r>
              <w:rPr>
                <w:rFonts w:hint="eastAsia"/>
                <w:sz w:val="18"/>
                <w:szCs w:val="18"/>
              </w:rPr>
              <w:t>5</w:t>
            </w:r>
          </w:p>
        </w:tc>
        <w:tc>
          <w:tcPr>
            <w:tcW w:w="1022" w:type="dxa"/>
            <w:tcBorders>
              <w:right w:val="single" w:color="auto" w:sz="8" w:space="0"/>
            </w:tcBorders>
          </w:tcPr>
          <w:p w14:paraId="2F86E8A1">
            <w:pPr>
              <w:spacing w:line="400" w:lineRule="exact"/>
              <w:jc w:val="center"/>
              <w:rPr>
                <w:sz w:val="18"/>
                <w:szCs w:val="18"/>
              </w:rPr>
            </w:pPr>
            <w:r>
              <w:rPr>
                <w:rFonts w:hint="eastAsia"/>
                <w:sz w:val="18"/>
                <w:szCs w:val="18"/>
              </w:rPr>
              <w:t>施工管理</w:t>
            </w:r>
          </w:p>
        </w:tc>
        <w:tc>
          <w:tcPr>
            <w:tcW w:w="550" w:type="dxa"/>
            <w:tcBorders>
              <w:top w:val="single" w:color="auto" w:sz="8" w:space="0"/>
              <w:left w:val="single" w:color="auto" w:sz="8" w:space="0"/>
              <w:bottom w:val="single" w:color="auto" w:sz="8" w:space="0"/>
              <w:right w:val="single" w:color="auto" w:sz="8" w:space="0"/>
            </w:tcBorders>
          </w:tcPr>
          <w:p w14:paraId="2B583EE3">
            <w:pPr>
              <w:spacing w:line="400" w:lineRule="exact"/>
              <w:jc w:val="center"/>
              <w:rPr>
                <w:sz w:val="18"/>
                <w:szCs w:val="18"/>
              </w:rPr>
            </w:pPr>
            <w:r>
              <w:rPr>
                <w:rFonts w:hint="eastAsia"/>
                <w:sz w:val="18"/>
                <w:szCs w:val="18"/>
              </w:rPr>
              <w:t>良</w:t>
            </w:r>
          </w:p>
        </w:tc>
        <w:tc>
          <w:tcPr>
            <w:tcW w:w="493" w:type="dxa"/>
            <w:tcBorders>
              <w:top w:val="single" w:color="auto" w:sz="8" w:space="0"/>
              <w:left w:val="single" w:color="auto" w:sz="8" w:space="0"/>
              <w:bottom w:val="single" w:color="auto" w:sz="8" w:space="0"/>
              <w:right w:val="single" w:color="auto" w:sz="8" w:space="0"/>
            </w:tcBorders>
          </w:tcPr>
          <w:p w14:paraId="1D5FD30B">
            <w:pPr>
              <w:spacing w:line="400" w:lineRule="exact"/>
              <w:jc w:val="center"/>
              <w:rPr>
                <w:sz w:val="18"/>
                <w:szCs w:val="18"/>
              </w:rPr>
            </w:pPr>
            <w:r>
              <w:rPr>
                <w:rFonts w:hint="eastAsia"/>
                <w:sz w:val="18"/>
                <w:szCs w:val="18"/>
              </w:rPr>
              <w:t>精</w:t>
            </w:r>
          </w:p>
        </w:tc>
        <w:tc>
          <w:tcPr>
            <w:tcW w:w="785" w:type="dxa"/>
            <w:tcBorders>
              <w:left w:val="single" w:color="auto" w:sz="8" w:space="0"/>
            </w:tcBorders>
          </w:tcPr>
          <w:p w14:paraId="7F8CD369">
            <w:pPr>
              <w:spacing w:line="400" w:lineRule="exact"/>
              <w:jc w:val="center"/>
              <w:rPr>
                <w:sz w:val="18"/>
                <w:szCs w:val="18"/>
              </w:rPr>
            </w:pPr>
            <w:r>
              <w:rPr>
                <w:rFonts w:hint="eastAsia"/>
                <w:sz w:val="18"/>
                <w:szCs w:val="18"/>
              </w:rPr>
              <w:t>精/良</w:t>
            </w:r>
          </w:p>
        </w:tc>
        <w:tc>
          <w:tcPr>
            <w:tcW w:w="800" w:type="dxa"/>
          </w:tcPr>
          <w:p w14:paraId="77A75DAF">
            <w:pPr>
              <w:spacing w:line="400" w:lineRule="exact"/>
              <w:jc w:val="center"/>
              <w:rPr>
                <w:sz w:val="18"/>
                <w:szCs w:val="18"/>
              </w:rPr>
            </w:pPr>
            <w:r>
              <w:rPr>
                <w:rFonts w:hint="eastAsia"/>
                <w:sz w:val="18"/>
                <w:szCs w:val="18"/>
              </w:rPr>
              <w:t>精/良</w:t>
            </w:r>
          </w:p>
        </w:tc>
        <w:tc>
          <w:tcPr>
            <w:tcW w:w="772" w:type="dxa"/>
          </w:tcPr>
          <w:p w14:paraId="5F52912A">
            <w:pPr>
              <w:spacing w:line="400" w:lineRule="exact"/>
              <w:jc w:val="center"/>
              <w:rPr>
                <w:sz w:val="18"/>
                <w:szCs w:val="18"/>
              </w:rPr>
            </w:pPr>
            <w:r>
              <w:rPr>
                <w:rFonts w:hint="eastAsia"/>
                <w:sz w:val="18"/>
                <w:szCs w:val="18"/>
              </w:rPr>
              <w:t>精/良</w:t>
            </w:r>
          </w:p>
        </w:tc>
        <w:tc>
          <w:tcPr>
            <w:tcW w:w="743" w:type="dxa"/>
          </w:tcPr>
          <w:p w14:paraId="34CD4C95">
            <w:pPr>
              <w:spacing w:line="400" w:lineRule="exact"/>
              <w:jc w:val="center"/>
              <w:rPr>
                <w:sz w:val="18"/>
                <w:szCs w:val="18"/>
              </w:rPr>
            </w:pPr>
            <w:r>
              <w:rPr>
                <w:rFonts w:hint="eastAsia"/>
                <w:sz w:val="18"/>
                <w:szCs w:val="18"/>
              </w:rPr>
              <w:t>良</w:t>
            </w:r>
          </w:p>
        </w:tc>
        <w:tc>
          <w:tcPr>
            <w:tcW w:w="535" w:type="dxa"/>
          </w:tcPr>
          <w:p w14:paraId="63AC8D28">
            <w:pPr>
              <w:spacing w:line="400" w:lineRule="exact"/>
              <w:jc w:val="center"/>
              <w:rPr>
                <w:sz w:val="18"/>
                <w:szCs w:val="18"/>
              </w:rPr>
            </w:pPr>
          </w:p>
        </w:tc>
        <w:tc>
          <w:tcPr>
            <w:tcW w:w="536" w:type="dxa"/>
          </w:tcPr>
          <w:p w14:paraId="228B87D4">
            <w:pPr>
              <w:spacing w:line="400" w:lineRule="exact"/>
              <w:jc w:val="center"/>
              <w:rPr>
                <w:sz w:val="18"/>
                <w:szCs w:val="18"/>
              </w:rPr>
            </w:pPr>
          </w:p>
        </w:tc>
        <w:tc>
          <w:tcPr>
            <w:tcW w:w="543" w:type="dxa"/>
          </w:tcPr>
          <w:p w14:paraId="331E6AF9">
            <w:pPr>
              <w:spacing w:line="400" w:lineRule="exact"/>
              <w:jc w:val="center"/>
              <w:rPr>
                <w:sz w:val="18"/>
                <w:szCs w:val="18"/>
              </w:rPr>
            </w:pPr>
          </w:p>
        </w:tc>
        <w:tc>
          <w:tcPr>
            <w:tcW w:w="600" w:type="dxa"/>
          </w:tcPr>
          <w:p w14:paraId="1F5B38CE">
            <w:pPr>
              <w:spacing w:line="400" w:lineRule="exact"/>
              <w:ind w:left="-103" w:leftChars="-49" w:right="-107" w:rightChars="-51"/>
              <w:jc w:val="center"/>
              <w:rPr>
                <w:sz w:val="18"/>
                <w:szCs w:val="18"/>
              </w:rPr>
            </w:pPr>
          </w:p>
        </w:tc>
        <w:tc>
          <w:tcPr>
            <w:tcW w:w="571" w:type="dxa"/>
          </w:tcPr>
          <w:p w14:paraId="6660C0BA">
            <w:pPr>
              <w:spacing w:line="400" w:lineRule="exact"/>
              <w:ind w:left="-103" w:leftChars="-49" w:right="-107" w:rightChars="-51"/>
              <w:jc w:val="center"/>
              <w:rPr>
                <w:sz w:val="18"/>
                <w:szCs w:val="18"/>
              </w:rPr>
            </w:pPr>
          </w:p>
        </w:tc>
        <w:tc>
          <w:tcPr>
            <w:tcW w:w="593" w:type="dxa"/>
          </w:tcPr>
          <w:p w14:paraId="305E1451">
            <w:pPr>
              <w:spacing w:line="400" w:lineRule="exact"/>
              <w:ind w:left="-103" w:leftChars="-49" w:right="-107" w:rightChars="-51"/>
              <w:jc w:val="center"/>
              <w:rPr>
                <w:sz w:val="18"/>
                <w:szCs w:val="18"/>
              </w:rPr>
            </w:pPr>
          </w:p>
        </w:tc>
      </w:tr>
      <w:tr w14:paraId="15E0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67" w:type="dxa"/>
            <w:gridSpan w:val="2"/>
            <w:tcBorders>
              <w:right w:val="single" w:color="auto" w:sz="8" w:space="0"/>
            </w:tcBorders>
            <w:vAlign w:val="center"/>
          </w:tcPr>
          <w:p w14:paraId="307B6E9D">
            <w:pPr>
              <w:spacing w:line="320" w:lineRule="exact"/>
              <w:jc w:val="center"/>
              <w:rPr>
                <w:sz w:val="18"/>
                <w:szCs w:val="18"/>
              </w:rPr>
            </w:pPr>
            <w:r>
              <w:rPr>
                <w:rFonts w:hint="eastAsia"/>
                <w:sz w:val="18"/>
                <w:szCs w:val="18"/>
              </w:rPr>
              <w:t>评价提示</w:t>
            </w:r>
          </w:p>
        </w:tc>
        <w:tc>
          <w:tcPr>
            <w:tcW w:w="1043" w:type="dxa"/>
            <w:gridSpan w:val="2"/>
            <w:tcBorders>
              <w:top w:val="single" w:color="auto" w:sz="8" w:space="0"/>
              <w:left w:val="single" w:color="auto" w:sz="8" w:space="0"/>
              <w:right w:val="single" w:color="auto" w:sz="8" w:space="0"/>
            </w:tcBorders>
          </w:tcPr>
          <w:p w14:paraId="70FE8A68">
            <w:pPr>
              <w:spacing w:line="320" w:lineRule="exact"/>
              <w:jc w:val="left"/>
              <w:rPr>
                <w:sz w:val="18"/>
                <w:szCs w:val="18"/>
              </w:rPr>
            </w:pPr>
            <w:r>
              <w:rPr>
                <w:rFonts w:hint="eastAsia"/>
                <w:sz w:val="18"/>
                <w:szCs w:val="18"/>
              </w:rPr>
              <w:t>1-</w:t>
            </w:r>
            <w:r>
              <w:rPr>
                <w:sz w:val="18"/>
                <w:szCs w:val="18"/>
              </w:rPr>
              <w:t>3</w:t>
            </w:r>
            <w:r>
              <w:rPr>
                <w:rFonts w:hint="eastAsia"/>
                <w:sz w:val="18"/>
                <w:szCs w:val="18"/>
              </w:rPr>
              <w:t>项均为精，4-</w:t>
            </w:r>
            <w:r>
              <w:rPr>
                <w:sz w:val="18"/>
                <w:szCs w:val="18"/>
              </w:rPr>
              <w:t>5</w:t>
            </w:r>
            <w:r>
              <w:rPr>
                <w:rFonts w:hint="eastAsia"/>
                <w:sz w:val="18"/>
                <w:szCs w:val="18"/>
              </w:rPr>
              <w:t>项可有一项良。</w:t>
            </w:r>
          </w:p>
        </w:tc>
        <w:tc>
          <w:tcPr>
            <w:tcW w:w="785" w:type="dxa"/>
            <w:tcBorders>
              <w:left w:val="single" w:color="auto" w:sz="8" w:space="0"/>
            </w:tcBorders>
          </w:tcPr>
          <w:p w14:paraId="33A3301A">
            <w:pPr>
              <w:spacing w:line="320" w:lineRule="exact"/>
              <w:ind w:right="-101" w:rightChars="-48"/>
              <w:jc w:val="left"/>
              <w:rPr>
                <w:sz w:val="18"/>
                <w:szCs w:val="18"/>
              </w:rPr>
            </w:pPr>
            <w:r>
              <w:rPr>
                <w:rFonts w:hint="eastAsia"/>
                <w:sz w:val="18"/>
                <w:szCs w:val="18"/>
              </w:rPr>
              <w:t>第1项为良，2-</w:t>
            </w:r>
            <w:r>
              <w:rPr>
                <w:sz w:val="18"/>
                <w:szCs w:val="18"/>
              </w:rPr>
              <w:t>3</w:t>
            </w:r>
            <w:r>
              <w:rPr>
                <w:rFonts w:hint="eastAsia"/>
                <w:sz w:val="18"/>
                <w:szCs w:val="18"/>
              </w:rPr>
              <w:t>项均为精，4-</w:t>
            </w:r>
            <w:r>
              <w:rPr>
                <w:sz w:val="18"/>
                <w:szCs w:val="18"/>
              </w:rPr>
              <w:t>5</w:t>
            </w:r>
            <w:r>
              <w:rPr>
                <w:rFonts w:hint="eastAsia"/>
                <w:sz w:val="18"/>
                <w:szCs w:val="18"/>
              </w:rPr>
              <w:t>项可为良。</w:t>
            </w:r>
          </w:p>
        </w:tc>
        <w:tc>
          <w:tcPr>
            <w:tcW w:w="800" w:type="dxa"/>
          </w:tcPr>
          <w:p w14:paraId="1E311735">
            <w:pPr>
              <w:spacing w:line="320" w:lineRule="exact"/>
              <w:ind w:right="-101" w:rightChars="-48"/>
              <w:jc w:val="left"/>
              <w:rPr>
                <w:sz w:val="18"/>
                <w:szCs w:val="18"/>
              </w:rPr>
            </w:pPr>
            <w:r>
              <w:rPr>
                <w:rFonts w:hint="eastAsia"/>
                <w:sz w:val="18"/>
                <w:szCs w:val="18"/>
              </w:rPr>
              <w:t>第</w:t>
            </w:r>
            <w:r>
              <w:rPr>
                <w:sz w:val="18"/>
                <w:szCs w:val="18"/>
              </w:rPr>
              <w:t>2</w:t>
            </w:r>
            <w:r>
              <w:rPr>
                <w:rFonts w:hint="eastAsia"/>
                <w:sz w:val="18"/>
                <w:szCs w:val="18"/>
              </w:rPr>
              <w:t>项为良，</w:t>
            </w:r>
            <w:r>
              <w:rPr>
                <w:sz w:val="18"/>
                <w:szCs w:val="18"/>
              </w:rPr>
              <w:t>1</w:t>
            </w:r>
            <w:r>
              <w:rPr>
                <w:rFonts w:hint="eastAsia"/>
                <w:sz w:val="18"/>
                <w:szCs w:val="18"/>
              </w:rPr>
              <w:t>、</w:t>
            </w:r>
            <w:r>
              <w:rPr>
                <w:sz w:val="18"/>
                <w:szCs w:val="18"/>
              </w:rPr>
              <w:t>3</w:t>
            </w:r>
            <w:r>
              <w:rPr>
                <w:rFonts w:hint="eastAsia"/>
                <w:sz w:val="18"/>
                <w:szCs w:val="18"/>
              </w:rPr>
              <w:t>项均为精，4-</w:t>
            </w:r>
            <w:r>
              <w:rPr>
                <w:sz w:val="18"/>
                <w:szCs w:val="18"/>
              </w:rPr>
              <w:t>5</w:t>
            </w:r>
            <w:r>
              <w:rPr>
                <w:rFonts w:hint="eastAsia"/>
                <w:sz w:val="18"/>
                <w:szCs w:val="18"/>
              </w:rPr>
              <w:t>项可为良。</w:t>
            </w:r>
          </w:p>
        </w:tc>
        <w:tc>
          <w:tcPr>
            <w:tcW w:w="772" w:type="dxa"/>
          </w:tcPr>
          <w:p w14:paraId="7FB71B8F">
            <w:pPr>
              <w:spacing w:line="320" w:lineRule="exact"/>
              <w:ind w:right="-101" w:rightChars="-48"/>
              <w:jc w:val="left"/>
              <w:rPr>
                <w:sz w:val="18"/>
                <w:szCs w:val="18"/>
              </w:rPr>
            </w:pPr>
            <w:r>
              <w:rPr>
                <w:rFonts w:hint="eastAsia"/>
                <w:sz w:val="18"/>
                <w:szCs w:val="18"/>
              </w:rPr>
              <w:t>第</w:t>
            </w:r>
            <w:r>
              <w:rPr>
                <w:sz w:val="18"/>
                <w:szCs w:val="18"/>
              </w:rPr>
              <w:t>3</w:t>
            </w:r>
            <w:r>
              <w:rPr>
                <w:rFonts w:hint="eastAsia"/>
                <w:sz w:val="18"/>
                <w:szCs w:val="18"/>
              </w:rPr>
              <w:t>项为良，</w:t>
            </w:r>
            <w:r>
              <w:rPr>
                <w:sz w:val="18"/>
                <w:szCs w:val="18"/>
              </w:rPr>
              <w:t>1</w:t>
            </w:r>
            <w:r>
              <w:rPr>
                <w:rFonts w:hint="eastAsia"/>
                <w:sz w:val="18"/>
                <w:szCs w:val="18"/>
              </w:rPr>
              <w:t>-</w:t>
            </w:r>
            <w:r>
              <w:rPr>
                <w:sz w:val="18"/>
                <w:szCs w:val="18"/>
              </w:rPr>
              <w:t>2</w:t>
            </w:r>
            <w:r>
              <w:rPr>
                <w:rFonts w:hint="eastAsia"/>
                <w:sz w:val="18"/>
                <w:szCs w:val="18"/>
              </w:rPr>
              <w:t>项均为精，4-</w:t>
            </w:r>
            <w:r>
              <w:rPr>
                <w:sz w:val="18"/>
                <w:szCs w:val="18"/>
              </w:rPr>
              <w:t>5</w:t>
            </w:r>
            <w:r>
              <w:rPr>
                <w:rFonts w:hint="eastAsia"/>
                <w:sz w:val="18"/>
                <w:szCs w:val="18"/>
              </w:rPr>
              <w:t>项可为良。</w:t>
            </w:r>
          </w:p>
        </w:tc>
        <w:tc>
          <w:tcPr>
            <w:tcW w:w="743" w:type="dxa"/>
          </w:tcPr>
          <w:p w14:paraId="5792DC99">
            <w:pPr>
              <w:spacing w:line="320" w:lineRule="exact"/>
              <w:jc w:val="left"/>
              <w:rPr>
                <w:sz w:val="18"/>
                <w:szCs w:val="18"/>
              </w:rPr>
            </w:pPr>
            <w:r>
              <w:rPr>
                <w:sz w:val="18"/>
                <w:szCs w:val="18"/>
              </w:rPr>
              <w:t>1</w:t>
            </w:r>
            <w:r>
              <w:rPr>
                <w:rFonts w:hint="eastAsia"/>
                <w:sz w:val="18"/>
                <w:szCs w:val="18"/>
              </w:rPr>
              <w:t>-</w:t>
            </w:r>
            <w:r>
              <w:rPr>
                <w:sz w:val="18"/>
                <w:szCs w:val="18"/>
              </w:rPr>
              <w:t>3</w:t>
            </w:r>
            <w:r>
              <w:rPr>
                <w:rFonts w:hint="eastAsia"/>
                <w:sz w:val="18"/>
                <w:szCs w:val="18"/>
              </w:rPr>
              <w:t>项均为精，4-</w:t>
            </w:r>
            <w:r>
              <w:rPr>
                <w:sz w:val="18"/>
                <w:szCs w:val="18"/>
              </w:rPr>
              <w:t>5</w:t>
            </w:r>
            <w:r>
              <w:rPr>
                <w:rFonts w:hint="eastAsia"/>
                <w:sz w:val="18"/>
                <w:szCs w:val="18"/>
              </w:rPr>
              <w:t>项均为良。</w:t>
            </w:r>
          </w:p>
        </w:tc>
        <w:tc>
          <w:tcPr>
            <w:tcW w:w="1614" w:type="dxa"/>
            <w:gridSpan w:val="3"/>
          </w:tcPr>
          <w:p w14:paraId="5EC46987">
            <w:pPr>
              <w:spacing w:line="320" w:lineRule="exact"/>
              <w:jc w:val="left"/>
              <w:rPr>
                <w:sz w:val="18"/>
                <w:szCs w:val="18"/>
              </w:rPr>
            </w:pPr>
            <w:r>
              <w:rPr>
                <w:rFonts w:hint="eastAsia"/>
                <w:sz w:val="18"/>
                <w:szCs w:val="18"/>
              </w:rPr>
              <w:t>1-</w:t>
            </w:r>
            <w:r>
              <w:rPr>
                <w:sz w:val="18"/>
                <w:szCs w:val="18"/>
              </w:rPr>
              <w:t>3</w:t>
            </w:r>
            <w:r>
              <w:rPr>
                <w:rFonts w:hint="eastAsia"/>
                <w:sz w:val="18"/>
                <w:szCs w:val="18"/>
              </w:rPr>
              <w:t>项有一项为一般，其他不限。</w:t>
            </w:r>
          </w:p>
          <w:p w14:paraId="6268867B">
            <w:pPr>
              <w:spacing w:line="320" w:lineRule="exact"/>
              <w:jc w:val="left"/>
              <w:rPr>
                <w:sz w:val="18"/>
                <w:szCs w:val="18"/>
              </w:rPr>
            </w:pPr>
          </w:p>
        </w:tc>
        <w:tc>
          <w:tcPr>
            <w:tcW w:w="1764" w:type="dxa"/>
            <w:gridSpan w:val="3"/>
          </w:tcPr>
          <w:p w14:paraId="2DB9C108">
            <w:pPr>
              <w:spacing w:line="320" w:lineRule="exact"/>
              <w:jc w:val="left"/>
              <w:rPr>
                <w:sz w:val="18"/>
                <w:szCs w:val="18"/>
              </w:rPr>
            </w:pPr>
            <w:r>
              <w:rPr>
                <w:rFonts w:hint="eastAsia"/>
                <w:sz w:val="18"/>
                <w:szCs w:val="18"/>
              </w:rPr>
              <w:t>1-</w:t>
            </w:r>
            <w:r>
              <w:rPr>
                <w:sz w:val="18"/>
                <w:szCs w:val="18"/>
              </w:rPr>
              <w:t>3</w:t>
            </w:r>
            <w:r>
              <w:rPr>
                <w:rFonts w:hint="eastAsia"/>
                <w:sz w:val="18"/>
                <w:szCs w:val="18"/>
              </w:rPr>
              <w:t>项有两项以上为良，其他不限。</w:t>
            </w:r>
          </w:p>
          <w:p w14:paraId="0489212E">
            <w:pPr>
              <w:spacing w:line="320" w:lineRule="exact"/>
              <w:jc w:val="left"/>
              <w:rPr>
                <w:sz w:val="18"/>
                <w:szCs w:val="18"/>
              </w:rPr>
            </w:pPr>
          </w:p>
        </w:tc>
      </w:tr>
    </w:tbl>
    <w:p w14:paraId="66CE6C64">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附录G装配式结构工程综合评价表应符合表11.2.</w:t>
      </w:r>
      <w:r>
        <w:rPr>
          <w:rFonts w:ascii="宋体" w:hAnsi="宋体"/>
          <w:szCs w:val="21"/>
        </w:rPr>
        <w:t>5</w:t>
      </w:r>
      <w:r>
        <w:rPr>
          <w:rFonts w:hint="eastAsia" w:ascii="宋体" w:hAnsi="宋体"/>
          <w:szCs w:val="21"/>
          <w:lang w:val="en-US" w:eastAsia="zh-CN"/>
        </w:rPr>
        <w:t>-</w:t>
      </w:r>
      <w:r>
        <w:rPr>
          <w:rFonts w:hint="eastAsia" w:ascii="宋体" w:hAnsi="宋体"/>
          <w:szCs w:val="21"/>
        </w:rPr>
        <w:t>2的规定。</w:t>
      </w:r>
    </w:p>
    <w:p w14:paraId="26EF8BB0">
      <w:pPr>
        <w:spacing w:line="400" w:lineRule="exact"/>
        <w:ind w:firstLine="420" w:firstLineChars="200"/>
        <w:jc w:val="center"/>
        <w:rPr>
          <w:rFonts w:ascii="宋体" w:hAnsi="宋体"/>
          <w:szCs w:val="21"/>
        </w:rPr>
      </w:pPr>
      <w:r>
        <w:rPr>
          <w:rFonts w:hint="eastAsia" w:ascii="宋体" w:hAnsi="宋体"/>
          <w:szCs w:val="21"/>
        </w:rPr>
        <w:t>表11.2.5</w:t>
      </w:r>
      <w:r>
        <w:rPr>
          <w:rFonts w:hint="eastAsia" w:ascii="宋体" w:hAnsi="宋体"/>
          <w:szCs w:val="21"/>
          <w:lang w:val="en-US" w:eastAsia="zh-CN"/>
        </w:rPr>
        <w:t>-</w:t>
      </w:r>
      <w:r>
        <w:rPr>
          <w:rFonts w:hint="eastAsia" w:ascii="宋体" w:hAnsi="宋体"/>
          <w:szCs w:val="21"/>
        </w:rPr>
        <w:t xml:space="preserve">2 </w:t>
      </w:r>
      <w:r>
        <w:rPr>
          <w:rFonts w:hint="eastAsia" w:ascii="宋体" w:hAnsi="宋体" w:cs="黑体"/>
          <w:bCs/>
          <w:szCs w:val="21"/>
        </w:rPr>
        <w:t>装配式结构工程综合评价规定</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
        <w:gridCol w:w="1041"/>
        <w:gridCol w:w="393"/>
        <w:gridCol w:w="375"/>
        <w:gridCol w:w="422"/>
        <w:gridCol w:w="441"/>
        <w:gridCol w:w="506"/>
        <w:gridCol w:w="469"/>
        <w:gridCol w:w="562"/>
        <w:gridCol w:w="460"/>
        <w:gridCol w:w="450"/>
        <w:gridCol w:w="478"/>
        <w:gridCol w:w="497"/>
        <w:gridCol w:w="497"/>
        <w:gridCol w:w="487"/>
        <w:gridCol w:w="488"/>
        <w:gridCol w:w="459"/>
        <w:gridCol w:w="459"/>
        <w:gridCol w:w="460"/>
      </w:tblGrid>
      <w:tr w14:paraId="5AF2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vMerge w:val="restart"/>
            <w:vAlign w:val="center"/>
          </w:tcPr>
          <w:p w14:paraId="4D6B6E8A">
            <w:pPr>
              <w:spacing w:line="400" w:lineRule="exact"/>
              <w:jc w:val="center"/>
              <w:rPr>
                <w:sz w:val="18"/>
                <w:szCs w:val="18"/>
              </w:rPr>
            </w:pPr>
            <w:r>
              <w:rPr>
                <w:rFonts w:hint="eastAsia"/>
                <w:sz w:val="18"/>
                <w:szCs w:val="18"/>
              </w:rPr>
              <w:t>序号</w:t>
            </w:r>
          </w:p>
        </w:tc>
        <w:tc>
          <w:tcPr>
            <w:tcW w:w="1041" w:type="dxa"/>
            <w:vMerge w:val="restart"/>
            <w:tcBorders>
              <w:right w:val="single" w:color="auto" w:sz="8" w:space="0"/>
            </w:tcBorders>
            <w:vAlign w:val="center"/>
          </w:tcPr>
          <w:p w14:paraId="6E0ABF87">
            <w:pPr>
              <w:spacing w:line="400" w:lineRule="exact"/>
              <w:jc w:val="center"/>
              <w:rPr>
                <w:sz w:val="18"/>
                <w:szCs w:val="18"/>
              </w:rPr>
            </w:pPr>
            <w:r>
              <w:rPr>
                <w:rFonts w:hint="eastAsia"/>
                <w:sz w:val="18"/>
                <w:szCs w:val="18"/>
              </w:rPr>
              <w:t>评价项目</w:t>
            </w:r>
          </w:p>
        </w:tc>
        <w:tc>
          <w:tcPr>
            <w:tcW w:w="1631" w:type="dxa"/>
            <w:gridSpan w:val="4"/>
            <w:tcBorders>
              <w:top w:val="single" w:color="auto" w:sz="8" w:space="0"/>
              <w:left w:val="single" w:color="auto" w:sz="8" w:space="0"/>
              <w:bottom w:val="single" w:color="auto" w:sz="8" w:space="0"/>
              <w:right w:val="single" w:color="auto" w:sz="4" w:space="0"/>
            </w:tcBorders>
          </w:tcPr>
          <w:p w14:paraId="1EFD22EA">
            <w:pPr>
              <w:spacing w:line="400" w:lineRule="exact"/>
              <w:jc w:val="center"/>
              <w:rPr>
                <w:sz w:val="18"/>
                <w:szCs w:val="18"/>
              </w:rPr>
            </w:pPr>
            <w:r>
              <w:rPr>
                <w:rFonts w:hint="eastAsia"/>
                <w:sz w:val="18"/>
                <w:szCs w:val="18"/>
              </w:rPr>
              <w:t>推荐金杯</w:t>
            </w:r>
          </w:p>
        </w:tc>
        <w:tc>
          <w:tcPr>
            <w:tcW w:w="2447" w:type="dxa"/>
            <w:gridSpan w:val="5"/>
            <w:tcBorders>
              <w:left w:val="single" w:color="auto" w:sz="4" w:space="0"/>
              <w:right w:val="single" w:color="auto" w:sz="4" w:space="0"/>
            </w:tcBorders>
          </w:tcPr>
          <w:p w14:paraId="426A0770">
            <w:pPr>
              <w:spacing w:line="400" w:lineRule="exact"/>
              <w:jc w:val="center"/>
              <w:rPr>
                <w:sz w:val="18"/>
                <w:szCs w:val="18"/>
              </w:rPr>
            </w:pPr>
            <w:r>
              <w:rPr>
                <w:rFonts w:hint="eastAsia"/>
                <w:sz w:val="18"/>
                <w:szCs w:val="18"/>
              </w:rPr>
              <w:t>推荐银杯</w:t>
            </w:r>
          </w:p>
        </w:tc>
        <w:tc>
          <w:tcPr>
            <w:tcW w:w="3825" w:type="dxa"/>
            <w:gridSpan w:val="8"/>
            <w:tcBorders>
              <w:left w:val="single" w:color="auto" w:sz="4" w:space="0"/>
            </w:tcBorders>
          </w:tcPr>
          <w:p w14:paraId="0A91FF91">
            <w:pPr>
              <w:spacing w:line="400" w:lineRule="exact"/>
              <w:jc w:val="center"/>
              <w:rPr>
                <w:sz w:val="18"/>
                <w:szCs w:val="18"/>
              </w:rPr>
            </w:pPr>
            <w:r>
              <w:rPr>
                <w:rFonts w:hint="eastAsia"/>
                <w:sz w:val="18"/>
                <w:szCs w:val="18"/>
              </w:rPr>
              <w:t>不推荐（淘汰）</w:t>
            </w:r>
          </w:p>
        </w:tc>
      </w:tr>
      <w:tr w14:paraId="03E3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vMerge w:val="continue"/>
          </w:tcPr>
          <w:p w14:paraId="72861DED">
            <w:pPr>
              <w:spacing w:line="400" w:lineRule="exact"/>
              <w:jc w:val="center"/>
              <w:rPr>
                <w:sz w:val="18"/>
                <w:szCs w:val="18"/>
              </w:rPr>
            </w:pPr>
          </w:p>
        </w:tc>
        <w:tc>
          <w:tcPr>
            <w:tcW w:w="1041" w:type="dxa"/>
            <w:vMerge w:val="continue"/>
            <w:tcBorders>
              <w:right w:val="single" w:color="auto" w:sz="8" w:space="0"/>
            </w:tcBorders>
          </w:tcPr>
          <w:p w14:paraId="32A44BED">
            <w:pPr>
              <w:spacing w:line="400" w:lineRule="exact"/>
              <w:jc w:val="center"/>
              <w:rPr>
                <w:sz w:val="18"/>
                <w:szCs w:val="18"/>
              </w:rPr>
            </w:pPr>
          </w:p>
        </w:tc>
        <w:tc>
          <w:tcPr>
            <w:tcW w:w="393" w:type="dxa"/>
            <w:tcBorders>
              <w:top w:val="single" w:color="auto" w:sz="8" w:space="0"/>
              <w:left w:val="single" w:color="auto" w:sz="8" w:space="0"/>
              <w:bottom w:val="single" w:color="auto" w:sz="8" w:space="0"/>
              <w:right w:val="single" w:color="auto" w:sz="8" w:space="0"/>
            </w:tcBorders>
          </w:tcPr>
          <w:p w14:paraId="3C08DF00">
            <w:pPr>
              <w:spacing w:line="400" w:lineRule="exact"/>
              <w:jc w:val="center"/>
              <w:rPr>
                <w:sz w:val="18"/>
                <w:szCs w:val="18"/>
              </w:rPr>
            </w:pPr>
            <w:r>
              <w:rPr>
                <w:sz w:val="18"/>
                <w:szCs w:val="18"/>
              </w:rPr>
              <w:t>A</w:t>
            </w:r>
          </w:p>
        </w:tc>
        <w:tc>
          <w:tcPr>
            <w:tcW w:w="375" w:type="dxa"/>
            <w:tcBorders>
              <w:top w:val="single" w:color="auto" w:sz="8" w:space="0"/>
              <w:left w:val="single" w:color="auto" w:sz="8" w:space="0"/>
              <w:bottom w:val="single" w:color="auto" w:sz="8" w:space="0"/>
              <w:right w:val="single" w:color="auto" w:sz="8" w:space="0"/>
            </w:tcBorders>
          </w:tcPr>
          <w:p w14:paraId="770A778B">
            <w:pPr>
              <w:spacing w:line="400" w:lineRule="exact"/>
              <w:jc w:val="center"/>
              <w:rPr>
                <w:sz w:val="18"/>
                <w:szCs w:val="18"/>
              </w:rPr>
            </w:pPr>
            <w:r>
              <w:rPr>
                <w:sz w:val="18"/>
                <w:szCs w:val="18"/>
              </w:rPr>
              <w:t>B</w:t>
            </w:r>
          </w:p>
        </w:tc>
        <w:tc>
          <w:tcPr>
            <w:tcW w:w="422" w:type="dxa"/>
            <w:tcBorders>
              <w:left w:val="single" w:color="auto" w:sz="8" w:space="0"/>
              <w:right w:val="single" w:color="auto" w:sz="8" w:space="0"/>
            </w:tcBorders>
          </w:tcPr>
          <w:p w14:paraId="05870EBC">
            <w:pPr>
              <w:spacing w:line="400" w:lineRule="exact"/>
              <w:jc w:val="center"/>
              <w:rPr>
                <w:sz w:val="18"/>
                <w:szCs w:val="18"/>
              </w:rPr>
            </w:pPr>
            <w:r>
              <w:rPr>
                <w:sz w:val="18"/>
                <w:szCs w:val="18"/>
              </w:rPr>
              <w:t>C</w:t>
            </w:r>
          </w:p>
        </w:tc>
        <w:tc>
          <w:tcPr>
            <w:tcW w:w="441" w:type="dxa"/>
            <w:tcBorders>
              <w:left w:val="single" w:color="auto" w:sz="8" w:space="0"/>
            </w:tcBorders>
          </w:tcPr>
          <w:p w14:paraId="560ABC93">
            <w:pPr>
              <w:spacing w:line="400" w:lineRule="exact"/>
              <w:jc w:val="center"/>
              <w:rPr>
                <w:sz w:val="18"/>
                <w:szCs w:val="18"/>
              </w:rPr>
            </w:pPr>
            <w:r>
              <w:rPr>
                <w:rFonts w:hint="eastAsia"/>
                <w:sz w:val="18"/>
                <w:szCs w:val="18"/>
              </w:rPr>
              <w:t>E</w:t>
            </w:r>
          </w:p>
        </w:tc>
        <w:tc>
          <w:tcPr>
            <w:tcW w:w="506" w:type="dxa"/>
          </w:tcPr>
          <w:p w14:paraId="032057FD">
            <w:pPr>
              <w:spacing w:line="400" w:lineRule="exact"/>
              <w:jc w:val="center"/>
              <w:rPr>
                <w:sz w:val="18"/>
                <w:szCs w:val="18"/>
              </w:rPr>
            </w:pPr>
            <w:r>
              <w:rPr>
                <w:rFonts w:hint="eastAsia"/>
                <w:sz w:val="18"/>
                <w:szCs w:val="18"/>
              </w:rPr>
              <w:t>A</w:t>
            </w:r>
          </w:p>
        </w:tc>
        <w:tc>
          <w:tcPr>
            <w:tcW w:w="469" w:type="dxa"/>
          </w:tcPr>
          <w:p w14:paraId="7F210EC9">
            <w:pPr>
              <w:spacing w:line="400" w:lineRule="exact"/>
              <w:jc w:val="center"/>
              <w:rPr>
                <w:sz w:val="18"/>
                <w:szCs w:val="18"/>
              </w:rPr>
            </w:pPr>
            <w:r>
              <w:rPr>
                <w:rFonts w:hint="eastAsia"/>
                <w:sz w:val="18"/>
                <w:szCs w:val="18"/>
              </w:rPr>
              <w:t>B</w:t>
            </w:r>
          </w:p>
        </w:tc>
        <w:tc>
          <w:tcPr>
            <w:tcW w:w="562" w:type="dxa"/>
          </w:tcPr>
          <w:p w14:paraId="43C1E017">
            <w:pPr>
              <w:spacing w:line="400" w:lineRule="exact"/>
              <w:jc w:val="center"/>
              <w:rPr>
                <w:sz w:val="18"/>
                <w:szCs w:val="18"/>
              </w:rPr>
            </w:pPr>
            <w:r>
              <w:rPr>
                <w:rFonts w:hint="eastAsia"/>
                <w:sz w:val="18"/>
                <w:szCs w:val="18"/>
              </w:rPr>
              <w:t>C</w:t>
            </w:r>
          </w:p>
        </w:tc>
        <w:tc>
          <w:tcPr>
            <w:tcW w:w="460" w:type="dxa"/>
          </w:tcPr>
          <w:p w14:paraId="5C3FB6FC">
            <w:pPr>
              <w:spacing w:line="400" w:lineRule="exact"/>
              <w:jc w:val="center"/>
              <w:rPr>
                <w:sz w:val="18"/>
                <w:szCs w:val="18"/>
              </w:rPr>
            </w:pPr>
            <w:r>
              <w:rPr>
                <w:rFonts w:hint="eastAsia"/>
                <w:sz w:val="18"/>
                <w:szCs w:val="18"/>
              </w:rPr>
              <w:t>D</w:t>
            </w:r>
          </w:p>
        </w:tc>
        <w:tc>
          <w:tcPr>
            <w:tcW w:w="450" w:type="dxa"/>
          </w:tcPr>
          <w:p w14:paraId="48002642">
            <w:pPr>
              <w:spacing w:line="400" w:lineRule="exact"/>
              <w:jc w:val="center"/>
              <w:rPr>
                <w:sz w:val="18"/>
                <w:szCs w:val="18"/>
              </w:rPr>
            </w:pPr>
            <w:r>
              <w:rPr>
                <w:rFonts w:hint="eastAsia"/>
                <w:sz w:val="18"/>
                <w:szCs w:val="18"/>
              </w:rPr>
              <w:t>E</w:t>
            </w:r>
          </w:p>
        </w:tc>
        <w:tc>
          <w:tcPr>
            <w:tcW w:w="478" w:type="dxa"/>
          </w:tcPr>
          <w:p w14:paraId="68167FC8">
            <w:pPr>
              <w:spacing w:line="400" w:lineRule="exact"/>
              <w:jc w:val="center"/>
              <w:rPr>
                <w:sz w:val="18"/>
                <w:szCs w:val="18"/>
              </w:rPr>
            </w:pPr>
            <w:r>
              <w:rPr>
                <w:rFonts w:hint="eastAsia"/>
                <w:sz w:val="18"/>
                <w:szCs w:val="18"/>
              </w:rPr>
              <w:t>A</w:t>
            </w:r>
          </w:p>
        </w:tc>
        <w:tc>
          <w:tcPr>
            <w:tcW w:w="497" w:type="dxa"/>
          </w:tcPr>
          <w:p w14:paraId="51343023">
            <w:pPr>
              <w:spacing w:line="400" w:lineRule="exact"/>
              <w:jc w:val="center"/>
              <w:rPr>
                <w:sz w:val="18"/>
                <w:szCs w:val="18"/>
              </w:rPr>
            </w:pPr>
            <w:r>
              <w:rPr>
                <w:rFonts w:hint="eastAsia"/>
                <w:sz w:val="18"/>
                <w:szCs w:val="18"/>
              </w:rPr>
              <w:t>B</w:t>
            </w:r>
          </w:p>
        </w:tc>
        <w:tc>
          <w:tcPr>
            <w:tcW w:w="497" w:type="dxa"/>
          </w:tcPr>
          <w:p w14:paraId="7F1DA494">
            <w:pPr>
              <w:spacing w:line="400" w:lineRule="exact"/>
              <w:jc w:val="center"/>
              <w:rPr>
                <w:sz w:val="18"/>
                <w:szCs w:val="18"/>
              </w:rPr>
            </w:pPr>
            <w:r>
              <w:rPr>
                <w:rFonts w:hint="eastAsia"/>
                <w:sz w:val="18"/>
                <w:szCs w:val="18"/>
              </w:rPr>
              <w:t>C</w:t>
            </w:r>
          </w:p>
        </w:tc>
        <w:tc>
          <w:tcPr>
            <w:tcW w:w="487" w:type="dxa"/>
          </w:tcPr>
          <w:p w14:paraId="0B2604C6">
            <w:pPr>
              <w:spacing w:line="400" w:lineRule="exact"/>
              <w:jc w:val="center"/>
              <w:rPr>
                <w:sz w:val="18"/>
                <w:szCs w:val="18"/>
              </w:rPr>
            </w:pPr>
            <w:r>
              <w:rPr>
                <w:rFonts w:hint="eastAsia"/>
                <w:sz w:val="18"/>
                <w:szCs w:val="18"/>
              </w:rPr>
              <w:t>D</w:t>
            </w:r>
          </w:p>
        </w:tc>
        <w:tc>
          <w:tcPr>
            <w:tcW w:w="488" w:type="dxa"/>
          </w:tcPr>
          <w:p w14:paraId="409544DF">
            <w:pPr>
              <w:spacing w:line="400" w:lineRule="exact"/>
              <w:jc w:val="center"/>
              <w:rPr>
                <w:sz w:val="18"/>
                <w:szCs w:val="18"/>
              </w:rPr>
            </w:pPr>
            <w:r>
              <w:rPr>
                <w:rFonts w:hint="eastAsia"/>
                <w:sz w:val="18"/>
                <w:szCs w:val="18"/>
              </w:rPr>
              <w:t>E</w:t>
            </w:r>
          </w:p>
        </w:tc>
        <w:tc>
          <w:tcPr>
            <w:tcW w:w="459" w:type="dxa"/>
          </w:tcPr>
          <w:p w14:paraId="0C4A11E0">
            <w:pPr>
              <w:spacing w:line="400" w:lineRule="exact"/>
              <w:jc w:val="center"/>
              <w:rPr>
                <w:sz w:val="18"/>
                <w:szCs w:val="18"/>
              </w:rPr>
            </w:pPr>
            <w:r>
              <w:rPr>
                <w:rFonts w:hint="eastAsia"/>
                <w:sz w:val="18"/>
                <w:szCs w:val="18"/>
              </w:rPr>
              <w:t>F</w:t>
            </w:r>
          </w:p>
        </w:tc>
        <w:tc>
          <w:tcPr>
            <w:tcW w:w="459" w:type="dxa"/>
          </w:tcPr>
          <w:p w14:paraId="63A59073">
            <w:pPr>
              <w:spacing w:line="400" w:lineRule="exact"/>
              <w:jc w:val="center"/>
              <w:rPr>
                <w:sz w:val="18"/>
                <w:szCs w:val="18"/>
              </w:rPr>
            </w:pPr>
            <w:r>
              <w:rPr>
                <w:rFonts w:hint="eastAsia"/>
                <w:sz w:val="18"/>
                <w:szCs w:val="18"/>
              </w:rPr>
              <w:t>G</w:t>
            </w:r>
          </w:p>
        </w:tc>
        <w:tc>
          <w:tcPr>
            <w:tcW w:w="460" w:type="dxa"/>
          </w:tcPr>
          <w:p w14:paraId="5031796E">
            <w:pPr>
              <w:spacing w:line="400" w:lineRule="exact"/>
              <w:ind w:left="-111" w:leftChars="-53" w:right="-109" w:rightChars="-52"/>
              <w:jc w:val="center"/>
              <w:rPr>
                <w:sz w:val="18"/>
                <w:szCs w:val="18"/>
              </w:rPr>
            </w:pPr>
            <w:r>
              <w:rPr>
                <w:rFonts w:hint="eastAsia"/>
                <w:sz w:val="18"/>
                <w:szCs w:val="18"/>
              </w:rPr>
              <w:t>H</w:t>
            </w:r>
          </w:p>
        </w:tc>
      </w:tr>
      <w:tr w14:paraId="150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55093DC3">
            <w:pPr>
              <w:spacing w:line="400" w:lineRule="exact"/>
              <w:jc w:val="center"/>
              <w:rPr>
                <w:rFonts w:asciiTheme="minorEastAsia" w:hAnsiTheme="minorEastAsia"/>
                <w:sz w:val="18"/>
                <w:szCs w:val="18"/>
              </w:rPr>
            </w:pPr>
            <w:r>
              <w:rPr>
                <w:rFonts w:hint="eastAsia" w:asciiTheme="minorEastAsia" w:hAnsiTheme="minorEastAsia"/>
                <w:sz w:val="18"/>
                <w:szCs w:val="18"/>
              </w:rPr>
              <w:t>1</w:t>
            </w:r>
          </w:p>
        </w:tc>
        <w:tc>
          <w:tcPr>
            <w:tcW w:w="1041" w:type="dxa"/>
            <w:tcBorders>
              <w:right w:val="single" w:color="auto" w:sz="8" w:space="0"/>
            </w:tcBorders>
          </w:tcPr>
          <w:p w14:paraId="5EF4C343">
            <w:pPr>
              <w:spacing w:line="400" w:lineRule="exact"/>
              <w:jc w:val="center"/>
              <w:rPr>
                <w:sz w:val="18"/>
                <w:szCs w:val="18"/>
              </w:rPr>
            </w:pPr>
            <w:r>
              <w:rPr>
                <w:rFonts w:hint="eastAsia" w:asciiTheme="minorEastAsia" w:hAnsiTheme="minorEastAsia"/>
                <w:sz w:val="18"/>
                <w:szCs w:val="18"/>
              </w:rPr>
              <w:t>★钢筋</w:t>
            </w:r>
          </w:p>
        </w:tc>
        <w:tc>
          <w:tcPr>
            <w:tcW w:w="393" w:type="dxa"/>
            <w:tcBorders>
              <w:top w:val="single" w:color="auto" w:sz="8" w:space="0"/>
              <w:left w:val="single" w:color="auto" w:sz="8" w:space="0"/>
              <w:bottom w:val="single" w:color="auto" w:sz="8" w:space="0"/>
              <w:right w:val="single" w:color="auto" w:sz="8" w:space="0"/>
            </w:tcBorders>
          </w:tcPr>
          <w:p w14:paraId="1FD8B31C">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0C7714AA">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25C5A2CA">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1D4B7A5B">
            <w:pPr>
              <w:spacing w:line="400" w:lineRule="exact"/>
              <w:jc w:val="center"/>
              <w:rPr>
                <w:sz w:val="18"/>
                <w:szCs w:val="18"/>
              </w:rPr>
            </w:pPr>
            <w:r>
              <w:rPr>
                <w:rFonts w:hint="eastAsia"/>
                <w:sz w:val="18"/>
                <w:szCs w:val="18"/>
              </w:rPr>
              <w:t>精</w:t>
            </w:r>
          </w:p>
        </w:tc>
        <w:tc>
          <w:tcPr>
            <w:tcW w:w="506" w:type="dxa"/>
          </w:tcPr>
          <w:p w14:paraId="3133ACCA">
            <w:pPr>
              <w:spacing w:line="400" w:lineRule="exact"/>
              <w:jc w:val="center"/>
              <w:rPr>
                <w:sz w:val="18"/>
                <w:szCs w:val="18"/>
              </w:rPr>
            </w:pPr>
            <w:r>
              <w:rPr>
                <w:rFonts w:hint="eastAsia"/>
                <w:sz w:val="18"/>
                <w:szCs w:val="18"/>
              </w:rPr>
              <w:t>精</w:t>
            </w:r>
          </w:p>
        </w:tc>
        <w:tc>
          <w:tcPr>
            <w:tcW w:w="469" w:type="dxa"/>
          </w:tcPr>
          <w:p w14:paraId="3EB3A168">
            <w:pPr>
              <w:spacing w:line="400" w:lineRule="exact"/>
              <w:jc w:val="center"/>
              <w:rPr>
                <w:sz w:val="18"/>
                <w:szCs w:val="18"/>
              </w:rPr>
            </w:pPr>
            <w:r>
              <w:rPr>
                <w:rFonts w:hint="eastAsia"/>
                <w:sz w:val="18"/>
                <w:szCs w:val="18"/>
              </w:rPr>
              <w:t>良</w:t>
            </w:r>
          </w:p>
        </w:tc>
        <w:tc>
          <w:tcPr>
            <w:tcW w:w="562" w:type="dxa"/>
          </w:tcPr>
          <w:p w14:paraId="298B1B35">
            <w:pPr>
              <w:spacing w:line="400" w:lineRule="exact"/>
              <w:jc w:val="center"/>
              <w:rPr>
                <w:sz w:val="18"/>
                <w:szCs w:val="18"/>
              </w:rPr>
            </w:pPr>
            <w:r>
              <w:rPr>
                <w:rFonts w:hint="eastAsia"/>
                <w:sz w:val="18"/>
                <w:szCs w:val="18"/>
              </w:rPr>
              <w:t>精</w:t>
            </w:r>
          </w:p>
        </w:tc>
        <w:tc>
          <w:tcPr>
            <w:tcW w:w="460" w:type="dxa"/>
          </w:tcPr>
          <w:p w14:paraId="79E7CA56">
            <w:pPr>
              <w:spacing w:line="400" w:lineRule="exact"/>
              <w:jc w:val="center"/>
              <w:rPr>
                <w:sz w:val="18"/>
                <w:szCs w:val="18"/>
              </w:rPr>
            </w:pPr>
            <w:r>
              <w:rPr>
                <w:rFonts w:hint="eastAsia"/>
                <w:sz w:val="18"/>
                <w:szCs w:val="18"/>
              </w:rPr>
              <w:t>精</w:t>
            </w:r>
          </w:p>
        </w:tc>
        <w:tc>
          <w:tcPr>
            <w:tcW w:w="450" w:type="dxa"/>
          </w:tcPr>
          <w:p w14:paraId="1A5605BC">
            <w:pPr>
              <w:spacing w:line="400" w:lineRule="exact"/>
              <w:jc w:val="center"/>
              <w:rPr>
                <w:sz w:val="18"/>
                <w:szCs w:val="18"/>
              </w:rPr>
            </w:pPr>
            <w:r>
              <w:rPr>
                <w:rFonts w:hint="eastAsia"/>
                <w:sz w:val="18"/>
                <w:szCs w:val="18"/>
              </w:rPr>
              <w:t>良</w:t>
            </w:r>
          </w:p>
        </w:tc>
        <w:tc>
          <w:tcPr>
            <w:tcW w:w="478" w:type="dxa"/>
          </w:tcPr>
          <w:p w14:paraId="3038693B">
            <w:pPr>
              <w:spacing w:line="400" w:lineRule="exact"/>
              <w:ind w:left="-105" w:leftChars="-50" w:right="-101" w:rightChars="-48"/>
              <w:jc w:val="center"/>
              <w:rPr>
                <w:sz w:val="18"/>
                <w:szCs w:val="18"/>
              </w:rPr>
            </w:pPr>
            <w:r>
              <w:rPr>
                <w:rFonts w:hint="eastAsia"/>
                <w:sz w:val="18"/>
                <w:szCs w:val="18"/>
              </w:rPr>
              <w:t>一般</w:t>
            </w:r>
          </w:p>
        </w:tc>
        <w:tc>
          <w:tcPr>
            <w:tcW w:w="497" w:type="dxa"/>
          </w:tcPr>
          <w:p w14:paraId="5DE08C2C">
            <w:pPr>
              <w:spacing w:line="400" w:lineRule="exact"/>
              <w:ind w:left="-105" w:leftChars="-50" w:right="-101" w:rightChars="-48"/>
              <w:jc w:val="center"/>
              <w:rPr>
                <w:sz w:val="18"/>
                <w:szCs w:val="18"/>
              </w:rPr>
            </w:pPr>
          </w:p>
        </w:tc>
        <w:tc>
          <w:tcPr>
            <w:tcW w:w="497" w:type="dxa"/>
          </w:tcPr>
          <w:p w14:paraId="68FC9658">
            <w:pPr>
              <w:spacing w:line="400" w:lineRule="exact"/>
              <w:ind w:left="-105" w:leftChars="-50" w:right="-101" w:rightChars="-48"/>
              <w:jc w:val="center"/>
              <w:rPr>
                <w:sz w:val="18"/>
                <w:szCs w:val="18"/>
              </w:rPr>
            </w:pPr>
          </w:p>
        </w:tc>
        <w:tc>
          <w:tcPr>
            <w:tcW w:w="487" w:type="dxa"/>
          </w:tcPr>
          <w:p w14:paraId="73D324ED">
            <w:pPr>
              <w:spacing w:line="400" w:lineRule="exact"/>
              <w:ind w:left="-105" w:leftChars="-50" w:right="-101" w:rightChars="-48"/>
              <w:jc w:val="center"/>
              <w:rPr>
                <w:sz w:val="18"/>
                <w:szCs w:val="18"/>
              </w:rPr>
            </w:pPr>
          </w:p>
        </w:tc>
        <w:tc>
          <w:tcPr>
            <w:tcW w:w="488" w:type="dxa"/>
          </w:tcPr>
          <w:p w14:paraId="150A68DB">
            <w:pPr>
              <w:spacing w:line="400" w:lineRule="exact"/>
              <w:ind w:left="-105" w:leftChars="-50" w:right="-101" w:rightChars="-48"/>
              <w:jc w:val="center"/>
              <w:rPr>
                <w:sz w:val="18"/>
                <w:szCs w:val="18"/>
              </w:rPr>
            </w:pPr>
          </w:p>
        </w:tc>
        <w:tc>
          <w:tcPr>
            <w:tcW w:w="459" w:type="dxa"/>
          </w:tcPr>
          <w:p w14:paraId="57769A34">
            <w:pPr>
              <w:spacing w:line="400" w:lineRule="exact"/>
              <w:jc w:val="center"/>
              <w:rPr>
                <w:sz w:val="18"/>
                <w:szCs w:val="18"/>
              </w:rPr>
            </w:pPr>
            <w:r>
              <w:rPr>
                <w:rFonts w:hint="eastAsia"/>
                <w:sz w:val="18"/>
                <w:szCs w:val="18"/>
              </w:rPr>
              <w:t>良</w:t>
            </w:r>
          </w:p>
        </w:tc>
        <w:tc>
          <w:tcPr>
            <w:tcW w:w="459" w:type="dxa"/>
          </w:tcPr>
          <w:p w14:paraId="12F9C1D8">
            <w:pPr>
              <w:spacing w:line="400" w:lineRule="exact"/>
              <w:jc w:val="center"/>
              <w:rPr>
                <w:sz w:val="18"/>
                <w:szCs w:val="18"/>
              </w:rPr>
            </w:pPr>
          </w:p>
        </w:tc>
        <w:tc>
          <w:tcPr>
            <w:tcW w:w="460" w:type="dxa"/>
          </w:tcPr>
          <w:p w14:paraId="517ED45A">
            <w:pPr>
              <w:spacing w:line="400" w:lineRule="exact"/>
              <w:jc w:val="center"/>
              <w:rPr>
                <w:sz w:val="18"/>
                <w:szCs w:val="18"/>
              </w:rPr>
            </w:pPr>
          </w:p>
        </w:tc>
      </w:tr>
      <w:tr w14:paraId="4AE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04A5F5F9">
            <w:pPr>
              <w:spacing w:line="400" w:lineRule="exact"/>
              <w:jc w:val="center"/>
              <w:rPr>
                <w:rFonts w:asciiTheme="minorEastAsia" w:hAnsiTheme="minorEastAsia"/>
                <w:sz w:val="18"/>
                <w:szCs w:val="18"/>
              </w:rPr>
            </w:pPr>
            <w:r>
              <w:rPr>
                <w:rFonts w:hint="eastAsia" w:asciiTheme="minorEastAsia" w:hAnsiTheme="minorEastAsia"/>
                <w:sz w:val="18"/>
                <w:szCs w:val="18"/>
              </w:rPr>
              <w:t>2</w:t>
            </w:r>
          </w:p>
        </w:tc>
        <w:tc>
          <w:tcPr>
            <w:tcW w:w="1041" w:type="dxa"/>
            <w:tcBorders>
              <w:right w:val="single" w:color="auto" w:sz="8" w:space="0"/>
            </w:tcBorders>
          </w:tcPr>
          <w:p w14:paraId="5666C7D8">
            <w:pPr>
              <w:spacing w:line="400" w:lineRule="exact"/>
              <w:jc w:val="center"/>
              <w:rPr>
                <w:sz w:val="18"/>
                <w:szCs w:val="18"/>
              </w:rPr>
            </w:pPr>
            <w:r>
              <w:rPr>
                <w:rFonts w:hint="eastAsia" w:asciiTheme="minorEastAsia" w:hAnsiTheme="minorEastAsia"/>
                <w:sz w:val="18"/>
                <w:szCs w:val="18"/>
              </w:rPr>
              <w:t>★混凝土</w:t>
            </w:r>
          </w:p>
        </w:tc>
        <w:tc>
          <w:tcPr>
            <w:tcW w:w="393" w:type="dxa"/>
            <w:tcBorders>
              <w:top w:val="single" w:color="auto" w:sz="8" w:space="0"/>
              <w:left w:val="single" w:color="auto" w:sz="8" w:space="0"/>
              <w:bottom w:val="single" w:color="auto" w:sz="8" w:space="0"/>
              <w:right w:val="single" w:color="auto" w:sz="8" w:space="0"/>
            </w:tcBorders>
          </w:tcPr>
          <w:p w14:paraId="07B2C653">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0728C52E">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20108A8A">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10439CFF">
            <w:pPr>
              <w:spacing w:line="400" w:lineRule="exact"/>
              <w:jc w:val="center"/>
              <w:rPr>
                <w:sz w:val="18"/>
                <w:szCs w:val="18"/>
              </w:rPr>
            </w:pPr>
            <w:r>
              <w:rPr>
                <w:rFonts w:hint="eastAsia"/>
                <w:sz w:val="18"/>
                <w:szCs w:val="18"/>
              </w:rPr>
              <w:t>精</w:t>
            </w:r>
          </w:p>
        </w:tc>
        <w:tc>
          <w:tcPr>
            <w:tcW w:w="506" w:type="dxa"/>
          </w:tcPr>
          <w:p w14:paraId="68698159">
            <w:pPr>
              <w:spacing w:line="400" w:lineRule="exact"/>
              <w:jc w:val="center"/>
              <w:rPr>
                <w:sz w:val="18"/>
                <w:szCs w:val="18"/>
              </w:rPr>
            </w:pPr>
            <w:r>
              <w:rPr>
                <w:rFonts w:hint="eastAsia"/>
                <w:sz w:val="18"/>
                <w:szCs w:val="18"/>
              </w:rPr>
              <w:t>精</w:t>
            </w:r>
          </w:p>
        </w:tc>
        <w:tc>
          <w:tcPr>
            <w:tcW w:w="469" w:type="dxa"/>
          </w:tcPr>
          <w:p w14:paraId="380276C8">
            <w:pPr>
              <w:spacing w:line="400" w:lineRule="exact"/>
              <w:jc w:val="center"/>
              <w:rPr>
                <w:sz w:val="18"/>
                <w:szCs w:val="18"/>
              </w:rPr>
            </w:pPr>
            <w:r>
              <w:rPr>
                <w:rFonts w:hint="eastAsia"/>
                <w:sz w:val="18"/>
                <w:szCs w:val="18"/>
              </w:rPr>
              <w:t>良</w:t>
            </w:r>
          </w:p>
        </w:tc>
        <w:tc>
          <w:tcPr>
            <w:tcW w:w="562" w:type="dxa"/>
          </w:tcPr>
          <w:p w14:paraId="6C8291C4">
            <w:pPr>
              <w:spacing w:line="400" w:lineRule="exact"/>
              <w:jc w:val="center"/>
              <w:rPr>
                <w:sz w:val="18"/>
                <w:szCs w:val="18"/>
              </w:rPr>
            </w:pPr>
            <w:r>
              <w:rPr>
                <w:rFonts w:hint="eastAsia"/>
                <w:sz w:val="18"/>
                <w:szCs w:val="18"/>
              </w:rPr>
              <w:t>良</w:t>
            </w:r>
          </w:p>
        </w:tc>
        <w:tc>
          <w:tcPr>
            <w:tcW w:w="460" w:type="dxa"/>
          </w:tcPr>
          <w:p w14:paraId="14EE6B71">
            <w:pPr>
              <w:spacing w:line="400" w:lineRule="exact"/>
              <w:jc w:val="center"/>
              <w:rPr>
                <w:sz w:val="18"/>
                <w:szCs w:val="18"/>
              </w:rPr>
            </w:pPr>
            <w:r>
              <w:rPr>
                <w:rFonts w:hint="eastAsia"/>
                <w:sz w:val="18"/>
                <w:szCs w:val="18"/>
              </w:rPr>
              <w:t>精</w:t>
            </w:r>
          </w:p>
        </w:tc>
        <w:tc>
          <w:tcPr>
            <w:tcW w:w="450" w:type="dxa"/>
          </w:tcPr>
          <w:p w14:paraId="0B52FC75">
            <w:pPr>
              <w:spacing w:line="400" w:lineRule="exact"/>
              <w:jc w:val="center"/>
              <w:rPr>
                <w:sz w:val="18"/>
                <w:szCs w:val="18"/>
              </w:rPr>
            </w:pPr>
            <w:r>
              <w:rPr>
                <w:rFonts w:hint="eastAsia"/>
                <w:sz w:val="18"/>
                <w:szCs w:val="18"/>
              </w:rPr>
              <w:t>精</w:t>
            </w:r>
          </w:p>
        </w:tc>
        <w:tc>
          <w:tcPr>
            <w:tcW w:w="478" w:type="dxa"/>
          </w:tcPr>
          <w:p w14:paraId="20D87E6D">
            <w:pPr>
              <w:spacing w:line="400" w:lineRule="exact"/>
              <w:jc w:val="center"/>
              <w:rPr>
                <w:sz w:val="18"/>
                <w:szCs w:val="18"/>
              </w:rPr>
            </w:pPr>
          </w:p>
        </w:tc>
        <w:tc>
          <w:tcPr>
            <w:tcW w:w="497" w:type="dxa"/>
          </w:tcPr>
          <w:p w14:paraId="2624D15A">
            <w:pPr>
              <w:spacing w:line="400" w:lineRule="exact"/>
              <w:ind w:left="-105" w:leftChars="-50" w:right="-101" w:rightChars="-48"/>
              <w:jc w:val="center"/>
              <w:rPr>
                <w:sz w:val="18"/>
                <w:szCs w:val="18"/>
              </w:rPr>
            </w:pPr>
            <w:r>
              <w:rPr>
                <w:rFonts w:hint="eastAsia"/>
                <w:sz w:val="18"/>
                <w:szCs w:val="18"/>
              </w:rPr>
              <w:t>一般</w:t>
            </w:r>
          </w:p>
        </w:tc>
        <w:tc>
          <w:tcPr>
            <w:tcW w:w="497" w:type="dxa"/>
          </w:tcPr>
          <w:p w14:paraId="400FC28A">
            <w:pPr>
              <w:spacing w:line="400" w:lineRule="exact"/>
              <w:ind w:left="-105" w:leftChars="-50" w:right="-101" w:rightChars="-48"/>
              <w:jc w:val="center"/>
              <w:rPr>
                <w:sz w:val="18"/>
                <w:szCs w:val="18"/>
              </w:rPr>
            </w:pPr>
          </w:p>
        </w:tc>
        <w:tc>
          <w:tcPr>
            <w:tcW w:w="487" w:type="dxa"/>
          </w:tcPr>
          <w:p w14:paraId="52963509">
            <w:pPr>
              <w:spacing w:line="400" w:lineRule="exact"/>
              <w:ind w:left="-105" w:leftChars="-50" w:right="-101" w:rightChars="-48"/>
              <w:jc w:val="center"/>
              <w:rPr>
                <w:sz w:val="18"/>
                <w:szCs w:val="18"/>
              </w:rPr>
            </w:pPr>
          </w:p>
        </w:tc>
        <w:tc>
          <w:tcPr>
            <w:tcW w:w="488" w:type="dxa"/>
          </w:tcPr>
          <w:p w14:paraId="37CED2C0">
            <w:pPr>
              <w:spacing w:line="400" w:lineRule="exact"/>
              <w:ind w:left="-105" w:leftChars="-50" w:right="-101" w:rightChars="-48"/>
              <w:jc w:val="center"/>
              <w:rPr>
                <w:sz w:val="18"/>
                <w:szCs w:val="18"/>
              </w:rPr>
            </w:pPr>
          </w:p>
        </w:tc>
        <w:tc>
          <w:tcPr>
            <w:tcW w:w="459" w:type="dxa"/>
          </w:tcPr>
          <w:p w14:paraId="0BFFA0B3">
            <w:pPr>
              <w:spacing w:line="400" w:lineRule="exact"/>
              <w:jc w:val="center"/>
              <w:rPr>
                <w:sz w:val="18"/>
                <w:szCs w:val="18"/>
              </w:rPr>
            </w:pPr>
            <w:r>
              <w:rPr>
                <w:rFonts w:hint="eastAsia"/>
                <w:sz w:val="18"/>
                <w:szCs w:val="18"/>
              </w:rPr>
              <w:t>良</w:t>
            </w:r>
          </w:p>
        </w:tc>
        <w:tc>
          <w:tcPr>
            <w:tcW w:w="459" w:type="dxa"/>
          </w:tcPr>
          <w:p w14:paraId="085C4258">
            <w:pPr>
              <w:spacing w:line="400" w:lineRule="exact"/>
              <w:jc w:val="center"/>
              <w:rPr>
                <w:sz w:val="18"/>
                <w:szCs w:val="18"/>
              </w:rPr>
            </w:pPr>
            <w:r>
              <w:rPr>
                <w:rFonts w:hint="eastAsia"/>
                <w:sz w:val="18"/>
                <w:szCs w:val="18"/>
              </w:rPr>
              <w:t>良</w:t>
            </w:r>
          </w:p>
        </w:tc>
        <w:tc>
          <w:tcPr>
            <w:tcW w:w="460" w:type="dxa"/>
          </w:tcPr>
          <w:p w14:paraId="0E7167EA">
            <w:pPr>
              <w:spacing w:line="400" w:lineRule="exact"/>
              <w:jc w:val="center"/>
              <w:rPr>
                <w:sz w:val="18"/>
                <w:szCs w:val="18"/>
              </w:rPr>
            </w:pPr>
          </w:p>
        </w:tc>
      </w:tr>
      <w:tr w14:paraId="6DAE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24432587">
            <w:pPr>
              <w:spacing w:line="400" w:lineRule="exact"/>
              <w:jc w:val="center"/>
              <w:rPr>
                <w:rFonts w:asciiTheme="minorEastAsia" w:hAnsiTheme="minorEastAsia"/>
                <w:sz w:val="18"/>
                <w:szCs w:val="18"/>
              </w:rPr>
            </w:pPr>
            <w:r>
              <w:rPr>
                <w:rFonts w:hint="eastAsia" w:asciiTheme="minorEastAsia" w:hAnsiTheme="minorEastAsia"/>
                <w:sz w:val="18"/>
                <w:szCs w:val="18"/>
              </w:rPr>
              <w:t>3</w:t>
            </w:r>
          </w:p>
        </w:tc>
        <w:tc>
          <w:tcPr>
            <w:tcW w:w="1041" w:type="dxa"/>
            <w:tcBorders>
              <w:right w:val="single" w:color="auto" w:sz="8" w:space="0"/>
            </w:tcBorders>
          </w:tcPr>
          <w:p w14:paraId="27AAD3FD">
            <w:pPr>
              <w:spacing w:line="400" w:lineRule="exact"/>
              <w:ind w:left="-122" w:leftChars="-58"/>
              <w:jc w:val="center"/>
              <w:rPr>
                <w:sz w:val="18"/>
                <w:szCs w:val="18"/>
              </w:rPr>
            </w:pPr>
            <w:r>
              <w:rPr>
                <w:rFonts w:hint="eastAsia" w:asciiTheme="minorEastAsia" w:hAnsiTheme="minorEastAsia"/>
                <w:sz w:val="18"/>
                <w:szCs w:val="18"/>
              </w:rPr>
              <w:t>★构件安装</w:t>
            </w:r>
          </w:p>
        </w:tc>
        <w:tc>
          <w:tcPr>
            <w:tcW w:w="393" w:type="dxa"/>
            <w:tcBorders>
              <w:top w:val="single" w:color="auto" w:sz="8" w:space="0"/>
              <w:left w:val="single" w:color="auto" w:sz="8" w:space="0"/>
              <w:bottom w:val="single" w:color="auto" w:sz="8" w:space="0"/>
              <w:right w:val="single" w:color="auto" w:sz="8" w:space="0"/>
            </w:tcBorders>
          </w:tcPr>
          <w:p w14:paraId="6BE515A8">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58A08B43">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11D18705">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4A473718">
            <w:pPr>
              <w:spacing w:line="400" w:lineRule="exact"/>
              <w:jc w:val="center"/>
              <w:rPr>
                <w:sz w:val="18"/>
                <w:szCs w:val="18"/>
              </w:rPr>
            </w:pPr>
            <w:r>
              <w:rPr>
                <w:rFonts w:hint="eastAsia"/>
                <w:sz w:val="18"/>
                <w:szCs w:val="18"/>
              </w:rPr>
              <w:t>精</w:t>
            </w:r>
          </w:p>
        </w:tc>
        <w:tc>
          <w:tcPr>
            <w:tcW w:w="506" w:type="dxa"/>
          </w:tcPr>
          <w:p w14:paraId="0998FC7C">
            <w:pPr>
              <w:spacing w:line="400" w:lineRule="exact"/>
              <w:jc w:val="center"/>
              <w:rPr>
                <w:sz w:val="18"/>
                <w:szCs w:val="18"/>
              </w:rPr>
            </w:pPr>
            <w:r>
              <w:rPr>
                <w:rFonts w:hint="eastAsia"/>
                <w:sz w:val="18"/>
                <w:szCs w:val="18"/>
              </w:rPr>
              <w:t>精</w:t>
            </w:r>
          </w:p>
        </w:tc>
        <w:tc>
          <w:tcPr>
            <w:tcW w:w="469" w:type="dxa"/>
          </w:tcPr>
          <w:p w14:paraId="35D411B9">
            <w:pPr>
              <w:spacing w:line="400" w:lineRule="exact"/>
              <w:jc w:val="center"/>
              <w:rPr>
                <w:sz w:val="18"/>
                <w:szCs w:val="18"/>
              </w:rPr>
            </w:pPr>
            <w:r>
              <w:rPr>
                <w:rFonts w:hint="eastAsia"/>
                <w:sz w:val="18"/>
                <w:szCs w:val="18"/>
              </w:rPr>
              <w:t>精</w:t>
            </w:r>
          </w:p>
        </w:tc>
        <w:tc>
          <w:tcPr>
            <w:tcW w:w="562" w:type="dxa"/>
          </w:tcPr>
          <w:p w14:paraId="09DFD578">
            <w:pPr>
              <w:spacing w:line="400" w:lineRule="exact"/>
              <w:jc w:val="center"/>
              <w:rPr>
                <w:sz w:val="18"/>
                <w:szCs w:val="18"/>
              </w:rPr>
            </w:pPr>
            <w:r>
              <w:rPr>
                <w:rFonts w:hint="eastAsia"/>
                <w:sz w:val="18"/>
                <w:szCs w:val="18"/>
              </w:rPr>
              <w:t>良</w:t>
            </w:r>
          </w:p>
        </w:tc>
        <w:tc>
          <w:tcPr>
            <w:tcW w:w="460" w:type="dxa"/>
          </w:tcPr>
          <w:p w14:paraId="3B01A40C">
            <w:pPr>
              <w:spacing w:line="400" w:lineRule="exact"/>
              <w:jc w:val="center"/>
              <w:rPr>
                <w:sz w:val="18"/>
                <w:szCs w:val="18"/>
              </w:rPr>
            </w:pPr>
            <w:r>
              <w:rPr>
                <w:rFonts w:hint="eastAsia"/>
                <w:sz w:val="18"/>
                <w:szCs w:val="18"/>
              </w:rPr>
              <w:t>良</w:t>
            </w:r>
          </w:p>
        </w:tc>
        <w:tc>
          <w:tcPr>
            <w:tcW w:w="450" w:type="dxa"/>
          </w:tcPr>
          <w:p w14:paraId="7661B6CF">
            <w:pPr>
              <w:spacing w:line="400" w:lineRule="exact"/>
              <w:jc w:val="center"/>
              <w:rPr>
                <w:sz w:val="18"/>
                <w:szCs w:val="18"/>
              </w:rPr>
            </w:pPr>
            <w:r>
              <w:rPr>
                <w:rFonts w:hint="eastAsia"/>
                <w:sz w:val="18"/>
                <w:szCs w:val="18"/>
              </w:rPr>
              <w:t>精</w:t>
            </w:r>
          </w:p>
        </w:tc>
        <w:tc>
          <w:tcPr>
            <w:tcW w:w="478" w:type="dxa"/>
          </w:tcPr>
          <w:p w14:paraId="70EA83F1">
            <w:pPr>
              <w:spacing w:line="400" w:lineRule="exact"/>
              <w:jc w:val="center"/>
              <w:rPr>
                <w:sz w:val="18"/>
                <w:szCs w:val="18"/>
              </w:rPr>
            </w:pPr>
          </w:p>
        </w:tc>
        <w:tc>
          <w:tcPr>
            <w:tcW w:w="497" w:type="dxa"/>
          </w:tcPr>
          <w:p w14:paraId="1E5F5E72">
            <w:pPr>
              <w:spacing w:line="400" w:lineRule="exact"/>
              <w:ind w:left="-105" w:leftChars="-50" w:right="-101" w:rightChars="-48"/>
              <w:jc w:val="center"/>
              <w:rPr>
                <w:sz w:val="18"/>
                <w:szCs w:val="18"/>
              </w:rPr>
            </w:pPr>
          </w:p>
        </w:tc>
        <w:tc>
          <w:tcPr>
            <w:tcW w:w="497" w:type="dxa"/>
          </w:tcPr>
          <w:p w14:paraId="3C402ACA">
            <w:pPr>
              <w:spacing w:line="400" w:lineRule="exact"/>
              <w:ind w:left="-105" w:leftChars="-50" w:right="-101" w:rightChars="-48"/>
              <w:jc w:val="center"/>
              <w:rPr>
                <w:sz w:val="18"/>
                <w:szCs w:val="18"/>
              </w:rPr>
            </w:pPr>
            <w:r>
              <w:rPr>
                <w:rFonts w:hint="eastAsia"/>
                <w:sz w:val="18"/>
                <w:szCs w:val="18"/>
              </w:rPr>
              <w:t>一般</w:t>
            </w:r>
          </w:p>
        </w:tc>
        <w:tc>
          <w:tcPr>
            <w:tcW w:w="487" w:type="dxa"/>
          </w:tcPr>
          <w:p w14:paraId="67856BA5">
            <w:pPr>
              <w:spacing w:line="400" w:lineRule="exact"/>
              <w:ind w:left="-105" w:leftChars="-50" w:right="-101" w:rightChars="-48"/>
              <w:jc w:val="center"/>
              <w:rPr>
                <w:sz w:val="18"/>
                <w:szCs w:val="18"/>
              </w:rPr>
            </w:pPr>
          </w:p>
        </w:tc>
        <w:tc>
          <w:tcPr>
            <w:tcW w:w="488" w:type="dxa"/>
          </w:tcPr>
          <w:p w14:paraId="151192F5">
            <w:pPr>
              <w:spacing w:line="400" w:lineRule="exact"/>
              <w:ind w:left="-105" w:leftChars="-50" w:right="-101" w:rightChars="-48"/>
              <w:jc w:val="center"/>
              <w:rPr>
                <w:sz w:val="18"/>
                <w:szCs w:val="18"/>
              </w:rPr>
            </w:pPr>
          </w:p>
        </w:tc>
        <w:tc>
          <w:tcPr>
            <w:tcW w:w="459" w:type="dxa"/>
          </w:tcPr>
          <w:p w14:paraId="05371F8C">
            <w:pPr>
              <w:spacing w:line="400" w:lineRule="exact"/>
              <w:jc w:val="center"/>
              <w:rPr>
                <w:sz w:val="18"/>
                <w:szCs w:val="18"/>
              </w:rPr>
            </w:pPr>
            <w:r>
              <w:rPr>
                <w:rFonts w:hint="eastAsia"/>
                <w:sz w:val="18"/>
                <w:szCs w:val="18"/>
              </w:rPr>
              <w:t>良</w:t>
            </w:r>
          </w:p>
        </w:tc>
        <w:tc>
          <w:tcPr>
            <w:tcW w:w="459" w:type="dxa"/>
          </w:tcPr>
          <w:p w14:paraId="4A9C9B93">
            <w:pPr>
              <w:spacing w:line="400" w:lineRule="exact"/>
              <w:jc w:val="center"/>
              <w:rPr>
                <w:sz w:val="18"/>
                <w:szCs w:val="18"/>
              </w:rPr>
            </w:pPr>
            <w:r>
              <w:rPr>
                <w:rFonts w:hint="eastAsia"/>
                <w:sz w:val="18"/>
                <w:szCs w:val="18"/>
              </w:rPr>
              <w:t>良</w:t>
            </w:r>
          </w:p>
        </w:tc>
        <w:tc>
          <w:tcPr>
            <w:tcW w:w="460" w:type="dxa"/>
          </w:tcPr>
          <w:p w14:paraId="716B0443">
            <w:pPr>
              <w:spacing w:line="400" w:lineRule="exact"/>
              <w:jc w:val="center"/>
              <w:rPr>
                <w:sz w:val="18"/>
                <w:szCs w:val="18"/>
              </w:rPr>
            </w:pPr>
            <w:r>
              <w:rPr>
                <w:rFonts w:hint="eastAsia"/>
                <w:sz w:val="18"/>
                <w:szCs w:val="18"/>
              </w:rPr>
              <w:t>良</w:t>
            </w:r>
          </w:p>
        </w:tc>
      </w:tr>
      <w:tr w14:paraId="2A1E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63B1D442">
            <w:pPr>
              <w:spacing w:line="400" w:lineRule="exact"/>
              <w:jc w:val="center"/>
              <w:rPr>
                <w:sz w:val="18"/>
                <w:szCs w:val="18"/>
              </w:rPr>
            </w:pPr>
            <w:r>
              <w:rPr>
                <w:rFonts w:hint="eastAsia"/>
                <w:sz w:val="18"/>
                <w:szCs w:val="18"/>
              </w:rPr>
              <w:t>4</w:t>
            </w:r>
          </w:p>
        </w:tc>
        <w:tc>
          <w:tcPr>
            <w:tcW w:w="1041" w:type="dxa"/>
            <w:tcBorders>
              <w:right w:val="single" w:color="auto" w:sz="8" w:space="0"/>
            </w:tcBorders>
          </w:tcPr>
          <w:p w14:paraId="16472567">
            <w:pPr>
              <w:spacing w:line="400" w:lineRule="exact"/>
              <w:ind w:left="-122" w:leftChars="-58"/>
              <w:jc w:val="center"/>
              <w:rPr>
                <w:rFonts w:asciiTheme="minorEastAsia" w:hAnsiTheme="minorEastAsia"/>
                <w:sz w:val="18"/>
                <w:szCs w:val="18"/>
              </w:rPr>
            </w:pPr>
            <w:r>
              <w:rPr>
                <w:rFonts w:hint="eastAsia" w:asciiTheme="minorEastAsia" w:hAnsiTheme="minorEastAsia"/>
                <w:sz w:val="18"/>
                <w:szCs w:val="18"/>
              </w:rPr>
              <w:t>★现浇节点</w:t>
            </w:r>
          </w:p>
        </w:tc>
        <w:tc>
          <w:tcPr>
            <w:tcW w:w="393" w:type="dxa"/>
            <w:tcBorders>
              <w:top w:val="single" w:color="auto" w:sz="8" w:space="0"/>
              <w:left w:val="single" w:color="auto" w:sz="8" w:space="0"/>
              <w:bottom w:val="single" w:color="auto" w:sz="8" w:space="0"/>
              <w:right w:val="single" w:color="auto" w:sz="8" w:space="0"/>
            </w:tcBorders>
          </w:tcPr>
          <w:p w14:paraId="3AB7982D">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03B8AFA0">
            <w:pPr>
              <w:spacing w:line="400" w:lineRule="exact"/>
              <w:jc w:val="center"/>
              <w:rPr>
                <w:b/>
                <w:bCs/>
                <w:sz w:val="18"/>
                <w:szCs w:val="18"/>
              </w:rPr>
            </w:pPr>
            <w:r>
              <w:rPr>
                <w:rFonts w:hint="eastAsia"/>
                <w:sz w:val="18"/>
                <w:szCs w:val="18"/>
              </w:rPr>
              <w:t>精</w:t>
            </w:r>
          </w:p>
        </w:tc>
        <w:tc>
          <w:tcPr>
            <w:tcW w:w="422" w:type="dxa"/>
            <w:tcBorders>
              <w:left w:val="single" w:color="auto" w:sz="8" w:space="0"/>
              <w:right w:val="single" w:color="auto" w:sz="8" w:space="0"/>
            </w:tcBorders>
          </w:tcPr>
          <w:p w14:paraId="79917DD3">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566DFEA0">
            <w:pPr>
              <w:spacing w:line="400" w:lineRule="exact"/>
              <w:jc w:val="center"/>
              <w:rPr>
                <w:sz w:val="18"/>
                <w:szCs w:val="18"/>
              </w:rPr>
            </w:pPr>
            <w:r>
              <w:rPr>
                <w:rFonts w:hint="eastAsia"/>
                <w:sz w:val="18"/>
                <w:szCs w:val="18"/>
              </w:rPr>
              <w:t>精</w:t>
            </w:r>
          </w:p>
        </w:tc>
        <w:tc>
          <w:tcPr>
            <w:tcW w:w="506" w:type="dxa"/>
          </w:tcPr>
          <w:p w14:paraId="358EF1F5">
            <w:pPr>
              <w:spacing w:line="400" w:lineRule="exact"/>
              <w:jc w:val="center"/>
              <w:rPr>
                <w:sz w:val="18"/>
                <w:szCs w:val="18"/>
              </w:rPr>
            </w:pPr>
            <w:r>
              <w:rPr>
                <w:rFonts w:hint="eastAsia"/>
                <w:sz w:val="18"/>
                <w:szCs w:val="18"/>
              </w:rPr>
              <w:t>精</w:t>
            </w:r>
          </w:p>
        </w:tc>
        <w:tc>
          <w:tcPr>
            <w:tcW w:w="469" w:type="dxa"/>
          </w:tcPr>
          <w:p w14:paraId="658BF00C">
            <w:pPr>
              <w:spacing w:line="400" w:lineRule="exact"/>
              <w:jc w:val="center"/>
              <w:rPr>
                <w:sz w:val="18"/>
                <w:szCs w:val="18"/>
              </w:rPr>
            </w:pPr>
            <w:r>
              <w:rPr>
                <w:rFonts w:hint="eastAsia"/>
                <w:sz w:val="18"/>
                <w:szCs w:val="18"/>
              </w:rPr>
              <w:t>精</w:t>
            </w:r>
          </w:p>
        </w:tc>
        <w:tc>
          <w:tcPr>
            <w:tcW w:w="562" w:type="dxa"/>
          </w:tcPr>
          <w:p w14:paraId="4C5C8959">
            <w:pPr>
              <w:spacing w:line="400" w:lineRule="exact"/>
              <w:jc w:val="center"/>
              <w:rPr>
                <w:sz w:val="18"/>
                <w:szCs w:val="18"/>
              </w:rPr>
            </w:pPr>
            <w:r>
              <w:rPr>
                <w:rFonts w:hint="eastAsia"/>
                <w:sz w:val="18"/>
                <w:szCs w:val="18"/>
              </w:rPr>
              <w:t>精</w:t>
            </w:r>
          </w:p>
        </w:tc>
        <w:tc>
          <w:tcPr>
            <w:tcW w:w="460" w:type="dxa"/>
          </w:tcPr>
          <w:p w14:paraId="14EADC76">
            <w:pPr>
              <w:spacing w:line="400" w:lineRule="exact"/>
              <w:jc w:val="center"/>
              <w:rPr>
                <w:sz w:val="18"/>
                <w:szCs w:val="18"/>
              </w:rPr>
            </w:pPr>
            <w:r>
              <w:rPr>
                <w:rFonts w:hint="eastAsia"/>
                <w:sz w:val="18"/>
                <w:szCs w:val="18"/>
              </w:rPr>
              <w:t>良</w:t>
            </w:r>
          </w:p>
        </w:tc>
        <w:tc>
          <w:tcPr>
            <w:tcW w:w="450" w:type="dxa"/>
          </w:tcPr>
          <w:p w14:paraId="33D57000">
            <w:pPr>
              <w:spacing w:line="400" w:lineRule="exact"/>
              <w:jc w:val="center"/>
              <w:rPr>
                <w:sz w:val="18"/>
                <w:szCs w:val="18"/>
              </w:rPr>
            </w:pPr>
            <w:r>
              <w:rPr>
                <w:rFonts w:hint="eastAsia"/>
                <w:sz w:val="18"/>
                <w:szCs w:val="18"/>
              </w:rPr>
              <w:t>良</w:t>
            </w:r>
          </w:p>
        </w:tc>
        <w:tc>
          <w:tcPr>
            <w:tcW w:w="478" w:type="dxa"/>
          </w:tcPr>
          <w:p w14:paraId="412BA277">
            <w:pPr>
              <w:spacing w:line="400" w:lineRule="exact"/>
              <w:jc w:val="center"/>
              <w:rPr>
                <w:sz w:val="18"/>
                <w:szCs w:val="18"/>
              </w:rPr>
            </w:pPr>
          </w:p>
        </w:tc>
        <w:tc>
          <w:tcPr>
            <w:tcW w:w="497" w:type="dxa"/>
          </w:tcPr>
          <w:p w14:paraId="5FF15F40">
            <w:pPr>
              <w:spacing w:line="400" w:lineRule="exact"/>
              <w:ind w:left="-105" w:leftChars="-50" w:right="-101" w:rightChars="-48"/>
              <w:jc w:val="center"/>
              <w:rPr>
                <w:sz w:val="18"/>
                <w:szCs w:val="18"/>
              </w:rPr>
            </w:pPr>
          </w:p>
        </w:tc>
        <w:tc>
          <w:tcPr>
            <w:tcW w:w="497" w:type="dxa"/>
          </w:tcPr>
          <w:p w14:paraId="599C0F0E">
            <w:pPr>
              <w:spacing w:line="400" w:lineRule="exact"/>
              <w:ind w:left="-105" w:leftChars="-50" w:right="-101" w:rightChars="-48"/>
              <w:jc w:val="center"/>
              <w:rPr>
                <w:sz w:val="18"/>
                <w:szCs w:val="18"/>
              </w:rPr>
            </w:pPr>
          </w:p>
        </w:tc>
        <w:tc>
          <w:tcPr>
            <w:tcW w:w="487" w:type="dxa"/>
          </w:tcPr>
          <w:p w14:paraId="27BDB9AA">
            <w:pPr>
              <w:spacing w:line="400" w:lineRule="exact"/>
              <w:ind w:left="-105" w:leftChars="-50" w:right="-101" w:rightChars="-48"/>
              <w:jc w:val="center"/>
              <w:rPr>
                <w:sz w:val="18"/>
                <w:szCs w:val="18"/>
              </w:rPr>
            </w:pPr>
            <w:r>
              <w:rPr>
                <w:rFonts w:hint="eastAsia"/>
                <w:sz w:val="18"/>
                <w:szCs w:val="18"/>
              </w:rPr>
              <w:t>一般</w:t>
            </w:r>
          </w:p>
        </w:tc>
        <w:tc>
          <w:tcPr>
            <w:tcW w:w="488" w:type="dxa"/>
          </w:tcPr>
          <w:p w14:paraId="7BE02678">
            <w:pPr>
              <w:spacing w:line="400" w:lineRule="exact"/>
              <w:ind w:left="-105" w:leftChars="-50" w:right="-101" w:rightChars="-48"/>
              <w:jc w:val="center"/>
              <w:rPr>
                <w:sz w:val="18"/>
                <w:szCs w:val="18"/>
              </w:rPr>
            </w:pPr>
          </w:p>
        </w:tc>
        <w:tc>
          <w:tcPr>
            <w:tcW w:w="459" w:type="dxa"/>
          </w:tcPr>
          <w:p w14:paraId="0B019129">
            <w:pPr>
              <w:spacing w:line="400" w:lineRule="exact"/>
              <w:jc w:val="center"/>
              <w:rPr>
                <w:sz w:val="18"/>
                <w:szCs w:val="18"/>
              </w:rPr>
            </w:pPr>
          </w:p>
        </w:tc>
        <w:tc>
          <w:tcPr>
            <w:tcW w:w="459" w:type="dxa"/>
          </w:tcPr>
          <w:p w14:paraId="7A397BB3">
            <w:pPr>
              <w:spacing w:line="400" w:lineRule="exact"/>
              <w:jc w:val="center"/>
              <w:rPr>
                <w:sz w:val="18"/>
                <w:szCs w:val="18"/>
              </w:rPr>
            </w:pPr>
            <w:r>
              <w:rPr>
                <w:rFonts w:hint="eastAsia"/>
                <w:sz w:val="18"/>
                <w:szCs w:val="18"/>
              </w:rPr>
              <w:t>良</w:t>
            </w:r>
          </w:p>
        </w:tc>
        <w:tc>
          <w:tcPr>
            <w:tcW w:w="460" w:type="dxa"/>
          </w:tcPr>
          <w:p w14:paraId="4F17E55E">
            <w:pPr>
              <w:spacing w:line="400" w:lineRule="exact"/>
              <w:jc w:val="center"/>
              <w:rPr>
                <w:sz w:val="18"/>
                <w:szCs w:val="18"/>
              </w:rPr>
            </w:pPr>
            <w:r>
              <w:rPr>
                <w:rFonts w:hint="eastAsia"/>
                <w:sz w:val="18"/>
                <w:szCs w:val="18"/>
              </w:rPr>
              <w:t>良</w:t>
            </w:r>
          </w:p>
        </w:tc>
      </w:tr>
      <w:tr w14:paraId="5D02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0C86FDA3">
            <w:pPr>
              <w:spacing w:line="400" w:lineRule="exact"/>
              <w:jc w:val="center"/>
              <w:rPr>
                <w:sz w:val="18"/>
                <w:szCs w:val="18"/>
              </w:rPr>
            </w:pPr>
            <w:r>
              <w:rPr>
                <w:rFonts w:hint="eastAsia"/>
                <w:sz w:val="18"/>
                <w:szCs w:val="18"/>
              </w:rPr>
              <w:t>5</w:t>
            </w:r>
          </w:p>
        </w:tc>
        <w:tc>
          <w:tcPr>
            <w:tcW w:w="1041" w:type="dxa"/>
            <w:tcBorders>
              <w:right w:val="single" w:color="auto" w:sz="8" w:space="0"/>
            </w:tcBorders>
          </w:tcPr>
          <w:p w14:paraId="37957DB7">
            <w:pPr>
              <w:spacing w:line="400" w:lineRule="exact"/>
              <w:ind w:left="-122" w:leftChars="-58"/>
              <w:jc w:val="center"/>
              <w:rPr>
                <w:rFonts w:asciiTheme="minorEastAsia" w:hAnsiTheme="minorEastAsia"/>
                <w:sz w:val="18"/>
                <w:szCs w:val="18"/>
              </w:rPr>
            </w:pPr>
            <w:r>
              <w:rPr>
                <w:rFonts w:hint="eastAsia" w:asciiTheme="minorEastAsia" w:hAnsiTheme="minorEastAsia"/>
                <w:sz w:val="18"/>
                <w:szCs w:val="18"/>
              </w:rPr>
              <w:t>★工程资料</w:t>
            </w:r>
          </w:p>
        </w:tc>
        <w:tc>
          <w:tcPr>
            <w:tcW w:w="393" w:type="dxa"/>
            <w:tcBorders>
              <w:top w:val="single" w:color="auto" w:sz="8" w:space="0"/>
              <w:left w:val="single" w:color="auto" w:sz="8" w:space="0"/>
              <w:bottom w:val="single" w:color="auto" w:sz="8" w:space="0"/>
              <w:right w:val="single" w:color="auto" w:sz="8" w:space="0"/>
            </w:tcBorders>
          </w:tcPr>
          <w:p w14:paraId="708994F0">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33DD4E4A">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2841073E">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3FD7310F">
            <w:pPr>
              <w:spacing w:line="400" w:lineRule="exact"/>
              <w:jc w:val="center"/>
              <w:rPr>
                <w:sz w:val="18"/>
                <w:szCs w:val="18"/>
              </w:rPr>
            </w:pPr>
            <w:r>
              <w:rPr>
                <w:rFonts w:hint="eastAsia"/>
                <w:sz w:val="18"/>
                <w:szCs w:val="18"/>
              </w:rPr>
              <w:t>精</w:t>
            </w:r>
          </w:p>
        </w:tc>
        <w:tc>
          <w:tcPr>
            <w:tcW w:w="506" w:type="dxa"/>
          </w:tcPr>
          <w:p w14:paraId="705869FB">
            <w:pPr>
              <w:spacing w:line="400" w:lineRule="exact"/>
              <w:jc w:val="center"/>
              <w:rPr>
                <w:sz w:val="18"/>
                <w:szCs w:val="18"/>
              </w:rPr>
            </w:pPr>
            <w:r>
              <w:rPr>
                <w:rFonts w:hint="eastAsia"/>
                <w:sz w:val="18"/>
                <w:szCs w:val="18"/>
              </w:rPr>
              <w:t>良</w:t>
            </w:r>
          </w:p>
        </w:tc>
        <w:tc>
          <w:tcPr>
            <w:tcW w:w="469" w:type="dxa"/>
          </w:tcPr>
          <w:p w14:paraId="79C5662D">
            <w:pPr>
              <w:spacing w:line="400" w:lineRule="exact"/>
              <w:jc w:val="center"/>
              <w:rPr>
                <w:sz w:val="18"/>
                <w:szCs w:val="18"/>
              </w:rPr>
            </w:pPr>
            <w:r>
              <w:rPr>
                <w:rFonts w:hint="eastAsia"/>
                <w:sz w:val="18"/>
                <w:szCs w:val="18"/>
              </w:rPr>
              <w:t>精</w:t>
            </w:r>
          </w:p>
        </w:tc>
        <w:tc>
          <w:tcPr>
            <w:tcW w:w="562" w:type="dxa"/>
          </w:tcPr>
          <w:p w14:paraId="2DD9861B">
            <w:pPr>
              <w:spacing w:line="400" w:lineRule="exact"/>
              <w:jc w:val="center"/>
              <w:rPr>
                <w:sz w:val="18"/>
                <w:szCs w:val="18"/>
              </w:rPr>
            </w:pPr>
            <w:r>
              <w:rPr>
                <w:rFonts w:hint="eastAsia"/>
                <w:sz w:val="18"/>
                <w:szCs w:val="18"/>
              </w:rPr>
              <w:t>精</w:t>
            </w:r>
          </w:p>
        </w:tc>
        <w:tc>
          <w:tcPr>
            <w:tcW w:w="460" w:type="dxa"/>
          </w:tcPr>
          <w:p w14:paraId="1EE549A6">
            <w:pPr>
              <w:spacing w:line="400" w:lineRule="exact"/>
              <w:jc w:val="center"/>
              <w:rPr>
                <w:sz w:val="18"/>
                <w:szCs w:val="18"/>
              </w:rPr>
            </w:pPr>
            <w:r>
              <w:rPr>
                <w:rFonts w:hint="eastAsia"/>
                <w:sz w:val="18"/>
                <w:szCs w:val="18"/>
              </w:rPr>
              <w:t>精</w:t>
            </w:r>
          </w:p>
        </w:tc>
        <w:tc>
          <w:tcPr>
            <w:tcW w:w="450" w:type="dxa"/>
          </w:tcPr>
          <w:p w14:paraId="58C5874F">
            <w:pPr>
              <w:spacing w:line="400" w:lineRule="exact"/>
              <w:jc w:val="center"/>
              <w:rPr>
                <w:sz w:val="18"/>
                <w:szCs w:val="18"/>
              </w:rPr>
            </w:pPr>
            <w:r>
              <w:rPr>
                <w:rFonts w:hint="eastAsia"/>
                <w:sz w:val="18"/>
                <w:szCs w:val="18"/>
              </w:rPr>
              <w:t>精</w:t>
            </w:r>
          </w:p>
        </w:tc>
        <w:tc>
          <w:tcPr>
            <w:tcW w:w="478" w:type="dxa"/>
          </w:tcPr>
          <w:p w14:paraId="722BFA83">
            <w:pPr>
              <w:spacing w:line="400" w:lineRule="exact"/>
              <w:jc w:val="center"/>
              <w:rPr>
                <w:sz w:val="18"/>
                <w:szCs w:val="18"/>
              </w:rPr>
            </w:pPr>
          </w:p>
        </w:tc>
        <w:tc>
          <w:tcPr>
            <w:tcW w:w="497" w:type="dxa"/>
          </w:tcPr>
          <w:p w14:paraId="0ED52450">
            <w:pPr>
              <w:spacing w:line="400" w:lineRule="exact"/>
              <w:ind w:left="-105" w:leftChars="-50" w:right="-101" w:rightChars="-48"/>
              <w:jc w:val="center"/>
              <w:rPr>
                <w:sz w:val="18"/>
                <w:szCs w:val="18"/>
              </w:rPr>
            </w:pPr>
          </w:p>
        </w:tc>
        <w:tc>
          <w:tcPr>
            <w:tcW w:w="497" w:type="dxa"/>
          </w:tcPr>
          <w:p w14:paraId="1C69FACF">
            <w:pPr>
              <w:spacing w:line="400" w:lineRule="exact"/>
              <w:ind w:left="-105" w:leftChars="-50" w:right="-101" w:rightChars="-48"/>
              <w:jc w:val="center"/>
              <w:rPr>
                <w:sz w:val="18"/>
                <w:szCs w:val="18"/>
              </w:rPr>
            </w:pPr>
          </w:p>
        </w:tc>
        <w:tc>
          <w:tcPr>
            <w:tcW w:w="487" w:type="dxa"/>
          </w:tcPr>
          <w:p w14:paraId="2D1864DA">
            <w:pPr>
              <w:spacing w:line="400" w:lineRule="exact"/>
              <w:ind w:left="-105" w:leftChars="-50" w:right="-101" w:rightChars="-48"/>
              <w:jc w:val="center"/>
              <w:rPr>
                <w:sz w:val="18"/>
                <w:szCs w:val="18"/>
              </w:rPr>
            </w:pPr>
          </w:p>
        </w:tc>
        <w:tc>
          <w:tcPr>
            <w:tcW w:w="488" w:type="dxa"/>
          </w:tcPr>
          <w:p w14:paraId="3A6C9E8A">
            <w:pPr>
              <w:spacing w:line="400" w:lineRule="exact"/>
              <w:ind w:left="-105" w:leftChars="-50" w:right="-101" w:rightChars="-48"/>
              <w:jc w:val="center"/>
              <w:rPr>
                <w:sz w:val="18"/>
                <w:szCs w:val="18"/>
              </w:rPr>
            </w:pPr>
            <w:r>
              <w:rPr>
                <w:rFonts w:hint="eastAsia"/>
                <w:sz w:val="18"/>
                <w:szCs w:val="18"/>
              </w:rPr>
              <w:t>一般</w:t>
            </w:r>
          </w:p>
        </w:tc>
        <w:tc>
          <w:tcPr>
            <w:tcW w:w="459" w:type="dxa"/>
          </w:tcPr>
          <w:p w14:paraId="37055AD8">
            <w:pPr>
              <w:spacing w:line="400" w:lineRule="exact"/>
              <w:jc w:val="center"/>
              <w:rPr>
                <w:sz w:val="18"/>
                <w:szCs w:val="18"/>
              </w:rPr>
            </w:pPr>
          </w:p>
        </w:tc>
        <w:tc>
          <w:tcPr>
            <w:tcW w:w="459" w:type="dxa"/>
          </w:tcPr>
          <w:p w14:paraId="4B901C8E">
            <w:pPr>
              <w:spacing w:line="400" w:lineRule="exact"/>
              <w:jc w:val="center"/>
              <w:rPr>
                <w:sz w:val="18"/>
                <w:szCs w:val="18"/>
              </w:rPr>
            </w:pPr>
          </w:p>
        </w:tc>
        <w:tc>
          <w:tcPr>
            <w:tcW w:w="460" w:type="dxa"/>
          </w:tcPr>
          <w:p w14:paraId="3DC4AB73">
            <w:pPr>
              <w:spacing w:line="400" w:lineRule="exact"/>
              <w:jc w:val="center"/>
              <w:rPr>
                <w:sz w:val="18"/>
                <w:szCs w:val="18"/>
              </w:rPr>
            </w:pPr>
            <w:r>
              <w:rPr>
                <w:rFonts w:hint="eastAsia"/>
                <w:sz w:val="18"/>
                <w:szCs w:val="18"/>
              </w:rPr>
              <w:t>良</w:t>
            </w:r>
          </w:p>
        </w:tc>
      </w:tr>
      <w:tr w14:paraId="30A7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511664FC">
            <w:pPr>
              <w:spacing w:line="400" w:lineRule="exact"/>
              <w:jc w:val="center"/>
              <w:rPr>
                <w:sz w:val="18"/>
                <w:szCs w:val="18"/>
              </w:rPr>
            </w:pPr>
            <w:r>
              <w:rPr>
                <w:rFonts w:hint="eastAsia"/>
                <w:sz w:val="18"/>
                <w:szCs w:val="18"/>
              </w:rPr>
              <w:t>6</w:t>
            </w:r>
          </w:p>
        </w:tc>
        <w:tc>
          <w:tcPr>
            <w:tcW w:w="1041" w:type="dxa"/>
            <w:tcBorders>
              <w:right w:val="single" w:color="auto" w:sz="8" w:space="0"/>
            </w:tcBorders>
          </w:tcPr>
          <w:p w14:paraId="4C8C76F5">
            <w:pPr>
              <w:spacing w:line="400" w:lineRule="exact"/>
              <w:ind w:left="-122" w:leftChars="-58"/>
              <w:jc w:val="center"/>
              <w:rPr>
                <w:rFonts w:asciiTheme="minorEastAsia" w:hAnsiTheme="minorEastAsia"/>
                <w:sz w:val="18"/>
                <w:szCs w:val="18"/>
              </w:rPr>
            </w:pPr>
            <w:r>
              <w:rPr>
                <w:rFonts w:hint="eastAsia" w:asciiTheme="minorEastAsia" w:hAnsiTheme="minorEastAsia"/>
                <w:sz w:val="18"/>
                <w:szCs w:val="18"/>
              </w:rPr>
              <w:t>模板</w:t>
            </w:r>
          </w:p>
        </w:tc>
        <w:tc>
          <w:tcPr>
            <w:tcW w:w="393" w:type="dxa"/>
            <w:tcBorders>
              <w:top w:val="single" w:color="auto" w:sz="8" w:space="0"/>
              <w:left w:val="single" w:color="auto" w:sz="8" w:space="0"/>
              <w:bottom w:val="single" w:color="auto" w:sz="8" w:space="0"/>
              <w:right w:val="single" w:color="auto" w:sz="8" w:space="0"/>
            </w:tcBorders>
          </w:tcPr>
          <w:p w14:paraId="153757A6">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7A20D0FC">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5313D218">
            <w:pPr>
              <w:spacing w:line="400" w:lineRule="exact"/>
              <w:jc w:val="center"/>
              <w:rPr>
                <w:sz w:val="18"/>
                <w:szCs w:val="18"/>
              </w:rPr>
            </w:pPr>
            <w:r>
              <w:rPr>
                <w:rFonts w:hint="eastAsia"/>
                <w:sz w:val="18"/>
                <w:szCs w:val="18"/>
              </w:rPr>
              <w:t>良</w:t>
            </w:r>
          </w:p>
        </w:tc>
        <w:tc>
          <w:tcPr>
            <w:tcW w:w="441" w:type="dxa"/>
            <w:tcBorders>
              <w:left w:val="single" w:color="auto" w:sz="8" w:space="0"/>
            </w:tcBorders>
          </w:tcPr>
          <w:p w14:paraId="331F5B0C">
            <w:pPr>
              <w:spacing w:line="400" w:lineRule="exact"/>
              <w:ind w:left="-107" w:leftChars="-51" w:right="-105" w:rightChars="-50"/>
              <w:jc w:val="center"/>
              <w:rPr>
                <w:sz w:val="18"/>
                <w:szCs w:val="18"/>
              </w:rPr>
            </w:pPr>
            <w:r>
              <w:rPr>
                <w:rFonts w:hint="eastAsia"/>
                <w:sz w:val="18"/>
                <w:szCs w:val="18"/>
              </w:rPr>
              <w:t>良</w:t>
            </w:r>
          </w:p>
        </w:tc>
        <w:tc>
          <w:tcPr>
            <w:tcW w:w="506" w:type="dxa"/>
          </w:tcPr>
          <w:p w14:paraId="12737873">
            <w:pPr>
              <w:spacing w:line="400" w:lineRule="exact"/>
              <w:ind w:left="-107" w:leftChars="-51" w:right="-105" w:rightChars="-50"/>
              <w:jc w:val="center"/>
              <w:rPr>
                <w:sz w:val="18"/>
                <w:szCs w:val="18"/>
              </w:rPr>
            </w:pPr>
            <w:r>
              <w:rPr>
                <w:rFonts w:hint="eastAsia"/>
                <w:sz w:val="18"/>
                <w:szCs w:val="18"/>
              </w:rPr>
              <w:t>精/良</w:t>
            </w:r>
          </w:p>
        </w:tc>
        <w:tc>
          <w:tcPr>
            <w:tcW w:w="469" w:type="dxa"/>
          </w:tcPr>
          <w:p w14:paraId="6588CBF4">
            <w:pPr>
              <w:spacing w:line="400" w:lineRule="exact"/>
              <w:ind w:left="-107" w:leftChars="-51" w:right="-105" w:rightChars="-50"/>
              <w:jc w:val="center"/>
              <w:rPr>
                <w:sz w:val="18"/>
                <w:szCs w:val="18"/>
              </w:rPr>
            </w:pPr>
            <w:r>
              <w:rPr>
                <w:rFonts w:hint="eastAsia"/>
                <w:sz w:val="18"/>
                <w:szCs w:val="18"/>
              </w:rPr>
              <w:t>精/良</w:t>
            </w:r>
          </w:p>
        </w:tc>
        <w:tc>
          <w:tcPr>
            <w:tcW w:w="562" w:type="dxa"/>
          </w:tcPr>
          <w:p w14:paraId="3B41871D">
            <w:pPr>
              <w:spacing w:line="400" w:lineRule="exact"/>
              <w:ind w:left="-107" w:leftChars="-51" w:right="-105" w:rightChars="-50"/>
              <w:jc w:val="center"/>
              <w:rPr>
                <w:sz w:val="18"/>
                <w:szCs w:val="18"/>
              </w:rPr>
            </w:pPr>
            <w:r>
              <w:rPr>
                <w:rFonts w:hint="eastAsia"/>
                <w:sz w:val="18"/>
                <w:szCs w:val="18"/>
              </w:rPr>
              <w:t>精/良</w:t>
            </w:r>
          </w:p>
        </w:tc>
        <w:tc>
          <w:tcPr>
            <w:tcW w:w="460" w:type="dxa"/>
          </w:tcPr>
          <w:p w14:paraId="7D1AD70E">
            <w:pPr>
              <w:spacing w:line="400" w:lineRule="exact"/>
              <w:ind w:left="-181" w:leftChars="-86" w:right="-149" w:rightChars="-71"/>
              <w:jc w:val="center"/>
              <w:rPr>
                <w:sz w:val="18"/>
                <w:szCs w:val="18"/>
              </w:rPr>
            </w:pPr>
            <w:r>
              <w:rPr>
                <w:rFonts w:hint="eastAsia"/>
                <w:sz w:val="18"/>
                <w:szCs w:val="18"/>
              </w:rPr>
              <w:t>精/良</w:t>
            </w:r>
          </w:p>
        </w:tc>
        <w:tc>
          <w:tcPr>
            <w:tcW w:w="450" w:type="dxa"/>
          </w:tcPr>
          <w:p w14:paraId="7071DF25">
            <w:pPr>
              <w:spacing w:line="400" w:lineRule="exact"/>
              <w:ind w:left="-181" w:leftChars="-86" w:right="-149" w:rightChars="-71"/>
              <w:jc w:val="center"/>
              <w:rPr>
                <w:sz w:val="18"/>
                <w:szCs w:val="18"/>
              </w:rPr>
            </w:pPr>
            <w:r>
              <w:rPr>
                <w:rFonts w:hint="eastAsia"/>
                <w:sz w:val="18"/>
                <w:szCs w:val="18"/>
              </w:rPr>
              <w:t>精/良</w:t>
            </w:r>
          </w:p>
        </w:tc>
        <w:tc>
          <w:tcPr>
            <w:tcW w:w="478" w:type="dxa"/>
          </w:tcPr>
          <w:p w14:paraId="05ED26B6">
            <w:pPr>
              <w:spacing w:line="400" w:lineRule="exact"/>
              <w:jc w:val="center"/>
              <w:rPr>
                <w:sz w:val="18"/>
                <w:szCs w:val="18"/>
              </w:rPr>
            </w:pPr>
          </w:p>
        </w:tc>
        <w:tc>
          <w:tcPr>
            <w:tcW w:w="497" w:type="dxa"/>
          </w:tcPr>
          <w:p w14:paraId="71A7959E">
            <w:pPr>
              <w:spacing w:line="400" w:lineRule="exact"/>
              <w:ind w:left="-105" w:leftChars="-50" w:right="-101" w:rightChars="-48"/>
              <w:jc w:val="center"/>
              <w:rPr>
                <w:sz w:val="18"/>
                <w:szCs w:val="18"/>
              </w:rPr>
            </w:pPr>
          </w:p>
        </w:tc>
        <w:tc>
          <w:tcPr>
            <w:tcW w:w="497" w:type="dxa"/>
          </w:tcPr>
          <w:p w14:paraId="69087525">
            <w:pPr>
              <w:spacing w:line="400" w:lineRule="exact"/>
              <w:ind w:left="-105" w:leftChars="-50" w:right="-101" w:rightChars="-48"/>
              <w:jc w:val="center"/>
              <w:rPr>
                <w:sz w:val="18"/>
                <w:szCs w:val="18"/>
              </w:rPr>
            </w:pPr>
          </w:p>
        </w:tc>
        <w:tc>
          <w:tcPr>
            <w:tcW w:w="487" w:type="dxa"/>
          </w:tcPr>
          <w:p w14:paraId="50FB5640">
            <w:pPr>
              <w:spacing w:line="400" w:lineRule="exact"/>
              <w:ind w:left="-105" w:leftChars="-50" w:right="-101" w:rightChars="-48"/>
              <w:jc w:val="center"/>
              <w:rPr>
                <w:sz w:val="18"/>
                <w:szCs w:val="18"/>
              </w:rPr>
            </w:pPr>
          </w:p>
        </w:tc>
        <w:tc>
          <w:tcPr>
            <w:tcW w:w="488" w:type="dxa"/>
          </w:tcPr>
          <w:p w14:paraId="36072E39">
            <w:pPr>
              <w:spacing w:line="400" w:lineRule="exact"/>
              <w:ind w:left="-105" w:leftChars="-50" w:right="-101" w:rightChars="-48"/>
              <w:jc w:val="center"/>
              <w:rPr>
                <w:sz w:val="18"/>
                <w:szCs w:val="18"/>
              </w:rPr>
            </w:pPr>
          </w:p>
        </w:tc>
        <w:tc>
          <w:tcPr>
            <w:tcW w:w="459" w:type="dxa"/>
          </w:tcPr>
          <w:p w14:paraId="6EACCBF4">
            <w:pPr>
              <w:spacing w:line="400" w:lineRule="exact"/>
              <w:jc w:val="center"/>
              <w:rPr>
                <w:sz w:val="18"/>
                <w:szCs w:val="18"/>
              </w:rPr>
            </w:pPr>
          </w:p>
        </w:tc>
        <w:tc>
          <w:tcPr>
            <w:tcW w:w="459" w:type="dxa"/>
          </w:tcPr>
          <w:p w14:paraId="60E966E1">
            <w:pPr>
              <w:spacing w:line="400" w:lineRule="exact"/>
              <w:jc w:val="center"/>
              <w:rPr>
                <w:sz w:val="18"/>
                <w:szCs w:val="18"/>
              </w:rPr>
            </w:pPr>
          </w:p>
        </w:tc>
        <w:tc>
          <w:tcPr>
            <w:tcW w:w="460" w:type="dxa"/>
          </w:tcPr>
          <w:p w14:paraId="6963BE05">
            <w:pPr>
              <w:spacing w:line="400" w:lineRule="exact"/>
              <w:jc w:val="center"/>
              <w:rPr>
                <w:sz w:val="18"/>
                <w:szCs w:val="18"/>
              </w:rPr>
            </w:pPr>
          </w:p>
        </w:tc>
      </w:tr>
      <w:tr w14:paraId="5DE4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3ACA7D95">
            <w:pPr>
              <w:spacing w:line="400" w:lineRule="exact"/>
              <w:jc w:val="center"/>
              <w:rPr>
                <w:sz w:val="18"/>
                <w:szCs w:val="18"/>
              </w:rPr>
            </w:pPr>
            <w:r>
              <w:rPr>
                <w:rFonts w:hint="eastAsia"/>
                <w:sz w:val="18"/>
                <w:szCs w:val="18"/>
              </w:rPr>
              <w:t>7</w:t>
            </w:r>
          </w:p>
        </w:tc>
        <w:tc>
          <w:tcPr>
            <w:tcW w:w="1041" w:type="dxa"/>
            <w:tcBorders>
              <w:right w:val="single" w:color="auto" w:sz="8" w:space="0"/>
            </w:tcBorders>
          </w:tcPr>
          <w:p w14:paraId="2879C68F">
            <w:pPr>
              <w:spacing w:line="400" w:lineRule="exact"/>
              <w:ind w:left="-122" w:leftChars="-58"/>
              <w:jc w:val="center"/>
              <w:rPr>
                <w:rFonts w:asciiTheme="minorEastAsia" w:hAnsiTheme="minorEastAsia"/>
                <w:sz w:val="18"/>
                <w:szCs w:val="18"/>
              </w:rPr>
            </w:pPr>
            <w:r>
              <w:rPr>
                <w:rFonts w:hint="eastAsia" w:asciiTheme="minorEastAsia" w:hAnsiTheme="minorEastAsia"/>
                <w:sz w:val="18"/>
                <w:szCs w:val="18"/>
              </w:rPr>
              <w:t>构件验收</w:t>
            </w:r>
          </w:p>
        </w:tc>
        <w:tc>
          <w:tcPr>
            <w:tcW w:w="393" w:type="dxa"/>
            <w:tcBorders>
              <w:top w:val="single" w:color="auto" w:sz="8" w:space="0"/>
              <w:left w:val="single" w:color="auto" w:sz="8" w:space="0"/>
              <w:bottom w:val="single" w:color="auto" w:sz="8" w:space="0"/>
              <w:right w:val="single" w:color="auto" w:sz="8" w:space="0"/>
            </w:tcBorders>
          </w:tcPr>
          <w:p w14:paraId="6A926866">
            <w:pPr>
              <w:spacing w:line="400" w:lineRule="exact"/>
              <w:jc w:val="center"/>
              <w:rPr>
                <w:sz w:val="18"/>
                <w:szCs w:val="18"/>
              </w:rPr>
            </w:pPr>
            <w:r>
              <w:rPr>
                <w:rFonts w:hint="eastAsia"/>
                <w:sz w:val="18"/>
                <w:szCs w:val="18"/>
              </w:rPr>
              <w:t>精</w:t>
            </w:r>
          </w:p>
        </w:tc>
        <w:tc>
          <w:tcPr>
            <w:tcW w:w="375" w:type="dxa"/>
            <w:tcBorders>
              <w:top w:val="single" w:color="auto" w:sz="8" w:space="0"/>
              <w:left w:val="single" w:color="auto" w:sz="8" w:space="0"/>
              <w:bottom w:val="single" w:color="auto" w:sz="8" w:space="0"/>
              <w:right w:val="single" w:color="auto" w:sz="8" w:space="0"/>
            </w:tcBorders>
          </w:tcPr>
          <w:p w14:paraId="53A59BE2">
            <w:pPr>
              <w:spacing w:line="400" w:lineRule="exact"/>
              <w:jc w:val="center"/>
              <w:rPr>
                <w:sz w:val="18"/>
                <w:szCs w:val="18"/>
              </w:rPr>
            </w:pPr>
            <w:r>
              <w:rPr>
                <w:rFonts w:hint="eastAsia"/>
                <w:sz w:val="18"/>
                <w:szCs w:val="18"/>
              </w:rPr>
              <w:t>良</w:t>
            </w:r>
          </w:p>
        </w:tc>
        <w:tc>
          <w:tcPr>
            <w:tcW w:w="422" w:type="dxa"/>
            <w:tcBorders>
              <w:left w:val="single" w:color="auto" w:sz="8" w:space="0"/>
              <w:right w:val="single" w:color="auto" w:sz="8" w:space="0"/>
            </w:tcBorders>
          </w:tcPr>
          <w:p w14:paraId="6FF41419">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6C5F77CA">
            <w:pPr>
              <w:spacing w:line="400" w:lineRule="exact"/>
              <w:ind w:left="-107" w:leftChars="-51" w:right="-105" w:rightChars="-50"/>
              <w:jc w:val="center"/>
              <w:rPr>
                <w:sz w:val="18"/>
                <w:szCs w:val="18"/>
              </w:rPr>
            </w:pPr>
            <w:r>
              <w:rPr>
                <w:rFonts w:hint="eastAsia"/>
                <w:sz w:val="18"/>
                <w:szCs w:val="18"/>
              </w:rPr>
              <w:t>良</w:t>
            </w:r>
          </w:p>
        </w:tc>
        <w:tc>
          <w:tcPr>
            <w:tcW w:w="506" w:type="dxa"/>
          </w:tcPr>
          <w:p w14:paraId="53EDC840">
            <w:pPr>
              <w:spacing w:line="400" w:lineRule="exact"/>
              <w:ind w:left="-107" w:leftChars="-51" w:right="-105" w:rightChars="-50"/>
              <w:jc w:val="center"/>
              <w:rPr>
                <w:sz w:val="18"/>
                <w:szCs w:val="18"/>
              </w:rPr>
            </w:pPr>
            <w:r>
              <w:rPr>
                <w:rFonts w:hint="eastAsia"/>
                <w:sz w:val="18"/>
                <w:szCs w:val="18"/>
              </w:rPr>
              <w:t>精/良</w:t>
            </w:r>
          </w:p>
        </w:tc>
        <w:tc>
          <w:tcPr>
            <w:tcW w:w="469" w:type="dxa"/>
          </w:tcPr>
          <w:p w14:paraId="1161D0D9">
            <w:pPr>
              <w:spacing w:line="400" w:lineRule="exact"/>
              <w:ind w:left="-107" w:leftChars="-51" w:right="-105" w:rightChars="-50"/>
              <w:jc w:val="center"/>
              <w:rPr>
                <w:sz w:val="18"/>
                <w:szCs w:val="18"/>
              </w:rPr>
            </w:pPr>
            <w:r>
              <w:rPr>
                <w:rFonts w:hint="eastAsia"/>
                <w:sz w:val="18"/>
                <w:szCs w:val="18"/>
              </w:rPr>
              <w:t>精/良</w:t>
            </w:r>
          </w:p>
        </w:tc>
        <w:tc>
          <w:tcPr>
            <w:tcW w:w="562" w:type="dxa"/>
          </w:tcPr>
          <w:p w14:paraId="629E9957">
            <w:pPr>
              <w:spacing w:line="400" w:lineRule="exact"/>
              <w:ind w:left="-107" w:leftChars="-51" w:right="-105" w:rightChars="-50"/>
              <w:jc w:val="center"/>
              <w:rPr>
                <w:sz w:val="18"/>
                <w:szCs w:val="18"/>
              </w:rPr>
            </w:pPr>
            <w:r>
              <w:rPr>
                <w:rFonts w:hint="eastAsia"/>
                <w:sz w:val="18"/>
                <w:szCs w:val="18"/>
              </w:rPr>
              <w:t>精/良</w:t>
            </w:r>
          </w:p>
        </w:tc>
        <w:tc>
          <w:tcPr>
            <w:tcW w:w="460" w:type="dxa"/>
          </w:tcPr>
          <w:p w14:paraId="02FBB2DB">
            <w:pPr>
              <w:spacing w:line="400" w:lineRule="exact"/>
              <w:ind w:left="-181" w:leftChars="-86" w:right="-149" w:rightChars="-71"/>
              <w:jc w:val="center"/>
              <w:rPr>
                <w:sz w:val="18"/>
                <w:szCs w:val="18"/>
              </w:rPr>
            </w:pPr>
            <w:r>
              <w:rPr>
                <w:rFonts w:hint="eastAsia"/>
                <w:sz w:val="18"/>
                <w:szCs w:val="18"/>
              </w:rPr>
              <w:t>精/良</w:t>
            </w:r>
          </w:p>
        </w:tc>
        <w:tc>
          <w:tcPr>
            <w:tcW w:w="450" w:type="dxa"/>
          </w:tcPr>
          <w:p w14:paraId="159A7CC6">
            <w:pPr>
              <w:spacing w:line="400" w:lineRule="exact"/>
              <w:ind w:left="-181" w:leftChars="-86" w:right="-149" w:rightChars="-71"/>
              <w:jc w:val="center"/>
              <w:rPr>
                <w:sz w:val="18"/>
                <w:szCs w:val="18"/>
              </w:rPr>
            </w:pPr>
            <w:r>
              <w:rPr>
                <w:rFonts w:hint="eastAsia"/>
                <w:sz w:val="18"/>
                <w:szCs w:val="18"/>
              </w:rPr>
              <w:t>精/良</w:t>
            </w:r>
          </w:p>
        </w:tc>
        <w:tc>
          <w:tcPr>
            <w:tcW w:w="478" w:type="dxa"/>
          </w:tcPr>
          <w:p w14:paraId="2E9FDEB5">
            <w:pPr>
              <w:spacing w:line="400" w:lineRule="exact"/>
              <w:jc w:val="center"/>
              <w:rPr>
                <w:sz w:val="18"/>
                <w:szCs w:val="18"/>
              </w:rPr>
            </w:pPr>
          </w:p>
        </w:tc>
        <w:tc>
          <w:tcPr>
            <w:tcW w:w="497" w:type="dxa"/>
          </w:tcPr>
          <w:p w14:paraId="13854366">
            <w:pPr>
              <w:spacing w:line="400" w:lineRule="exact"/>
              <w:ind w:left="-105" w:leftChars="-50" w:right="-101" w:rightChars="-48"/>
              <w:jc w:val="center"/>
              <w:rPr>
                <w:sz w:val="18"/>
                <w:szCs w:val="18"/>
              </w:rPr>
            </w:pPr>
          </w:p>
        </w:tc>
        <w:tc>
          <w:tcPr>
            <w:tcW w:w="497" w:type="dxa"/>
          </w:tcPr>
          <w:p w14:paraId="69CB1637">
            <w:pPr>
              <w:spacing w:line="400" w:lineRule="exact"/>
              <w:ind w:left="-105" w:leftChars="-50" w:right="-101" w:rightChars="-48"/>
              <w:jc w:val="center"/>
              <w:rPr>
                <w:sz w:val="18"/>
                <w:szCs w:val="18"/>
              </w:rPr>
            </w:pPr>
          </w:p>
        </w:tc>
        <w:tc>
          <w:tcPr>
            <w:tcW w:w="487" w:type="dxa"/>
          </w:tcPr>
          <w:p w14:paraId="0A5C6FBE">
            <w:pPr>
              <w:spacing w:line="400" w:lineRule="exact"/>
              <w:ind w:left="-105" w:leftChars="-50" w:right="-101" w:rightChars="-48"/>
              <w:jc w:val="center"/>
              <w:rPr>
                <w:sz w:val="18"/>
                <w:szCs w:val="18"/>
              </w:rPr>
            </w:pPr>
          </w:p>
        </w:tc>
        <w:tc>
          <w:tcPr>
            <w:tcW w:w="488" w:type="dxa"/>
          </w:tcPr>
          <w:p w14:paraId="5642B2C5">
            <w:pPr>
              <w:spacing w:line="400" w:lineRule="exact"/>
              <w:ind w:left="-105" w:leftChars="-50" w:right="-101" w:rightChars="-48"/>
              <w:jc w:val="center"/>
              <w:rPr>
                <w:sz w:val="18"/>
                <w:szCs w:val="18"/>
              </w:rPr>
            </w:pPr>
          </w:p>
        </w:tc>
        <w:tc>
          <w:tcPr>
            <w:tcW w:w="459" w:type="dxa"/>
          </w:tcPr>
          <w:p w14:paraId="1319F7B3">
            <w:pPr>
              <w:spacing w:line="400" w:lineRule="exact"/>
              <w:jc w:val="center"/>
              <w:rPr>
                <w:sz w:val="18"/>
                <w:szCs w:val="18"/>
              </w:rPr>
            </w:pPr>
          </w:p>
        </w:tc>
        <w:tc>
          <w:tcPr>
            <w:tcW w:w="459" w:type="dxa"/>
          </w:tcPr>
          <w:p w14:paraId="26EAD17E">
            <w:pPr>
              <w:spacing w:line="400" w:lineRule="exact"/>
              <w:jc w:val="center"/>
              <w:rPr>
                <w:sz w:val="18"/>
                <w:szCs w:val="18"/>
              </w:rPr>
            </w:pPr>
          </w:p>
        </w:tc>
        <w:tc>
          <w:tcPr>
            <w:tcW w:w="460" w:type="dxa"/>
          </w:tcPr>
          <w:p w14:paraId="7316B957">
            <w:pPr>
              <w:spacing w:line="400" w:lineRule="exact"/>
              <w:jc w:val="center"/>
              <w:rPr>
                <w:sz w:val="18"/>
                <w:szCs w:val="18"/>
              </w:rPr>
            </w:pPr>
          </w:p>
        </w:tc>
      </w:tr>
      <w:tr w14:paraId="0215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4" w:type="dxa"/>
          </w:tcPr>
          <w:p w14:paraId="0A58D5AA">
            <w:pPr>
              <w:spacing w:line="400" w:lineRule="exact"/>
              <w:jc w:val="center"/>
              <w:rPr>
                <w:sz w:val="18"/>
                <w:szCs w:val="18"/>
              </w:rPr>
            </w:pPr>
            <w:r>
              <w:rPr>
                <w:rFonts w:hint="eastAsia"/>
                <w:sz w:val="18"/>
                <w:szCs w:val="18"/>
              </w:rPr>
              <w:t>8</w:t>
            </w:r>
          </w:p>
        </w:tc>
        <w:tc>
          <w:tcPr>
            <w:tcW w:w="1041" w:type="dxa"/>
            <w:tcBorders>
              <w:right w:val="single" w:color="auto" w:sz="8" w:space="0"/>
            </w:tcBorders>
          </w:tcPr>
          <w:p w14:paraId="2954879B">
            <w:pPr>
              <w:spacing w:line="400" w:lineRule="exact"/>
              <w:ind w:left="-122" w:leftChars="-58"/>
              <w:jc w:val="center"/>
              <w:rPr>
                <w:rFonts w:asciiTheme="minorEastAsia" w:hAnsiTheme="minorEastAsia"/>
                <w:sz w:val="18"/>
                <w:szCs w:val="18"/>
              </w:rPr>
            </w:pPr>
            <w:r>
              <w:rPr>
                <w:rFonts w:hint="eastAsia" w:asciiTheme="minorEastAsia" w:hAnsiTheme="minorEastAsia"/>
                <w:sz w:val="18"/>
                <w:szCs w:val="18"/>
              </w:rPr>
              <w:t>施工管理</w:t>
            </w:r>
          </w:p>
        </w:tc>
        <w:tc>
          <w:tcPr>
            <w:tcW w:w="393" w:type="dxa"/>
            <w:tcBorders>
              <w:top w:val="single" w:color="auto" w:sz="8" w:space="0"/>
              <w:left w:val="single" w:color="auto" w:sz="8" w:space="0"/>
              <w:bottom w:val="single" w:color="auto" w:sz="8" w:space="0"/>
              <w:right w:val="single" w:color="auto" w:sz="8" w:space="0"/>
            </w:tcBorders>
          </w:tcPr>
          <w:p w14:paraId="3A9A4CD7">
            <w:pPr>
              <w:spacing w:line="400" w:lineRule="exact"/>
              <w:jc w:val="center"/>
              <w:rPr>
                <w:sz w:val="18"/>
                <w:szCs w:val="18"/>
              </w:rPr>
            </w:pPr>
            <w:r>
              <w:rPr>
                <w:rFonts w:hint="eastAsia"/>
                <w:sz w:val="18"/>
                <w:szCs w:val="18"/>
              </w:rPr>
              <w:t>良</w:t>
            </w:r>
          </w:p>
        </w:tc>
        <w:tc>
          <w:tcPr>
            <w:tcW w:w="375" w:type="dxa"/>
            <w:tcBorders>
              <w:top w:val="single" w:color="auto" w:sz="8" w:space="0"/>
              <w:left w:val="single" w:color="auto" w:sz="8" w:space="0"/>
              <w:bottom w:val="single" w:color="auto" w:sz="8" w:space="0"/>
              <w:right w:val="single" w:color="auto" w:sz="8" w:space="0"/>
            </w:tcBorders>
          </w:tcPr>
          <w:p w14:paraId="0E184B6D">
            <w:pPr>
              <w:spacing w:line="400" w:lineRule="exact"/>
              <w:jc w:val="center"/>
              <w:rPr>
                <w:sz w:val="18"/>
                <w:szCs w:val="18"/>
              </w:rPr>
            </w:pPr>
            <w:r>
              <w:rPr>
                <w:rFonts w:hint="eastAsia"/>
                <w:sz w:val="18"/>
                <w:szCs w:val="18"/>
              </w:rPr>
              <w:t>精</w:t>
            </w:r>
          </w:p>
        </w:tc>
        <w:tc>
          <w:tcPr>
            <w:tcW w:w="422" w:type="dxa"/>
            <w:tcBorders>
              <w:left w:val="single" w:color="auto" w:sz="8" w:space="0"/>
              <w:right w:val="single" w:color="auto" w:sz="8" w:space="0"/>
            </w:tcBorders>
          </w:tcPr>
          <w:p w14:paraId="77304C07">
            <w:pPr>
              <w:spacing w:line="400" w:lineRule="exact"/>
              <w:jc w:val="center"/>
              <w:rPr>
                <w:sz w:val="18"/>
                <w:szCs w:val="18"/>
              </w:rPr>
            </w:pPr>
            <w:r>
              <w:rPr>
                <w:rFonts w:hint="eastAsia"/>
                <w:sz w:val="18"/>
                <w:szCs w:val="18"/>
              </w:rPr>
              <w:t>精</w:t>
            </w:r>
          </w:p>
        </w:tc>
        <w:tc>
          <w:tcPr>
            <w:tcW w:w="441" w:type="dxa"/>
            <w:tcBorders>
              <w:left w:val="single" w:color="auto" w:sz="8" w:space="0"/>
            </w:tcBorders>
          </w:tcPr>
          <w:p w14:paraId="2D6C2522">
            <w:pPr>
              <w:spacing w:line="400" w:lineRule="exact"/>
              <w:ind w:left="-107" w:leftChars="-51" w:right="-105" w:rightChars="-50"/>
              <w:jc w:val="center"/>
              <w:rPr>
                <w:sz w:val="18"/>
                <w:szCs w:val="18"/>
              </w:rPr>
            </w:pPr>
            <w:r>
              <w:rPr>
                <w:rFonts w:hint="eastAsia"/>
                <w:sz w:val="18"/>
                <w:szCs w:val="18"/>
              </w:rPr>
              <w:t>精</w:t>
            </w:r>
          </w:p>
        </w:tc>
        <w:tc>
          <w:tcPr>
            <w:tcW w:w="506" w:type="dxa"/>
          </w:tcPr>
          <w:p w14:paraId="716DEE17">
            <w:pPr>
              <w:spacing w:line="400" w:lineRule="exact"/>
              <w:ind w:left="-107" w:leftChars="-51" w:right="-105" w:rightChars="-50"/>
              <w:jc w:val="center"/>
              <w:rPr>
                <w:sz w:val="18"/>
                <w:szCs w:val="18"/>
              </w:rPr>
            </w:pPr>
            <w:r>
              <w:rPr>
                <w:rFonts w:hint="eastAsia"/>
                <w:sz w:val="18"/>
                <w:szCs w:val="18"/>
              </w:rPr>
              <w:t>精/良</w:t>
            </w:r>
          </w:p>
        </w:tc>
        <w:tc>
          <w:tcPr>
            <w:tcW w:w="469" w:type="dxa"/>
          </w:tcPr>
          <w:p w14:paraId="143F831A">
            <w:pPr>
              <w:spacing w:line="400" w:lineRule="exact"/>
              <w:ind w:left="-107" w:leftChars="-51" w:right="-105" w:rightChars="-50"/>
              <w:jc w:val="center"/>
              <w:rPr>
                <w:sz w:val="18"/>
                <w:szCs w:val="18"/>
              </w:rPr>
            </w:pPr>
            <w:r>
              <w:rPr>
                <w:rFonts w:hint="eastAsia"/>
                <w:sz w:val="18"/>
                <w:szCs w:val="18"/>
              </w:rPr>
              <w:t>精/良</w:t>
            </w:r>
          </w:p>
        </w:tc>
        <w:tc>
          <w:tcPr>
            <w:tcW w:w="562" w:type="dxa"/>
          </w:tcPr>
          <w:p w14:paraId="7BB84B08">
            <w:pPr>
              <w:spacing w:line="400" w:lineRule="exact"/>
              <w:ind w:left="-147" w:leftChars="-70" w:right="-107" w:rightChars="-51"/>
              <w:jc w:val="center"/>
              <w:rPr>
                <w:sz w:val="18"/>
                <w:szCs w:val="18"/>
              </w:rPr>
            </w:pPr>
            <w:r>
              <w:rPr>
                <w:rFonts w:hint="eastAsia"/>
                <w:sz w:val="18"/>
                <w:szCs w:val="18"/>
              </w:rPr>
              <w:t>精/良</w:t>
            </w:r>
          </w:p>
        </w:tc>
        <w:tc>
          <w:tcPr>
            <w:tcW w:w="460" w:type="dxa"/>
          </w:tcPr>
          <w:p w14:paraId="60C483DF">
            <w:pPr>
              <w:spacing w:line="400" w:lineRule="exact"/>
              <w:ind w:left="-181" w:leftChars="-86" w:right="-149" w:rightChars="-71"/>
              <w:jc w:val="center"/>
              <w:rPr>
                <w:sz w:val="18"/>
                <w:szCs w:val="18"/>
              </w:rPr>
            </w:pPr>
            <w:r>
              <w:rPr>
                <w:rFonts w:hint="eastAsia"/>
                <w:sz w:val="18"/>
                <w:szCs w:val="18"/>
              </w:rPr>
              <w:t>精/良</w:t>
            </w:r>
          </w:p>
        </w:tc>
        <w:tc>
          <w:tcPr>
            <w:tcW w:w="450" w:type="dxa"/>
          </w:tcPr>
          <w:p w14:paraId="0B119C86">
            <w:pPr>
              <w:spacing w:line="400" w:lineRule="exact"/>
              <w:ind w:left="-181" w:leftChars="-86" w:right="-149" w:rightChars="-71"/>
              <w:jc w:val="center"/>
              <w:rPr>
                <w:sz w:val="18"/>
                <w:szCs w:val="18"/>
              </w:rPr>
            </w:pPr>
            <w:r>
              <w:rPr>
                <w:rFonts w:hint="eastAsia"/>
                <w:sz w:val="18"/>
                <w:szCs w:val="18"/>
              </w:rPr>
              <w:t>精/良</w:t>
            </w:r>
          </w:p>
        </w:tc>
        <w:tc>
          <w:tcPr>
            <w:tcW w:w="478" w:type="dxa"/>
          </w:tcPr>
          <w:p w14:paraId="6C10A364">
            <w:pPr>
              <w:spacing w:line="400" w:lineRule="exact"/>
              <w:jc w:val="center"/>
              <w:rPr>
                <w:sz w:val="18"/>
                <w:szCs w:val="18"/>
              </w:rPr>
            </w:pPr>
          </w:p>
        </w:tc>
        <w:tc>
          <w:tcPr>
            <w:tcW w:w="497" w:type="dxa"/>
          </w:tcPr>
          <w:p w14:paraId="3B6476CA">
            <w:pPr>
              <w:spacing w:line="400" w:lineRule="exact"/>
              <w:ind w:left="-105" w:leftChars="-50" w:right="-101" w:rightChars="-48"/>
              <w:jc w:val="center"/>
              <w:rPr>
                <w:sz w:val="18"/>
                <w:szCs w:val="18"/>
              </w:rPr>
            </w:pPr>
          </w:p>
        </w:tc>
        <w:tc>
          <w:tcPr>
            <w:tcW w:w="497" w:type="dxa"/>
          </w:tcPr>
          <w:p w14:paraId="3F6E3918">
            <w:pPr>
              <w:spacing w:line="400" w:lineRule="exact"/>
              <w:ind w:left="-105" w:leftChars="-50" w:right="-101" w:rightChars="-48"/>
              <w:jc w:val="center"/>
              <w:rPr>
                <w:sz w:val="18"/>
                <w:szCs w:val="18"/>
              </w:rPr>
            </w:pPr>
          </w:p>
        </w:tc>
        <w:tc>
          <w:tcPr>
            <w:tcW w:w="487" w:type="dxa"/>
          </w:tcPr>
          <w:p w14:paraId="5F2718BD">
            <w:pPr>
              <w:spacing w:line="400" w:lineRule="exact"/>
              <w:ind w:left="-105" w:leftChars="-50" w:right="-101" w:rightChars="-48"/>
              <w:jc w:val="center"/>
              <w:rPr>
                <w:sz w:val="18"/>
                <w:szCs w:val="18"/>
              </w:rPr>
            </w:pPr>
          </w:p>
        </w:tc>
        <w:tc>
          <w:tcPr>
            <w:tcW w:w="488" w:type="dxa"/>
          </w:tcPr>
          <w:p w14:paraId="3E0AE909">
            <w:pPr>
              <w:spacing w:line="400" w:lineRule="exact"/>
              <w:ind w:left="-105" w:leftChars="-50" w:right="-101" w:rightChars="-48"/>
              <w:jc w:val="center"/>
              <w:rPr>
                <w:sz w:val="18"/>
                <w:szCs w:val="18"/>
              </w:rPr>
            </w:pPr>
          </w:p>
        </w:tc>
        <w:tc>
          <w:tcPr>
            <w:tcW w:w="459" w:type="dxa"/>
          </w:tcPr>
          <w:p w14:paraId="023B14A5">
            <w:pPr>
              <w:spacing w:line="400" w:lineRule="exact"/>
              <w:jc w:val="center"/>
              <w:rPr>
                <w:sz w:val="18"/>
                <w:szCs w:val="18"/>
              </w:rPr>
            </w:pPr>
          </w:p>
        </w:tc>
        <w:tc>
          <w:tcPr>
            <w:tcW w:w="459" w:type="dxa"/>
          </w:tcPr>
          <w:p w14:paraId="0AD38B91">
            <w:pPr>
              <w:spacing w:line="400" w:lineRule="exact"/>
              <w:jc w:val="center"/>
              <w:rPr>
                <w:sz w:val="18"/>
                <w:szCs w:val="18"/>
              </w:rPr>
            </w:pPr>
          </w:p>
        </w:tc>
        <w:tc>
          <w:tcPr>
            <w:tcW w:w="460" w:type="dxa"/>
          </w:tcPr>
          <w:p w14:paraId="3F23F498">
            <w:pPr>
              <w:spacing w:line="400" w:lineRule="exact"/>
              <w:jc w:val="center"/>
              <w:rPr>
                <w:sz w:val="18"/>
                <w:szCs w:val="18"/>
              </w:rPr>
            </w:pPr>
          </w:p>
        </w:tc>
      </w:tr>
      <w:tr w14:paraId="27EEA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385" w:type="dxa"/>
            <w:gridSpan w:val="2"/>
            <w:tcBorders>
              <w:right w:val="single" w:color="auto" w:sz="8" w:space="0"/>
            </w:tcBorders>
            <w:vAlign w:val="center"/>
          </w:tcPr>
          <w:p w14:paraId="328C7E49">
            <w:pPr>
              <w:spacing w:line="320" w:lineRule="exact"/>
              <w:jc w:val="center"/>
              <w:rPr>
                <w:sz w:val="18"/>
                <w:szCs w:val="18"/>
              </w:rPr>
            </w:pPr>
            <w:r>
              <w:rPr>
                <w:rFonts w:hint="eastAsia"/>
                <w:sz w:val="18"/>
                <w:szCs w:val="18"/>
              </w:rPr>
              <w:t>评价提示</w:t>
            </w:r>
          </w:p>
        </w:tc>
        <w:tc>
          <w:tcPr>
            <w:tcW w:w="1631" w:type="dxa"/>
            <w:gridSpan w:val="4"/>
            <w:tcBorders>
              <w:top w:val="single" w:color="auto" w:sz="8" w:space="0"/>
              <w:left w:val="single" w:color="auto" w:sz="8" w:space="0"/>
              <w:right w:val="single" w:color="auto" w:sz="4" w:space="0"/>
            </w:tcBorders>
          </w:tcPr>
          <w:p w14:paraId="63F709A6">
            <w:pPr>
              <w:spacing w:line="320" w:lineRule="exact"/>
              <w:jc w:val="left"/>
              <w:rPr>
                <w:sz w:val="18"/>
                <w:szCs w:val="18"/>
              </w:rPr>
            </w:pPr>
            <w:r>
              <w:rPr>
                <w:sz w:val="18"/>
                <w:szCs w:val="18"/>
              </w:rPr>
              <w:t>1</w:t>
            </w:r>
            <w:r>
              <w:rPr>
                <w:rFonts w:hint="eastAsia"/>
                <w:sz w:val="18"/>
                <w:szCs w:val="18"/>
              </w:rPr>
              <w:t>-</w:t>
            </w:r>
            <w:r>
              <w:rPr>
                <w:sz w:val="18"/>
                <w:szCs w:val="18"/>
              </w:rPr>
              <w:t>5</w:t>
            </w:r>
            <w:r>
              <w:rPr>
                <w:rFonts w:hint="eastAsia"/>
                <w:sz w:val="18"/>
                <w:szCs w:val="18"/>
              </w:rPr>
              <w:t>项必须为精。8项为良时，6-7项为精；</w:t>
            </w:r>
            <w:r>
              <w:rPr>
                <w:sz w:val="18"/>
                <w:szCs w:val="18"/>
              </w:rPr>
              <w:t xml:space="preserve"> 6</w:t>
            </w:r>
            <w:r>
              <w:rPr>
                <w:rFonts w:hint="eastAsia"/>
                <w:sz w:val="18"/>
                <w:szCs w:val="18"/>
              </w:rPr>
              <w:t>-</w:t>
            </w:r>
            <w:r>
              <w:rPr>
                <w:sz w:val="18"/>
                <w:szCs w:val="18"/>
              </w:rPr>
              <w:t>7</w:t>
            </w:r>
            <w:r>
              <w:rPr>
                <w:rFonts w:hint="eastAsia"/>
                <w:sz w:val="18"/>
                <w:szCs w:val="18"/>
              </w:rPr>
              <w:t>项为良时,</w:t>
            </w:r>
            <w:r>
              <w:rPr>
                <w:sz w:val="18"/>
                <w:szCs w:val="18"/>
              </w:rPr>
              <w:t>8</w:t>
            </w:r>
            <w:r>
              <w:rPr>
                <w:rFonts w:hint="eastAsia"/>
                <w:sz w:val="18"/>
                <w:szCs w:val="18"/>
              </w:rPr>
              <w:t>项必须为精。</w:t>
            </w:r>
          </w:p>
        </w:tc>
        <w:tc>
          <w:tcPr>
            <w:tcW w:w="2447" w:type="dxa"/>
            <w:gridSpan w:val="5"/>
            <w:tcBorders>
              <w:left w:val="single" w:color="auto" w:sz="4" w:space="0"/>
            </w:tcBorders>
          </w:tcPr>
          <w:p w14:paraId="485E03D0">
            <w:pPr>
              <w:spacing w:line="320" w:lineRule="exact"/>
              <w:jc w:val="left"/>
              <w:rPr>
                <w:sz w:val="18"/>
                <w:szCs w:val="18"/>
              </w:rPr>
            </w:pPr>
            <w:r>
              <w:rPr>
                <w:rFonts w:hint="eastAsia"/>
                <w:sz w:val="18"/>
                <w:szCs w:val="18"/>
              </w:rPr>
              <w:t>5项为良时，1-4必须为精；1-</w:t>
            </w:r>
            <w:r>
              <w:rPr>
                <w:sz w:val="18"/>
                <w:szCs w:val="18"/>
              </w:rPr>
              <w:t>4</w:t>
            </w:r>
            <w:r>
              <w:rPr>
                <w:rFonts w:hint="eastAsia"/>
                <w:sz w:val="18"/>
                <w:szCs w:val="18"/>
              </w:rPr>
              <w:t>项中有2项为良时，5项必须为精。6-</w:t>
            </w:r>
            <w:r>
              <w:rPr>
                <w:sz w:val="18"/>
                <w:szCs w:val="18"/>
              </w:rPr>
              <w:t>8</w:t>
            </w:r>
            <w:r>
              <w:rPr>
                <w:rFonts w:hint="eastAsia"/>
                <w:sz w:val="18"/>
                <w:szCs w:val="18"/>
              </w:rPr>
              <w:t>项可以为良。</w:t>
            </w:r>
          </w:p>
        </w:tc>
        <w:tc>
          <w:tcPr>
            <w:tcW w:w="2447" w:type="dxa"/>
            <w:gridSpan w:val="5"/>
          </w:tcPr>
          <w:p w14:paraId="1E9FE57A">
            <w:pPr>
              <w:spacing w:line="320" w:lineRule="exact"/>
              <w:jc w:val="left"/>
              <w:rPr>
                <w:sz w:val="18"/>
                <w:szCs w:val="18"/>
              </w:rPr>
            </w:pPr>
            <w:r>
              <w:rPr>
                <w:rFonts w:hint="eastAsia"/>
                <w:sz w:val="18"/>
                <w:szCs w:val="18"/>
              </w:rPr>
              <w:t>1-</w:t>
            </w:r>
            <w:r>
              <w:rPr>
                <w:sz w:val="18"/>
                <w:szCs w:val="18"/>
              </w:rPr>
              <w:t>5</w:t>
            </w:r>
            <w:r>
              <w:rPr>
                <w:rFonts w:hint="eastAsia"/>
                <w:sz w:val="18"/>
                <w:szCs w:val="18"/>
              </w:rPr>
              <w:t>项中有一项为一般，其他不限。</w:t>
            </w:r>
          </w:p>
        </w:tc>
        <w:tc>
          <w:tcPr>
            <w:tcW w:w="1378" w:type="dxa"/>
            <w:gridSpan w:val="3"/>
          </w:tcPr>
          <w:p w14:paraId="6A3CCA6C">
            <w:pPr>
              <w:spacing w:line="320" w:lineRule="exact"/>
              <w:ind w:left="-107" w:leftChars="-51"/>
              <w:jc w:val="left"/>
              <w:rPr>
                <w:sz w:val="18"/>
                <w:szCs w:val="18"/>
              </w:rPr>
            </w:pPr>
            <w:r>
              <w:rPr>
                <w:rFonts w:hint="eastAsia"/>
                <w:sz w:val="18"/>
                <w:szCs w:val="18"/>
              </w:rPr>
              <w:t>1-</w:t>
            </w:r>
            <w:r>
              <w:rPr>
                <w:sz w:val="18"/>
                <w:szCs w:val="18"/>
              </w:rPr>
              <w:t>5</w:t>
            </w:r>
            <w:r>
              <w:rPr>
                <w:rFonts w:hint="eastAsia"/>
                <w:sz w:val="18"/>
                <w:szCs w:val="18"/>
              </w:rPr>
              <w:t>项有3项以上为良，其他不限。</w:t>
            </w:r>
          </w:p>
        </w:tc>
      </w:tr>
    </w:tbl>
    <w:p w14:paraId="7A9D5CE4">
      <w:pPr>
        <w:spacing w:line="400" w:lineRule="exact"/>
        <w:ind w:firstLine="422" w:firstLineChars="200"/>
        <w:rPr>
          <w:rFonts w:ascii="宋体" w:hAnsi="宋体"/>
          <w:szCs w:val="21"/>
        </w:rPr>
      </w:pPr>
      <w:r>
        <w:rPr>
          <w:rFonts w:hint="eastAsia"/>
          <w:b/>
          <w:bCs/>
          <w:color w:val="000000"/>
          <w:kern w:val="1"/>
          <w:szCs w:val="21"/>
        </w:rPr>
        <w:t xml:space="preserve">3 </w:t>
      </w:r>
      <w:r>
        <w:rPr>
          <w:rFonts w:hint="eastAsia" w:ascii="宋体" w:hAnsi="宋体"/>
          <w:szCs w:val="21"/>
        </w:rPr>
        <w:t>附录H钢结构工程综合评价表应符合表1</w:t>
      </w:r>
      <w:r>
        <w:rPr>
          <w:rFonts w:ascii="宋体" w:hAnsi="宋体"/>
          <w:szCs w:val="21"/>
        </w:rPr>
        <w:t>1</w:t>
      </w:r>
      <w:r>
        <w:rPr>
          <w:rFonts w:hint="eastAsia" w:ascii="宋体" w:hAnsi="宋体"/>
          <w:szCs w:val="21"/>
        </w:rPr>
        <w:t>.2.</w:t>
      </w:r>
      <w:r>
        <w:rPr>
          <w:rFonts w:ascii="宋体" w:hAnsi="宋体"/>
          <w:szCs w:val="21"/>
        </w:rPr>
        <w:t>5</w:t>
      </w:r>
      <w:r>
        <w:rPr>
          <w:rFonts w:hint="eastAsia" w:ascii="宋体" w:hAnsi="宋体"/>
          <w:szCs w:val="21"/>
          <w:lang w:val="en-US" w:eastAsia="zh-CN"/>
        </w:rPr>
        <w:t>-</w:t>
      </w:r>
      <w:r>
        <w:rPr>
          <w:rFonts w:hint="eastAsia" w:ascii="宋体" w:hAnsi="宋体"/>
          <w:szCs w:val="21"/>
        </w:rPr>
        <w:t>3的规定。</w:t>
      </w:r>
    </w:p>
    <w:p w14:paraId="046A7F4B">
      <w:pPr>
        <w:widowControl/>
        <w:spacing w:line="400" w:lineRule="exact"/>
        <w:jc w:val="center"/>
        <w:rPr>
          <w:rFonts w:ascii="宋体" w:hAnsi="宋体"/>
          <w:szCs w:val="21"/>
        </w:rPr>
      </w:pPr>
      <w:r>
        <w:rPr>
          <w:rFonts w:hint="eastAsia" w:ascii="宋体" w:hAnsi="宋体"/>
          <w:szCs w:val="21"/>
        </w:rPr>
        <w:t>表11.2.5</w:t>
      </w:r>
      <w:r>
        <w:rPr>
          <w:rFonts w:hint="eastAsia" w:ascii="宋体" w:hAnsi="宋体"/>
          <w:szCs w:val="21"/>
          <w:lang w:val="en-US" w:eastAsia="zh-CN"/>
        </w:rPr>
        <w:t>-</w:t>
      </w:r>
      <w:r>
        <w:rPr>
          <w:rFonts w:ascii="宋体" w:hAnsi="宋体"/>
          <w:szCs w:val="21"/>
        </w:rPr>
        <w:t>3</w:t>
      </w:r>
      <w:r>
        <w:rPr>
          <w:rFonts w:hint="eastAsia" w:ascii="宋体" w:hAnsi="宋体"/>
          <w:szCs w:val="21"/>
        </w:rPr>
        <w:t xml:space="preserve"> </w:t>
      </w:r>
      <w:r>
        <w:rPr>
          <w:rFonts w:hint="eastAsia" w:ascii="宋体" w:hAnsi="宋体" w:cs="黑体"/>
          <w:bCs/>
          <w:szCs w:val="21"/>
        </w:rPr>
        <w:t>钢结构工程综合评价规定</w:t>
      </w:r>
    </w:p>
    <w:tbl>
      <w:tblPr>
        <w:tblStyle w:val="11"/>
        <w:tblpPr w:leftFromText="180" w:rightFromText="180" w:vertAnchor="text" w:horzAnchor="page" w:tblpX="1789" w:tblpY="153"/>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414"/>
        <w:gridCol w:w="608"/>
        <w:gridCol w:w="642"/>
        <w:gridCol w:w="722"/>
        <w:gridCol w:w="686"/>
        <w:gridCol w:w="692"/>
        <w:gridCol w:w="708"/>
        <w:gridCol w:w="635"/>
        <w:gridCol w:w="600"/>
        <w:gridCol w:w="593"/>
        <w:gridCol w:w="407"/>
        <w:gridCol w:w="400"/>
        <w:gridCol w:w="365"/>
      </w:tblGrid>
      <w:tr w14:paraId="0EB2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45" w:type="dxa"/>
            <w:vMerge w:val="restart"/>
            <w:vAlign w:val="center"/>
          </w:tcPr>
          <w:p w14:paraId="3EEFC30B">
            <w:pPr>
              <w:spacing w:line="400" w:lineRule="exact"/>
              <w:jc w:val="center"/>
              <w:rPr>
                <w:sz w:val="18"/>
                <w:szCs w:val="18"/>
              </w:rPr>
            </w:pPr>
            <w:r>
              <w:rPr>
                <w:rFonts w:hint="eastAsia"/>
                <w:sz w:val="18"/>
                <w:szCs w:val="18"/>
              </w:rPr>
              <w:t>序号</w:t>
            </w:r>
          </w:p>
        </w:tc>
        <w:tc>
          <w:tcPr>
            <w:tcW w:w="1414" w:type="dxa"/>
            <w:vMerge w:val="restart"/>
            <w:tcBorders>
              <w:right w:val="single" w:color="auto" w:sz="8" w:space="0"/>
            </w:tcBorders>
            <w:vAlign w:val="center"/>
          </w:tcPr>
          <w:p w14:paraId="036BBE23">
            <w:pPr>
              <w:spacing w:line="400" w:lineRule="exact"/>
              <w:jc w:val="center"/>
              <w:rPr>
                <w:sz w:val="18"/>
                <w:szCs w:val="18"/>
              </w:rPr>
            </w:pPr>
            <w:r>
              <w:rPr>
                <w:rFonts w:hint="eastAsia"/>
                <w:sz w:val="18"/>
                <w:szCs w:val="18"/>
              </w:rPr>
              <w:t>评价项目</w:t>
            </w:r>
          </w:p>
        </w:tc>
        <w:tc>
          <w:tcPr>
            <w:tcW w:w="1250" w:type="dxa"/>
            <w:gridSpan w:val="2"/>
            <w:tcBorders>
              <w:top w:val="single" w:color="auto" w:sz="8" w:space="0"/>
              <w:left w:val="single" w:color="auto" w:sz="8" w:space="0"/>
              <w:bottom w:val="single" w:color="auto" w:sz="8" w:space="0"/>
              <w:right w:val="single" w:color="auto" w:sz="8" w:space="0"/>
            </w:tcBorders>
          </w:tcPr>
          <w:p w14:paraId="06589C20">
            <w:pPr>
              <w:spacing w:line="400" w:lineRule="exact"/>
              <w:jc w:val="center"/>
              <w:rPr>
                <w:sz w:val="18"/>
                <w:szCs w:val="18"/>
              </w:rPr>
            </w:pPr>
            <w:r>
              <w:rPr>
                <w:rFonts w:hint="eastAsia"/>
                <w:sz w:val="18"/>
                <w:szCs w:val="18"/>
              </w:rPr>
              <w:t>推荐金杯</w:t>
            </w:r>
          </w:p>
        </w:tc>
        <w:tc>
          <w:tcPr>
            <w:tcW w:w="2808" w:type="dxa"/>
            <w:gridSpan w:val="4"/>
            <w:tcBorders>
              <w:left w:val="single" w:color="auto" w:sz="8" w:space="0"/>
            </w:tcBorders>
          </w:tcPr>
          <w:p w14:paraId="01670B15">
            <w:pPr>
              <w:spacing w:line="400" w:lineRule="exact"/>
              <w:jc w:val="center"/>
              <w:rPr>
                <w:sz w:val="18"/>
                <w:szCs w:val="18"/>
              </w:rPr>
            </w:pPr>
            <w:r>
              <w:rPr>
                <w:rFonts w:hint="eastAsia"/>
                <w:sz w:val="18"/>
                <w:szCs w:val="18"/>
              </w:rPr>
              <w:t>推荐银杯</w:t>
            </w:r>
          </w:p>
        </w:tc>
        <w:tc>
          <w:tcPr>
            <w:tcW w:w="3000" w:type="dxa"/>
            <w:gridSpan w:val="6"/>
          </w:tcPr>
          <w:p w14:paraId="4547256D">
            <w:pPr>
              <w:spacing w:line="400" w:lineRule="exact"/>
              <w:jc w:val="center"/>
              <w:rPr>
                <w:sz w:val="18"/>
                <w:szCs w:val="18"/>
              </w:rPr>
            </w:pPr>
            <w:r>
              <w:rPr>
                <w:rFonts w:hint="eastAsia"/>
                <w:sz w:val="18"/>
                <w:szCs w:val="18"/>
              </w:rPr>
              <w:t>不推荐（淘汰）</w:t>
            </w:r>
          </w:p>
        </w:tc>
      </w:tr>
      <w:tr w14:paraId="244E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345" w:type="dxa"/>
            <w:vMerge w:val="continue"/>
          </w:tcPr>
          <w:p w14:paraId="07409FC6">
            <w:pPr>
              <w:spacing w:line="400" w:lineRule="exact"/>
              <w:jc w:val="center"/>
              <w:rPr>
                <w:sz w:val="18"/>
                <w:szCs w:val="18"/>
              </w:rPr>
            </w:pPr>
          </w:p>
        </w:tc>
        <w:tc>
          <w:tcPr>
            <w:tcW w:w="1414" w:type="dxa"/>
            <w:vMerge w:val="continue"/>
            <w:tcBorders>
              <w:right w:val="single" w:color="auto" w:sz="8" w:space="0"/>
            </w:tcBorders>
          </w:tcPr>
          <w:p w14:paraId="68530CC0">
            <w:pPr>
              <w:spacing w:line="400" w:lineRule="exact"/>
              <w:jc w:val="center"/>
              <w:rPr>
                <w:sz w:val="18"/>
                <w:szCs w:val="18"/>
              </w:rPr>
            </w:pPr>
          </w:p>
        </w:tc>
        <w:tc>
          <w:tcPr>
            <w:tcW w:w="608" w:type="dxa"/>
            <w:tcBorders>
              <w:top w:val="single" w:color="auto" w:sz="8" w:space="0"/>
              <w:left w:val="single" w:color="auto" w:sz="8" w:space="0"/>
              <w:bottom w:val="single" w:color="auto" w:sz="8" w:space="0"/>
              <w:right w:val="single" w:color="auto" w:sz="8" w:space="0"/>
            </w:tcBorders>
          </w:tcPr>
          <w:p w14:paraId="338A1F8B">
            <w:pPr>
              <w:spacing w:line="400" w:lineRule="exact"/>
              <w:jc w:val="center"/>
              <w:rPr>
                <w:sz w:val="18"/>
                <w:szCs w:val="18"/>
              </w:rPr>
            </w:pPr>
            <w:r>
              <w:rPr>
                <w:sz w:val="18"/>
                <w:szCs w:val="18"/>
              </w:rPr>
              <w:t>A</w:t>
            </w:r>
          </w:p>
        </w:tc>
        <w:tc>
          <w:tcPr>
            <w:tcW w:w="642" w:type="dxa"/>
            <w:tcBorders>
              <w:top w:val="single" w:color="auto" w:sz="8" w:space="0"/>
              <w:left w:val="single" w:color="auto" w:sz="8" w:space="0"/>
              <w:bottom w:val="single" w:color="auto" w:sz="8" w:space="0"/>
              <w:right w:val="single" w:color="auto" w:sz="8" w:space="0"/>
            </w:tcBorders>
          </w:tcPr>
          <w:p w14:paraId="09EAB493">
            <w:pPr>
              <w:spacing w:line="400" w:lineRule="exact"/>
              <w:jc w:val="center"/>
              <w:rPr>
                <w:sz w:val="18"/>
                <w:szCs w:val="18"/>
              </w:rPr>
            </w:pPr>
            <w:r>
              <w:rPr>
                <w:sz w:val="18"/>
                <w:szCs w:val="18"/>
              </w:rPr>
              <w:t>B</w:t>
            </w:r>
          </w:p>
        </w:tc>
        <w:tc>
          <w:tcPr>
            <w:tcW w:w="722" w:type="dxa"/>
            <w:tcBorders>
              <w:left w:val="single" w:color="auto" w:sz="8" w:space="0"/>
            </w:tcBorders>
          </w:tcPr>
          <w:p w14:paraId="139852F8">
            <w:pPr>
              <w:spacing w:line="400" w:lineRule="exact"/>
              <w:jc w:val="center"/>
              <w:rPr>
                <w:sz w:val="18"/>
                <w:szCs w:val="18"/>
              </w:rPr>
            </w:pPr>
            <w:r>
              <w:rPr>
                <w:sz w:val="18"/>
                <w:szCs w:val="18"/>
              </w:rPr>
              <w:t>A</w:t>
            </w:r>
          </w:p>
        </w:tc>
        <w:tc>
          <w:tcPr>
            <w:tcW w:w="686" w:type="dxa"/>
          </w:tcPr>
          <w:p w14:paraId="3841B998">
            <w:pPr>
              <w:spacing w:line="400" w:lineRule="exact"/>
              <w:jc w:val="center"/>
              <w:rPr>
                <w:sz w:val="18"/>
                <w:szCs w:val="18"/>
              </w:rPr>
            </w:pPr>
            <w:r>
              <w:rPr>
                <w:sz w:val="18"/>
                <w:szCs w:val="18"/>
              </w:rPr>
              <w:t>B</w:t>
            </w:r>
          </w:p>
        </w:tc>
        <w:tc>
          <w:tcPr>
            <w:tcW w:w="692" w:type="dxa"/>
          </w:tcPr>
          <w:p w14:paraId="55D8FD7B">
            <w:pPr>
              <w:spacing w:line="400" w:lineRule="exact"/>
              <w:jc w:val="center"/>
              <w:rPr>
                <w:sz w:val="18"/>
                <w:szCs w:val="18"/>
              </w:rPr>
            </w:pPr>
            <w:r>
              <w:rPr>
                <w:sz w:val="18"/>
                <w:szCs w:val="18"/>
              </w:rPr>
              <w:t>C</w:t>
            </w:r>
          </w:p>
        </w:tc>
        <w:tc>
          <w:tcPr>
            <w:tcW w:w="708" w:type="dxa"/>
          </w:tcPr>
          <w:p w14:paraId="4A81D320">
            <w:pPr>
              <w:spacing w:line="400" w:lineRule="exact"/>
              <w:jc w:val="center"/>
              <w:rPr>
                <w:sz w:val="18"/>
                <w:szCs w:val="18"/>
              </w:rPr>
            </w:pPr>
            <w:r>
              <w:rPr>
                <w:sz w:val="18"/>
                <w:szCs w:val="18"/>
              </w:rPr>
              <w:t>D</w:t>
            </w:r>
          </w:p>
        </w:tc>
        <w:tc>
          <w:tcPr>
            <w:tcW w:w="635" w:type="dxa"/>
          </w:tcPr>
          <w:p w14:paraId="2DF15B89">
            <w:pPr>
              <w:spacing w:line="400" w:lineRule="exact"/>
              <w:jc w:val="center"/>
              <w:rPr>
                <w:sz w:val="18"/>
                <w:szCs w:val="18"/>
              </w:rPr>
            </w:pPr>
            <w:r>
              <w:rPr>
                <w:sz w:val="18"/>
                <w:szCs w:val="18"/>
              </w:rPr>
              <w:t>A</w:t>
            </w:r>
          </w:p>
        </w:tc>
        <w:tc>
          <w:tcPr>
            <w:tcW w:w="600" w:type="dxa"/>
          </w:tcPr>
          <w:p w14:paraId="68101AC0">
            <w:pPr>
              <w:spacing w:line="400" w:lineRule="exact"/>
              <w:jc w:val="center"/>
              <w:rPr>
                <w:sz w:val="18"/>
                <w:szCs w:val="18"/>
              </w:rPr>
            </w:pPr>
            <w:r>
              <w:rPr>
                <w:sz w:val="18"/>
                <w:szCs w:val="18"/>
              </w:rPr>
              <w:t>B</w:t>
            </w:r>
          </w:p>
        </w:tc>
        <w:tc>
          <w:tcPr>
            <w:tcW w:w="593" w:type="dxa"/>
          </w:tcPr>
          <w:p w14:paraId="29B4AA3D">
            <w:pPr>
              <w:spacing w:line="400" w:lineRule="exact"/>
              <w:jc w:val="center"/>
              <w:rPr>
                <w:sz w:val="18"/>
                <w:szCs w:val="18"/>
              </w:rPr>
            </w:pPr>
            <w:r>
              <w:rPr>
                <w:sz w:val="18"/>
                <w:szCs w:val="18"/>
              </w:rPr>
              <w:t>C</w:t>
            </w:r>
          </w:p>
        </w:tc>
        <w:tc>
          <w:tcPr>
            <w:tcW w:w="407" w:type="dxa"/>
          </w:tcPr>
          <w:p w14:paraId="241668BC">
            <w:pPr>
              <w:spacing w:line="400" w:lineRule="exact"/>
              <w:jc w:val="center"/>
              <w:rPr>
                <w:sz w:val="18"/>
                <w:szCs w:val="18"/>
              </w:rPr>
            </w:pPr>
            <w:r>
              <w:rPr>
                <w:sz w:val="18"/>
                <w:szCs w:val="18"/>
              </w:rPr>
              <w:t>D</w:t>
            </w:r>
          </w:p>
        </w:tc>
        <w:tc>
          <w:tcPr>
            <w:tcW w:w="400" w:type="dxa"/>
          </w:tcPr>
          <w:p w14:paraId="3D9D4A2A">
            <w:pPr>
              <w:spacing w:line="400" w:lineRule="exact"/>
              <w:jc w:val="center"/>
              <w:rPr>
                <w:sz w:val="18"/>
                <w:szCs w:val="18"/>
              </w:rPr>
            </w:pPr>
            <w:r>
              <w:rPr>
                <w:sz w:val="18"/>
                <w:szCs w:val="18"/>
              </w:rPr>
              <w:t>E</w:t>
            </w:r>
          </w:p>
        </w:tc>
        <w:tc>
          <w:tcPr>
            <w:tcW w:w="365" w:type="dxa"/>
          </w:tcPr>
          <w:p w14:paraId="4EC0D5DD">
            <w:pPr>
              <w:spacing w:line="400" w:lineRule="exact"/>
              <w:jc w:val="center"/>
              <w:rPr>
                <w:sz w:val="18"/>
                <w:szCs w:val="18"/>
              </w:rPr>
            </w:pPr>
            <w:r>
              <w:rPr>
                <w:sz w:val="18"/>
                <w:szCs w:val="18"/>
              </w:rPr>
              <w:t>F</w:t>
            </w:r>
          </w:p>
        </w:tc>
      </w:tr>
      <w:tr w14:paraId="0141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372C2A13">
            <w:pPr>
              <w:spacing w:line="400" w:lineRule="exact"/>
              <w:jc w:val="center"/>
              <w:rPr>
                <w:rFonts w:asciiTheme="minorEastAsia" w:hAnsiTheme="minorEastAsia"/>
                <w:sz w:val="18"/>
                <w:szCs w:val="18"/>
              </w:rPr>
            </w:pPr>
            <w:r>
              <w:rPr>
                <w:rFonts w:hint="eastAsia" w:asciiTheme="minorEastAsia" w:hAnsiTheme="minorEastAsia"/>
                <w:sz w:val="18"/>
                <w:szCs w:val="18"/>
              </w:rPr>
              <w:t>1</w:t>
            </w:r>
          </w:p>
        </w:tc>
        <w:tc>
          <w:tcPr>
            <w:tcW w:w="1414" w:type="dxa"/>
            <w:tcBorders>
              <w:right w:val="single" w:color="auto" w:sz="8" w:space="0"/>
            </w:tcBorders>
            <w:vAlign w:val="center"/>
          </w:tcPr>
          <w:p w14:paraId="6E67FE1C">
            <w:pPr>
              <w:spacing w:line="280" w:lineRule="exact"/>
              <w:rPr>
                <w:sz w:val="18"/>
                <w:szCs w:val="18"/>
              </w:rPr>
            </w:pPr>
            <w:r>
              <w:rPr>
                <w:rFonts w:hint="eastAsia"/>
                <w:sz w:val="18"/>
                <w:szCs w:val="18"/>
              </w:rPr>
              <w:t>★构件制作</w:t>
            </w:r>
          </w:p>
        </w:tc>
        <w:tc>
          <w:tcPr>
            <w:tcW w:w="608" w:type="dxa"/>
            <w:tcBorders>
              <w:top w:val="single" w:color="auto" w:sz="8" w:space="0"/>
              <w:left w:val="single" w:color="auto" w:sz="8" w:space="0"/>
              <w:bottom w:val="single" w:color="auto" w:sz="8" w:space="0"/>
              <w:right w:val="single" w:color="auto" w:sz="8" w:space="0"/>
            </w:tcBorders>
          </w:tcPr>
          <w:p w14:paraId="7043FD95">
            <w:pPr>
              <w:spacing w:line="400" w:lineRule="exact"/>
              <w:jc w:val="center"/>
              <w:rPr>
                <w:sz w:val="18"/>
                <w:szCs w:val="18"/>
              </w:rPr>
            </w:pPr>
            <w:r>
              <w:rPr>
                <w:rFonts w:hint="eastAsia"/>
                <w:sz w:val="18"/>
                <w:szCs w:val="18"/>
              </w:rPr>
              <w:t>精</w:t>
            </w:r>
          </w:p>
        </w:tc>
        <w:tc>
          <w:tcPr>
            <w:tcW w:w="642" w:type="dxa"/>
            <w:tcBorders>
              <w:top w:val="single" w:color="auto" w:sz="8" w:space="0"/>
              <w:left w:val="single" w:color="auto" w:sz="8" w:space="0"/>
              <w:bottom w:val="single" w:color="auto" w:sz="8" w:space="0"/>
              <w:right w:val="single" w:color="auto" w:sz="8" w:space="0"/>
            </w:tcBorders>
          </w:tcPr>
          <w:p w14:paraId="264CE8D4">
            <w:pPr>
              <w:spacing w:line="400" w:lineRule="exact"/>
              <w:jc w:val="center"/>
              <w:rPr>
                <w:sz w:val="18"/>
                <w:szCs w:val="18"/>
              </w:rPr>
            </w:pPr>
            <w:r>
              <w:rPr>
                <w:rFonts w:hint="eastAsia"/>
                <w:sz w:val="18"/>
                <w:szCs w:val="18"/>
              </w:rPr>
              <w:t>精</w:t>
            </w:r>
          </w:p>
        </w:tc>
        <w:tc>
          <w:tcPr>
            <w:tcW w:w="722" w:type="dxa"/>
            <w:tcBorders>
              <w:left w:val="single" w:color="auto" w:sz="8" w:space="0"/>
            </w:tcBorders>
          </w:tcPr>
          <w:p w14:paraId="55785624">
            <w:pPr>
              <w:spacing w:line="400" w:lineRule="exact"/>
              <w:jc w:val="center"/>
              <w:rPr>
                <w:sz w:val="18"/>
                <w:szCs w:val="18"/>
              </w:rPr>
            </w:pPr>
            <w:r>
              <w:rPr>
                <w:rFonts w:hint="eastAsia"/>
                <w:sz w:val="18"/>
                <w:szCs w:val="18"/>
              </w:rPr>
              <w:t>良</w:t>
            </w:r>
          </w:p>
        </w:tc>
        <w:tc>
          <w:tcPr>
            <w:tcW w:w="686" w:type="dxa"/>
          </w:tcPr>
          <w:p w14:paraId="175361A1">
            <w:pPr>
              <w:spacing w:line="400" w:lineRule="exact"/>
              <w:jc w:val="center"/>
              <w:rPr>
                <w:sz w:val="18"/>
                <w:szCs w:val="18"/>
              </w:rPr>
            </w:pPr>
            <w:r>
              <w:rPr>
                <w:rFonts w:hint="eastAsia"/>
                <w:sz w:val="18"/>
                <w:szCs w:val="18"/>
              </w:rPr>
              <w:t>精</w:t>
            </w:r>
          </w:p>
        </w:tc>
        <w:tc>
          <w:tcPr>
            <w:tcW w:w="692" w:type="dxa"/>
          </w:tcPr>
          <w:p w14:paraId="6CD6ED0E">
            <w:pPr>
              <w:spacing w:line="400" w:lineRule="exact"/>
              <w:jc w:val="center"/>
              <w:rPr>
                <w:sz w:val="18"/>
                <w:szCs w:val="18"/>
              </w:rPr>
            </w:pPr>
            <w:r>
              <w:rPr>
                <w:rFonts w:hint="eastAsia"/>
                <w:sz w:val="18"/>
                <w:szCs w:val="18"/>
              </w:rPr>
              <w:t>精</w:t>
            </w:r>
          </w:p>
        </w:tc>
        <w:tc>
          <w:tcPr>
            <w:tcW w:w="708" w:type="dxa"/>
          </w:tcPr>
          <w:p w14:paraId="7D8D944F">
            <w:pPr>
              <w:spacing w:line="400" w:lineRule="exact"/>
              <w:jc w:val="center"/>
              <w:rPr>
                <w:sz w:val="18"/>
                <w:szCs w:val="18"/>
              </w:rPr>
            </w:pPr>
            <w:r>
              <w:rPr>
                <w:rFonts w:hint="eastAsia"/>
                <w:sz w:val="18"/>
                <w:szCs w:val="18"/>
              </w:rPr>
              <w:t>精</w:t>
            </w:r>
          </w:p>
        </w:tc>
        <w:tc>
          <w:tcPr>
            <w:tcW w:w="635" w:type="dxa"/>
          </w:tcPr>
          <w:p w14:paraId="50AE3E0B">
            <w:pPr>
              <w:spacing w:line="400" w:lineRule="exact"/>
              <w:jc w:val="center"/>
              <w:rPr>
                <w:sz w:val="18"/>
                <w:szCs w:val="18"/>
              </w:rPr>
            </w:pPr>
            <w:r>
              <w:rPr>
                <w:rFonts w:hint="eastAsia"/>
                <w:sz w:val="18"/>
                <w:szCs w:val="18"/>
              </w:rPr>
              <w:t>一般</w:t>
            </w:r>
          </w:p>
        </w:tc>
        <w:tc>
          <w:tcPr>
            <w:tcW w:w="600" w:type="dxa"/>
          </w:tcPr>
          <w:p w14:paraId="27EFF77C">
            <w:pPr>
              <w:spacing w:line="400" w:lineRule="exact"/>
              <w:jc w:val="center"/>
              <w:rPr>
                <w:sz w:val="18"/>
                <w:szCs w:val="18"/>
              </w:rPr>
            </w:pPr>
          </w:p>
        </w:tc>
        <w:tc>
          <w:tcPr>
            <w:tcW w:w="593" w:type="dxa"/>
          </w:tcPr>
          <w:p w14:paraId="3895E162">
            <w:pPr>
              <w:spacing w:line="400" w:lineRule="exact"/>
              <w:jc w:val="center"/>
              <w:rPr>
                <w:sz w:val="18"/>
                <w:szCs w:val="18"/>
              </w:rPr>
            </w:pPr>
          </w:p>
        </w:tc>
        <w:tc>
          <w:tcPr>
            <w:tcW w:w="407" w:type="dxa"/>
          </w:tcPr>
          <w:p w14:paraId="4DFAAA82">
            <w:pPr>
              <w:spacing w:line="400" w:lineRule="exact"/>
              <w:ind w:left="-103" w:leftChars="-49" w:right="-107" w:rightChars="-51"/>
              <w:jc w:val="center"/>
              <w:rPr>
                <w:sz w:val="18"/>
                <w:szCs w:val="18"/>
              </w:rPr>
            </w:pPr>
            <w:r>
              <w:rPr>
                <w:rFonts w:hint="eastAsia"/>
                <w:sz w:val="18"/>
                <w:szCs w:val="18"/>
              </w:rPr>
              <w:t>良</w:t>
            </w:r>
          </w:p>
        </w:tc>
        <w:tc>
          <w:tcPr>
            <w:tcW w:w="400" w:type="dxa"/>
          </w:tcPr>
          <w:p w14:paraId="666E8B7D">
            <w:pPr>
              <w:spacing w:line="400" w:lineRule="exact"/>
              <w:jc w:val="center"/>
              <w:rPr>
                <w:sz w:val="18"/>
                <w:szCs w:val="18"/>
              </w:rPr>
            </w:pPr>
            <w:r>
              <w:rPr>
                <w:rFonts w:hint="eastAsia"/>
                <w:sz w:val="18"/>
                <w:szCs w:val="18"/>
              </w:rPr>
              <w:t>良</w:t>
            </w:r>
          </w:p>
        </w:tc>
        <w:tc>
          <w:tcPr>
            <w:tcW w:w="365" w:type="dxa"/>
          </w:tcPr>
          <w:p w14:paraId="163A90E5">
            <w:pPr>
              <w:spacing w:line="400" w:lineRule="exact"/>
              <w:ind w:left="-103" w:leftChars="-49" w:right="-107" w:rightChars="-51"/>
              <w:jc w:val="center"/>
              <w:rPr>
                <w:sz w:val="18"/>
                <w:szCs w:val="18"/>
              </w:rPr>
            </w:pPr>
          </w:p>
        </w:tc>
      </w:tr>
      <w:tr w14:paraId="5BF8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00211DCE">
            <w:pPr>
              <w:spacing w:line="400" w:lineRule="exact"/>
              <w:jc w:val="center"/>
              <w:rPr>
                <w:rFonts w:asciiTheme="minorEastAsia" w:hAnsiTheme="minorEastAsia"/>
                <w:sz w:val="18"/>
                <w:szCs w:val="18"/>
              </w:rPr>
            </w:pPr>
            <w:r>
              <w:rPr>
                <w:rFonts w:hint="eastAsia" w:asciiTheme="minorEastAsia" w:hAnsiTheme="minorEastAsia"/>
                <w:sz w:val="18"/>
                <w:szCs w:val="18"/>
              </w:rPr>
              <w:t>2</w:t>
            </w:r>
          </w:p>
        </w:tc>
        <w:tc>
          <w:tcPr>
            <w:tcW w:w="1414" w:type="dxa"/>
            <w:tcBorders>
              <w:right w:val="single" w:color="auto" w:sz="8" w:space="0"/>
            </w:tcBorders>
            <w:vAlign w:val="center"/>
          </w:tcPr>
          <w:p w14:paraId="05FEB332">
            <w:pPr>
              <w:spacing w:line="280" w:lineRule="exact"/>
              <w:rPr>
                <w:sz w:val="18"/>
                <w:szCs w:val="18"/>
              </w:rPr>
            </w:pPr>
            <w:r>
              <w:rPr>
                <w:rFonts w:hint="eastAsia"/>
                <w:sz w:val="18"/>
                <w:szCs w:val="18"/>
              </w:rPr>
              <w:t>★结构安装</w:t>
            </w:r>
          </w:p>
          <w:p w14:paraId="79E6A79A">
            <w:pPr>
              <w:spacing w:line="280" w:lineRule="exact"/>
              <w:ind w:firstLine="360" w:firstLineChars="200"/>
              <w:rPr>
                <w:sz w:val="18"/>
                <w:szCs w:val="18"/>
              </w:rPr>
            </w:pPr>
          </w:p>
        </w:tc>
        <w:tc>
          <w:tcPr>
            <w:tcW w:w="608" w:type="dxa"/>
            <w:tcBorders>
              <w:top w:val="single" w:color="auto" w:sz="8" w:space="0"/>
              <w:left w:val="single" w:color="auto" w:sz="8" w:space="0"/>
              <w:bottom w:val="single" w:color="auto" w:sz="8" w:space="0"/>
              <w:right w:val="single" w:color="auto" w:sz="8" w:space="0"/>
            </w:tcBorders>
          </w:tcPr>
          <w:p w14:paraId="6D4DF7A6">
            <w:pPr>
              <w:spacing w:line="400" w:lineRule="exact"/>
              <w:jc w:val="center"/>
              <w:rPr>
                <w:sz w:val="18"/>
                <w:szCs w:val="18"/>
              </w:rPr>
            </w:pPr>
            <w:r>
              <w:rPr>
                <w:rFonts w:hint="eastAsia"/>
                <w:sz w:val="18"/>
                <w:szCs w:val="18"/>
              </w:rPr>
              <w:t>精</w:t>
            </w:r>
          </w:p>
        </w:tc>
        <w:tc>
          <w:tcPr>
            <w:tcW w:w="642" w:type="dxa"/>
            <w:tcBorders>
              <w:top w:val="single" w:color="auto" w:sz="8" w:space="0"/>
              <w:left w:val="single" w:color="auto" w:sz="8" w:space="0"/>
              <w:bottom w:val="single" w:color="auto" w:sz="8" w:space="0"/>
              <w:right w:val="single" w:color="auto" w:sz="8" w:space="0"/>
            </w:tcBorders>
          </w:tcPr>
          <w:p w14:paraId="63A744DA">
            <w:pPr>
              <w:spacing w:line="400" w:lineRule="exact"/>
              <w:jc w:val="center"/>
              <w:rPr>
                <w:sz w:val="18"/>
                <w:szCs w:val="18"/>
              </w:rPr>
            </w:pPr>
            <w:r>
              <w:rPr>
                <w:rFonts w:hint="eastAsia"/>
                <w:sz w:val="18"/>
                <w:szCs w:val="18"/>
              </w:rPr>
              <w:t>精</w:t>
            </w:r>
          </w:p>
        </w:tc>
        <w:tc>
          <w:tcPr>
            <w:tcW w:w="722" w:type="dxa"/>
            <w:tcBorders>
              <w:left w:val="single" w:color="auto" w:sz="8" w:space="0"/>
            </w:tcBorders>
          </w:tcPr>
          <w:p w14:paraId="64723E9B">
            <w:pPr>
              <w:spacing w:line="400" w:lineRule="exact"/>
              <w:jc w:val="center"/>
              <w:rPr>
                <w:sz w:val="18"/>
                <w:szCs w:val="18"/>
              </w:rPr>
            </w:pPr>
            <w:r>
              <w:rPr>
                <w:rFonts w:hint="eastAsia"/>
                <w:sz w:val="18"/>
                <w:szCs w:val="18"/>
              </w:rPr>
              <w:t>精</w:t>
            </w:r>
          </w:p>
        </w:tc>
        <w:tc>
          <w:tcPr>
            <w:tcW w:w="686" w:type="dxa"/>
          </w:tcPr>
          <w:p w14:paraId="0AD597E1">
            <w:pPr>
              <w:spacing w:line="400" w:lineRule="exact"/>
              <w:jc w:val="center"/>
              <w:rPr>
                <w:sz w:val="18"/>
                <w:szCs w:val="18"/>
              </w:rPr>
            </w:pPr>
            <w:r>
              <w:rPr>
                <w:rFonts w:hint="eastAsia"/>
                <w:sz w:val="18"/>
                <w:szCs w:val="18"/>
              </w:rPr>
              <w:t>良</w:t>
            </w:r>
          </w:p>
        </w:tc>
        <w:tc>
          <w:tcPr>
            <w:tcW w:w="692" w:type="dxa"/>
          </w:tcPr>
          <w:p w14:paraId="3C298411">
            <w:pPr>
              <w:spacing w:line="400" w:lineRule="exact"/>
              <w:jc w:val="center"/>
              <w:rPr>
                <w:sz w:val="18"/>
                <w:szCs w:val="18"/>
              </w:rPr>
            </w:pPr>
            <w:r>
              <w:rPr>
                <w:rFonts w:hint="eastAsia"/>
                <w:sz w:val="18"/>
                <w:szCs w:val="18"/>
              </w:rPr>
              <w:t>精</w:t>
            </w:r>
          </w:p>
        </w:tc>
        <w:tc>
          <w:tcPr>
            <w:tcW w:w="708" w:type="dxa"/>
          </w:tcPr>
          <w:p w14:paraId="757F3F7B">
            <w:pPr>
              <w:spacing w:line="400" w:lineRule="exact"/>
              <w:jc w:val="center"/>
              <w:rPr>
                <w:sz w:val="18"/>
                <w:szCs w:val="18"/>
              </w:rPr>
            </w:pPr>
            <w:r>
              <w:rPr>
                <w:rFonts w:hint="eastAsia"/>
                <w:sz w:val="18"/>
                <w:szCs w:val="18"/>
              </w:rPr>
              <w:t>精</w:t>
            </w:r>
          </w:p>
        </w:tc>
        <w:tc>
          <w:tcPr>
            <w:tcW w:w="635" w:type="dxa"/>
          </w:tcPr>
          <w:p w14:paraId="02A07A9B">
            <w:pPr>
              <w:spacing w:line="400" w:lineRule="exact"/>
              <w:jc w:val="center"/>
              <w:rPr>
                <w:sz w:val="18"/>
                <w:szCs w:val="18"/>
              </w:rPr>
            </w:pPr>
          </w:p>
        </w:tc>
        <w:tc>
          <w:tcPr>
            <w:tcW w:w="600" w:type="dxa"/>
          </w:tcPr>
          <w:p w14:paraId="19F8FE2F">
            <w:pPr>
              <w:spacing w:line="400" w:lineRule="exact"/>
              <w:jc w:val="center"/>
              <w:rPr>
                <w:sz w:val="18"/>
                <w:szCs w:val="18"/>
              </w:rPr>
            </w:pPr>
            <w:r>
              <w:rPr>
                <w:rFonts w:hint="eastAsia"/>
                <w:sz w:val="18"/>
                <w:szCs w:val="18"/>
              </w:rPr>
              <w:t>一般</w:t>
            </w:r>
          </w:p>
        </w:tc>
        <w:tc>
          <w:tcPr>
            <w:tcW w:w="593" w:type="dxa"/>
          </w:tcPr>
          <w:p w14:paraId="31FA2B3A">
            <w:pPr>
              <w:spacing w:line="400" w:lineRule="exact"/>
              <w:jc w:val="center"/>
              <w:rPr>
                <w:sz w:val="18"/>
                <w:szCs w:val="18"/>
              </w:rPr>
            </w:pPr>
          </w:p>
        </w:tc>
        <w:tc>
          <w:tcPr>
            <w:tcW w:w="407" w:type="dxa"/>
          </w:tcPr>
          <w:p w14:paraId="448390B0">
            <w:pPr>
              <w:spacing w:line="400" w:lineRule="exact"/>
              <w:jc w:val="center"/>
              <w:rPr>
                <w:sz w:val="18"/>
                <w:szCs w:val="18"/>
              </w:rPr>
            </w:pPr>
            <w:r>
              <w:rPr>
                <w:rFonts w:hint="eastAsia"/>
                <w:sz w:val="18"/>
                <w:szCs w:val="18"/>
              </w:rPr>
              <w:t>良</w:t>
            </w:r>
          </w:p>
        </w:tc>
        <w:tc>
          <w:tcPr>
            <w:tcW w:w="400" w:type="dxa"/>
          </w:tcPr>
          <w:p w14:paraId="00DE39E5">
            <w:pPr>
              <w:spacing w:line="400" w:lineRule="exact"/>
              <w:jc w:val="center"/>
              <w:rPr>
                <w:sz w:val="18"/>
                <w:szCs w:val="18"/>
              </w:rPr>
            </w:pPr>
            <w:r>
              <w:rPr>
                <w:rFonts w:hint="eastAsia"/>
                <w:sz w:val="18"/>
                <w:szCs w:val="18"/>
              </w:rPr>
              <w:t>良</w:t>
            </w:r>
          </w:p>
        </w:tc>
        <w:tc>
          <w:tcPr>
            <w:tcW w:w="365" w:type="dxa"/>
          </w:tcPr>
          <w:p w14:paraId="2753C4F4">
            <w:pPr>
              <w:spacing w:line="400" w:lineRule="exact"/>
              <w:jc w:val="center"/>
              <w:rPr>
                <w:sz w:val="18"/>
                <w:szCs w:val="18"/>
              </w:rPr>
            </w:pPr>
            <w:r>
              <w:rPr>
                <w:rFonts w:hint="eastAsia"/>
                <w:sz w:val="18"/>
                <w:szCs w:val="18"/>
              </w:rPr>
              <w:t>良</w:t>
            </w:r>
          </w:p>
        </w:tc>
      </w:tr>
      <w:tr w14:paraId="1C24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6C0F57DB">
            <w:pPr>
              <w:spacing w:line="400" w:lineRule="exact"/>
              <w:jc w:val="center"/>
              <w:rPr>
                <w:rFonts w:asciiTheme="minorEastAsia" w:hAnsiTheme="minorEastAsia"/>
                <w:sz w:val="18"/>
                <w:szCs w:val="18"/>
              </w:rPr>
            </w:pPr>
            <w:r>
              <w:rPr>
                <w:rFonts w:hint="eastAsia" w:asciiTheme="minorEastAsia" w:hAnsiTheme="minorEastAsia"/>
                <w:sz w:val="18"/>
                <w:szCs w:val="18"/>
              </w:rPr>
              <w:t>3</w:t>
            </w:r>
          </w:p>
        </w:tc>
        <w:tc>
          <w:tcPr>
            <w:tcW w:w="1414" w:type="dxa"/>
            <w:tcBorders>
              <w:right w:val="single" w:color="auto" w:sz="8" w:space="0"/>
            </w:tcBorders>
            <w:vAlign w:val="center"/>
          </w:tcPr>
          <w:p w14:paraId="0D7530BB">
            <w:pPr>
              <w:spacing w:line="280" w:lineRule="exact"/>
              <w:rPr>
                <w:sz w:val="18"/>
                <w:szCs w:val="18"/>
              </w:rPr>
            </w:pPr>
            <w:r>
              <w:rPr>
                <w:rFonts w:hint="eastAsia"/>
                <w:sz w:val="18"/>
                <w:szCs w:val="18"/>
              </w:rPr>
              <w:t>★工程资料</w:t>
            </w:r>
          </w:p>
          <w:p w14:paraId="33EFD9C2">
            <w:pPr>
              <w:spacing w:line="280" w:lineRule="exact"/>
              <w:ind w:firstLine="360" w:firstLineChars="200"/>
              <w:rPr>
                <w:sz w:val="18"/>
                <w:szCs w:val="18"/>
              </w:rPr>
            </w:pPr>
          </w:p>
        </w:tc>
        <w:tc>
          <w:tcPr>
            <w:tcW w:w="608" w:type="dxa"/>
            <w:tcBorders>
              <w:top w:val="single" w:color="auto" w:sz="8" w:space="0"/>
              <w:left w:val="single" w:color="auto" w:sz="8" w:space="0"/>
              <w:bottom w:val="single" w:color="auto" w:sz="8" w:space="0"/>
              <w:right w:val="single" w:color="auto" w:sz="8" w:space="0"/>
            </w:tcBorders>
          </w:tcPr>
          <w:p w14:paraId="4B9E1DC3">
            <w:pPr>
              <w:spacing w:line="400" w:lineRule="exact"/>
              <w:jc w:val="center"/>
              <w:rPr>
                <w:sz w:val="18"/>
                <w:szCs w:val="18"/>
              </w:rPr>
            </w:pPr>
            <w:r>
              <w:rPr>
                <w:rFonts w:hint="eastAsia"/>
                <w:sz w:val="18"/>
                <w:szCs w:val="18"/>
              </w:rPr>
              <w:t>精</w:t>
            </w:r>
          </w:p>
        </w:tc>
        <w:tc>
          <w:tcPr>
            <w:tcW w:w="642" w:type="dxa"/>
            <w:tcBorders>
              <w:top w:val="single" w:color="auto" w:sz="8" w:space="0"/>
              <w:left w:val="single" w:color="auto" w:sz="8" w:space="0"/>
              <w:bottom w:val="single" w:color="auto" w:sz="8" w:space="0"/>
              <w:right w:val="single" w:color="auto" w:sz="8" w:space="0"/>
            </w:tcBorders>
          </w:tcPr>
          <w:p w14:paraId="6127CC9D">
            <w:pPr>
              <w:spacing w:line="400" w:lineRule="exact"/>
              <w:jc w:val="center"/>
              <w:rPr>
                <w:sz w:val="18"/>
                <w:szCs w:val="18"/>
              </w:rPr>
            </w:pPr>
            <w:r>
              <w:rPr>
                <w:rFonts w:hint="eastAsia"/>
                <w:sz w:val="18"/>
                <w:szCs w:val="18"/>
              </w:rPr>
              <w:t>精</w:t>
            </w:r>
          </w:p>
        </w:tc>
        <w:tc>
          <w:tcPr>
            <w:tcW w:w="722" w:type="dxa"/>
            <w:tcBorders>
              <w:left w:val="single" w:color="auto" w:sz="8" w:space="0"/>
            </w:tcBorders>
          </w:tcPr>
          <w:p w14:paraId="649DB97D">
            <w:pPr>
              <w:spacing w:line="400" w:lineRule="exact"/>
              <w:jc w:val="center"/>
              <w:rPr>
                <w:sz w:val="18"/>
                <w:szCs w:val="18"/>
              </w:rPr>
            </w:pPr>
            <w:r>
              <w:rPr>
                <w:rFonts w:hint="eastAsia"/>
                <w:sz w:val="18"/>
                <w:szCs w:val="18"/>
              </w:rPr>
              <w:t>精</w:t>
            </w:r>
          </w:p>
        </w:tc>
        <w:tc>
          <w:tcPr>
            <w:tcW w:w="686" w:type="dxa"/>
          </w:tcPr>
          <w:p w14:paraId="4AAD719F">
            <w:pPr>
              <w:spacing w:line="400" w:lineRule="exact"/>
              <w:jc w:val="center"/>
              <w:rPr>
                <w:sz w:val="18"/>
                <w:szCs w:val="18"/>
              </w:rPr>
            </w:pPr>
            <w:r>
              <w:rPr>
                <w:rFonts w:hint="eastAsia"/>
                <w:sz w:val="18"/>
                <w:szCs w:val="18"/>
              </w:rPr>
              <w:t>精</w:t>
            </w:r>
          </w:p>
        </w:tc>
        <w:tc>
          <w:tcPr>
            <w:tcW w:w="692" w:type="dxa"/>
          </w:tcPr>
          <w:p w14:paraId="26CE8EEC">
            <w:pPr>
              <w:spacing w:line="400" w:lineRule="exact"/>
              <w:jc w:val="center"/>
              <w:rPr>
                <w:sz w:val="18"/>
                <w:szCs w:val="18"/>
              </w:rPr>
            </w:pPr>
            <w:r>
              <w:rPr>
                <w:rFonts w:hint="eastAsia"/>
                <w:sz w:val="18"/>
                <w:szCs w:val="18"/>
              </w:rPr>
              <w:t>良</w:t>
            </w:r>
          </w:p>
        </w:tc>
        <w:tc>
          <w:tcPr>
            <w:tcW w:w="708" w:type="dxa"/>
          </w:tcPr>
          <w:p w14:paraId="09011445">
            <w:pPr>
              <w:spacing w:line="400" w:lineRule="exact"/>
              <w:jc w:val="center"/>
              <w:rPr>
                <w:sz w:val="18"/>
                <w:szCs w:val="18"/>
              </w:rPr>
            </w:pPr>
            <w:r>
              <w:rPr>
                <w:rFonts w:hint="eastAsia"/>
                <w:sz w:val="18"/>
                <w:szCs w:val="18"/>
              </w:rPr>
              <w:t>精</w:t>
            </w:r>
          </w:p>
        </w:tc>
        <w:tc>
          <w:tcPr>
            <w:tcW w:w="635" w:type="dxa"/>
          </w:tcPr>
          <w:p w14:paraId="76EB2CD9">
            <w:pPr>
              <w:spacing w:line="400" w:lineRule="exact"/>
              <w:jc w:val="center"/>
              <w:rPr>
                <w:sz w:val="18"/>
                <w:szCs w:val="18"/>
              </w:rPr>
            </w:pPr>
          </w:p>
        </w:tc>
        <w:tc>
          <w:tcPr>
            <w:tcW w:w="600" w:type="dxa"/>
          </w:tcPr>
          <w:p w14:paraId="30B642FC">
            <w:pPr>
              <w:spacing w:line="400" w:lineRule="exact"/>
              <w:jc w:val="center"/>
              <w:rPr>
                <w:sz w:val="18"/>
                <w:szCs w:val="18"/>
              </w:rPr>
            </w:pPr>
          </w:p>
        </w:tc>
        <w:tc>
          <w:tcPr>
            <w:tcW w:w="593" w:type="dxa"/>
          </w:tcPr>
          <w:p w14:paraId="25C42BDB">
            <w:pPr>
              <w:spacing w:line="400" w:lineRule="exact"/>
              <w:jc w:val="center"/>
              <w:rPr>
                <w:sz w:val="18"/>
                <w:szCs w:val="18"/>
              </w:rPr>
            </w:pPr>
            <w:r>
              <w:rPr>
                <w:rFonts w:hint="eastAsia"/>
                <w:sz w:val="18"/>
                <w:szCs w:val="18"/>
              </w:rPr>
              <w:t>一般</w:t>
            </w:r>
          </w:p>
        </w:tc>
        <w:tc>
          <w:tcPr>
            <w:tcW w:w="407" w:type="dxa"/>
          </w:tcPr>
          <w:p w14:paraId="3395A396">
            <w:pPr>
              <w:spacing w:line="400" w:lineRule="exact"/>
              <w:jc w:val="center"/>
              <w:rPr>
                <w:sz w:val="18"/>
                <w:szCs w:val="18"/>
              </w:rPr>
            </w:pPr>
            <w:r>
              <w:rPr>
                <w:rFonts w:hint="eastAsia"/>
                <w:sz w:val="18"/>
                <w:szCs w:val="18"/>
              </w:rPr>
              <w:t>良</w:t>
            </w:r>
          </w:p>
        </w:tc>
        <w:tc>
          <w:tcPr>
            <w:tcW w:w="400" w:type="dxa"/>
          </w:tcPr>
          <w:p w14:paraId="592073A7">
            <w:pPr>
              <w:spacing w:line="400" w:lineRule="exact"/>
              <w:ind w:left="-103" w:leftChars="-49" w:right="-107" w:rightChars="-51"/>
              <w:jc w:val="center"/>
              <w:rPr>
                <w:sz w:val="18"/>
                <w:szCs w:val="18"/>
              </w:rPr>
            </w:pPr>
          </w:p>
        </w:tc>
        <w:tc>
          <w:tcPr>
            <w:tcW w:w="365" w:type="dxa"/>
          </w:tcPr>
          <w:p w14:paraId="586C91CE">
            <w:pPr>
              <w:spacing w:line="400" w:lineRule="exact"/>
              <w:ind w:left="-103" w:leftChars="-49" w:right="-107" w:rightChars="-51"/>
              <w:jc w:val="center"/>
              <w:rPr>
                <w:sz w:val="18"/>
                <w:szCs w:val="18"/>
              </w:rPr>
            </w:pPr>
            <w:r>
              <w:rPr>
                <w:rFonts w:hint="eastAsia"/>
                <w:sz w:val="18"/>
                <w:szCs w:val="18"/>
              </w:rPr>
              <w:t>良</w:t>
            </w:r>
          </w:p>
        </w:tc>
      </w:tr>
      <w:tr w14:paraId="5ABF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04F1A9C2">
            <w:pPr>
              <w:spacing w:line="400" w:lineRule="exact"/>
              <w:jc w:val="center"/>
              <w:rPr>
                <w:sz w:val="18"/>
                <w:szCs w:val="18"/>
              </w:rPr>
            </w:pPr>
            <w:r>
              <w:rPr>
                <w:rFonts w:hint="eastAsia"/>
                <w:sz w:val="18"/>
                <w:szCs w:val="18"/>
              </w:rPr>
              <w:t>4</w:t>
            </w:r>
          </w:p>
        </w:tc>
        <w:tc>
          <w:tcPr>
            <w:tcW w:w="1414" w:type="dxa"/>
            <w:tcBorders>
              <w:right w:val="single" w:color="auto" w:sz="8" w:space="0"/>
            </w:tcBorders>
            <w:vAlign w:val="center"/>
          </w:tcPr>
          <w:p w14:paraId="0B7BCBB9">
            <w:pPr>
              <w:spacing w:line="280" w:lineRule="exact"/>
              <w:rPr>
                <w:sz w:val="18"/>
                <w:szCs w:val="18"/>
              </w:rPr>
            </w:pPr>
            <w:r>
              <w:rPr>
                <w:rFonts w:hint="eastAsia"/>
                <w:sz w:val="18"/>
                <w:szCs w:val="18"/>
              </w:rPr>
              <w:t>原材料质量</w:t>
            </w:r>
          </w:p>
          <w:p w14:paraId="7BCE06CC">
            <w:pPr>
              <w:spacing w:line="280" w:lineRule="exact"/>
              <w:ind w:firstLine="210"/>
              <w:jc w:val="center"/>
              <w:rPr>
                <w:sz w:val="18"/>
                <w:szCs w:val="18"/>
              </w:rPr>
            </w:pPr>
          </w:p>
        </w:tc>
        <w:tc>
          <w:tcPr>
            <w:tcW w:w="608" w:type="dxa"/>
            <w:tcBorders>
              <w:top w:val="single" w:color="auto" w:sz="8" w:space="0"/>
              <w:left w:val="single" w:color="auto" w:sz="8" w:space="0"/>
              <w:bottom w:val="single" w:color="auto" w:sz="8" w:space="0"/>
              <w:right w:val="single" w:color="auto" w:sz="8" w:space="0"/>
            </w:tcBorders>
          </w:tcPr>
          <w:p w14:paraId="1F959EB9">
            <w:pPr>
              <w:spacing w:line="400" w:lineRule="exact"/>
              <w:jc w:val="center"/>
              <w:rPr>
                <w:sz w:val="18"/>
                <w:szCs w:val="18"/>
              </w:rPr>
            </w:pPr>
            <w:r>
              <w:rPr>
                <w:rFonts w:hint="eastAsia"/>
                <w:sz w:val="18"/>
                <w:szCs w:val="18"/>
              </w:rPr>
              <w:t>精</w:t>
            </w:r>
          </w:p>
        </w:tc>
        <w:tc>
          <w:tcPr>
            <w:tcW w:w="642" w:type="dxa"/>
            <w:tcBorders>
              <w:top w:val="single" w:color="auto" w:sz="8" w:space="0"/>
              <w:left w:val="single" w:color="auto" w:sz="8" w:space="0"/>
              <w:bottom w:val="single" w:color="auto" w:sz="8" w:space="0"/>
              <w:right w:val="single" w:color="auto" w:sz="8" w:space="0"/>
            </w:tcBorders>
          </w:tcPr>
          <w:p w14:paraId="2EC730D9">
            <w:pPr>
              <w:spacing w:line="400" w:lineRule="exact"/>
              <w:jc w:val="center"/>
              <w:rPr>
                <w:sz w:val="18"/>
                <w:szCs w:val="18"/>
              </w:rPr>
            </w:pPr>
            <w:r>
              <w:rPr>
                <w:rFonts w:hint="eastAsia"/>
                <w:sz w:val="18"/>
                <w:szCs w:val="18"/>
              </w:rPr>
              <w:t>良</w:t>
            </w:r>
          </w:p>
        </w:tc>
        <w:tc>
          <w:tcPr>
            <w:tcW w:w="722" w:type="dxa"/>
            <w:tcBorders>
              <w:left w:val="single" w:color="auto" w:sz="8" w:space="0"/>
            </w:tcBorders>
          </w:tcPr>
          <w:p w14:paraId="1C0A5363">
            <w:pPr>
              <w:spacing w:line="400" w:lineRule="exact"/>
              <w:ind w:left="-110" w:right="-241" w:rightChars="-115" w:hanging="1"/>
              <w:jc w:val="center"/>
              <w:rPr>
                <w:sz w:val="18"/>
                <w:szCs w:val="18"/>
              </w:rPr>
            </w:pPr>
            <w:r>
              <w:rPr>
                <w:rFonts w:hint="eastAsia"/>
                <w:sz w:val="18"/>
                <w:szCs w:val="18"/>
              </w:rPr>
              <w:t>精/良</w:t>
            </w:r>
          </w:p>
        </w:tc>
        <w:tc>
          <w:tcPr>
            <w:tcW w:w="686" w:type="dxa"/>
          </w:tcPr>
          <w:p w14:paraId="5EACFF8C">
            <w:pPr>
              <w:spacing w:line="400" w:lineRule="exact"/>
              <w:ind w:left="-107" w:right="-252" w:rightChars="-120" w:hanging="1"/>
              <w:jc w:val="center"/>
              <w:rPr>
                <w:sz w:val="18"/>
                <w:szCs w:val="18"/>
              </w:rPr>
            </w:pPr>
            <w:r>
              <w:rPr>
                <w:rFonts w:hint="eastAsia"/>
                <w:sz w:val="18"/>
                <w:szCs w:val="18"/>
              </w:rPr>
              <w:t>精/良</w:t>
            </w:r>
          </w:p>
        </w:tc>
        <w:tc>
          <w:tcPr>
            <w:tcW w:w="692" w:type="dxa"/>
          </w:tcPr>
          <w:p w14:paraId="63F51E4E">
            <w:pPr>
              <w:spacing w:line="400" w:lineRule="exact"/>
              <w:ind w:left="-107" w:right="-252" w:rightChars="-120" w:hanging="1"/>
              <w:jc w:val="center"/>
              <w:rPr>
                <w:sz w:val="18"/>
                <w:szCs w:val="18"/>
              </w:rPr>
            </w:pPr>
            <w:r>
              <w:rPr>
                <w:rFonts w:hint="eastAsia"/>
                <w:sz w:val="18"/>
                <w:szCs w:val="18"/>
              </w:rPr>
              <w:t>精/良</w:t>
            </w:r>
          </w:p>
        </w:tc>
        <w:tc>
          <w:tcPr>
            <w:tcW w:w="708" w:type="dxa"/>
          </w:tcPr>
          <w:p w14:paraId="19D108F3">
            <w:pPr>
              <w:spacing w:line="400" w:lineRule="exact"/>
              <w:jc w:val="center"/>
              <w:rPr>
                <w:sz w:val="18"/>
                <w:szCs w:val="18"/>
              </w:rPr>
            </w:pPr>
            <w:r>
              <w:rPr>
                <w:rFonts w:hint="eastAsia"/>
                <w:sz w:val="18"/>
                <w:szCs w:val="18"/>
              </w:rPr>
              <w:t>良</w:t>
            </w:r>
          </w:p>
        </w:tc>
        <w:tc>
          <w:tcPr>
            <w:tcW w:w="635" w:type="dxa"/>
          </w:tcPr>
          <w:p w14:paraId="5D6AF4E6">
            <w:pPr>
              <w:spacing w:line="400" w:lineRule="exact"/>
              <w:jc w:val="center"/>
              <w:rPr>
                <w:sz w:val="18"/>
                <w:szCs w:val="18"/>
              </w:rPr>
            </w:pPr>
          </w:p>
        </w:tc>
        <w:tc>
          <w:tcPr>
            <w:tcW w:w="600" w:type="dxa"/>
          </w:tcPr>
          <w:p w14:paraId="123E212B">
            <w:pPr>
              <w:spacing w:line="400" w:lineRule="exact"/>
              <w:jc w:val="center"/>
              <w:rPr>
                <w:sz w:val="18"/>
                <w:szCs w:val="18"/>
              </w:rPr>
            </w:pPr>
          </w:p>
        </w:tc>
        <w:tc>
          <w:tcPr>
            <w:tcW w:w="593" w:type="dxa"/>
          </w:tcPr>
          <w:p w14:paraId="6F74BD95">
            <w:pPr>
              <w:spacing w:line="400" w:lineRule="exact"/>
              <w:jc w:val="center"/>
              <w:rPr>
                <w:sz w:val="18"/>
                <w:szCs w:val="18"/>
              </w:rPr>
            </w:pPr>
          </w:p>
        </w:tc>
        <w:tc>
          <w:tcPr>
            <w:tcW w:w="407" w:type="dxa"/>
          </w:tcPr>
          <w:p w14:paraId="0D508CEA">
            <w:pPr>
              <w:spacing w:line="400" w:lineRule="exact"/>
              <w:ind w:left="-103" w:leftChars="-49" w:right="-107" w:rightChars="-51"/>
              <w:jc w:val="center"/>
              <w:rPr>
                <w:sz w:val="18"/>
                <w:szCs w:val="18"/>
              </w:rPr>
            </w:pPr>
          </w:p>
        </w:tc>
        <w:tc>
          <w:tcPr>
            <w:tcW w:w="400" w:type="dxa"/>
          </w:tcPr>
          <w:p w14:paraId="1DA6B2C3">
            <w:pPr>
              <w:spacing w:line="400" w:lineRule="exact"/>
              <w:ind w:left="-103" w:leftChars="-49" w:right="-107" w:rightChars="-51"/>
              <w:jc w:val="center"/>
              <w:rPr>
                <w:sz w:val="18"/>
                <w:szCs w:val="18"/>
              </w:rPr>
            </w:pPr>
          </w:p>
        </w:tc>
        <w:tc>
          <w:tcPr>
            <w:tcW w:w="365" w:type="dxa"/>
          </w:tcPr>
          <w:p w14:paraId="03FC9340">
            <w:pPr>
              <w:spacing w:line="400" w:lineRule="exact"/>
              <w:ind w:left="-103" w:leftChars="-49" w:right="-107" w:rightChars="-51"/>
              <w:jc w:val="center"/>
              <w:rPr>
                <w:sz w:val="18"/>
                <w:szCs w:val="18"/>
              </w:rPr>
            </w:pPr>
          </w:p>
        </w:tc>
      </w:tr>
      <w:tr w14:paraId="2332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45" w:type="dxa"/>
          </w:tcPr>
          <w:p w14:paraId="3EA210A2">
            <w:pPr>
              <w:spacing w:line="400" w:lineRule="exact"/>
              <w:jc w:val="center"/>
              <w:rPr>
                <w:sz w:val="18"/>
                <w:szCs w:val="18"/>
              </w:rPr>
            </w:pPr>
            <w:r>
              <w:rPr>
                <w:rFonts w:hint="eastAsia"/>
                <w:sz w:val="18"/>
                <w:szCs w:val="18"/>
              </w:rPr>
              <w:t>5</w:t>
            </w:r>
          </w:p>
        </w:tc>
        <w:tc>
          <w:tcPr>
            <w:tcW w:w="1414" w:type="dxa"/>
            <w:tcBorders>
              <w:right w:val="single" w:color="auto" w:sz="8" w:space="0"/>
            </w:tcBorders>
            <w:vAlign w:val="center"/>
          </w:tcPr>
          <w:p w14:paraId="5510265F">
            <w:pPr>
              <w:spacing w:line="280" w:lineRule="exact"/>
              <w:rPr>
                <w:sz w:val="18"/>
                <w:szCs w:val="18"/>
              </w:rPr>
            </w:pPr>
            <w:r>
              <w:rPr>
                <w:rFonts w:hint="eastAsia"/>
                <w:sz w:val="18"/>
                <w:szCs w:val="18"/>
              </w:rPr>
              <w:t>施工管理</w:t>
            </w:r>
          </w:p>
          <w:p w14:paraId="49D88B39">
            <w:pPr>
              <w:spacing w:line="280" w:lineRule="exact"/>
              <w:ind w:firstLine="210"/>
              <w:jc w:val="center"/>
              <w:rPr>
                <w:sz w:val="18"/>
                <w:szCs w:val="18"/>
              </w:rPr>
            </w:pPr>
          </w:p>
        </w:tc>
        <w:tc>
          <w:tcPr>
            <w:tcW w:w="608" w:type="dxa"/>
            <w:tcBorders>
              <w:top w:val="single" w:color="auto" w:sz="8" w:space="0"/>
              <w:left w:val="single" w:color="auto" w:sz="8" w:space="0"/>
              <w:bottom w:val="single" w:color="auto" w:sz="8" w:space="0"/>
              <w:right w:val="single" w:color="auto" w:sz="8" w:space="0"/>
            </w:tcBorders>
          </w:tcPr>
          <w:p w14:paraId="3F037649">
            <w:pPr>
              <w:spacing w:line="400" w:lineRule="exact"/>
              <w:jc w:val="center"/>
              <w:rPr>
                <w:sz w:val="18"/>
                <w:szCs w:val="18"/>
              </w:rPr>
            </w:pPr>
            <w:r>
              <w:rPr>
                <w:rFonts w:hint="eastAsia"/>
                <w:sz w:val="18"/>
                <w:szCs w:val="18"/>
              </w:rPr>
              <w:t>良</w:t>
            </w:r>
          </w:p>
        </w:tc>
        <w:tc>
          <w:tcPr>
            <w:tcW w:w="642" w:type="dxa"/>
            <w:tcBorders>
              <w:top w:val="single" w:color="auto" w:sz="8" w:space="0"/>
              <w:left w:val="single" w:color="auto" w:sz="8" w:space="0"/>
              <w:bottom w:val="single" w:color="auto" w:sz="8" w:space="0"/>
              <w:right w:val="single" w:color="auto" w:sz="8" w:space="0"/>
            </w:tcBorders>
          </w:tcPr>
          <w:p w14:paraId="69F41414">
            <w:pPr>
              <w:spacing w:line="400" w:lineRule="exact"/>
              <w:jc w:val="center"/>
              <w:rPr>
                <w:sz w:val="18"/>
                <w:szCs w:val="18"/>
              </w:rPr>
            </w:pPr>
            <w:r>
              <w:rPr>
                <w:rFonts w:hint="eastAsia"/>
                <w:sz w:val="18"/>
                <w:szCs w:val="18"/>
              </w:rPr>
              <w:t>精</w:t>
            </w:r>
          </w:p>
        </w:tc>
        <w:tc>
          <w:tcPr>
            <w:tcW w:w="722" w:type="dxa"/>
            <w:tcBorders>
              <w:left w:val="single" w:color="auto" w:sz="8" w:space="0"/>
            </w:tcBorders>
          </w:tcPr>
          <w:p w14:paraId="15426EC7">
            <w:pPr>
              <w:spacing w:line="400" w:lineRule="exact"/>
              <w:jc w:val="center"/>
              <w:rPr>
                <w:sz w:val="18"/>
                <w:szCs w:val="18"/>
              </w:rPr>
            </w:pPr>
            <w:r>
              <w:rPr>
                <w:rFonts w:hint="eastAsia"/>
                <w:sz w:val="18"/>
                <w:szCs w:val="18"/>
              </w:rPr>
              <w:t>精/良</w:t>
            </w:r>
          </w:p>
        </w:tc>
        <w:tc>
          <w:tcPr>
            <w:tcW w:w="686" w:type="dxa"/>
          </w:tcPr>
          <w:p w14:paraId="120EDEF2">
            <w:pPr>
              <w:spacing w:line="400" w:lineRule="exact"/>
              <w:jc w:val="center"/>
              <w:rPr>
                <w:sz w:val="18"/>
                <w:szCs w:val="18"/>
              </w:rPr>
            </w:pPr>
            <w:r>
              <w:rPr>
                <w:rFonts w:hint="eastAsia"/>
                <w:sz w:val="18"/>
                <w:szCs w:val="18"/>
              </w:rPr>
              <w:t>精/良</w:t>
            </w:r>
          </w:p>
        </w:tc>
        <w:tc>
          <w:tcPr>
            <w:tcW w:w="692" w:type="dxa"/>
          </w:tcPr>
          <w:p w14:paraId="76A7D663">
            <w:pPr>
              <w:spacing w:line="400" w:lineRule="exact"/>
              <w:jc w:val="center"/>
              <w:rPr>
                <w:sz w:val="18"/>
                <w:szCs w:val="18"/>
              </w:rPr>
            </w:pPr>
            <w:r>
              <w:rPr>
                <w:rFonts w:hint="eastAsia"/>
                <w:sz w:val="18"/>
                <w:szCs w:val="18"/>
              </w:rPr>
              <w:t>精/良</w:t>
            </w:r>
          </w:p>
        </w:tc>
        <w:tc>
          <w:tcPr>
            <w:tcW w:w="708" w:type="dxa"/>
          </w:tcPr>
          <w:p w14:paraId="30977E42">
            <w:pPr>
              <w:spacing w:line="400" w:lineRule="exact"/>
              <w:jc w:val="center"/>
              <w:rPr>
                <w:sz w:val="18"/>
                <w:szCs w:val="18"/>
              </w:rPr>
            </w:pPr>
            <w:r>
              <w:rPr>
                <w:rFonts w:hint="eastAsia"/>
                <w:sz w:val="18"/>
                <w:szCs w:val="18"/>
              </w:rPr>
              <w:t>良</w:t>
            </w:r>
          </w:p>
        </w:tc>
        <w:tc>
          <w:tcPr>
            <w:tcW w:w="635" w:type="dxa"/>
          </w:tcPr>
          <w:p w14:paraId="7504F0AE">
            <w:pPr>
              <w:spacing w:line="400" w:lineRule="exact"/>
              <w:jc w:val="center"/>
              <w:rPr>
                <w:sz w:val="18"/>
                <w:szCs w:val="18"/>
              </w:rPr>
            </w:pPr>
          </w:p>
        </w:tc>
        <w:tc>
          <w:tcPr>
            <w:tcW w:w="600" w:type="dxa"/>
          </w:tcPr>
          <w:p w14:paraId="02510104">
            <w:pPr>
              <w:spacing w:line="400" w:lineRule="exact"/>
              <w:jc w:val="center"/>
              <w:rPr>
                <w:sz w:val="18"/>
                <w:szCs w:val="18"/>
              </w:rPr>
            </w:pPr>
          </w:p>
        </w:tc>
        <w:tc>
          <w:tcPr>
            <w:tcW w:w="593" w:type="dxa"/>
          </w:tcPr>
          <w:p w14:paraId="0B63A42A">
            <w:pPr>
              <w:spacing w:line="400" w:lineRule="exact"/>
              <w:jc w:val="center"/>
              <w:rPr>
                <w:sz w:val="18"/>
                <w:szCs w:val="18"/>
              </w:rPr>
            </w:pPr>
          </w:p>
        </w:tc>
        <w:tc>
          <w:tcPr>
            <w:tcW w:w="407" w:type="dxa"/>
          </w:tcPr>
          <w:p w14:paraId="239DE5B9">
            <w:pPr>
              <w:spacing w:line="400" w:lineRule="exact"/>
              <w:ind w:left="-103" w:leftChars="-49" w:right="-107" w:rightChars="-51"/>
              <w:jc w:val="center"/>
              <w:rPr>
                <w:sz w:val="18"/>
                <w:szCs w:val="18"/>
              </w:rPr>
            </w:pPr>
          </w:p>
        </w:tc>
        <w:tc>
          <w:tcPr>
            <w:tcW w:w="400" w:type="dxa"/>
          </w:tcPr>
          <w:p w14:paraId="46413AB9">
            <w:pPr>
              <w:spacing w:line="400" w:lineRule="exact"/>
              <w:ind w:left="-103" w:leftChars="-49" w:right="-107" w:rightChars="-51"/>
              <w:jc w:val="center"/>
              <w:rPr>
                <w:sz w:val="18"/>
                <w:szCs w:val="18"/>
              </w:rPr>
            </w:pPr>
          </w:p>
        </w:tc>
        <w:tc>
          <w:tcPr>
            <w:tcW w:w="365" w:type="dxa"/>
          </w:tcPr>
          <w:p w14:paraId="48A096B6">
            <w:pPr>
              <w:spacing w:line="400" w:lineRule="exact"/>
              <w:ind w:left="-103" w:leftChars="-49" w:right="-107" w:rightChars="-51"/>
              <w:jc w:val="center"/>
              <w:rPr>
                <w:sz w:val="18"/>
                <w:szCs w:val="18"/>
              </w:rPr>
            </w:pPr>
          </w:p>
        </w:tc>
      </w:tr>
      <w:tr w14:paraId="1264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59" w:type="dxa"/>
            <w:gridSpan w:val="2"/>
            <w:tcBorders>
              <w:right w:val="single" w:color="auto" w:sz="8" w:space="0"/>
            </w:tcBorders>
            <w:vAlign w:val="center"/>
          </w:tcPr>
          <w:p w14:paraId="258570DE">
            <w:pPr>
              <w:spacing w:line="320" w:lineRule="exact"/>
              <w:jc w:val="center"/>
              <w:rPr>
                <w:sz w:val="18"/>
                <w:szCs w:val="18"/>
              </w:rPr>
            </w:pPr>
            <w:r>
              <w:rPr>
                <w:rFonts w:hint="eastAsia"/>
                <w:sz w:val="18"/>
                <w:szCs w:val="18"/>
              </w:rPr>
              <w:t>评价提示</w:t>
            </w:r>
          </w:p>
        </w:tc>
        <w:tc>
          <w:tcPr>
            <w:tcW w:w="1250" w:type="dxa"/>
            <w:gridSpan w:val="2"/>
            <w:tcBorders>
              <w:top w:val="single" w:color="auto" w:sz="8" w:space="0"/>
              <w:left w:val="single" w:color="auto" w:sz="8" w:space="0"/>
              <w:right w:val="single" w:color="auto" w:sz="8" w:space="0"/>
            </w:tcBorders>
          </w:tcPr>
          <w:p w14:paraId="5E9DF6F5">
            <w:pPr>
              <w:spacing w:line="320" w:lineRule="exact"/>
              <w:jc w:val="left"/>
              <w:rPr>
                <w:sz w:val="18"/>
                <w:szCs w:val="18"/>
              </w:rPr>
            </w:pPr>
            <w:r>
              <w:rPr>
                <w:rFonts w:hint="eastAsia"/>
                <w:sz w:val="18"/>
                <w:szCs w:val="18"/>
              </w:rPr>
              <w:t>1-</w:t>
            </w:r>
            <w:r>
              <w:rPr>
                <w:sz w:val="18"/>
                <w:szCs w:val="18"/>
              </w:rPr>
              <w:t>3</w:t>
            </w:r>
            <w:r>
              <w:rPr>
                <w:rFonts w:hint="eastAsia"/>
                <w:sz w:val="18"/>
                <w:szCs w:val="18"/>
              </w:rPr>
              <w:t>项均为精，4-</w:t>
            </w:r>
            <w:r>
              <w:rPr>
                <w:sz w:val="18"/>
                <w:szCs w:val="18"/>
              </w:rPr>
              <w:t>5</w:t>
            </w:r>
            <w:r>
              <w:rPr>
                <w:rFonts w:hint="eastAsia"/>
                <w:sz w:val="18"/>
                <w:szCs w:val="18"/>
              </w:rPr>
              <w:t>项可有一项良。</w:t>
            </w:r>
          </w:p>
        </w:tc>
        <w:tc>
          <w:tcPr>
            <w:tcW w:w="722" w:type="dxa"/>
            <w:tcBorders>
              <w:left w:val="single" w:color="auto" w:sz="8" w:space="0"/>
            </w:tcBorders>
          </w:tcPr>
          <w:p w14:paraId="1BD8A92A">
            <w:pPr>
              <w:spacing w:line="320" w:lineRule="exact"/>
              <w:ind w:right="-101" w:rightChars="-48"/>
              <w:jc w:val="left"/>
              <w:rPr>
                <w:sz w:val="18"/>
                <w:szCs w:val="18"/>
              </w:rPr>
            </w:pPr>
            <w:r>
              <w:rPr>
                <w:rFonts w:hint="eastAsia"/>
                <w:sz w:val="18"/>
                <w:szCs w:val="18"/>
              </w:rPr>
              <w:t>第1项为良，2-</w:t>
            </w:r>
            <w:r>
              <w:rPr>
                <w:sz w:val="18"/>
                <w:szCs w:val="18"/>
              </w:rPr>
              <w:t>3</w:t>
            </w:r>
            <w:r>
              <w:rPr>
                <w:rFonts w:hint="eastAsia"/>
                <w:sz w:val="18"/>
                <w:szCs w:val="18"/>
              </w:rPr>
              <w:t>项均为精，4-</w:t>
            </w:r>
            <w:r>
              <w:rPr>
                <w:sz w:val="18"/>
                <w:szCs w:val="18"/>
              </w:rPr>
              <w:t>5</w:t>
            </w:r>
            <w:r>
              <w:rPr>
                <w:rFonts w:hint="eastAsia"/>
                <w:sz w:val="18"/>
                <w:szCs w:val="18"/>
              </w:rPr>
              <w:t>项可为良。</w:t>
            </w:r>
          </w:p>
        </w:tc>
        <w:tc>
          <w:tcPr>
            <w:tcW w:w="686" w:type="dxa"/>
          </w:tcPr>
          <w:p w14:paraId="765E2AE0">
            <w:pPr>
              <w:spacing w:line="320" w:lineRule="exact"/>
              <w:ind w:right="-101" w:rightChars="-48"/>
              <w:jc w:val="left"/>
              <w:rPr>
                <w:sz w:val="18"/>
                <w:szCs w:val="18"/>
              </w:rPr>
            </w:pPr>
            <w:r>
              <w:rPr>
                <w:rFonts w:hint="eastAsia"/>
                <w:sz w:val="18"/>
                <w:szCs w:val="18"/>
              </w:rPr>
              <w:t>第</w:t>
            </w:r>
            <w:r>
              <w:rPr>
                <w:sz w:val="18"/>
                <w:szCs w:val="18"/>
              </w:rPr>
              <w:t>2</w:t>
            </w:r>
            <w:r>
              <w:rPr>
                <w:rFonts w:hint="eastAsia"/>
                <w:sz w:val="18"/>
                <w:szCs w:val="18"/>
              </w:rPr>
              <w:t>项为良，</w:t>
            </w:r>
            <w:r>
              <w:rPr>
                <w:sz w:val="18"/>
                <w:szCs w:val="18"/>
              </w:rPr>
              <w:t>1</w:t>
            </w:r>
            <w:r>
              <w:rPr>
                <w:rFonts w:hint="eastAsia"/>
                <w:sz w:val="18"/>
                <w:szCs w:val="18"/>
              </w:rPr>
              <w:t>、</w:t>
            </w:r>
            <w:r>
              <w:rPr>
                <w:sz w:val="18"/>
                <w:szCs w:val="18"/>
              </w:rPr>
              <w:t>3</w:t>
            </w:r>
            <w:r>
              <w:rPr>
                <w:rFonts w:hint="eastAsia"/>
                <w:sz w:val="18"/>
                <w:szCs w:val="18"/>
              </w:rPr>
              <w:t>项均为精，4-</w:t>
            </w:r>
            <w:r>
              <w:rPr>
                <w:sz w:val="18"/>
                <w:szCs w:val="18"/>
              </w:rPr>
              <w:t>5</w:t>
            </w:r>
            <w:r>
              <w:rPr>
                <w:rFonts w:hint="eastAsia"/>
                <w:sz w:val="18"/>
                <w:szCs w:val="18"/>
              </w:rPr>
              <w:t>项可为良。</w:t>
            </w:r>
          </w:p>
        </w:tc>
        <w:tc>
          <w:tcPr>
            <w:tcW w:w="692" w:type="dxa"/>
          </w:tcPr>
          <w:p w14:paraId="1B498F57">
            <w:pPr>
              <w:spacing w:line="320" w:lineRule="exact"/>
              <w:ind w:right="-101" w:rightChars="-48"/>
              <w:jc w:val="left"/>
              <w:rPr>
                <w:sz w:val="18"/>
                <w:szCs w:val="18"/>
              </w:rPr>
            </w:pPr>
            <w:r>
              <w:rPr>
                <w:rFonts w:hint="eastAsia"/>
                <w:sz w:val="18"/>
                <w:szCs w:val="18"/>
              </w:rPr>
              <w:t>第</w:t>
            </w:r>
            <w:r>
              <w:rPr>
                <w:sz w:val="18"/>
                <w:szCs w:val="18"/>
              </w:rPr>
              <w:t>3</w:t>
            </w:r>
            <w:r>
              <w:rPr>
                <w:rFonts w:hint="eastAsia"/>
                <w:sz w:val="18"/>
                <w:szCs w:val="18"/>
              </w:rPr>
              <w:t>项为良，</w:t>
            </w:r>
            <w:r>
              <w:rPr>
                <w:sz w:val="18"/>
                <w:szCs w:val="18"/>
              </w:rPr>
              <w:t>1</w:t>
            </w:r>
            <w:r>
              <w:rPr>
                <w:rFonts w:hint="eastAsia"/>
                <w:sz w:val="18"/>
                <w:szCs w:val="18"/>
              </w:rPr>
              <w:t>-</w:t>
            </w:r>
            <w:r>
              <w:rPr>
                <w:sz w:val="18"/>
                <w:szCs w:val="18"/>
              </w:rPr>
              <w:t>2</w:t>
            </w:r>
            <w:r>
              <w:rPr>
                <w:rFonts w:hint="eastAsia"/>
                <w:sz w:val="18"/>
                <w:szCs w:val="18"/>
              </w:rPr>
              <w:t>项均为精，4-</w:t>
            </w:r>
            <w:r>
              <w:rPr>
                <w:sz w:val="18"/>
                <w:szCs w:val="18"/>
              </w:rPr>
              <w:t>5</w:t>
            </w:r>
            <w:r>
              <w:rPr>
                <w:rFonts w:hint="eastAsia"/>
                <w:sz w:val="18"/>
                <w:szCs w:val="18"/>
              </w:rPr>
              <w:t>项可为良。</w:t>
            </w:r>
          </w:p>
        </w:tc>
        <w:tc>
          <w:tcPr>
            <w:tcW w:w="708" w:type="dxa"/>
          </w:tcPr>
          <w:p w14:paraId="1E6D46BF">
            <w:pPr>
              <w:spacing w:line="320" w:lineRule="exact"/>
              <w:jc w:val="left"/>
              <w:rPr>
                <w:sz w:val="18"/>
                <w:szCs w:val="18"/>
              </w:rPr>
            </w:pPr>
            <w:r>
              <w:rPr>
                <w:sz w:val="18"/>
                <w:szCs w:val="18"/>
              </w:rPr>
              <w:t>1</w:t>
            </w:r>
            <w:r>
              <w:rPr>
                <w:rFonts w:hint="eastAsia"/>
                <w:sz w:val="18"/>
                <w:szCs w:val="18"/>
              </w:rPr>
              <w:t>-</w:t>
            </w:r>
            <w:r>
              <w:rPr>
                <w:sz w:val="18"/>
                <w:szCs w:val="18"/>
              </w:rPr>
              <w:t>3</w:t>
            </w:r>
            <w:r>
              <w:rPr>
                <w:rFonts w:hint="eastAsia"/>
                <w:sz w:val="18"/>
                <w:szCs w:val="18"/>
              </w:rPr>
              <w:t>项均为精，4-</w:t>
            </w:r>
            <w:r>
              <w:rPr>
                <w:sz w:val="18"/>
                <w:szCs w:val="18"/>
              </w:rPr>
              <w:t>5</w:t>
            </w:r>
            <w:r>
              <w:rPr>
                <w:rFonts w:hint="eastAsia"/>
                <w:sz w:val="18"/>
                <w:szCs w:val="18"/>
              </w:rPr>
              <w:t>项均为良。</w:t>
            </w:r>
          </w:p>
        </w:tc>
        <w:tc>
          <w:tcPr>
            <w:tcW w:w="1828" w:type="dxa"/>
            <w:gridSpan w:val="3"/>
          </w:tcPr>
          <w:p w14:paraId="580536E8">
            <w:pPr>
              <w:spacing w:line="320" w:lineRule="exact"/>
              <w:jc w:val="left"/>
              <w:rPr>
                <w:sz w:val="18"/>
                <w:szCs w:val="18"/>
              </w:rPr>
            </w:pPr>
            <w:r>
              <w:rPr>
                <w:rFonts w:hint="eastAsia"/>
                <w:sz w:val="18"/>
                <w:szCs w:val="18"/>
              </w:rPr>
              <w:t>1-</w:t>
            </w:r>
            <w:r>
              <w:rPr>
                <w:sz w:val="18"/>
                <w:szCs w:val="18"/>
              </w:rPr>
              <w:t>3</w:t>
            </w:r>
            <w:r>
              <w:rPr>
                <w:rFonts w:hint="eastAsia"/>
                <w:sz w:val="18"/>
                <w:szCs w:val="18"/>
              </w:rPr>
              <w:t>项有一项为一般，其他不限。</w:t>
            </w:r>
          </w:p>
          <w:p w14:paraId="1DBA1A03">
            <w:pPr>
              <w:spacing w:line="320" w:lineRule="exact"/>
              <w:jc w:val="left"/>
              <w:rPr>
                <w:sz w:val="18"/>
                <w:szCs w:val="18"/>
              </w:rPr>
            </w:pPr>
          </w:p>
        </w:tc>
        <w:tc>
          <w:tcPr>
            <w:tcW w:w="1172" w:type="dxa"/>
            <w:gridSpan w:val="3"/>
          </w:tcPr>
          <w:p w14:paraId="37D56DA5">
            <w:pPr>
              <w:spacing w:line="320" w:lineRule="exact"/>
              <w:jc w:val="left"/>
              <w:rPr>
                <w:sz w:val="18"/>
                <w:szCs w:val="18"/>
              </w:rPr>
            </w:pPr>
            <w:r>
              <w:rPr>
                <w:rFonts w:hint="eastAsia"/>
                <w:sz w:val="18"/>
                <w:szCs w:val="18"/>
              </w:rPr>
              <w:t>1-</w:t>
            </w:r>
            <w:r>
              <w:rPr>
                <w:sz w:val="18"/>
                <w:szCs w:val="18"/>
              </w:rPr>
              <w:t>3</w:t>
            </w:r>
            <w:r>
              <w:rPr>
                <w:rFonts w:hint="eastAsia"/>
                <w:sz w:val="18"/>
                <w:szCs w:val="18"/>
              </w:rPr>
              <w:t>项有两项以上为良，其他不限。</w:t>
            </w:r>
          </w:p>
          <w:p w14:paraId="3942CC29">
            <w:pPr>
              <w:spacing w:line="320" w:lineRule="exact"/>
              <w:jc w:val="left"/>
              <w:rPr>
                <w:sz w:val="18"/>
                <w:szCs w:val="18"/>
              </w:rPr>
            </w:pPr>
          </w:p>
        </w:tc>
      </w:tr>
    </w:tbl>
    <w:p w14:paraId="7BC94660">
      <w:pPr>
        <w:spacing w:line="400" w:lineRule="exact"/>
        <w:rPr>
          <w:rFonts w:ascii="宋体" w:hAnsi="宋体"/>
          <w:szCs w:val="21"/>
        </w:rPr>
      </w:pPr>
      <w:r>
        <w:rPr>
          <w:rFonts w:hint="eastAsia"/>
          <w:b/>
          <w:bCs/>
          <w:color w:val="000000"/>
          <w:kern w:val="1"/>
          <w:szCs w:val="21"/>
        </w:rPr>
        <w:t xml:space="preserve">11.2.6 </w:t>
      </w:r>
      <w:r>
        <w:rPr>
          <w:rFonts w:hint="eastAsia"/>
          <w:szCs w:val="21"/>
        </w:rPr>
        <w:t>达不到精、良标准，评</w:t>
      </w:r>
      <w:r>
        <w:rPr>
          <w:rFonts w:hint="eastAsia" w:ascii="宋体" w:hAnsi="宋体"/>
          <w:szCs w:val="21"/>
        </w:rPr>
        <w:t>为一般的结构工程即行淘汰，不予推荐。</w:t>
      </w:r>
    </w:p>
    <w:p w14:paraId="12671460">
      <w:pPr>
        <w:spacing w:line="400" w:lineRule="exact"/>
        <w:rPr>
          <w:rFonts w:ascii="宋体" w:hAnsi="宋体"/>
          <w:szCs w:val="21"/>
        </w:rPr>
      </w:pPr>
      <w:r>
        <w:rPr>
          <w:rFonts w:hint="eastAsia"/>
          <w:b/>
          <w:bCs/>
          <w:color w:val="000000"/>
          <w:kern w:val="1"/>
          <w:szCs w:val="21"/>
        </w:rPr>
        <w:t xml:space="preserve">11.2.7 </w:t>
      </w:r>
      <w:r>
        <w:rPr>
          <w:rFonts w:hint="eastAsia"/>
          <w:szCs w:val="21"/>
        </w:rPr>
        <w:t>现场检查</w:t>
      </w:r>
      <w:r>
        <w:rPr>
          <w:rFonts w:hint="eastAsia" w:ascii="宋体" w:hAnsi="宋体"/>
          <w:szCs w:val="21"/>
        </w:rPr>
        <w:t>和评议评价工作应兼顾以下因素：</w:t>
      </w:r>
    </w:p>
    <w:p w14:paraId="0A363031">
      <w:pPr>
        <w:spacing w:line="400" w:lineRule="exact"/>
        <w:ind w:firstLine="422" w:firstLineChars="200"/>
        <w:rPr>
          <w:rFonts w:ascii="宋体" w:hAnsi="宋体"/>
          <w:szCs w:val="21"/>
        </w:rPr>
      </w:pPr>
      <w:r>
        <w:rPr>
          <w:rFonts w:hint="eastAsia"/>
          <w:b/>
          <w:bCs/>
          <w:color w:val="000000"/>
          <w:kern w:val="1"/>
          <w:szCs w:val="21"/>
        </w:rPr>
        <w:t xml:space="preserve">1 </w:t>
      </w:r>
      <w:r>
        <w:rPr>
          <w:rFonts w:hint="eastAsia" w:ascii="宋体" w:hAnsi="宋体"/>
          <w:szCs w:val="21"/>
        </w:rPr>
        <w:t>有关强制性条文和主控项目，应作为评估评价的重点；</w:t>
      </w:r>
    </w:p>
    <w:p w14:paraId="6150EBCA">
      <w:pPr>
        <w:spacing w:line="400" w:lineRule="exact"/>
        <w:ind w:firstLine="422" w:firstLineChars="200"/>
        <w:rPr>
          <w:rFonts w:ascii="宋体" w:hAnsi="宋体"/>
          <w:szCs w:val="21"/>
        </w:rPr>
      </w:pPr>
      <w:r>
        <w:rPr>
          <w:rFonts w:hint="eastAsia"/>
          <w:b/>
          <w:bCs/>
          <w:color w:val="000000"/>
          <w:kern w:val="1"/>
          <w:szCs w:val="21"/>
        </w:rPr>
        <w:t>2</w:t>
      </w:r>
      <w:r>
        <w:rPr>
          <w:rFonts w:hint="eastAsia" w:ascii="宋体" w:hAnsi="宋体"/>
          <w:szCs w:val="21"/>
        </w:rPr>
        <w:t>对于设计复杂、技术创新多、施工难度大的结构工程，在与其他工程同质量水平的前提下，宜优先推荐为金质奖。</w:t>
      </w:r>
    </w:p>
    <w:p w14:paraId="3279F91E">
      <w:pPr>
        <w:spacing w:line="400" w:lineRule="exact"/>
        <w:rPr>
          <w:rFonts w:ascii="宋体" w:hAnsi="宋体"/>
          <w:szCs w:val="21"/>
        </w:rPr>
      </w:pPr>
      <w:r>
        <w:rPr>
          <w:rFonts w:hint="eastAsia"/>
          <w:b/>
          <w:bCs/>
          <w:color w:val="000000"/>
          <w:kern w:val="1"/>
          <w:szCs w:val="21"/>
        </w:rPr>
        <w:t xml:space="preserve">11.2.8 </w:t>
      </w:r>
      <w:r>
        <w:rPr>
          <w:rFonts w:hint="eastAsia"/>
          <w:szCs w:val="21"/>
        </w:rPr>
        <w:t>现场检查</w:t>
      </w:r>
      <w:r>
        <w:rPr>
          <w:rFonts w:hint="eastAsia" w:ascii="宋体" w:hAnsi="宋体"/>
          <w:szCs w:val="21"/>
        </w:rPr>
        <w:t>表，应由</w:t>
      </w:r>
      <w:r>
        <w:rPr>
          <w:rFonts w:hint="eastAsia"/>
          <w:szCs w:val="21"/>
        </w:rPr>
        <w:t>现场检查</w:t>
      </w:r>
      <w:r>
        <w:rPr>
          <w:rFonts w:hint="eastAsia" w:ascii="宋体" w:hAnsi="宋体"/>
          <w:szCs w:val="21"/>
        </w:rPr>
        <w:t>组人员分别填写，填写项目应齐全、真实，检查意见应与质量推荐等级相一致。综合评价表由</w:t>
      </w:r>
      <w:r>
        <w:rPr>
          <w:rFonts w:hint="eastAsia"/>
          <w:szCs w:val="21"/>
        </w:rPr>
        <w:t>现场检查</w:t>
      </w:r>
      <w:r>
        <w:rPr>
          <w:rFonts w:hint="eastAsia" w:ascii="宋体" w:hAnsi="宋体"/>
          <w:szCs w:val="21"/>
        </w:rPr>
        <w:t>组组长填写。</w:t>
      </w:r>
    </w:p>
    <w:p w14:paraId="741A167E">
      <w:pPr>
        <w:spacing w:line="400" w:lineRule="exact"/>
        <w:rPr>
          <w:rFonts w:ascii="宋体" w:hAnsi="宋体"/>
          <w:szCs w:val="21"/>
        </w:rPr>
      </w:pPr>
      <w:r>
        <w:rPr>
          <w:rFonts w:hint="eastAsia"/>
          <w:b/>
          <w:bCs/>
          <w:color w:val="000000"/>
          <w:kern w:val="1"/>
          <w:szCs w:val="21"/>
        </w:rPr>
        <w:t xml:space="preserve">11.2.9 </w:t>
      </w:r>
      <w:r>
        <w:rPr>
          <w:rFonts w:hint="eastAsia"/>
          <w:szCs w:val="21"/>
        </w:rPr>
        <w:t>现场检查</w:t>
      </w:r>
      <w:r>
        <w:rPr>
          <w:rFonts w:hint="eastAsia" w:ascii="宋体" w:hAnsi="宋体"/>
          <w:szCs w:val="21"/>
        </w:rPr>
        <w:t>表、综合评价表和有关评审资料应归档，为年度表彰评审工作提供依据。</w:t>
      </w:r>
    </w:p>
    <w:p w14:paraId="75A7FC5A">
      <w:pPr>
        <w:widowControl/>
        <w:spacing w:line="400" w:lineRule="exact"/>
        <w:jc w:val="left"/>
        <w:rPr>
          <w:rFonts w:ascii="宋体" w:hAnsi="宋体"/>
          <w:b/>
          <w:sz w:val="28"/>
          <w:szCs w:val="28"/>
        </w:rPr>
      </w:pPr>
      <w:r>
        <w:rPr>
          <w:rFonts w:ascii="宋体" w:hAnsi="宋体"/>
          <w:b/>
          <w:sz w:val="28"/>
          <w:szCs w:val="28"/>
        </w:rPr>
        <w:br w:type="page"/>
      </w:r>
    </w:p>
    <w:p w14:paraId="51289931">
      <w:pPr>
        <w:spacing w:line="540" w:lineRule="exact"/>
        <w:ind w:right="-506" w:rightChars="-241"/>
        <w:jc w:val="center"/>
        <w:rPr>
          <w:rFonts w:ascii="宋体" w:hAnsi="宋体"/>
          <w:b/>
          <w:sz w:val="28"/>
          <w:szCs w:val="28"/>
        </w:rPr>
      </w:pPr>
      <w:r>
        <w:rPr>
          <w:rFonts w:hint="eastAsia" w:ascii="宋体" w:hAnsi="宋体"/>
          <w:b/>
          <w:sz w:val="28"/>
          <w:szCs w:val="28"/>
        </w:rPr>
        <w:t xml:space="preserve">附录A </w:t>
      </w:r>
      <w:r>
        <w:rPr>
          <w:rFonts w:ascii="宋体" w:hAnsi="宋体"/>
          <w:b/>
          <w:sz w:val="28"/>
          <w:szCs w:val="28"/>
        </w:rPr>
        <w:t xml:space="preserve"> </w:t>
      </w:r>
      <w:r>
        <w:rPr>
          <w:rFonts w:hint="eastAsia" w:ascii="宋体" w:hAnsi="宋体"/>
          <w:b/>
          <w:sz w:val="28"/>
          <w:szCs w:val="28"/>
        </w:rPr>
        <w:t>结构长城杯混凝土结构工程现场检查表</w:t>
      </w:r>
    </w:p>
    <w:p w14:paraId="63BE8C30">
      <w:pPr>
        <w:spacing w:line="540" w:lineRule="exact"/>
        <w:rPr>
          <w:rFonts w:ascii="华文中宋" w:hAnsi="华文中宋" w:eastAsia="华文中宋"/>
          <w:sz w:val="32"/>
          <w:szCs w:val="32"/>
        </w:rPr>
      </w:pPr>
    </w:p>
    <w:p w14:paraId="262677AB">
      <w:pPr>
        <w:spacing w:line="540" w:lineRule="exact"/>
        <w:ind w:right="-506" w:rightChars="-241"/>
        <w:jc w:val="center"/>
        <w:rPr>
          <w:rFonts w:ascii="宋体" w:hAnsi="宋体"/>
          <w:b/>
          <w:sz w:val="24"/>
        </w:rPr>
      </w:pPr>
      <w:r>
        <w:rPr>
          <w:rFonts w:hint="eastAsia" w:ascii="宋体" w:hAnsi="宋体"/>
          <w:b/>
          <w:sz w:val="24"/>
        </w:rPr>
        <w:t>表A.0.1  混凝土工程施工项目管理现场检查表</w:t>
      </w:r>
    </w:p>
    <w:p w14:paraId="0808D1FF">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681D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70F69E82">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09B33842">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9FCD2E4">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E926184">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054CA506">
            <w:pPr>
              <w:spacing w:line="280" w:lineRule="exact"/>
              <w:ind w:left="-467" w:right="-506" w:rightChars="-241" w:firstLine="1"/>
              <w:jc w:val="center"/>
              <w:rPr>
                <w:rFonts w:ascii="宋体"/>
              </w:rPr>
            </w:pPr>
            <w:r>
              <w:rPr>
                <w:rFonts w:hint="eastAsia" w:ascii="宋体"/>
              </w:rPr>
              <w:t>实得分</w:t>
            </w:r>
          </w:p>
        </w:tc>
      </w:tr>
      <w:tr w14:paraId="36575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409EAF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310BC2A">
            <w:pPr>
              <w:spacing w:line="540" w:lineRule="exact"/>
              <w:ind w:left="1" w:right="-107" w:rightChars="-51" w:hanging="1"/>
              <w:jc w:val="left"/>
              <w:textAlignment w:val="center"/>
              <w:rPr>
                <w:rFonts w:ascii="宋体"/>
                <w:szCs w:val="21"/>
              </w:rPr>
            </w:pPr>
            <w:r>
              <w:rPr>
                <w:rFonts w:hint="eastAsia" w:ascii="宋体" w:hAnsi="宋体"/>
              </w:rPr>
              <w:t>质量计划编制、质量目标策划及措施</w:t>
            </w:r>
          </w:p>
        </w:tc>
        <w:tc>
          <w:tcPr>
            <w:tcW w:w="3229" w:type="dxa"/>
            <w:tcBorders>
              <w:top w:val="single" w:color="auto" w:sz="4" w:space="0"/>
              <w:left w:val="single" w:color="auto" w:sz="4" w:space="0"/>
              <w:bottom w:val="single" w:color="auto" w:sz="4" w:space="0"/>
              <w:right w:val="single" w:color="auto" w:sz="4" w:space="0"/>
            </w:tcBorders>
            <w:vAlign w:val="center"/>
          </w:tcPr>
          <w:p w14:paraId="00A9359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181B790">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515955D5">
            <w:pPr>
              <w:spacing w:line="280" w:lineRule="exact"/>
              <w:ind w:left="-467" w:right="-506" w:rightChars="-241" w:firstLine="1"/>
              <w:jc w:val="center"/>
              <w:textAlignment w:val="center"/>
              <w:rPr>
                <w:rFonts w:ascii="宋体"/>
              </w:rPr>
            </w:pPr>
          </w:p>
        </w:tc>
      </w:tr>
      <w:tr w14:paraId="67E8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23E9741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32595C74">
            <w:pPr>
              <w:spacing w:line="540" w:lineRule="exact"/>
              <w:ind w:left="1" w:right="-107" w:rightChars="-51" w:hanging="1"/>
              <w:jc w:val="left"/>
              <w:textAlignment w:val="center"/>
              <w:rPr>
                <w:rFonts w:ascii="宋体"/>
                <w:szCs w:val="21"/>
              </w:rPr>
            </w:pPr>
            <w:r>
              <w:rPr>
                <w:rFonts w:hint="eastAsia" w:ascii="宋体" w:hAnsi="宋体"/>
              </w:rPr>
              <w:t>针对施工的重点、难点所采取措施</w:t>
            </w:r>
          </w:p>
        </w:tc>
        <w:tc>
          <w:tcPr>
            <w:tcW w:w="3229" w:type="dxa"/>
            <w:tcBorders>
              <w:top w:val="single" w:color="auto" w:sz="4" w:space="0"/>
              <w:left w:val="single" w:color="auto" w:sz="4" w:space="0"/>
              <w:bottom w:val="single" w:color="auto" w:sz="4" w:space="0"/>
              <w:right w:val="single" w:color="auto" w:sz="4" w:space="0"/>
            </w:tcBorders>
            <w:vAlign w:val="center"/>
          </w:tcPr>
          <w:p w14:paraId="5830BDD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8082B39">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40074329">
            <w:pPr>
              <w:spacing w:line="280" w:lineRule="exact"/>
              <w:ind w:left="-467" w:right="-506" w:rightChars="-241" w:firstLine="1"/>
              <w:jc w:val="center"/>
              <w:textAlignment w:val="center"/>
              <w:rPr>
                <w:rFonts w:ascii="宋体"/>
              </w:rPr>
            </w:pPr>
          </w:p>
        </w:tc>
      </w:tr>
      <w:tr w14:paraId="24C8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76CC6E7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2344CDF8">
            <w:pPr>
              <w:spacing w:line="540" w:lineRule="exact"/>
              <w:ind w:left="1" w:right="-107" w:rightChars="-51" w:hanging="1"/>
              <w:jc w:val="left"/>
              <w:textAlignment w:val="center"/>
              <w:rPr>
                <w:rFonts w:ascii="宋体"/>
                <w:szCs w:val="21"/>
              </w:rPr>
            </w:pPr>
            <w:r>
              <w:rPr>
                <w:rFonts w:hint="eastAsia" w:ascii="宋体" w:hAnsi="宋体"/>
              </w:rPr>
              <w:t>项目组织机构及质量保证体系</w:t>
            </w:r>
          </w:p>
        </w:tc>
        <w:tc>
          <w:tcPr>
            <w:tcW w:w="3229" w:type="dxa"/>
            <w:tcBorders>
              <w:top w:val="single" w:color="auto" w:sz="4" w:space="0"/>
              <w:left w:val="single" w:color="auto" w:sz="4" w:space="0"/>
              <w:bottom w:val="single" w:color="auto" w:sz="4" w:space="0"/>
              <w:right w:val="single" w:color="auto" w:sz="4" w:space="0"/>
            </w:tcBorders>
            <w:vAlign w:val="center"/>
          </w:tcPr>
          <w:p w14:paraId="335A3ED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48464F8">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bottom w:val="single" w:color="auto" w:sz="4" w:space="0"/>
              <w:right w:val="single" w:color="auto" w:sz="4" w:space="0"/>
            </w:tcBorders>
            <w:vAlign w:val="center"/>
          </w:tcPr>
          <w:p w14:paraId="70AF4861">
            <w:pPr>
              <w:spacing w:line="280" w:lineRule="exact"/>
              <w:ind w:left="-467" w:right="-506" w:rightChars="-241" w:firstLine="1"/>
              <w:jc w:val="center"/>
              <w:textAlignment w:val="center"/>
              <w:rPr>
                <w:rFonts w:ascii="宋体"/>
              </w:rPr>
            </w:pPr>
          </w:p>
        </w:tc>
      </w:tr>
      <w:tr w14:paraId="124E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73B465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3B4E9320">
            <w:pPr>
              <w:spacing w:line="540" w:lineRule="exact"/>
              <w:ind w:left="1" w:right="-107" w:rightChars="-51" w:hanging="1"/>
              <w:jc w:val="left"/>
              <w:textAlignment w:val="center"/>
              <w:rPr>
                <w:rFonts w:ascii="宋体"/>
                <w:szCs w:val="21"/>
              </w:rPr>
            </w:pPr>
            <w:r>
              <w:rPr>
                <w:rFonts w:hint="eastAsia" w:ascii="宋体" w:hAnsi="宋体"/>
              </w:rPr>
              <w:t>施工现场管理，材料堆放、标识</w:t>
            </w:r>
          </w:p>
        </w:tc>
        <w:tc>
          <w:tcPr>
            <w:tcW w:w="3229" w:type="dxa"/>
            <w:tcBorders>
              <w:top w:val="single" w:color="auto" w:sz="4" w:space="0"/>
              <w:left w:val="single" w:color="auto" w:sz="4" w:space="0"/>
              <w:bottom w:val="single" w:color="auto" w:sz="4" w:space="0"/>
              <w:right w:val="single" w:color="auto" w:sz="4" w:space="0"/>
            </w:tcBorders>
            <w:vAlign w:val="center"/>
          </w:tcPr>
          <w:p w14:paraId="2CA1977A">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44CD540">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74497D3B">
            <w:pPr>
              <w:spacing w:line="280" w:lineRule="exact"/>
              <w:ind w:left="-467" w:right="-506" w:rightChars="-241" w:firstLine="1"/>
              <w:jc w:val="center"/>
              <w:textAlignment w:val="center"/>
              <w:rPr>
                <w:rFonts w:ascii="宋体"/>
              </w:rPr>
            </w:pPr>
          </w:p>
        </w:tc>
      </w:tr>
      <w:tr w14:paraId="2E29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AA8555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1DB6DCDD">
            <w:pPr>
              <w:spacing w:line="540" w:lineRule="exact"/>
              <w:ind w:left="1" w:right="-107" w:rightChars="-51" w:hanging="1"/>
              <w:jc w:val="left"/>
              <w:textAlignment w:val="center"/>
              <w:rPr>
                <w:rFonts w:ascii="宋体"/>
                <w:szCs w:val="21"/>
              </w:rPr>
            </w:pPr>
            <w:r>
              <w:rPr>
                <w:rFonts w:hint="eastAsia" w:ascii="宋体" w:hAnsi="宋体"/>
              </w:rPr>
              <w:t>外脚手架选用、安全防护及现场安全</w:t>
            </w:r>
          </w:p>
        </w:tc>
        <w:tc>
          <w:tcPr>
            <w:tcW w:w="3229" w:type="dxa"/>
            <w:tcBorders>
              <w:top w:val="single" w:color="auto" w:sz="4" w:space="0"/>
              <w:left w:val="single" w:color="auto" w:sz="4" w:space="0"/>
              <w:bottom w:val="single" w:color="auto" w:sz="4" w:space="0"/>
              <w:right w:val="single" w:color="auto" w:sz="4" w:space="0"/>
            </w:tcBorders>
            <w:vAlign w:val="center"/>
          </w:tcPr>
          <w:p w14:paraId="7290A0DA">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00EB02E">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4F63BCB5">
            <w:pPr>
              <w:spacing w:line="280" w:lineRule="exact"/>
              <w:ind w:left="-467" w:right="-506" w:rightChars="-241" w:firstLine="1"/>
              <w:jc w:val="center"/>
              <w:textAlignment w:val="center"/>
              <w:rPr>
                <w:rFonts w:ascii="宋体"/>
              </w:rPr>
            </w:pPr>
          </w:p>
        </w:tc>
      </w:tr>
      <w:tr w14:paraId="65A5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01B6A96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4B7DF9A2">
            <w:pPr>
              <w:spacing w:line="540" w:lineRule="exact"/>
              <w:ind w:left="1" w:right="-107" w:rightChars="-51" w:hanging="1"/>
              <w:jc w:val="left"/>
              <w:textAlignment w:val="center"/>
              <w:rPr>
                <w:rFonts w:ascii="宋体"/>
                <w:szCs w:val="21"/>
              </w:rPr>
            </w:pPr>
            <w:r>
              <w:rPr>
                <w:rFonts w:hint="eastAsia" w:ascii="宋体" w:hAnsi="宋体"/>
              </w:rPr>
              <w:t>工程资料三级目录管理</w:t>
            </w:r>
          </w:p>
        </w:tc>
        <w:tc>
          <w:tcPr>
            <w:tcW w:w="3229" w:type="dxa"/>
            <w:tcBorders>
              <w:top w:val="single" w:color="auto" w:sz="4" w:space="0"/>
              <w:left w:val="single" w:color="auto" w:sz="4" w:space="0"/>
              <w:bottom w:val="single" w:color="auto" w:sz="4" w:space="0"/>
              <w:right w:val="single" w:color="auto" w:sz="4" w:space="0"/>
            </w:tcBorders>
            <w:vAlign w:val="center"/>
          </w:tcPr>
          <w:p w14:paraId="7E5001B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8975003">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bottom w:val="single" w:color="auto" w:sz="4" w:space="0"/>
              <w:right w:val="single" w:color="auto" w:sz="4" w:space="0"/>
            </w:tcBorders>
            <w:vAlign w:val="center"/>
          </w:tcPr>
          <w:p w14:paraId="72E7C8F5">
            <w:pPr>
              <w:spacing w:line="280" w:lineRule="exact"/>
              <w:ind w:left="-467" w:right="-506" w:rightChars="-241" w:firstLine="1"/>
              <w:jc w:val="center"/>
              <w:textAlignment w:val="center"/>
              <w:rPr>
                <w:rFonts w:ascii="宋体"/>
              </w:rPr>
            </w:pPr>
          </w:p>
        </w:tc>
      </w:tr>
      <w:tr w14:paraId="73D2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537BF5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6096D1D6">
            <w:pPr>
              <w:spacing w:line="540" w:lineRule="exact"/>
              <w:ind w:left="1" w:right="-107" w:rightChars="-51" w:hanging="1"/>
              <w:jc w:val="left"/>
              <w:textAlignment w:val="center"/>
              <w:rPr>
                <w:rFonts w:ascii="宋体"/>
                <w:szCs w:val="21"/>
              </w:rPr>
            </w:pPr>
            <w:r>
              <w:rPr>
                <w:rFonts w:hint="eastAsia" w:ascii="宋体"/>
                <w:szCs w:val="21"/>
              </w:rPr>
              <w:t>用户评价及满意度</w:t>
            </w:r>
          </w:p>
        </w:tc>
        <w:tc>
          <w:tcPr>
            <w:tcW w:w="3229" w:type="dxa"/>
            <w:tcBorders>
              <w:top w:val="single" w:color="auto" w:sz="4" w:space="0"/>
              <w:left w:val="single" w:color="auto" w:sz="4" w:space="0"/>
              <w:bottom w:val="single" w:color="auto" w:sz="4" w:space="0"/>
              <w:right w:val="single" w:color="auto" w:sz="4" w:space="0"/>
            </w:tcBorders>
            <w:vAlign w:val="center"/>
          </w:tcPr>
          <w:p w14:paraId="33D4D5D5">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AAE7020">
            <w:pPr>
              <w:spacing w:line="280" w:lineRule="exact"/>
              <w:ind w:left="-467" w:right="-506" w:rightChars="-241" w:firstLine="1"/>
              <w:jc w:val="center"/>
              <w:textAlignment w:val="center"/>
              <w:rPr>
                <w:rFonts w:ascii="宋体"/>
              </w:rPr>
            </w:pPr>
            <w:r>
              <w:rPr>
                <w:rFonts w:hint="eastAsia" w:ascii="宋体"/>
              </w:rPr>
              <w:t>1.5</w:t>
            </w:r>
          </w:p>
        </w:tc>
        <w:tc>
          <w:tcPr>
            <w:tcW w:w="711" w:type="dxa"/>
            <w:tcBorders>
              <w:top w:val="single" w:color="auto" w:sz="4" w:space="0"/>
              <w:left w:val="single" w:color="auto" w:sz="4" w:space="0"/>
              <w:right w:val="single" w:color="auto" w:sz="4" w:space="0"/>
            </w:tcBorders>
            <w:vAlign w:val="center"/>
          </w:tcPr>
          <w:p w14:paraId="6CA9E638">
            <w:pPr>
              <w:spacing w:line="280" w:lineRule="exact"/>
              <w:ind w:left="-467" w:right="-506" w:rightChars="-241" w:firstLine="1"/>
              <w:jc w:val="center"/>
              <w:textAlignment w:val="center"/>
              <w:rPr>
                <w:rFonts w:ascii="宋体"/>
              </w:rPr>
            </w:pPr>
          </w:p>
          <w:p w14:paraId="6A6583D3">
            <w:pPr>
              <w:spacing w:line="280" w:lineRule="exact"/>
              <w:ind w:left="-467" w:right="-506" w:rightChars="-241" w:firstLine="1"/>
              <w:jc w:val="center"/>
              <w:textAlignment w:val="center"/>
              <w:rPr>
                <w:rFonts w:ascii="宋体"/>
              </w:rPr>
            </w:pPr>
          </w:p>
        </w:tc>
      </w:tr>
      <w:tr w14:paraId="077A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1DD9DCC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3FD375F8">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46FBC14B">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F9BFEC0">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5AA18C3E">
            <w:pPr>
              <w:spacing w:line="280" w:lineRule="exact"/>
              <w:ind w:left="-467" w:right="-506" w:rightChars="-241" w:firstLine="1"/>
              <w:jc w:val="center"/>
              <w:textAlignment w:val="center"/>
              <w:rPr>
                <w:rFonts w:ascii="宋体"/>
              </w:rPr>
            </w:pPr>
          </w:p>
        </w:tc>
      </w:tr>
      <w:tr w14:paraId="05E7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D4279A4">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888E0AA">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53E892B3">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2767E1FE">
            <w:pPr>
              <w:spacing w:line="280" w:lineRule="exact"/>
              <w:ind w:left="-467" w:right="-506" w:rightChars="-241" w:firstLine="1"/>
              <w:jc w:val="center"/>
              <w:textAlignment w:val="center"/>
              <w:rPr>
                <w:rFonts w:ascii="宋体"/>
              </w:rPr>
            </w:pPr>
          </w:p>
        </w:tc>
      </w:tr>
      <w:tr w14:paraId="63EE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2C81178">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32EFDA0">
            <w:pPr>
              <w:spacing w:line="540" w:lineRule="exact"/>
              <w:ind w:right="-506" w:rightChars="-241"/>
              <w:jc w:val="center"/>
              <w:rPr>
                <w:rFonts w:ascii="宋体"/>
                <w:sz w:val="24"/>
              </w:rPr>
            </w:pPr>
          </w:p>
          <w:p w14:paraId="4B3828E5">
            <w:pPr>
              <w:spacing w:line="540" w:lineRule="exact"/>
              <w:ind w:right="-506" w:rightChars="-241"/>
              <w:jc w:val="center"/>
              <w:rPr>
                <w:rFonts w:ascii="宋体"/>
                <w:sz w:val="24"/>
              </w:rPr>
            </w:pPr>
          </w:p>
          <w:p w14:paraId="1E31772D">
            <w:pPr>
              <w:spacing w:line="540" w:lineRule="exact"/>
              <w:ind w:right="-506" w:rightChars="-241"/>
              <w:jc w:val="center"/>
              <w:rPr>
                <w:rFonts w:ascii="宋体"/>
                <w:sz w:val="24"/>
              </w:rPr>
            </w:pPr>
          </w:p>
          <w:p w14:paraId="280129D2">
            <w:pPr>
              <w:pStyle w:val="6"/>
              <w:ind w:left="134" w:firstLine="324"/>
              <w:rPr>
                <w:rFonts w:ascii="宋体"/>
                <w:sz w:val="24"/>
              </w:rPr>
            </w:pPr>
          </w:p>
          <w:p w14:paraId="1FD2B93C">
            <w:pPr>
              <w:pStyle w:val="6"/>
              <w:ind w:left="134" w:firstLine="324"/>
              <w:rPr>
                <w:rFonts w:ascii="宋体"/>
                <w:sz w:val="24"/>
              </w:rPr>
            </w:pPr>
          </w:p>
          <w:p w14:paraId="7E4C2C5F">
            <w:pPr>
              <w:pStyle w:val="6"/>
              <w:ind w:left="134" w:firstLine="324"/>
              <w:rPr>
                <w:rFonts w:ascii="宋体"/>
                <w:sz w:val="24"/>
              </w:rPr>
            </w:pPr>
          </w:p>
          <w:p w14:paraId="3407E490">
            <w:pPr>
              <w:pStyle w:val="6"/>
              <w:ind w:left="134" w:firstLine="324"/>
              <w:rPr>
                <w:rFonts w:ascii="宋体"/>
                <w:sz w:val="24"/>
              </w:rPr>
            </w:pPr>
          </w:p>
          <w:p w14:paraId="70421A84">
            <w:pPr>
              <w:pStyle w:val="6"/>
              <w:ind w:left="0" w:leftChars="0" w:firstLine="0" w:firstLineChars="0"/>
              <w:rPr>
                <w:rFonts w:ascii="宋体"/>
                <w:sz w:val="24"/>
              </w:rPr>
            </w:pPr>
          </w:p>
          <w:p w14:paraId="32CA9680">
            <w:pPr>
              <w:jc w:val="center"/>
            </w:pPr>
          </w:p>
          <w:p w14:paraId="5D2505A7">
            <w:pPr>
              <w:spacing w:line="540" w:lineRule="exact"/>
              <w:ind w:right="-506" w:rightChars="-241"/>
              <w:jc w:val="center"/>
              <w:rPr>
                <w:rFonts w:ascii="宋体"/>
                <w:sz w:val="24"/>
              </w:rPr>
            </w:pPr>
          </w:p>
          <w:p w14:paraId="600A235A">
            <w:pPr>
              <w:widowControl/>
              <w:ind w:right="480" w:firstLine="6600" w:firstLineChars="2750"/>
              <w:jc w:val="center"/>
              <w:rPr>
                <w:rFonts w:ascii="宋体"/>
                <w:sz w:val="24"/>
              </w:rPr>
            </w:pPr>
            <w:r>
              <w:rPr>
                <w:rFonts w:hint="eastAsia" w:ascii="宋体" w:hAnsi="宋体"/>
                <w:sz w:val="24"/>
              </w:rPr>
              <w:t>检查人：</w:t>
            </w:r>
          </w:p>
          <w:p w14:paraId="266FC773">
            <w:pPr>
              <w:spacing w:line="540" w:lineRule="exact"/>
              <w:ind w:right="-31" w:rightChars="-15"/>
              <w:jc w:val="right"/>
              <w:rPr>
                <w:rFonts w:ascii="宋体"/>
                <w:sz w:val="24"/>
              </w:rPr>
            </w:pPr>
            <w:r>
              <w:rPr>
                <w:rFonts w:hint="eastAsia" w:ascii="宋体" w:hAnsi="宋体"/>
                <w:sz w:val="24"/>
              </w:rPr>
              <w:t>年   月   日</w:t>
            </w:r>
          </w:p>
        </w:tc>
      </w:tr>
    </w:tbl>
    <w:p w14:paraId="65EBD1B6">
      <w:pPr>
        <w:spacing w:line="540" w:lineRule="exact"/>
        <w:ind w:right="-506" w:rightChars="-241"/>
        <w:jc w:val="center"/>
        <w:rPr>
          <w:rFonts w:ascii="楷体" w:hAnsi="楷体" w:eastAsia="楷体"/>
          <w:sz w:val="24"/>
        </w:rPr>
      </w:pPr>
      <w:r>
        <w:rPr>
          <w:rFonts w:hint="eastAsia" w:ascii="宋体" w:hAnsi="宋体"/>
          <w:b/>
          <w:sz w:val="24"/>
        </w:rPr>
        <w:t>表A.0.2  混凝土工程新技术推广、创新及智慧建造现场检查表</w:t>
      </w:r>
    </w:p>
    <w:p w14:paraId="0DF42712">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9E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0B7447C0">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0FCB93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4C78C784">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43C3261">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0C43B2D4">
            <w:pPr>
              <w:spacing w:line="280" w:lineRule="exact"/>
              <w:ind w:left="-467" w:right="-506" w:rightChars="-241" w:firstLine="1"/>
              <w:jc w:val="center"/>
              <w:rPr>
                <w:rFonts w:ascii="宋体"/>
              </w:rPr>
            </w:pPr>
            <w:r>
              <w:rPr>
                <w:rFonts w:hint="eastAsia" w:ascii="宋体"/>
              </w:rPr>
              <w:t>实得分</w:t>
            </w:r>
          </w:p>
        </w:tc>
      </w:tr>
      <w:tr w14:paraId="1782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6A37F98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40C1FCC5">
            <w:pPr>
              <w:spacing w:line="400" w:lineRule="exact"/>
              <w:ind w:right="-107" w:rightChars="-51"/>
              <w:jc w:val="left"/>
              <w:rPr>
                <w:rFonts w:ascii="宋体"/>
                <w:szCs w:val="21"/>
              </w:rPr>
            </w:pPr>
            <w:r>
              <w:rPr>
                <w:rFonts w:hint="eastAsia" w:ascii="宋体" w:hAnsi="宋体"/>
              </w:rPr>
              <w:t>新技术应用及创新计划</w:t>
            </w:r>
          </w:p>
        </w:tc>
        <w:tc>
          <w:tcPr>
            <w:tcW w:w="3229" w:type="dxa"/>
            <w:tcBorders>
              <w:top w:val="single" w:color="auto" w:sz="4" w:space="0"/>
              <w:left w:val="single" w:color="auto" w:sz="4" w:space="0"/>
              <w:bottom w:val="single" w:color="auto" w:sz="4" w:space="0"/>
              <w:right w:val="single" w:color="auto" w:sz="4" w:space="0"/>
            </w:tcBorders>
            <w:vAlign w:val="center"/>
          </w:tcPr>
          <w:p w14:paraId="13DA56A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0EA08E4">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5B24782E">
            <w:pPr>
              <w:spacing w:line="280" w:lineRule="exact"/>
              <w:ind w:left="-467" w:right="-506" w:rightChars="-241" w:firstLine="1"/>
              <w:jc w:val="center"/>
              <w:textAlignment w:val="center"/>
              <w:rPr>
                <w:rFonts w:ascii="宋体"/>
              </w:rPr>
            </w:pPr>
          </w:p>
        </w:tc>
      </w:tr>
      <w:tr w14:paraId="2453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2ABBC4C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53616615">
            <w:pPr>
              <w:spacing w:line="400" w:lineRule="exact"/>
              <w:ind w:left="1" w:right="-107" w:rightChars="-51" w:hanging="1"/>
              <w:jc w:val="left"/>
              <w:rPr>
                <w:rFonts w:ascii="宋体"/>
                <w:szCs w:val="21"/>
              </w:rPr>
            </w:pPr>
            <w:r>
              <w:rPr>
                <w:rFonts w:hint="eastAsia" w:ascii="宋体" w:hAnsi="宋体"/>
              </w:rPr>
              <w:t>住建部10项新技术应用及科技创新情况</w:t>
            </w:r>
          </w:p>
        </w:tc>
        <w:tc>
          <w:tcPr>
            <w:tcW w:w="3229" w:type="dxa"/>
            <w:tcBorders>
              <w:top w:val="single" w:color="auto" w:sz="4" w:space="0"/>
              <w:left w:val="single" w:color="auto" w:sz="4" w:space="0"/>
              <w:bottom w:val="single" w:color="auto" w:sz="4" w:space="0"/>
              <w:right w:val="single" w:color="auto" w:sz="4" w:space="0"/>
            </w:tcBorders>
            <w:vAlign w:val="center"/>
          </w:tcPr>
          <w:p w14:paraId="1519EA9A">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EC175C5">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5D18409">
            <w:pPr>
              <w:spacing w:line="280" w:lineRule="exact"/>
              <w:ind w:left="-467" w:right="-506" w:rightChars="-241" w:firstLine="1"/>
              <w:jc w:val="center"/>
              <w:textAlignment w:val="center"/>
              <w:rPr>
                <w:rFonts w:ascii="宋体"/>
              </w:rPr>
            </w:pPr>
          </w:p>
        </w:tc>
      </w:tr>
      <w:tr w14:paraId="4787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95" w:type="dxa"/>
            <w:tcBorders>
              <w:top w:val="single" w:color="auto" w:sz="4" w:space="0"/>
              <w:left w:val="single" w:color="auto" w:sz="4" w:space="0"/>
              <w:bottom w:val="single" w:color="auto" w:sz="4" w:space="0"/>
              <w:right w:val="single" w:color="auto" w:sz="4" w:space="0"/>
            </w:tcBorders>
            <w:vAlign w:val="center"/>
          </w:tcPr>
          <w:p w14:paraId="3E07439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7EE292A1">
            <w:pPr>
              <w:spacing w:line="480" w:lineRule="exact"/>
              <w:ind w:left="1" w:right="-107" w:rightChars="-51" w:hanging="1"/>
              <w:jc w:val="left"/>
              <w:textAlignment w:val="center"/>
              <w:rPr>
                <w:rFonts w:ascii="宋体" w:hAnsi="宋体"/>
              </w:rPr>
            </w:pPr>
            <w:r>
              <w:rPr>
                <w:rFonts w:hint="eastAsia" w:ascii="宋体" w:hAnsi="宋体"/>
              </w:rPr>
              <w:t>科技进步奖、施工工法及专利实施计划</w:t>
            </w:r>
          </w:p>
        </w:tc>
        <w:tc>
          <w:tcPr>
            <w:tcW w:w="3229" w:type="dxa"/>
            <w:tcBorders>
              <w:top w:val="single" w:color="auto" w:sz="4" w:space="0"/>
              <w:left w:val="single" w:color="auto" w:sz="4" w:space="0"/>
              <w:bottom w:val="single" w:color="auto" w:sz="4" w:space="0"/>
              <w:right w:val="single" w:color="auto" w:sz="4" w:space="0"/>
            </w:tcBorders>
            <w:vAlign w:val="center"/>
          </w:tcPr>
          <w:p w14:paraId="781A2911">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98B82B8">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bottom w:val="single" w:color="auto" w:sz="4" w:space="0"/>
              <w:right w:val="single" w:color="auto" w:sz="4" w:space="0"/>
            </w:tcBorders>
            <w:vAlign w:val="center"/>
          </w:tcPr>
          <w:p w14:paraId="179201E2">
            <w:pPr>
              <w:spacing w:line="280" w:lineRule="exact"/>
              <w:ind w:left="-467" w:right="-506" w:rightChars="-241" w:firstLine="1"/>
              <w:jc w:val="center"/>
              <w:textAlignment w:val="center"/>
              <w:rPr>
                <w:rFonts w:ascii="宋体"/>
              </w:rPr>
            </w:pPr>
          </w:p>
        </w:tc>
      </w:tr>
      <w:tr w14:paraId="12F0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14:paraId="7F55E4E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4B84583F">
            <w:pPr>
              <w:spacing w:line="400" w:lineRule="exact"/>
              <w:ind w:left="1" w:right="-107" w:rightChars="-51" w:hanging="1"/>
              <w:jc w:val="left"/>
              <w:rPr>
                <w:rFonts w:ascii="宋体" w:hAnsi="宋体"/>
              </w:rPr>
            </w:pPr>
            <w:r>
              <w:rPr>
                <w:rFonts w:hint="eastAsia" w:ascii="宋体" w:hAnsi="宋体"/>
              </w:rPr>
              <w:t>绿色建造评价、BIM示范工程及QC小组活动开展情况</w:t>
            </w:r>
          </w:p>
        </w:tc>
        <w:tc>
          <w:tcPr>
            <w:tcW w:w="3229" w:type="dxa"/>
            <w:tcBorders>
              <w:top w:val="single" w:color="auto" w:sz="4" w:space="0"/>
              <w:left w:val="single" w:color="auto" w:sz="4" w:space="0"/>
              <w:bottom w:val="single" w:color="auto" w:sz="4" w:space="0"/>
              <w:right w:val="single" w:color="auto" w:sz="4" w:space="0"/>
            </w:tcBorders>
            <w:vAlign w:val="center"/>
          </w:tcPr>
          <w:p w14:paraId="1FAFCCC7">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5DBAF1D4">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3BD74B56">
            <w:pPr>
              <w:spacing w:line="280" w:lineRule="exact"/>
              <w:ind w:left="-467" w:right="-506" w:rightChars="-241" w:firstLine="1"/>
              <w:jc w:val="center"/>
              <w:textAlignment w:val="center"/>
              <w:rPr>
                <w:rFonts w:ascii="宋体"/>
              </w:rPr>
            </w:pPr>
          </w:p>
        </w:tc>
      </w:tr>
      <w:tr w14:paraId="1CDF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23BAA5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1211F59F">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4D27F306">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4D0A5254">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DA569AE">
            <w:pPr>
              <w:spacing w:line="280" w:lineRule="exact"/>
              <w:ind w:left="-467" w:right="-506" w:rightChars="-241" w:firstLine="1"/>
              <w:jc w:val="center"/>
              <w:textAlignment w:val="center"/>
              <w:rPr>
                <w:rFonts w:ascii="宋体"/>
              </w:rPr>
            </w:pPr>
          </w:p>
        </w:tc>
      </w:tr>
      <w:tr w14:paraId="78A1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0A7B782">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7F8C8D6">
            <w:pPr>
              <w:spacing w:line="540" w:lineRule="exact"/>
              <w:ind w:right="-506" w:rightChars="-241"/>
              <w:jc w:val="center"/>
              <w:textAlignment w:val="center"/>
              <w:rPr>
                <w:rFonts w:ascii="宋体"/>
              </w:rPr>
            </w:pPr>
            <w:r>
              <w:rPr>
                <w:rFonts w:hint="eastAsia" w:ascii="宋体"/>
              </w:rPr>
              <w:t>权重  0.08</w:t>
            </w:r>
          </w:p>
        </w:tc>
        <w:tc>
          <w:tcPr>
            <w:tcW w:w="750" w:type="dxa"/>
            <w:tcBorders>
              <w:top w:val="single" w:color="auto" w:sz="4" w:space="0"/>
              <w:left w:val="single" w:color="auto" w:sz="4" w:space="0"/>
              <w:bottom w:val="single" w:color="auto" w:sz="4" w:space="0"/>
              <w:right w:val="single" w:color="auto" w:sz="4" w:space="0"/>
            </w:tcBorders>
            <w:vAlign w:val="center"/>
          </w:tcPr>
          <w:p w14:paraId="5E52E115">
            <w:pPr>
              <w:spacing w:line="280" w:lineRule="exact"/>
              <w:ind w:left="-467" w:right="-506" w:rightChars="-241" w:firstLine="1"/>
              <w:jc w:val="center"/>
              <w:textAlignment w:val="center"/>
              <w:rPr>
                <w:rFonts w:ascii="宋体"/>
              </w:rPr>
            </w:pPr>
            <w:r>
              <w:rPr>
                <w:rFonts w:hint="eastAsia" w:ascii="宋体"/>
              </w:rPr>
              <w:t>8</w:t>
            </w:r>
          </w:p>
        </w:tc>
        <w:tc>
          <w:tcPr>
            <w:tcW w:w="711" w:type="dxa"/>
            <w:tcBorders>
              <w:top w:val="single" w:color="auto" w:sz="4" w:space="0"/>
              <w:left w:val="single" w:color="auto" w:sz="4" w:space="0"/>
              <w:bottom w:val="single" w:color="auto" w:sz="4" w:space="0"/>
              <w:right w:val="single" w:color="auto" w:sz="4" w:space="0"/>
            </w:tcBorders>
            <w:vAlign w:val="center"/>
          </w:tcPr>
          <w:p w14:paraId="0C63278B">
            <w:pPr>
              <w:spacing w:line="280" w:lineRule="exact"/>
              <w:ind w:left="-467" w:right="-506" w:rightChars="-241" w:firstLine="1"/>
              <w:jc w:val="center"/>
              <w:textAlignment w:val="center"/>
              <w:rPr>
                <w:rFonts w:ascii="宋体"/>
              </w:rPr>
            </w:pPr>
          </w:p>
        </w:tc>
      </w:tr>
      <w:tr w14:paraId="3B2E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2" w:hRule="atLeast"/>
        </w:trPr>
        <w:tc>
          <w:tcPr>
            <w:tcW w:w="9003" w:type="dxa"/>
            <w:gridSpan w:val="5"/>
            <w:tcBorders>
              <w:top w:val="single" w:color="auto" w:sz="4" w:space="0"/>
              <w:left w:val="single" w:color="auto" w:sz="4" w:space="0"/>
              <w:bottom w:val="single" w:color="auto" w:sz="4" w:space="0"/>
              <w:right w:val="single" w:color="auto" w:sz="4" w:space="0"/>
            </w:tcBorders>
          </w:tcPr>
          <w:p w14:paraId="4FCB0F9F">
            <w:pPr>
              <w:spacing w:line="540" w:lineRule="exact"/>
              <w:ind w:right="-506" w:rightChars="-241"/>
              <w:rPr>
                <w:rFonts w:ascii="宋体" w:hAnsi="宋体"/>
                <w:sz w:val="24"/>
              </w:rPr>
            </w:pPr>
            <w:r>
              <w:rPr>
                <w:rFonts w:hint="eastAsia" w:ascii="宋体" w:hAnsi="宋体"/>
                <w:sz w:val="24"/>
              </w:rPr>
              <w:t>意见与建议：（存在主要问题及改正方向、第一次检查存在问题的整改情况）</w:t>
            </w:r>
          </w:p>
          <w:p w14:paraId="377C3C54">
            <w:pPr>
              <w:spacing w:line="540" w:lineRule="exact"/>
              <w:ind w:right="-506" w:rightChars="-241"/>
              <w:rPr>
                <w:rFonts w:ascii="宋体"/>
                <w:sz w:val="24"/>
              </w:rPr>
            </w:pPr>
          </w:p>
          <w:p w14:paraId="4BE920DE">
            <w:pPr>
              <w:pStyle w:val="6"/>
              <w:ind w:left="134" w:firstLine="324"/>
              <w:rPr>
                <w:rFonts w:ascii="宋体"/>
                <w:sz w:val="24"/>
              </w:rPr>
            </w:pPr>
          </w:p>
          <w:p w14:paraId="04982152">
            <w:pPr>
              <w:pStyle w:val="6"/>
              <w:ind w:left="134" w:firstLine="324"/>
              <w:rPr>
                <w:rFonts w:ascii="宋体"/>
                <w:sz w:val="24"/>
              </w:rPr>
            </w:pPr>
          </w:p>
          <w:p w14:paraId="189EAFFB">
            <w:pPr>
              <w:pStyle w:val="6"/>
              <w:ind w:left="134" w:firstLine="324"/>
              <w:rPr>
                <w:rFonts w:ascii="宋体"/>
                <w:sz w:val="24"/>
              </w:rPr>
            </w:pPr>
          </w:p>
          <w:p w14:paraId="392E289B">
            <w:pPr>
              <w:pStyle w:val="6"/>
              <w:ind w:left="0" w:leftChars="0" w:firstLine="0" w:firstLineChars="0"/>
              <w:rPr>
                <w:rFonts w:ascii="宋体"/>
                <w:sz w:val="24"/>
              </w:rPr>
            </w:pPr>
          </w:p>
          <w:p w14:paraId="4AD899AE">
            <w:pPr>
              <w:pStyle w:val="6"/>
              <w:ind w:left="134" w:firstLine="324"/>
              <w:rPr>
                <w:rFonts w:ascii="宋体"/>
                <w:sz w:val="24"/>
              </w:rPr>
            </w:pPr>
          </w:p>
          <w:p w14:paraId="5DAE6C65"/>
          <w:p w14:paraId="0449D306">
            <w:pPr>
              <w:spacing w:line="540" w:lineRule="exact"/>
              <w:ind w:right="-506" w:rightChars="-241"/>
              <w:rPr>
                <w:rFonts w:ascii="宋体"/>
                <w:sz w:val="24"/>
              </w:rPr>
            </w:pPr>
          </w:p>
          <w:p w14:paraId="38721DD9">
            <w:pPr>
              <w:spacing w:line="540" w:lineRule="exact"/>
              <w:ind w:right="-506" w:rightChars="-241"/>
              <w:rPr>
                <w:rFonts w:ascii="宋体"/>
                <w:sz w:val="24"/>
              </w:rPr>
            </w:pPr>
          </w:p>
          <w:p w14:paraId="1638159B">
            <w:pPr>
              <w:spacing w:line="540" w:lineRule="exact"/>
              <w:ind w:right="-506" w:rightChars="-241"/>
              <w:rPr>
                <w:rFonts w:ascii="宋体"/>
                <w:sz w:val="24"/>
              </w:rPr>
            </w:pPr>
          </w:p>
          <w:p w14:paraId="4C55B414">
            <w:pPr>
              <w:spacing w:line="540" w:lineRule="exact"/>
              <w:ind w:right="-506" w:rightChars="-241"/>
              <w:rPr>
                <w:rFonts w:ascii="宋体"/>
                <w:sz w:val="24"/>
              </w:rPr>
            </w:pPr>
          </w:p>
          <w:p w14:paraId="0815ED84">
            <w:pPr>
              <w:spacing w:line="540" w:lineRule="exact"/>
              <w:ind w:right="-506" w:rightChars="-241"/>
              <w:rPr>
                <w:rFonts w:ascii="宋体"/>
                <w:sz w:val="24"/>
              </w:rPr>
            </w:pPr>
          </w:p>
          <w:p w14:paraId="6E670446">
            <w:pPr>
              <w:spacing w:line="540" w:lineRule="exact"/>
              <w:ind w:right="-506" w:rightChars="-241"/>
              <w:rPr>
                <w:rFonts w:ascii="宋体"/>
                <w:sz w:val="24"/>
              </w:rPr>
            </w:pPr>
          </w:p>
          <w:p w14:paraId="723DEE65">
            <w:pPr>
              <w:spacing w:line="540" w:lineRule="exact"/>
              <w:ind w:right="-506" w:rightChars="-241"/>
              <w:rPr>
                <w:rFonts w:ascii="宋体"/>
                <w:sz w:val="24"/>
              </w:rPr>
            </w:pPr>
          </w:p>
          <w:p w14:paraId="4F28C8D6">
            <w:pPr>
              <w:widowControl/>
              <w:ind w:right="480" w:firstLine="6600" w:firstLineChars="2750"/>
              <w:rPr>
                <w:rFonts w:ascii="宋体" w:hAnsi="宋体"/>
                <w:sz w:val="24"/>
              </w:rPr>
            </w:pPr>
            <w:r>
              <w:rPr>
                <w:rFonts w:hint="eastAsia" w:ascii="宋体" w:hAnsi="宋体"/>
                <w:sz w:val="24"/>
              </w:rPr>
              <w:t>检查人：</w:t>
            </w:r>
          </w:p>
          <w:p w14:paraId="352C4A7B">
            <w:pPr>
              <w:spacing w:line="540" w:lineRule="exact"/>
              <w:ind w:right="-31" w:rightChars="-15" w:firstLine="6960" w:firstLineChars="2900"/>
              <w:rPr>
                <w:rFonts w:ascii="宋体"/>
                <w:sz w:val="24"/>
              </w:rPr>
            </w:pPr>
            <w:r>
              <w:rPr>
                <w:rFonts w:hint="eastAsia" w:ascii="宋体" w:hAnsi="宋体"/>
                <w:sz w:val="24"/>
              </w:rPr>
              <w:t>年   月   日</w:t>
            </w:r>
          </w:p>
        </w:tc>
      </w:tr>
    </w:tbl>
    <w:p w14:paraId="22F84766">
      <w:pPr>
        <w:spacing w:line="540" w:lineRule="exact"/>
        <w:ind w:right="-506" w:rightChars="-241"/>
        <w:jc w:val="center"/>
        <w:rPr>
          <w:rFonts w:ascii="楷体" w:hAnsi="楷体" w:eastAsia="楷体"/>
          <w:sz w:val="24"/>
        </w:rPr>
      </w:pPr>
      <w:r>
        <w:rPr>
          <w:rFonts w:hint="eastAsia" w:ascii="宋体" w:hAnsi="宋体"/>
          <w:b/>
          <w:sz w:val="24"/>
        </w:rPr>
        <w:t>表A.0.3  混凝土工程绿色施工现场检查表</w:t>
      </w:r>
    </w:p>
    <w:p w14:paraId="5F286EAE">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367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B1F0C2C">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54FE002">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0135A3AB">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5EE5C1B9">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E00D541">
            <w:pPr>
              <w:spacing w:line="280" w:lineRule="exact"/>
              <w:ind w:left="-467" w:right="-506" w:rightChars="-241" w:firstLine="1"/>
              <w:jc w:val="center"/>
              <w:rPr>
                <w:rFonts w:ascii="宋体"/>
              </w:rPr>
            </w:pPr>
            <w:r>
              <w:rPr>
                <w:rFonts w:hint="eastAsia" w:ascii="宋体"/>
              </w:rPr>
              <w:t>实得分</w:t>
            </w:r>
          </w:p>
        </w:tc>
      </w:tr>
      <w:tr w14:paraId="15ED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5E0BE0B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10B1E408">
            <w:pPr>
              <w:spacing w:line="280" w:lineRule="exact"/>
              <w:ind w:right="-107" w:rightChars="-51"/>
              <w:jc w:val="left"/>
              <w:textAlignment w:val="center"/>
              <w:rPr>
                <w:rFonts w:ascii="宋体"/>
                <w:szCs w:val="21"/>
              </w:rPr>
            </w:pPr>
            <w:r>
              <w:rPr>
                <w:rFonts w:hint="eastAsia" w:ascii="宋体" w:hAnsi="宋体"/>
              </w:rPr>
              <w:t>绿色施工方案、创建绿色施工</w:t>
            </w:r>
          </w:p>
          <w:p w14:paraId="59A9451D">
            <w:pPr>
              <w:spacing w:line="280" w:lineRule="exact"/>
              <w:ind w:right="-107" w:rightChars="-51"/>
              <w:jc w:val="left"/>
              <w:textAlignment w:val="center"/>
              <w:rPr>
                <w:rFonts w:ascii="宋体"/>
              </w:rPr>
            </w:pPr>
            <w:r>
              <w:rPr>
                <w:rFonts w:hint="eastAsia" w:ascii="宋体" w:hAnsi="宋体"/>
              </w:rPr>
              <w:t>工程</w:t>
            </w:r>
          </w:p>
        </w:tc>
        <w:tc>
          <w:tcPr>
            <w:tcW w:w="3229" w:type="dxa"/>
            <w:tcBorders>
              <w:top w:val="single" w:color="auto" w:sz="4" w:space="0"/>
              <w:left w:val="single" w:color="auto" w:sz="4" w:space="0"/>
              <w:bottom w:val="single" w:color="auto" w:sz="4" w:space="0"/>
              <w:right w:val="single" w:color="auto" w:sz="4" w:space="0"/>
            </w:tcBorders>
            <w:vAlign w:val="center"/>
          </w:tcPr>
          <w:p w14:paraId="317EF41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A7189C6">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04F3F5DC">
            <w:pPr>
              <w:spacing w:line="280" w:lineRule="exact"/>
              <w:ind w:left="-467" w:right="-506" w:rightChars="-241" w:firstLine="1"/>
              <w:jc w:val="center"/>
              <w:textAlignment w:val="center"/>
              <w:rPr>
                <w:rFonts w:ascii="宋体"/>
              </w:rPr>
            </w:pPr>
          </w:p>
        </w:tc>
      </w:tr>
      <w:tr w14:paraId="32AD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5C7300A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13F74D4F">
            <w:pPr>
              <w:spacing w:line="280" w:lineRule="exact"/>
              <w:ind w:right="-107" w:rightChars="-51"/>
              <w:jc w:val="left"/>
              <w:textAlignment w:val="center"/>
              <w:rPr>
                <w:rFonts w:ascii="宋体"/>
                <w:szCs w:val="21"/>
              </w:rPr>
            </w:pPr>
            <w:r>
              <w:rPr>
                <w:rFonts w:hint="eastAsia" w:ascii="宋体" w:hAnsi="宋体"/>
              </w:rPr>
              <w:t>节地、节能、节材、节水措施</w:t>
            </w:r>
          </w:p>
          <w:p w14:paraId="48CAB099">
            <w:pPr>
              <w:spacing w:line="280" w:lineRule="exact"/>
              <w:ind w:right="-107" w:rightChars="-51"/>
              <w:jc w:val="left"/>
              <w:textAlignment w:val="center"/>
              <w:rPr>
                <w:rFonts w:ascii="宋体"/>
              </w:rPr>
            </w:pPr>
            <w:r>
              <w:rPr>
                <w:rFonts w:hint="eastAsia" w:ascii="宋体" w:hAnsi="宋体"/>
              </w:rPr>
              <w:t>及实施</w:t>
            </w:r>
          </w:p>
        </w:tc>
        <w:tc>
          <w:tcPr>
            <w:tcW w:w="3229" w:type="dxa"/>
            <w:tcBorders>
              <w:top w:val="single" w:color="auto" w:sz="4" w:space="0"/>
              <w:left w:val="single" w:color="auto" w:sz="4" w:space="0"/>
              <w:bottom w:val="single" w:color="auto" w:sz="4" w:space="0"/>
              <w:right w:val="single" w:color="auto" w:sz="4" w:space="0"/>
            </w:tcBorders>
            <w:vAlign w:val="center"/>
          </w:tcPr>
          <w:p w14:paraId="6644097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F52AC62">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14C31F7E">
            <w:pPr>
              <w:spacing w:line="280" w:lineRule="exact"/>
              <w:ind w:left="-467" w:right="-506" w:rightChars="-241" w:firstLine="1"/>
              <w:jc w:val="center"/>
              <w:textAlignment w:val="center"/>
              <w:rPr>
                <w:rFonts w:ascii="宋体"/>
              </w:rPr>
            </w:pPr>
          </w:p>
        </w:tc>
      </w:tr>
      <w:tr w14:paraId="4733D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6203CB2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39472153">
            <w:pPr>
              <w:spacing w:line="480" w:lineRule="exact"/>
              <w:ind w:left="1" w:right="-107" w:rightChars="-51" w:hanging="1"/>
              <w:jc w:val="left"/>
              <w:textAlignment w:val="center"/>
              <w:rPr>
                <w:rFonts w:ascii="宋体"/>
                <w:szCs w:val="21"/>
              </w:rPr>
            </w:pPr>
            <w:r>
              <w:rPr>
                <w:rFonts w:hint="eastAsia" w:ascii="宋体" w:hAnsi="宋体"/>
              </w:rPr>
              <w:t>扬尘控制措施及建筑垃圾处置</w:t>
            </w:r>
          </w:p>
        </w:tc>
        <w:tc>
          <w:tcPr>
            <w:tcW w:w="3229" w:type="dxa"/>
            <w:tcBorders>
              <w:top w:val="single" w:color="auto" w:sz="4" w:space="0"/>
              <w:left w:val="single" w:color="auto" w:sz="4" w:space="0"/>
              <w:bottom w:val="single" w:color="auto" w:sz="4" w:space="0"/>
              <w:right w:val="single" w:color="auto" w:sz="4" w:space="0"/>
            </w:tcBorders>
            <w:vAlign w:val="center"/>
          </w:tcPr>
          <w:p w14:paraId="51F5820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CFADFA8">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4EAE4CB3">
            <w:pPr>
              <w:spacing w:line="280" w:lineRule="exact"/>
              <w:ind w:left="-467" w:right="-506" w:rightChars="-241" w:firstLine="1"/>
              <w:jc w:val="center"/>
              <w:textAlignment w:val="center"/>
              <w:rPr>
                <w:rFonts w:ascii="宋体"/>
              </w:rPr>
            </w:pPr>
          </w:p>
        </w:tc>
      </w:tr>
      <w:tr w14:paraId="0B0C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D3538D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07893D58">
            <w:pPr>
              <w:spacing w:line="480" w:lineRule="exact"/>
              <w:ind w:left="1" w:right="-107" w:rightChars="-51" w:hanging="1"/>
              <w:jc w:val="left"/>
              <w:textAlignment w:val="center"/>
              <w:rPr>
                <w:rFonts w:ascii="宋体"/>
                <w:szCs w:val="21"/>
              </w:rPr>
            </w:pPr>
            <w:r>
              <w:rPr>
                <w:rFonts w:hint="eastAsia" w:ascii="宋体" w:hAnsi="宋体"/>
              </w:rPr>
              <w:t>资源保护、噪声控制及污水排放</w:t>
            </w:r>
          </w:p>
        </w:tc>
        <w:tc>
          <w:tcPr>
            <w:tcW w:w="3229" w:type="dxa"/>
            <w:tcBorders>
              <w:top w:val="single" w:color="auto" w:sz="4" w:space="0"/>
              <w:left w:val="single" w:color="auto" w:sz="4" w:space="0"/>
              <w:bottom w:val="single" w:color="auto" w:sz="4" w:space="0"/>
              <w:right w:val="single" w:color="auto" w:sz="4" w:space="0"/>
            </w:tcBorders>
            <w:vAlign w:val="center"/>
          </w:tcPr>
          <w:p w14:paraId="6B90EEE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353C346">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5F49B971">
            <w:pPr>
              <w:spacing w:line="280" w:lineRule="exact"/>
              <w:ind w:left="-467" w:right="-506" w:rightChars="-241" w:firstLine="1"/>
              <w:jc w:val="center"/>
              <w:textAlignment w:val="center"/>
              <w:rPr>
                <w:rFonts w:ascii="宋体"/>
              </w:rPr>
            </w:pPr>
          </w:p>
        </w:tc>
      </w:tr>
      <w:tr w14:paraId="56E2A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A51FC7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1860A115">
            <w:pPr>
              <w:spacing w:line="480" w:lineRule="exact"/>
              <w:ind w:left="1" w:right="-107" w:rightChars="-51" w:hanging="1"/>
              <w:jc w:val="left"/>
              <w:textAlignment w:val="center"/>
              <w:rPr>
                <w:rFonts w:ascii="宋体"/>
                <w:szCs w:val="21"/>
              </w:rPr>
            </w:pPr>
            <w:r>
              <w:rPr>
                <w:rFonts w:hint="eastAsia" w:ascii="宋体" w:hAnsi="宋体"/>
              </w:rPr>
              <w:t>材料、施工的环境污染控制</w:t>
            </w:r>
          </w:p>
        </w:tc>
        <w:tc>
          <w:tcPr>
            <w:tcW w:w="3229" w:type="dxa"/>
            <w:tcBorders>
              <w:top w:val="single" w:color="auto" w:sz="4" w:space="0"/>
              <w:left w:val="single" w:color="auto" w:sz="4" w:space="0"/>
              <w:bottom w:val="single" w:color="auto" w:sz="4" w:space="0"/>
              <w:right w:val="single" w:color="auto" w:sz="4" w:space="0"/>
            </w:tcBorders>
            <w:vAlign w:val="center"/>
          </w:tcPr>
          <w:p w14:paraId="3FD1E25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30FDF5A">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57E912D3">
            <w:pPr>
              <w:spacing w:line="280" w:lineRule="exact"/>
              <w:ind w:left="-467" w:right="-506" w:rightChars="-241" w:firstLine="1"/>
              <w:jc w:val="center"/>
              <w:textAlignment w:val="center"/>
              <w:rPr>
                <w:rFonts w:ascii="宋体"/>
              </w:rPr>
            </w:pPr>
          </w:p>
        </w:tc>
      </w:tr>
      <w:tr w14:paraId="6BA2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922FF2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28B93EFD">
            <w:pPr>
              <w:spacing w:line="480" w:lineRule="exact"/>
              <w:ind w:left="1" w:right="-107" w:rightChars="-51" w:hanging="1"/>
              <w:jc w:val="left"/>
              <w:textAlignment w:val="center"/>
              <w:rPr>
                <w:rFonts w:ascii="宋体" w:hAnsi="宋体"/>
              </w:rPr>
            </w:pPr>
            <w:r>
              <w:rPr>
                <w:rFonts w:hint="eastAsia" w:ascii="宋体" w:hAnsi="宋体"/>
              </w:rPr>
              <w:t>建筑节能</w:t>
            </w:r>
          </w:p>
        </w:tc>
        <w:tc>
          <w:tcPr>
            <w:tcW w:w="3229" w:type="dxa"/>
            <w:tcBorders>
              <w:top w:val="single" w:color="auto" w:sz="4" w:space="0"/>
              <w:left w:val="single" w:color="auto" w:sz="4" w:space="0"/>
              <w:bottom w:val="single" w:color="auto" w:sz="4" w:space="0"/>
              <w:right w:val="single" w:color="auto" w:sz="4" w:space="0"/>
            </w:tcBorders>
            <w:vAlign w:val="center"/>
          </w:tcPr>
          <w:p w14:paraId="74894452">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29B713A9">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160D20B6">
            <w:pPr>
              <w:spacing w:line="280" w:lineRule="exact"/>
              <w:ind w:left="-467" w:right="-506" w:rightChars="-241" w:firstLine="1"/>
              <w:jc w:val="center"/>
              <w:textAlignment w:val="center"/>
              <w:rPr>
                <w:rFonts w:ascii="宋体"/>
              </w:rPr>
            </w:pPr>
          </w:p>
        </w:tc>
      </w:tr>
      <w:tr w14:paraId="783F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54BF0F0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7DED035F">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7857FFB">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2D06C548">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6F7AE00B">
            <w:pPr>
              <w:spacing w:line="280" w:lineRule="exact"/>
              <w:ind w:left="-467" w:right="-506" w:rightChars="-241" w:firstLine="1"/>
              <w:jc w:val="center"/>
              <w:textAlignment w:val="center"/>
              <w:rPr>
                <w:rFonts w:ascii="宋体"/>
              </w:rPr>
            </w:pPr>
          </w:p>
        </w:tc>
      </w:tr>
      <w:tr w14:paraId="0691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9845B7F">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CCC2F61">
            <w:pPr>
              <w:spacing w:line="540" w:lineRule="exact"/>
              <w:ind w:right="-506" w:rightChars="-241"/>
              <w:jc w:val="center"/>
              <w:textAlignment w:val="center"/>
              <w:rPr>
                <w:rFonts w:ascii="宋体"/>
              </w:rPr>
            </w:pPr>
            <w:r>
              <w:rPr>
                <w:rFonts w:hint="eastAsia" w:ascii="宋体"/>
              </w:rPr>
              <w:t>权重  0.07</w:t>
            </w:r>
          </w:p>
        </w:tc>
        <w:tc>
          <w:tcPr>
            <w:tcW w:w="750" w:type="dxa"/>
            <w:tcBorders>
              <w:top w:val="single" w:color="auto" w:sz="4" w:space="0"/>
              <w:left w:val="single" w:color="auto" w:sz="4" w:space="0"/>
              <w:bottom w:val="single" w:color="auto" w:sz="4" w:space="0"/>
              <w:right w:val="single" w:color="auto" w:sz="4" w:space="0"/>
            </w:tcBorders>
            <w:vAlign w:val="center"/>
          </w:tcPr>
          <w:p w14:paraId="210008DC">
            <w:pPr>
              <w:spacing w:line="280" w:lineRule="exact"/>
              <w:ind w:left="-467" w:right="-506" w:rightChars="-241" w:firstLine="1"/>
              <w:jc w:val="center"/>
              <w:textAlignment w:val="center"/>
              <w:rPr>
                <w:rFonts w:ascii="宋体"/>
              </w:rPr>
            </w:pPr>
            <w:r>
              <w:rPr>
                <w:rFonts w:hint="eastAsia" w:ascii="宋体"/>
              </w:rPr>
              <w:t>7</w:t>
            </w:r>
          </w:p>
        </w:tc>
        <w:tc>
          <w:tcPr>
            <w:tcW w:w="711" w:type="dxa"/>
            <w:tcBorders>
              <w:top w:val="single" w:color="auto" w:sz="4" w:space="0"/>
              <w:left w:val="single" w:color="auto" w:sz="4" w:space="0"/>
              <w:bottom w:val="single" w:color="auto" w:sz="4" w:space="0"/>
              <w:right w:val="single" w:color="auto" w:sz="4" w:space="0"/>
            </w:tcBorders>
            <w:vAlign w:val="center"/>
          </w:tcPr>
          <w:p w14:paraId="7B9E73E3">
            <w:pPr>
              <w:spacing w:line="280" w:lineRule="exact"/>
              <w:ind w:left="-467" w:right="-506" w:rightChars="-241" w:firstLine="1"/>
              <w:jc w:val="center"/>
              <w:textAlignment w:val="center"/>
              <w:rPr>
                <w:rFonts w:ascii="宋体"/>
              </w:rPr>
            </w:pPr>
          </w:p>
        </w:tc>
      </w:tr>
      <w:tr w14:paraId="69F0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2"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500C4E76">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76533CC0">
            <w:pPr>
              <w:spacing w:line="540" w:lineRule="exact"/>
              <w:ind w:right="-506" w:rightChars="-241"/>
              <w:jc w:val="center"/>
              <w:rPr>
                <w:rFonts w:ascii="宋体"/>
                <w:sz w:val="24"/>
              </w:rPr>
            </w:pPr>
          </w:p>
          <w:p w14:paraId="708E1DCF">
            <w:pPr>
              <w:spacing w:line="540" w:lineRule="exact"/>
              <w:ind w:right="-506" w:rightChars="-241"/>
              <w:jc w:val="center"/>
              <w:rPr>
                <w:rFonts w:ascii="宋体"/>
                <w:sz w:val="24"/>
              </w:rPr>
            </w:pPr>
          </w:p>
          <w:p w14:paraId="759B5833">
            <w:pPr>
              <w:spacing w:line="540" w:lineRule="exact"/>
              <w:ind w:right="-506" w:rightChars="-241"/>
              <w:jc w:val="center"/>
              <w:rPr>
                <w:rFonts w:ascii="宋体"/>
                <w:sz w:val="24"/>
              </w:rPr>
            </w:pPr>
          </w:p>
          <w:p w14:paraId="0F3206F3">
            <w:pPr>
              <w:pStyle w:val="6"/>
              <w:ind w:left="0" w:leftChars="0" w:firstLine="0" w:firstLineChars="0"/>
              <w:rPr>
                <w:rFonts w:ascii="宋体"/>
                <w:sz w:val="24"/>
              </w:rPr>
            </w:pPr>
          </w:p>
          <w:p w14:paraId="605150A3">
            <w:pPr>
              <w:pStyle w:val="6"/>
              <w:ind w:left="134" w:firstLine="324"/>
              <w:rPr>
                <w:rFonts w:ascii="宋体"/>
                <w:sz w:val="24"/>
              </w:rPr>
            </w:pPr>
          </w:p>
          <w:p w14:paraId="4F65E8A8">
            <w:pPr>
              <w:pStyle w:val="6"/>
              <w:ind w:left="134" w:firstLine="324"/>
              <w:rPr>
                <w:rFonts w:ascii="宋体"/>
                <w:sz w:val="24"/>
              </w:rPr>
            </w:pPr>
          </w:p>
          <w:p w14:paraId="01DBEFB4">
            <w:pPr>
              <w:pStyle w:val="6"/>
              <w:ind w:left="134" w:firstLine="324"/>
              <w:rPr>
                <w:rFonts w:ascii="宋体"/>
                <w:sz w:val="24"/>
              </w:rPr>
            </w:pPr>
          </w:p>
          <w:p w14:paraId="3D50EDC1">
            <w:pPr>
              <w:pStyle w:val="6"/>
              <w:ind w:left="0" w:leftChars="0" w:firstLine="0" w:firstLineChars="0"/>
              <w:rPr>
                <w:rFonts w:ascii="宋体"/>
                <w:sz w:val="24"/>
              </w:rPr>
            </w:pPr>
          </w:p>
          <w:p w14:paraId="6860D3C4">
            <w:pPr>
              <w:pStyle w:val="6"/>
              <w:ind w:left="134" w:firstLine="324"/>
              <w:rPr>
                <w:rFonts w:ascii="宋体"/>
                <w:sz w:val="24"/>
              </w:rPr>
            </w:pPr>
          </w:p>
          <w:p w14:paraId="15D0D9D4">
            <w:pPr>
              <w:pStyle w:val="6"/>
              <w:ind w:left="134" w:firstLine="324"/>
              <w:rPr>
                <w:rFonts w:ascii="宋体"/>
                <w:sz w:val="24"/>
              </w:rPr>
            </w:pPr>
          </w:p>
          <w:p w14:paraId="70235BA3">
            <w:pPr>
              <w:jc w:val="center"/>
            </w:pPr>
          </w:p>
          <w:p w14:paraId="7B6633F9">
            <w:pPr>
              <w:spacing w:line="540" w:lineRule="exact"/>
              <w:ind w:right="-506" w:rightChars="-241"/>
              <w:jc w:val="center"/>
              <w:rPr>
                <w:rFonts w:ascii="宋体"/>
                <w:sz w:val="24"/>
              </w:rPr>
            </w:pPr>
          </w:p>
          <w:p w14:paraId="3A070CA0">
            <w:pPr>
              <w:widowControl/>
              <w:ind w:right="480" w:firstLine="6600" w:firstLineChars="2750"/>
              <w:jc w:val="center"/>
              <w:rPr>
                <w:rFonts w:ascii="宋体"/>
                <w:sz w:val="24"/>
              </w:rPr>
            </w:pPr>
            <w:r>
              <w:rPr>
                <w:rFonts w:hint="eastAsia" w:ascii="宋体" w:hAnsi="宋体"/>
                <w:sz w:val="24"/>
              </w:rPr>
              <w:t>检查人：</w:t>
            </w:r>
          </w:p>
          <w:p w14:paraId="182CB814">
            <w:pPr>
              <w:spacing w:line="540" w:lineRule="exact"/>
              <w:ind w:right="-31" w:rightChars="-15"/>
              <w:jc w:val="right"/>
              <w:rPr>
                <w:rFonts w:ascii="宋体"/>
                <w:sz w:val="24"/>
              </w:rPr>
            </w:pPr>
            <w:r>
              <w:rPr>
                <w:rFonts w:hint="eastAsia" w:ascii="宋体" w:hAnsi="宋体"/>
                <w:sz w:val="24"/>
              </w:rPr>
              <w:t>年   月   日</w:t>
            </w:r>
          </w:p>
        </w:tc>
      </w:tr>
    </w:tbl>
    <w:p w14:paraId="2FE38A39">
      <w:pPr>
        <w:spacing w:line="540" w:lineRule="exact"/>
        <w:ind w:right="-506" w:rightChars="-241"/>
        <w:rPr>
          <w:rFonts w:ascii="宋体" w:hAnsi="宋体"/>
          <w:b/>
          <w:bCs/>
          <w:sz w:val="24"/>
        </w:rPr>
      </w:pPr>
    </w:p>
    <w:p w14:paraId="76230D3B">
      <w:pPr>
        <w:spacing w:line="540" w:lineRule="exact"/>
        <w:ind w:right="-506" w:rightChars="-241"/>
        <w:rPr>
          <w:rFonts w:ascii="宋体" w:hAnsi="宋体"/>
          <w:b/>
          <w:bCs/>
          <w:sz w:val="24"/>
        </w:rPr>
      </w:pPr>
    </w:p>
    <w:p w14:paraId="0BBBFDFC">
      <w:pPr>
        <w:spacing w:line="540" w:lineRule="exact"/>
        <w:ind w:right="-506" w:rightChars="-241"/>
        <w:jc w:val="center"/>
        <w:rPr>
          <w:rFonts w:ascii="楷体" w:hAnsi="楷体" w:eastAsia="楷体"/>
          <w:sz w:val="24"/>
        </w:rPr>
      </w:pPr>
      <w:r>
        <w:rPr>
          <w:rFonts w:hint="eastAsia" w:ascii="宋体" w:hAnsi="宋体"/>
          <w:b/>
          <w:sz w:val="24"/>
        </w:rPr>
        <w:t>表A.0.4-1  混凝土工程资料C1（施工管理）现场检查表</w:t>
      </w:r>
    </w:p>
    <w:p w14:paraId="004F6EF0">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31A5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721E2C25">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3515D5DC">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B608778">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AA79D8B">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5F1EC21D">
            <w:pPr>
              <w:spacing w:line="280" w:lineRule="exact"/>
              <w:ind w:left="-467" w:right="-506" w:rightChars="-241" w:firstLine="1"/>
              <w:jc w:val="center"/>
              <w:rPr>
                <w:rFonts w:ascii="宋体"/>
              </w:rPr>
            </w:pPr>
            <w:r>
              <w:rPr>
                <w:rFonts w:hint="eastAsia" w:ascii="宋体"/>
              </w:rPr>
              <w:t>实得分</w:t>
            </w:r>
          </w:p>
        </w:tc>
      </w:tr>
      <w:tr w14:paraId="3281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78E0D71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4844DC1B">
            <w:pPr>
              <w:spacing w:line="540" w:lineRule="exact"/>
              <w:ind w:left="1" w:right="-107" w:rightChars="-51" w:hanging="1"/>
              <w:jc w:val="left"/>
              <w:textAlignment w:val="center"/>
              <w:rPr>
                <w:rFonts w:ascii="宋体"/>
                <w:szCs w:val="21"/>
              </w:rPr>
            </w:pPr>
            <w:r>
              <w:rPr>
                <w:rFonts w:hint="eastAsia" w:ascii="宋体" w:hAnsi="宋体"/>
              </w:rPr>
              <w:t>施工现场质量管理检查记录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3A0D6C3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28A1B7C">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53F70ECF">
            <w:pPr>
              <w:spacing w:line="280" w:lineRule="exact"/>
              <w:ind w:left="-467" w:right="-506" w:rightChars="-241" w:firstLine="1"/>
              <w:jc w:val="center"/>
              <w:textAlignment w:val="center"/>
              <w:rPr>
                <w:rFonts w:ascii="宋体"/>
              </w:rPr>
            </w:pPr>
          </w:p>
        </w:tc>
      </w:tr>
      <w:tr w14:paraId="3E43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62B2F1C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172F8722">
            <w:pPr>
              <w:spacing w:line="540" w:lineRule="exact"/>
              <w:ind w:left="1" w:right="-107" w:rightChars="-51" w:hanging="1"/>
              <w:jc w:val="left"/>
              <w:textAlignment w:val="center"/>
              <w:rPr>
                <w:rFonts w:ascii="宋体"/>
                <w:szCs w:val="21"/>
              </w:rPr>
            </w:pPr>
            <w:r>
              <w:rPr>
                <w:rFonts w:hint="eastAsia" w:ascii="宋体" w:hAnsi="宋体"/>
              </w:rPr>
              <w:t>施工日志</w:t>
            </w:r>
          </w:p>
        </w:tc>
        <w:tc>
          <w:tcPr>
            <w:tcW w:w="3229" w:type="dxa"/>
            <w:tcBorders>
              <w:top w:val="single" w:color="auto" w:sz="4" w:space="0"/>
              <w:left w:val="single" w:color="auto" w:sz="4" w:space="0"/>
              <w:bottom w:val="single" w:color="auto" w:sz="4" w:space="0"/>
              <w:right w:val="single" w:color="auto" w:sz="4" w:space="0"/>
            </w:tcBorders>
            <w:vAlign w:val="center"/>
          </w:tcPr>
          <w:p w14:paraId="113D1D0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552F3D0">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37F87FE3">
            <w:pPr>
              <w:spacing w:line="280" w:lineRule="exact"/>
              <w:ind w:left="-467" w:right="-506" w:rightChars="-241" w:firstLine="1"/>
              <w:jc w:val="center"/>
              <w:textAlignment w:val="center"/>
              <w:rPr>
                <w:rFonts w:ascii="宋体"/>
              </w:rPr>
            </w:pPr>
          </w:p>
        </w:tc>
      </w:tr>
      <w:tr w14:paraId="00D6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2E71DA6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1179E0B8">
            <w:pPr>
              <w:spacing w:line="240" w:lineRule="exact"/>
              <w:ind w:right="-107" w:rightChars="-51"/>
              <w:jc w:val="left"/>
              <w:textAlignment w:val="center"/>
              <w:rPr>
                <w:rFonts w:ascii="宋体"/>
                <w:szCs w:val="21"/>
              </w:rPr>
            </w:pPr>
            <w:r>
              <w:rPr>
                <w:rFonts w:hint="eastAsia" w:ascii="宋体" w:hAnsi="宋体"/>
              </w:rPr>
              <w:t>监理通知回复单</w:t>
            </w:r>
          </w:p>
        </w:tc>
        <w:tc>
          <w:tcPr>
            <w:tcW w:w="3229" w:type="dxa"/>
            <w:tcBorders>
              <w:top w:val="single" w:color="auto" w:sz="4" w:space="0"/>
              <w:left w:val="single" w:color="auto" w:sz="4" w:space="0"/>
              <w:bottom w:val="single" w:color="auto" w:sz="4" w:space="0"/>
              <w:right w:val="single" w:color="auto" w:sz="4" w:space="0"/>
            </w:tcBorders>
            <w:vAlign w:val="center"/>
          </w:tcPr>
          <w:p w14:paraId="55BE392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64DE8BB">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bottom w:val="single" w:color="auto" w:sz="4" w:space="0"/>
              <w:right w:val="single" w:color="auto" w:sz="4" w:space="0"/>
            </w:tcBorders>
            <w:vAlign w:val="center"/>
          </w:tcPr>
          <w:p w14:paraId="1AC53780">
            <w:pPr>
              <w:spacing w:line="280" w:lineRule="exact"/>
              <w:ind w:left="-467" w:right="-506" w:rightChars="-241" w:firstLine="1"/>
              <w:jc w:val="center"/>
              <w:textAlignment w:val="center"/>
              <w:rPr>
                <w:rFonts w:ascii="宋体"/>
              </w:rPr>
            </w:pPr>
          </w:p>
        </w:tc>
      </w:tr>
      <w:tr w14:paraId="2121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3FE09C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E78A69F">
            <w:pPr>
              <w:spacing w:line="240" w:lineRule="exact"/>
              <w:ind w:right="-107" w:rightChars="-51"/>
              <w:jc w:val="left"/>
              <w:textAlignment w:val="center"/>
              <w:rPr>
                <w:rFonts w:ascii="宋体"/>
                <w:szCs w:val="21"/>
              </w:rPr>
            </w:pPr>
            <w:r>
              <w:rPr>
                <w:rFonts w:hint="eastAsia" w:ascii="宋体" w:hAnsi="宋体"/>
              </w:rPr>
              <w:t>施工检测试验计划</w:t>
            </w:r>
          </w:p>
        </w:tc>
        <w:tc>
          <w:tcPr>
            <w:tcW w:w="3229" w:type="dxa"/>
            <w:tcBorders>
              <w:top w:val="single" w:color="auto" w:sz="4" w:space="0"/>
              <w:left w:val="single" w:color="auto" w:sz="4" w:space="0"/>
              <w:bottom w:val="single" w:color="auto" w:sz="4" w:space="0"/>
              <w:right w:val="single" w:color="auto" w:sz="4" w:space="0"/>
            </w:tcBorders>
            <w:vAlign w:val="center"/>
          </w:tcPr>
          <w:p w14:paraId="7191CE49">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E59863D">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55E8B7CA">
            <w:pPr>
              <w:spacing w:line="280" w:lineRule="exact"/>
              <w:ind w:left="-467" w:right="-506" w:rightChars="-241" w:firstLine="1"/>
              <w:jc w:val="center"/>
              <w:textAlignment w:val="center"/>
              <w:rPr>
                <w:rFonts w:ascii="宋体"/>
              </w:rPr>
            </w:pPr>
          </w:p>
        </w:tc>
      </w:tr>
      <w:tr w14:paraId="2CD6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71A91F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351844D7">
            <w:pPr>
              <w:spacing w:line="240" w:lineRule="exact"/>
              <w:ind w:right="-107" w:rightChars="-51"/>
              <w:jc w:val="left"/>
              <w:textAlignment w:val="center"/>
              <w:rPr>
                <w:rFonts w:ascii="宋体"/>
                <w:szCs w:val="21"/>
              </w:rPr>
            </w:pPr>
            <w:r>
              <w:rPr>
                <w:rFonts w:hint="eastAsia" w:ascii="宋体" w:hAnsi="宋体"/>
              </w:rPr>
              <w:t>分项工程和检验批的划分方案</w:t>
            </w:r>
          </w:p>
        </w:tc>
        <w:tc>
          <w:tcPr>
            <w:tcW w:w="3229" w:type="dxa"/>
            <w:tcBorders>
              <w:top w:val="single" w:color="auto" w:sz="4" w:space="0"/>
              <w:left w:val="single" w:color="auto" w:sz="4" w:space="0"/>
              <w:bottom w:val="single" w:color="auto" w:sz="4" w:space="0"/>
              <w:right w:val="single" w:color="auto" w:sz="4" w:space="0"/>
            </w:tcBorders>
            <w:vAlign w:val="center"/>
          </w:tcPr>
          <w:p w14:paraId="7FA30FBD">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C8ECD86">
            <w:pPr>
              <w:spacing w:line="280" w:lineRule="exact"/>
              <w:ind w:left="-467" w:right="-506" w:rightChars="-241" w:firstLine="1"/>
              <w:jc w:val="center"/>
              <w:textAlignment w:val="center"/>
              <w:rPr>
                <w:rFonts w:ascii="宋体"/>
              </w:rPr>
            </w:pPr>
            <w:r>
              <w:rPr>
                <w:rFonts w:hint="eastAsia" w:ascii="宋体"/>
              </w:rPr>
              <w:t>0.1</w:t>
            </w:r>
          </w:p>
        </w:tc>
        <w:tc>
          <w:tcPr>
            <w:tcW w:w="711" w:type="dxa"/>
            <w:vMerge w:val="continue"/>
            <w:tcBorders>
              <w:left w:val="single" w:color="auto" w:sz="4" w:space="0"/>
              <w:bottom w:val="single" w:color="auto" w:sz="4" w:space="0"/>
              <w:right w:val="single" w:color="auto" w:sz="4" w:space="0"/>
            </w:tcBorders>
            <w:vAlign w:val="center"/>
          </w:tcPr>
          <w:p w14:paraId="0DC52705">
            <w:pPr>
              <w:spacing w:line="280" w:lineRule="exact"/>
              <w:ind w:left="-467" w:right="-506" w:rightChars="-241" w:firstLine="1"/>
              <w:jc w:val="center"/>
              <w:textAlignment w:val="center"/>
              <w:rPr>
                <w:rFonts w:ascii="宋体"/>
              </w:rPr>
            </w:pPr>
          </w:p>
        </w:tc>
      </w:tr>
      <w:tr w14:paraId="321A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183AD6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78F927E4">
            <w:pPr>
              <w:spacing w:line="320" w:lineRule="exact"/>
              <w:ind w:right="-107" w:rightChars="-51"/>
              <w:jc w:val="left"/>
              <w:textAlignment w:val="center"/>
              <w:rPr>
                <w:rFonts w:ascii="宋体"/>
                <w:szCs w:val="21"/>
              </w:rPr>
            </w:pPr>
            <w:r>
              <w:rPr>
                <w:rFonts w:hint="eastAsia" w:ascii="宋体" w:hAnsi="宋体"/>
              </w:rPr>
              <w:t>专业承包单位资质证书及相关</w:t>
            </w:r>
          </w:p>
          <w:p w14:paraId="1055A1F1">
            <w:pPr>
              <w:spacing w:line="320" w:lineRule="exact"/>
              <w:ind w:right="-107" w:rightChars="-51"/>
              <w:jc w:val="left"/>
              <w:textAlignment w:val="center"/>
              <w:rPr>
                <w:rFonts w:ascii="宋体"/>
              </w:rPr>
            </w:pPr>
            <w:r>
              <w:rPr>
                <w:rFonts w:hint="eastAsia" w:ascii="宋体" w:hAnsi="宋体"/>
              </w:rPr>
              <w:t>专业人员岗位证书</w:t>
            </w:r>
          </w:p>
        </w:tc>
        <w:tc>
          <w:tcPr>
            <w:tcW w:w="3229" w:type="dxa"/>
            <w:tcBorders>
              <w:top w:val="single" w:color="auto" w:sz="4" w:space="0"/>
              <w:left w:val="single" w:color="auto" w:sz="4" w:space="0"/>
              <w:bottom w:val="single" w:color="auto" w:sz="4" w:space="0"/>
              <w:right w:val="single" w:color="auto" w:sz="4" w:space="0"/>
            </w:tcBorders>
            <w:vAlign w:val="center"/>
          </w:tcPr>
          <w:p w14:paraId="2274C7D1">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1D457AC">
            <w:pPr>
              <w:spacing w:line="280" w:lineRule="exact"/>
              <w:ind w:left="-467" w:right="-506" w:rightChars="-241" w:firstLine="1"/>
              <w:jc w:val="center"/>
              <w:textAlignment w:val="center"/>
              <w:rPr>
                <w:rFonts w:ascii="宋体"/>
              </w:rPr>
            </w:pPr>
            <w:r>
              <w:rPr>
                <w:rFonts w:hint="eastAsia" w:ascii="宋体"/>
              </w:rPr>
              <w:t>0.1</w:t>
            </w:r>
          </w:p>
        </w:tc>
        <w:tc>
          <w:tcPr>
            <w:tcW w:w="711" w:type="dxa"/>
            <w:tcBorders>
              <w:top w:val="single" w:color="auto" w:sz="4" w:space="0"/>
              <w:left w:val="single" w:color="auto" w:sz="4" w:space="0"/>
              <w:right w:val="single" w:color="auto" w:sz="4" w:space="0"/>
            </w:tcBorders>
            <w:vAlign w:val="center"/>
          </w:tcPr>
          <w:p w14:paraId="11E941E2">
            <w:pPr>
              <w:spacing w:line="280" w:lineRule="exact"/>
              <w:ind w:left="-467" w:right="-506" w:rightChars="-241" w:firstLine="1"/>
              <w:jc w:val="center"/>
              <w:textAlignment w:val="center"/>
              <w:rPr>
                <w:rFonts w:ascii="宋体"/>
              </w:rPr>
            </w:pPr>
          </w:p>
        </w:tc>
      </w:tr>
      <w:tr w14:paraId="33F7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BE88D6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379C8866">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CF44C3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B2533D6">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30C55D51">
            <w:pPr>
              <w:spacing w:line="280" w:lineRule="exact"/>
              <w:ind w:left="-467" w:right="-506" w:rightChars="-241" w:firstLine="1"/>
              <w:jc w:val="center"/>
              <w:textAlignment w:val="center"/>
              <w:rPr>
                <w:rFonts w:ascii="宋体"/>
              </w:rPr>
            </w:pPr>
          </w:p>
        </w:tc>
      </w:tr>
      <w:tr w14:paraId="28A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65AE4C31">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5EF745A">
            <w:pPr>
              <w:spacing w:line="540" w:lineRule="exact"/>
              <w:ind w:right="-506" w:rightChars="-241"/>
              <w:jc w:val="center"/>
              <w:textAlignment w:val="center"/>
              <w:rPr>
                <w:rFonts w:ascii="宋体"/>
              </w:rPr>
            </w:pPr>
            <w:r>
              <w:rPr>
                <w:rFonts w:hint="eastAsia" w:ascii="宋体"/>
              </w:rPr>
              <w:t>权重 0.01</w:t>
            </w:r>
          </w:p>
        </w:tc>
        <w:tc>
          <w:tcPr>
            <w:tcW w:w="750" w:type="dxa"/>
            <w:tcBorders>
              <w:top w:val="single" w:color="auto" w:sz="4" w:space="0"/>
              <w:left w:val="single" w:color="auto" w:sz="4" w:space="0"/>
              <w:bottom w:val="single" w:color="auto" w:sz="4" w:space="0"/>
              <w:right w:val="single" w:color="auto" w:sz="4" w:space="0"/>
            </w:tcBorders>
            <w:vAlign w:val="center"/>
          </w:tcPr>
          <w:p w14:paraId="66591242">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2C8573B7">
            <w:pPr>
              <w:spacing w:line="280" w:lineRule="exact"/>
              <w:ind w:left="-467" w:right="-506" w:rightChars="-241" w:firstLine="1"/>
              <w:jc w:val="center"/>
              <w:textAlignment w:val="center"/>
              <w:rPr>
                <w:rFonts w:ascii="宋体"/>
              </w:rPr>
            </w:pPr>
          </w:p>
        </w:tc>
      </w:tr>
      <w:tr w14:paraId="64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0E08002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AD174B0">
            <w:pPr>
              <w:spacing w:line="540" w:lineRule="exact"/>
              <w:ind w:right="-506" w:rightChars="-241"/>
              <w:jc w:val="center"/>
              <w:rPr>
                <w:rFonts w:ascii="宋体"/>
                <w:sz w:val="24"/>
              </w:rPr>
            </w:pPr>
          </w:p>
          <w:p w14:paraId="60785A8E">
            <w:pPr>
              <w:spacing w:line="540" w:lineRule="exact"/>
              <w:ind w:right="-506" w:rightChars="-241"/>
              <w:jc w:val="center"/>
              <w:rPr>
                <w:rFonts w:ascii="宋体"/>
                <w:sz w:val="24"/>
              </w:rPr>
            </w:pPr>
          </w:p>
          <w:p w14:paraId="0794D439">
            <w:pPr>
              <w:spacing w:line="540" w:lineRule="exact"/>
              <w:ind w:right="-506" w:rightChars="-241"/>
              <w:jc w:val="center"/>
              <w:rPr>
                <w:rFonts w:ascii="宋体"/>
                <w:sz w:val="24"/>
              </w:rPr>
            </w:pPr>
          </w:p>
          <w:p w14:paraId="414A0AEB">
            <w:pPr>
              <w:pStyle w:val="6"/>
              <w:ind w:left="134" w:firstLine="324"/>
              <w:rPr>
                <w:rFonts w:ascii="宋体"/>
                <w:sz w:val="24"/>
              </w:rPr>
            </w:pPr>
          </w:p>
          <w:p w14:paraId="1321F4CE">
            <w:pPr>
              <w:pStyle w:val="6"/>
              <w:ind w:left="134" w:firstLine="324"/>
              <w:rPr>
                <w:rFonts w:ascii="宋体"/>
                <w:sz w:val="24"/>
              </w:rPr>
            </w:pPr>
          </w:p>
          <w:p w14:paraId="13D7BB1B">
            <w:pPr>
              <w:pStyle w:val="6"/>
              <w:ind w:left="134" w:firstLine="324"/>
              <w:rPr>
                <w:rFonts w:ascii="宋体"/>
                <w:sz w:val="24"/>
              </w:rPr>
            </w:pPr>
          </w:p>
          <w:p w14:paraId="3286C13D">
            <w:pPr>
              <w:pStyle w:val="6"/>
              <w:ind w:left="134" w:firstLine="324"/>
              <w:rPr>
                <w:rFonts w:ascii="宋体"/>
                <w:sz w:val="24"/>
              </w:rPr>
            </w:pPr>
          </w:p>
          <w:p w14:paraId="26300B9F">
            <w:pPr>
              <w:pStyle w:val="6"/>
              <w:ind w:left="134" w:firstLine="324"/>
              <w:rPr>
                <w:rFonts w:ascii="宋体"/>
                <w:sz w:val="24"/>
              </w:rPr>
            </w:pPr>
          </w:p>
          <w:p w14:paraId="19ABE031">
            <w:pPr>
              <w:pStyle w:val="6"/>
              <w:ind w:left="134" w:firstLine="324"/>
              <w:rPr>
                <w:rFonts w:ascii="宋体"/>
                <w:sz w:val="24"/>
              </w:rPr>
            </w:pPr>
          </w:p>
          <w:p w14:paraId="46559A14">
            <w:pPr>
              <w:pStyle w:val="6"/>
              <w:ind w:left="134" w:firstLine="324"/>
              <w:rPr>
                <w:rFonts w:ascii="宋体"/>
                <w:sz w:val="24"/>
              </w:rPr>
            </w:pPr>
          </w:p>
          <w:p w14:paraId="7446C9F3">
            <w:pPr>
              <w:pStyle w:val="6"/>
              <w:ind w:left="134" w:firstLine="324"/>
              <w:rPr>
                <w:rFonts w:ascii="宋体"/>
                <w:sz w:val="24"/>
              </w:rPr>
            </w:pPr>
          </w:p>
          <w:p w14:paraId="0F72BD7E">
            <w:pPr>
              <w:jc w:val="center"/>
            </w:pPr>
          </w:p>
          <w:p w14:paraId="3C27212C">
            <w:pPr>
              <w:spacing w:line="540" w:lineRule="exact"/>
              <w:ind w:right="-506" w:rightChars="-241"/>
              <w:jc w:val="center"/>
              <w:rPr>
                <w:rFonts w:ascii="宋体"/>
                <w:sz w:val="24"/>
              </w:rPr>
            </w:pPr>
          </w:p>
          <w:p w14:paraId="364AAF06">
            <w:pPr>
              <w:widowControl/>
              <w:ind w:right="480" w:firstLine="6600" w:firstLineChars="2750"/>
              <w:jc w:val="center"/>
              <w:rPr>
                <w:rFonts w:ascii="宋体"/>
                <w:sz w:val="24"/>
              </w:rPr>
            </w:pPr>
            <w:r>
              <w:rPr>
                <w:rFonts w:hint="eastAsia" w:ascii="宋体" w:hAnsi="宋体"/>
                <w:sz w:val="24"/>
              </w:rPr>
              <w:t>检查人：</w:t>
            </w:r>
          </w:p>
          <w:p w14:paraId="5CC7E40B">
            <w:pPr>
              <w:spacing w:line="540" w:lineRule="exact"/>
              <w:ind w:right="-31" w:rightChars="-15"/>
              <w:jc w:val="right"/>
              <w:rPr>
                <w:rFonts w:ascii="宋体"/>
                <w:sz w:val="24"/>
              </w:rPr>
            </w:pPr>
            <w:r>
              <w:rPr>
                <w:rFonts w:hint="eastAsia" w:ascii="宋体" w:hAnsi="宋体"/>
                <w:sz w:val="24"/>
              </w:rPr>
              <w:t>年   月   日</w:t>
            </w:r>
          </w:p>
        </w:tc>
      </w:tr>
    </w:tbl>
    <w:p w14:paraId="46DEA801">
      <w:pPr>
        <w:spacing w:line="540" w:lineRule="exact"/>
        <w:ind w:right="-506" w:rightChars="-241"/>
        <w:rPr>
          <w:rFonts w:ascii="宋体" w:hAnsi="宋体"/>
          <w:b/>
          <w:bCs/>
          <w:sz w:val="24"/>
        </w:rPr>
      </w:pPr>
    </w:p>
    <w:p w14:paraId="203047DD">
      <w:pPr>
        <w:spacing w:line="540" w:lineRule="exact"/>
        <w:ind w:right="-506" w:rightChars="-241"/>
        <w:jc w:val="center"/>
        <w:rPr>
          <w:rFonts w:ascii="楷体" w:hAnsi="楷体" w:eastAsia="楷体"/>
          <w:sz w:val="24"/>
        </w:rPr>
      </w:pPr>
      <w:r>
        <w:rPr>
          <w:rFonts w:hint="eastAsia" w:ascii="宋体" w:hAnsi="宋体"/>
          <w:b/>
          <w:sz w:val="24"/>
        </w:rPr>
        <w:t>表A.0.4-2  混凝土工程</w:t>
      </w:r>
      <w:r>
        <w:rPr>
          <w:rFonts w:hint="eastAsia" w:ascii="宋体" w:hAnsi="宋体"/>
          <w:b/>
          <w:bCs/>
          <w:sz w:val="24"/>
        </w:rPr>
        <w:t>资料C2（施工技术）</w:t>
      </w:r>
      <w:r>
        <w:rPr>
          <w:rFonts w:hint="eastAsia" w:ascii="宋体" w:hAnsi="宋体"/>
          <w:b/>
          <w:sz w:val="24"/>
        </w:rPr>
        <w:t>现场检查表</w:t>
      </w:r>
    </w:p>
    <w:p w14:paraId="4280E529">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33F6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7A1E967B">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565AFF57">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2C5B0B0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08BA529C">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5D87A59E">
            <w:pPr>
              <w:spacing w:line="280" w:lineRule="exact"/>
              <w:ind w:left="-467" w:right="-506" w:rightChars="-241" w:firstLine="1"/>
              <w:jc w:val="center"/>
              <w:rPr>
                <w:rFonts w:ascii="宋体"/>
              </w:rPr>
            </w:pPr>
            <w:r>
              <w:rPr>
                <w:rFonts w:hint="eastAsia" w:ascii="宋体"/>
              </w:rPr>
              <w:t>实得分</w:t>
            </w:r>
          </w:p>
        </w:tc>
      </w:tr>
      <w:tr w14:paraId="52B5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79C6D6F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1FB6468D">
            <w:pPr>
              <w:spacing w:line="540" w:lineRule="exact"/>
              <w:ind w:left="1" w:right="-107" w:rightChars="-51" w:hanging="1"/>
              <w:jc w:val="left"/>
              <w:textAlignment w:val="center"/>
              <w:rPr>
                <w:rFonts w:ascii="宋体"/>
                <w:szCs w:val="21"/>
              </w:rPr>
            </w:pPr>
            <w:r>
              <w:rPr>
                <w:rFonts w:hint="eastAsia" w:ascii="宋体" w:hAnsi="宋体"/>
              </w:rPr>
              <w:t>施工组织（总）设计编制及审批手续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36ECEAF7">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CBCD689">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top w:val="single" w:color="auto" w:sz="4" w:space="0"/>
              <w:left w:val="single" w:color="auto" w:sz="4" w:space="0"/>
              <w:right w:val="single" w:color="auto" w:sz="4" w:space="0"/>
            </w:tcBorders>
            <w:vAlign w:val="center"/>
          </w:tcPr>
          <w:p w14:paraId="69012211">
            <w:pPr>
              <w:spacing w:line="280" w:lineRule="exact"/>
              <w:ind w:left="-467" w:right="-506" w:rightChars="-241" w:firstLine="1"/>
              <w:jc w:val="center"/>
              <w:textAlignment w:val="center"/>
              <w:rPr>
                <w:rFonts w:ascii="宋体"/>
              </w:rPr>
            </w:pPr>
          </w:p>
        </w:tc>
      </w:tr>
      <w:tr w14:paraId="7E5B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0D696FC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532C90C1">
            <w:pPr>
              <w:spacing w:line="540" w:lineRule="exact"/>
              <w:ind w:left="1" w:right="-107" w:rightChars="-51" w:hanging="1"/>
              <w:jc w:val="left"/>
              <w:textAlignment w:val="center"/>
              <w:rPr>
                <w:rFonts w:ascii="宋体"/>
                <w:szCs w:val="21"/>
              </w:rPr>
            </w:pPr>
            <w:r>
              <w:rPr>
                <w:rFonts w:hint="eastAsia" w:ascii="宋体" w:hAnsi="宋体"/>
              </w:rPr>
              <w:t>钢筋工程施工方案编制及审批手续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2E20949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76E448D">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4D203683">
            <w:pPr>
              <w:spacing w:line="280" w:lineRule="exact"/>
              <w:ind w:left="-467" w:right="-506" w:rightChars="-241" w:firstLine="1"/>
              <w:jc w:val="center"/>
              <w:textAlignment w:val="center"/>
              <w:rPr>
                <w:rFonts w:ascii="宋体"/>
              </w:rPr>
            </w:pPr>
          </w:p>
        </w:tc>
      </w:tr>
      <w:tr w14:paraId="5C52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1C2C062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F0F5384">
            <w:pPr>
              <w:spacing w:line="540" w:lineRule="exact"/>
              <w:ind w:left="1" w:right="-107" w:rightChars="-51" w:hanging="1"/>
              <w:jc w:val="left"/>
              <w:textAlignment w:val="center"/>
              <w:rPr>
                <w:rFonts w:ascii="宋体"/>
                <w:szCs w:val="21"/>
              </w:rPr>
            </w:pPr>
            <w:r>
              <w:rPr>
                <w:rFonts w:hint="eastAsia" w:ascii="宋体" w:hAnsi="宋体"/>
              </w:rPr>
              <w:t>模板工程施工方案编制及审批手续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41ACC86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FD91633">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6F495153">
            <w:pPr>
              <w:spacing w:line="280" w:lineRule="exact"/>
              <w:ind w:left="-467" w:right="-506" w:rightChars="-241" w:firstLine="1"/>
              <w:jc w:val="center"/>
              <w:textAlignment w:val="center"/>
              <w:rPr>
                <w:rFonts w:ascii="宋体"/>
              </w:rPr>
            </w:pPr>
          </w:p>
        </w:tc>
      </w:tr>
      <w:tr w14:paraId="14F3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75C78B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29F43D0">
            <w:pPr>
              <w:spacing w:line="240" w:lineRule="exact"/>
              <w:ind w:right="-107" w:rightChars="-51"/>
              <w:jc w:val="left"/>
              <w:textAlignment w:val="center"/>
              <w:rPr>
                <w:rFonts w:ascii="宋体"/>
                <w:szCs w:val="21"/>
              </w:rPr>
            </w:pPr>
            <w:r>
              <w:rPr>
                <w:rFonts w:hint="eastAsia" w:ascii="宋体" w:hAnsi="宋体"/>
              </w:rPr>
              <w:t>混凝土工程施工方案编制及审批手续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1C33963F">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C5A798F">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4704512B">
            <w:pPr>
              <w:spacing w:line="280" w:lineRule="exact"/>
              <w:ind w:left="-467" w:right="-506" w:rightChars="-241" w:firstLine="1"/>
              <w:jc w:val="center"/>
              <w:textAlignment w:val="center"/>
              <w:rPr>
                <w:rFonts w:ascii="宋体"/>
              </w:rPr>
            </w:pPr>
          </w:p>
        </w:tc>
      </w:tr>
      <w:tr w14:paraId="37D3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8A76A3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D350600">
            <w:pPr>
              <w:spacing w:line="240" w:lineRule="exact"/>
              <w:ind w:right="-107" w:rightChars="-51"/>
              <w:jc w:val="left"/>
              <w:textAlignment w:val="center"/>
              <w:rPr>
                <w:rFonts w:ascii="宋体"/>
                <w:szCs w:val="21"/>
              </w:rPr>
            </w:pPr>
            <w:r>
              <w:rPr>
                <w:rFonts w:hint="eastAsia" w:ascii="宋体" w:hAnsi="宋体"/>
              </w:rPr>
              <w:t>危大专项方案编制及审批手续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15F991A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14C1731">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11B91B36">
            <w:pPr>
              <w:spacing w:line="280" w:lineRule="exact"/>
              <w:ind w:left="-467" w:right="-506" w:rightChars="-241" w:firstLine="1"/>
              <w:jc w:val="center"/>
              <w:textAlignment w:val="center"/>
              <w:rPr>
                <w:rFonts w:ascii="宋体"/>
              </w:rPr>
            </w:pPr>
          </w:p>
        </w:tc>
      </w:tr>
      <w:tr w14:paraId="3CA9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1B04472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04BA9616">
            <w:pPr>
              <w:spacing w:line="240" w:lineRule="exact"/>
              <w:ind w:right="-107" w:rightChars="-51"/>
              <w:jc w:val="left"/>
              <w:textAlignment w:val="center"/>
              <w:rPr>
                <w:rFonts w:ascii="宋体"/>
                <w:szCs w:val="21"/>
              </w:rPr>
            </w:pPr>
            <w:r>
              <w:rPr>
                <w:rFonts w:hint="eastAsia" w:ascii="宋体" w:hAnsi="宋体"/>
              </w:rPr>
              <w:t>其他施工方案编制及审批手续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6A2AA077">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71DB866">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bottom w:val="single" w:color="auto" w:sz="4" w:space="0"/>
              <w:right w:val="single" w:color="auto" w:sz="4" w:space="0"/>
            </w:tcBorders>
            <w:vAlign w:val="center"/>
          </w:tcPr>
          <w:p w14:paraId="78B83E77">
            <w:pPr>
              <w:spacing w:line="280" w:lineRule="exact"/>
              <w:ind w:left="-467" w:right="-506" w:rightChars="-241" w:firstLine="1"/>
              <w:jc w:val="center"/>
              <w:textAlignment w:val="center"/>
              <w:rPr>
                <w:rFonts w:ascii="宋体"/>
              </w:rPr>
            </w:pPr>
          </w:p>
        </w:tc>
      </w:tr>
      <w:tr w14:paraId="7656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8E896A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4F31B413">
            <w:pPr>
              <w:spacing w:line="240" w:lineRule="exact"/>
              <w:ind w:right="-107" w:rightChars="-51"/>
              <w:jc w:val="left"/>
              <w:textAlignment w:val="center"/>
              <w:rPr>
                <w:rFonts w:ascii="宋体"/>
                <w:szCs w:val="21"/>
              </w:rPr>
            </w:pPr>
            <w:r>
              <w:rPr>
                <w:rFonts w:hint="eastAsia" w:ascii="宋体" w:hAnsi="宋体"/>
              </w:rPr>
              <w:t>技术交底</w:t>
            </w:r>
          </w:p>
        </w:tc>
        <w:tc>
          <w:tcPr>
            <w:tcW w:w="3229" w:type="dxa"/>
            <w:tcBorders>
              <w:top w:val="single" w:color="auto" w:sz="4" w:space="0"/>
              <w:left w:val="single" w:color="auto" w:sz="4" w:space="0"/>
              <w:bottom w:val="single" w:color="auto" w:sz="4" w:space="0"/>
              <w:right w:val="single" w:color="auto" w:sz="4" w:space="0"/>
            </w:tcBorders>
            <w:vAlign w:val="center"/>
          </w:tcPr>
          <w:p w14:paraId="38F0FD66">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09A5E92B">
            <w:pPr>
              <w:spacing w:line="280" w:lineRule="exact"/>
              <w:ind w:left="-467" w:right="-506" w:rightChars="-241" w:firstLine="1"/>
              <w:jc w:val="center"/>
              <w:textAlignment w:val="center"/>
              <w:rPr>
                <w:rFonts w:ascii="宋体"/>
              </w:rPr>
            </w:pPr>
            <w:r>
              <w:rPr>
                <w:rFonts w:hint="eastAsia" w:ascii="宋体"/>
              </w:rPr>
              <w:t>0.4</w:t>
            </w:r>
          </w:p>
        </w:tc>
        <w:tc>
          <w:tcPr>
            <w:tcW w:w="711" w:type="dxa"/>
            <w:tcBorders>
              <w:top w:val="single" w:color="auto" w:sz="4" w:space="0"/>
              <w:left w:val="single" w:color="auto" w:sz="4" w:space="0"/>
              <w:right w:val="single" w:color="auto" w:sz="4" w:space="0"/>
            </w:tcBorders>
            <w:vAlign w:val="center"/>
          </w:tcPr>
          <w:p w14:paraId="1B39D02F">
            <w:pPr>
              <w:spacing w:line="280" w:lineRule="exact"/>
              <w:ind w:left="-467" w:right="-506" w:rightChars="-241" w:firstLine="1"/>
              <w:jc w:val="center"/>
              <w:textAlignment w:val="center"/>
              <w:rPr>
                <w:rFonts w:ascii="宋体"/>
              </w:rPr>
            </w:pPr>
          </w:p>
        </w:tc>
      </w:tr>
      <w:tr w14:paraId="19E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7EA3A14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31921743">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0FB3CD39">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52BC66BE">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64BF739F">
            <w:pPr>
              <w:spacing w:line="280" w:lineRule="exact"/>
              <w:ind w:left="-467" w:right="-506" w:rightChars="-241" w:firstLine="1"/>
              <w:jc w:val="center"/>
              <w:textAlignment w:val="center"/>
              <w:rPr>
                <w:rFonts w:ascii="宋体"/>
              </w:rPr>
            </w:pPr>
          </w:p>
        </w:tc>
      </w:tr>
      <w:tr w14:paraId="709A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1E4F22D7">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2576AE8F">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07555253">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62E1075C">
            <w:pPr>
              <w:spacing w:line="280" w:lineRule="exact"/>
              <w:ind w:left="-467" w:right="-506" w:rightChars="-241" w:firstLine="1"/>
              <w:jc w:val="center"/>
              <w:textAlignment w:val="center"/>
              <w:rPr>
                <w:rFonts w:ascii="宋体"/>
              </w:rPr>
            </w:pPr>
          </w:p>
        </w:tc>
      </w:tr>
      <w:tr w14:paraId="276E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0D6CD5F3">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6FACCE6">
            <w:pPr>
              <w:spacing w:line="540" w:lineRule="exact"/>
              <w:ind w:right="-506" w:rightChars="-241"/>
              <w:jc w:val="center"/>
              <w:rPr>
                <w:rFonts w:ascii="宋体"/>
                <w:sz w:val="24"/>
              </w:rPr>
            </w:pPr>
          </w:p>
          <w:p w14:paraId="72423A4E">
            <w:pPr>
              <w:spacing w:line="540" w:lineRule="exact"/>
              <w:ind w:right="-506" w:rightChars="-241"/>
              <w:jc w:val="center"/>
              <w:rPr>
                <w:rFonts w:ascii="宋体"/>
                <w:sz w:val="24"/>
              </w:rPr>
            </w:pPr>
          </w:p>
          <w:p w14:paraId="102C529D">
            <w:pPr>
              <w:spacing w:line="540" w:lineRule="exact"/>
              <w:ind w:right="-506" w:rightChars="-241"/>
              <w:jc w:val="center"/>
              <w:rPr>
                <w:rFonts w:ascii="宋体"/>
                <w:sz w:val="24"/>
              </w:rPr>
            </w:pPr>
          </w:p>
          <w:p w14:paraId="6E08D104">
            <w:pPr>
              <w:pStyle w:val="6"/>
              <w:ind w:left="134" w:firstLine="324"/>
              <w:rPr>
                <w:rFonts w:ascii="宋体"/>
                <w:sz w:val="24"/>
              </w:rPr>
            </w:pPr>
          </w:p>
          <w:p w14:paraId="76D18161">
            <w:pPr>
              <w:pStyle w:val="6"/>
              <w:ind w:left="134" w:firstLine="324"/>
              <w:rPr>
                <w:rFonts w:ascii="宋体"/>
                <w:sz w:val="24"/>
              </w:rPr>
            </w:pPr>
          </w:p>
          <w:p w14:paraId="19516E4E">
            <w:pPr>
              <w:pStyle w:val="6"/>
              <w:ind w:left="134" w:firstLine="324"/>
              <w:rPr>
                <w:rFonts w:ascii="宋体"/>
                <w:sz w:val="24"/>
              </w:rPr>
            </w:pPr>
          </w:p>
          <w:p w14:paraId="6861E1F1">
            <w:pPr>
              <w:pStyle w:val="6"/>
              <w:ind w:left="134" w:firstLine="324"/>
              <w:rPr>
                <w:rFonts w:ascii="宋体"/>
                <w:sz w:val="24"/>
              </w:rPr>
            </w:pPr>
          </w:p>
          <w:p w14:paraId="657CF0FF">
            <w:pPr>
              <w:pStyle w:val="6"/>
              <w:ind w:left="134" w:firstLine="324"/>
              <w:rPr>
                <w:rFonts w:ascii="宋体"/>
                <w:sz w:val="24"/>
              </w:rPr>
            </w:pPr>
          </w:p>
          <w:p w14:paraId="517A5215">
            <w:pPr>
              <w:pStyle w:val="6"/>
              <w:ind w:left="134" w:firstLine="324"/>
              <w:rPr>
                <w:rFonts w:ascii="宋体"/>
                <w:sz w:val="24"/>
              </w:rPr>
            </w:pPr>
          </w:p>
          <w:p w14:paraId="4A9EAB12">
            <w:pPr>
              <w:jc w:val="center"/>
            </w:pPr>
          </w:p>
          <w:p w14:paraId="0A4C448A">
            <w:pPr>
              <w:spacing w:line="540" w:lineRule="exact"/>
              <w:ind w:right="-506" w:rightChars="-241"/>
              <w:jc w:val="center"/>
              <w:rPr>
                <w:rFonts w:ascii="宋体"/>
                <w:sz w:val="24"/>
              </w:rPr>
            </w:pPr>
          </w:p>
          <w:p w14:paraId="11E1D305">
            <w:pPr>
              <w:widowControl/>
              <w:ind w:right="480" w:firstLine="6600" w:firstLineChars="2750"/>
              <w:jc w:val="center"/>
              <w:rPr>
                <w:rFonts w:ascii="宋体"/>
                <w:sz w:val="24"/>
              </w:rPr>
            </w:pPr>
            <w:r>
              <w:rPr>
                <w:rFonts w:hint="eastAsia" w:ascii="宋体" w:hAnsi="宋体"/>
                <w:sz w:val="24"/>
              </w:rPr>
              <w:t>检查人：</w:t>
            </w:r>
          </w:p>
          <w:p w14:paraId="562A0FEE">
            <w:pPr>
              <w:spacing w:line="540" w:lineRule="exact"/>
              <w:ind w:right="-31" w:rightChars="-15"/>
              <w:jc w:val="right"/>
              <w:rPr>
                <w:rFonts w:ascii="宋体"/>
                <w:sz w:val="24"/>
              </w:rPr>
            </w:pPr>
            <w:r>
              <w:rPr>
                <w:rFonts w:hint="eastAsia" w:ascii="宋体" w:hAnsi="宋体"/>
                <w:sz w:val="24"/>
              </w:rPr>
              <w:t>年   月   日</w:t>
            </w:r>
          </w:p>
        </w:tc>
      </w:tr>
    </w:tbl>
    <w:p w14:paraId="679954F1">
      <w:pPr>
        <w:spacing w:line="540" w:lineRule="exact"/>
        <w:ind w:right="-506" w:rightChars="-241"/>
        <w:rPr>
          <w:rFonts w:ascii="宋体" w:hAnsi="宋体"/>
          <w:b/>
          <w:sz w:val="24"/>
        </w:rPr>
      </w:pPr>
    </w:p>
    <w:p w14:paraId="2CCE5D92">
      <w:pPr>
        <w:spacing w:line="540" w:lineRule="exact"/>
        <w:ind w:right="-506" w:rightChars="-241"/>
        <w:jc w:val="center"/>
        <w:rPr>
          <w:rFonts w:ascii="楷体" w:hAnsi="楷体" w:eastAsia="楷体"/>
          <w:sz w:val="24"/>
        </w:rPr>
      </w:pPr>
      <w:r>
        <w:rPr>
          <w:rFonts w:hint="eastAsia" w:ascii="宋体" w:hAnsi="宋体"/>
          <w:b/>
          <w:sz w:val="24"/>
        </w:rPr>
        <w:t>表A.0.4-3  混凝土工程</w:t>
      </w:r>
      <w:r>
        <w:rPr>
          <w:rFonts w:hint="eastAsia" w:ascii="宋体" w:hAnsi="宋体"/>
          <w:b/>
          <w:bCs/>
          <w:sz w:val="24"/>
        </w:rPr>
        <w:t>资料C3（施工测量）</w:t>
      </w:r>
      <w:r>
        <w:rPr>
          <w:rFonts w:hint="eastAsia" w:ascii="宋体" w:hAnsi="宋体"/>
          <w:b/>
          <w:sz w:val="24"/>
        </w:rPr>
        <w:t>现场检查表</w:t>
      </w:r>
    </w:p>
    <w:p w14:paraId="0A91FDBF">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4783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33F53B7B">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17DFE49">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45A8E05">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43983A2">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7B1D118">
            <w:pPr>
              <w:spacing w:line="280" w:lineRule="exact"/>
              <w:ind w:left="-467" w:right="-506" w:rightChars="-241" w:firstLine="1"/>
              <w:jc w:val="center"/>
              <w:rPr>
                <w:rFonts w:ascii="宋体"/>
              </w:rPr>
            </w:pPr>
            <w:r>
              <w:rPr>
                <w:rFonts w:hint="eastAsia" w:ascii="宋体"/>
              </w:rPr>
              <w:t>实得分</w:t>
            </w:r>
          </w:p>
        </w:tc>
      </w:tr>
      <w:tr w14:paraId="7764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79CAEA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F8FFEE2">
            <w:pPr>
              <w:spacing w:line="540" w:lineRule="exact"/>
              <w:ind w:left="1" w:right="-107" w:rightChars="-51" w:hanging="1"/>
              <w:jc w:val="left"/>
              <w:textAlignment w:val="center"/>
              <w:rPr>
                <w:rFonts w:ascii="宋体"/>
                <w:szCs w:val="21"/>
              </w:rPr>
            </w:pPr>
            <w:r>
              <w:rPr>
                <w:rFonts w:hint="eastAsia" w:ascii="宋体" w:hAnsi="宋体"/>
              </w:rPr>
              <w:t>工程定位测量记录</w:t>
            </w:r>
          </w:p>
        </w:tc>
        <w:tc>
          <w:tcPr>
            <w:tcW w:w="3229" w:type="dxa"/>
            <w:tcBorders>
              <w:top w:val="single" w:color="auto" w:sz="4" w:space="0"/>
              <w:left w:val="single" w:color="auto" w:sz="4" w:space="0"/>
              <w:bottom w:val="single" w:color="auto" w:sz="4" w:space="0"/>
              <w:right w:val="single" w:color="auto" w:sz="4" w:space="0"/>
            </w:tcBorders>
            <w:vAlign w:val="center"/>
          </w:tcPr>
          <w:p w14:paraId="4D123256">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DDD1A84">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6B909A3B">
            <w:pPr>
              <w:spacing w:line="280" w:lineRule="exact"/>
              <w:ind w:left="-467" w:right="-506" w:rightChars="-241" w:firstLine="1"/>
              <w:jc w:val="center"/>
              <w:textAlignment w:val="center"/>
              <w:rPr>
                <w:rFonts w:ascii="宋体"/>
              </w:rPr>
            </w:pPr>
          </w:p>
        </w:tc>
      </w:tr>
      <w:tr w14:paraId="042D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50A8F3E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4F7C454F">
            <w:pPr>
              <w:spacing w:line="540" w:lineRule="exact"/>
              <w:ind w:left="1" w:right="-107" w:rightChars="-51" w:hanging="1"/>
              <w:jc w:val="left"/>
              <w:textAlignment w:val="center"/>
              <w:rPr>
                <w:rFonts w:ascii="宋体"/>
                <w:szCs w:val="21"/>
              </w:rPr>
            </w:pPr>
            <w:r>
              <w:rPr>
                <w:rFonts w:hint="eastAsia" w:ascii="宋体" w:hAnsi="宋体"/>
              </w:rPr>
              <w:t>基槽平面及标高实测记录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77708CC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5B02B6D">
            <w:pPr>
              <w:spacing w:line="280" w:lineRule="exact"/>
              <w:ind w:left="-467" w:right="-506" w:rightChars="-241" w:firstLine="1"/>
              <w:jc w:val="center"/>
              <w:textAlignment w:val="center"/>
              <w:rPr>
                <w:rFonts w:ascii="宋体"/>
              </w:rPr>
            </w:pPr>
            <w:r>
              <w:rPr>
                <w:rFonts w:hint="eastAsia" w:ascii="宋体"/>
              </w:rPr>
              <w:t>0.6</w:t>
            </w:r>
          </w:p>
        </w:tc>
        <w:tc>
          <w:tcPr>
            <w:tcW w:w="711" w:type="dxa"/>
            <w:tcBorders>
              <w:left w:val="single" w:color="auto" w:sz="4" w:space="0"/>
              <w:right w:val="single" w:color="auto" w:sz="4" w:space="0"/>
            </w:tcBorders>
            <w:vAlign w:val="center"/>
          </w:tcPr>
          <w:p w14:paraId="6EB0608F">
            <w:pPr>
              <w:spacing w:line="280" w:lineRule="exact"/>
              <w:ind w:left="-467" w:right="-506" w:rightChars="-241" w:firstLine="1"/>
              <w:jc w:val="center"/>
              <w:textAlignment w:val="center"/>
              <w:rPr>
                <w:rFonts w:ascii="宋体"/>
              </w:rPr>
            </w:pPr>
          </w:p>
        </w:tc>
      </w:tr>
      <w:tr w14:paraId="43D4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5D36DAB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C2F6E26">
            <w:pPr>
              <w:spacing w:line="540" w:lineRule="exact"/>
              <w:ind w:left="1" w:right="-107" w:rightChars="-51" w:hanging="1"/>
              <w:jc w:val="left"/>
              <w:textAlignment w:val="center"/>
              <w:rPr>
                <w:rFonts w:ascii="宋体"/>
                <w:szCs w:val="21"/>
              </w:rPr>
            </w:pPr>
            <w:r>
              <w:rPr>
                <w:rFonts w:hint="eastAsia" w:ascii="宋体" w:hAnsi="宋体"/>
              </w:rPr>
              <w:t>楼层平面放线及标高实测记录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1A9BD8A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1EEDF21">
            <w:pPr>
              <w:spacing w:line="280" w:lineRule="exact"/>
              <w:ind w:left="-467" w:right="-506" w:rightChars="-241" w:firstLine="1"/>
              <w:jc w:val="center"/>
              <w:textAlignment w:val="center"/>
              <w:rPr>
                <w:rFonts w:ascii="宋体"/>
              </w:rPr>
            </w:pPr>
            <w:r>
              <w:rPr>
                <w:rFonts w:hint="eastAsia" w:ascii="宋体"/>
              </w:rPr>
              <w:t>0.6</w:t>
            </w:r>
          </w:p>
        </w:tc>
        <w:tc>
          <w:tcPr>
            <w:tcW w:w="711" w:type="dxa"/>
            <w:tcBorders>
              <w:left w:val="single" w:color="auto" w:sz="4" w:space="0"/>
              <w:bottom w:val="single" w:color="auto" w:sz="4" w:space="0"/>
              <w:right w:val="single" w:color="auto" w:sz="4" w:space="0"/>
            </w:tcBorders>
            <w:vAlign w:val="center"/>
          </w:tcPr>
          <w:p w14:paraId="746EB70E">
            <w:pPr>
              <w:spacing w:line="280" w:lineRule="exact"/>
              <w:ind w:left="-467" w:right="-506" w:rightChars="-241" w:firstLine="1"/>
              <w:jc w:val="center"/>
              <w:textAlignment w:val="center"/>
              <w:rPr>
                <w:rFonts w:ascii="宋体"/>
              </w:rPr>
            </w:pPr>
          </w:p>
        </w:tc>
      </w:tr>
      <w:tr w14:paraId="655E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91F813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4F416CB9">
            <w:pPr>
              <w:spacing w:line="540" w:lineRule="exact"/>
              <w:ind w:left="1" w:right="-107" w:rightChars="-51" w:hanging="1"/>
              <w:jc w:val="left"/>
              <w:textAlignment w:val="center"/>
              <w:rPr>
                <w:rFonts w:ascii="宋体"/>
                <w:szCs w:val="21"/>
              </w:rPr>
            </w:pPr>
            <w:r>
              <w:rPr>
                <w:rFonts w:hint="eastAsia" w:ascii="宋体" w:hAnsi="宋体"/>
              </w:rPr>
              <w:t>楼层平面标高抄测记录</w:t>
            </w:r>
          </w:p>
        </w:tc>
        <w:tc>
          <w:tcPr>
            <w:tcW w:w="3229" w:type="dxa"/>
            <w:tcBorders>
              <w:top w:val="single" w:color="auto" w:sz="4" w:space="0"/>
              <w:left w:val="single" w:color="auto" w:sz="4" w:space="0"/>
              <w:bottom w:val="single" w:color="auto" w:sz="4" w:space="0"/>
              <w:right w:val="single" w:color="auto" w:sz="4" w:space="0"/>
            </w:tcBorders>
            <w:vAlign w:val="center"/>
          </w:tcPr>
          <w:p w14:paraId="65E7A09D">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5C2C452">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460807EA">
            <w:pPr>
              <w:spacing w:line="280" w:lineRule="exact"/>
              <w:ind w:left="-467" w:right="-506" w:rightChars="-241" w:firstLine="1"/>
              <w:jc w:val="center"/>
              <w:textAlignment w:val="center"/>
              <w:rPr>
                <w:rFonts w:ascii="宋体"/>
              </w:rPr>
            </w:pPr>
          </w:p>
        </w:tc>
      </w:tr>
      <w:tr w14:paraId="51BC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CCAC3A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4EE1F40">
            <w:pPr>
              <w:spacing w:line="240" w:lineRule="exact"/>
              <w:ind w:right="-107" w:rightChars="-51"/>
              <w:jc w:val="left"/>
              <w:textAlignment w:val="center"/>
              <w:rPr>
                <w:rFonts w:ascii="宋体"/>
                <w:szCs w:val="21"/>
              </w:rPr>
            </w:pPr>
            <w:r>
              <w:rPr>
                <w:rFonts w:hint="eastAsia" w:ascii="宋体" w:hAnsi="宋体"/>
              </w:rPr>
              <w:t>变形观测记录等</w:t>
            </w:r>
          </w:p>
        </w:tc>
        <w:tc>
          <w:tcPr>
            <w:tcW w:w="3229" w:type="dxa"/>
            <w:tcBorders>
              <w:top w:val="single" w:color="auto" w:sz="4" w:space="0"/>
              <w:left w:val="single" w:color="auto" w:sz="4" w:space="0"/>
              <w:bottom w:val="single" w:color="auto" w:sz="4" w:space="0"/>
              <w:right w:val="single" w:color="auto" w:sz="4" w:space="0"/>
            </w:tcBorders>
            <w:vAlign w:val="center"/>
          </w:tcPr>
          <w:p w14:paraId="022CAFF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B87223F">
            <w:pPr>
              <w:spacing w:line="280" w:lineRule="exact"/>
              <w:ind w:left="-467" w:right="-506" w:rightChars="-241" w:firstLine="1"/>
              <w:jc w:val="center"/>
              <w:textAlignment w:val="center"/>
              <w:rPr>
                <w:rFonts w:ascii="宋体"/>
              </w:rPr>
            </w:pPr>
            <w:r>
              <w:rPr>
                <w:rFonts w:hint="eastAsia" w:ascii="宋体"/>
              </w:rPr>
              <w:t>0.4</w:t>
            </w:r>
          </w:p>
        </w:tc>
        <w:tc>
          <w:tcPr>
            <w:tcW w:w="711" w:type="dxa"/>
            <w:tcBorders>
              <w:left w:val="single" w:color="auto" w:sz="4" w:space="0"/>
              <w:bottom w:val="single" w:color="auto" w:sz="4" w:space="0"/>
              <w:right w:val="single" w:color="auto" w:sz="4" w:space="0"/>
            </w:tcBorders>
            <w:vAlign w:val="center"/>
          </w:tcPr>
          <w:p w14:paraId="50D1BB8E">
            <w:pPr>
              <w:spacing w:line="280" w:lineRule="exact"/>
              <w:ind w:left="-467" w:right="-506" w:rightChars="-241" w:firstLine="1"/>
              <w:jc w:val="center"/>
              <w:textAlignment w:val="center"/>
              <w:rPr>
                <w:rFonts w:ascii="宋体"/>
              </w:rPr>
            </w:pPr>
          </w:p>
        </w:tc>
      </w:tr>
      <w:tr w14:paraId="5507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225BD49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4562A6DC">
            <w:pPr>
              <w:spacing w:line="240" w:lineRule="exact"/>
              <w:ind w:right="-107" w:rightChars="-51"/>
              <w:jc w:val="left"/>
              <w:textAlignment w:val="center"/>
              <w:rPr>
                <w:rFonts w:ascii="宋体"/>
                <w:szCs w:val="21"/>
              </w:rPr>
            </w:pPr>
            <w:r>
              <w:rPr>
                <w:rFonts w:hint="eastAsia" w:ascii="宋体" w:hAnsi="宋体"/>
              </w:rPr>
              <w:t>附图示意清晰、标识完整</w:t>
            </w:r>
          </w:p>
        </w:tc>
        <w:tc>
          <w:tcPr>
            <w:tcW w:w="3229" w:type="dxa"/>
            <w:tcBorders>
              <w:top w:val="single" w:color="auto" w:sz="4" w:space="0"/>
              <w:left w:val="single" w:color="auto" w:sz="4" w:space="0"/>
              <w:bottom w:val="single" w:color="auto" w:sz="4" w:space="0"/>
              <w:right w:val="single" w:color="auto" w:sz="4" w:space="0"/>
            </w:tcBorders>
            <w:vAlign w:val="center"/>
          </w:tcPr>
          <w:p w14:paraId="1F86AE6C">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40727C02">
            <w:pPr>
              <w:spacing w:line="280" w:lineRule="exact"/>
              <w:ind w:left="-467" w:right="-506" w:rightChars="-241" w:firstLine="1"/>
              <w:jc w:val="center"/>
              <w:textAlignment w:val="center"/>
              <w:rPr>
                <w:rFonts w:ascii="宋体"/>
              </w:rPr>
            </w:pPr>
            <w:r>
              <w:rPr>
                <w:rFonts w:hint="eastAsia" w:ascii="宋体"/>
              </w:rPr>
              <w:t>0.4</w:t>
            </w:r>
          </w:p>
        </w:tc>
        <w:tc>
          <w:tcPr>
            <w:tcW w:w="711" w:type="dxa"/>
            <w:vMerge w:val="restart"/>
            <w:tcBorders>
              <w:top w:val="single" w:color="auto" w:sz="4" w:space="0"/>
              <w:left w:val="single" w:color="auto" w:sz="4" w:space="0"/>
              <w:right w:val="single" w:color="auto" w:sz="4" w:space="0"/>
            </w:tcBorders>
            <w:vAlign w:val="center"/>
          </w:tcPr>
          <w:p w14:paraId="5E1E8D88">
            <w:pPr>
              <w:spacing w:line="280" w:lineRule="exact"/>
              <w:ind w:left="-467" w:right="-506" w:rightChars="-241" w:firstLine="1"/>
              <w:jc w:val="center"/>
              <w:textAlignment w:val="center"/>
              <w:rPr>
                <w:rFonts w:ascii="宋体"/>
              </w:rPr>
            </w:pPr>
          </w:p>
        </w:tc>
      </w:tr>
      <w:tr w14:paraId="1723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9CF6D7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674B78CF">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DFAFFF9">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17C2D55D">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85204BB">
            <w:pPr>
              <w:spacing w:line="280" w:lineRule="exact"/>
              <w:ind w:left="-467" w:right="-506" w:rightChars="-241" w:firstLine="1"/>
              <w:jc w:val="center"/>
              <w:textAlignment w:val="center"/>
              <w:rPr>
                <w:rFonts w:ascii="宋体"/>
              </w:rPr>
            </w:pPr>
          </w:p>
        </w:tc>
      </w:tr>
      <w:tr w14:paraId="432B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953B3CA">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78009B1">
            <w:pPr>
              <w:spacing w:line="540" w:lineRule="exact"/>
              <w:ind w:right="-506" w:rightChars="-241"/>
              <w:jc w:val="center"/>
              <w:textAlignment w:val="center"/>
              <w:rPr>
                <w:rFonts w:ascii="宋体"/>
              </w:rPr>
            </w:pPr>
            <w:r>
              <w:rPr>
                <w:rFonts w:hint="eastAsia" w:ascii="宋体"/>
              </w:rPr>
              <w:t>权重  0.03</w:t>
            </w:r>
          </w:p>
        </w:tc>
        <w:tc>
          <w:tcPr>
            <w:tcW w:w="750" w:type="dxa"/>
            <w:tcBorders>
              <w:top w:val="single" w:color="auto" w:sz="4" w:space="0"/>
              <w:left w:val="single" w:color="auto" w:sz="4" w:space="0"/>
              <w:bottom w:val="single" w:color="auto" w:sz="4" w:space="0"/>
              <w:right w:val="single" w:color="auto" w:sz="4" w:space="0"/>
            </w:tcBorders>
            <w:vAlign w:val="center"/>
          </w:tcPr>
          <w:p w14:paraId="0A5BF280">
            <w:pPr>
              <w:spacing w:line="280" w:lineRule="exact"/>
              <w:ind w:left="-467" w:right="-506" w:rightChars="-241" w:firstLine="1"/>
              <w:jc w:val="center"/>
              <w:textAlignment w:val="center"/>
              <w:rPr>
                <w:rFonts w:ascii="宋体"/>
              </w:rPr>
            </w:pPr>
            <w:r>
              <w:rPr>
                <w:rFonts w:hint="eastAsia" w:ascii="宋体"/>
              </w:rPr>
              <w:t>3</w:t>
            </w:r>
          </w:p>
        </w:tc>
        <w:tc>
          <w:tcPr>
            <w:tcW w:w="711" w:type="dxa"/>
            <w:tcBorders>
              <w:top w:val="single" w:color="auto" w:sz="4" w:space="0"/>
              <w:left w:val="single" w:color="auto" w:sz="4" w:space="0"/>
              <w:bottom w:val="single" w:color="auto" w:sz="4" w:space="0"/>
              <w:right w:val="single" w:color="auto" w:sz="4" w:space="0"/>
            </w:tcBorders>
            <w:vAlign w:val="center"/>
          </w:tcPr>
          <w:p w14:paraId="1A0EA47E">
            <w:pPr>
              <w:spacing w:line="280" w:lineRule="exact"/>
              <w:ind w:left="-467" w:right="-506" w:rightChars="-241" w:firstLine="1"/>
              <w:jc w:val="center"/>
              <w:textAlignment w:val="center"/>
              <w:rPr>
                <w:rFonts w:ascii="宋体"/>
              </w:rPr>
            </w:pPr>
          </w:p>
        </w:tc>
      </w:tr>
      <w:tr w14:paraId="25FD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A6D6D6D">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3482170D">
            <w:pPr>
              <w:spacing w:line="540" w:lineRule="exact"/>
              <w:ind w:right="-506" w:rightChars="-241"/>
              <w:jc w:val="center"/>
              <w:rPr>
                <w:rFonts w:ascii="宋体"/>
                <w:sz w:val="24"/>
              </w:rPr>
            </w:pPr>
          </w:p>
          <w:p w14:paraId="7E44120A">
            <w:pPr>
              <w:spacing w:line="540" w:lineRule="exact"/>
              <w:ind w:right="-506" w:rightChars="-241"/>
              <w:jc w:val="center"/>
              <w:rPr>
                <w:rFonts w:ascii="宋体"/>
                <w:sz w:val="24"/>
              </w:rPr>
            </w:pPr>
          </w:p>
          <w:p w14:paraId="59F9D4F7">
            <w:pPr>
              <w:spacing w:line="540" w:lineRule="exact"/>
              <w:ind w:right="-506" w:rightChars="-241"/>
              <w:jc w:val="center"/>
              <w:rPr>
                <w:rFonts w:ascii="宋体"/>
                <w:sz w:val="24"/>
              </w:rPr>
            </w:pPr>
          </w:p>
          <w:p w14:paraId="7822BF6B">
            <w:pPr>
              <w:pStyle w:val="6"/>
              <w:ind w:left="134" w:firstLine="324"/>
              <w:rPr>
                <w:rFonts w:ascii="宋体"/>
                <w:sz w:val="24"/>
              </w:rPr>
            </w:pPr>
          </w:p>
          <w:p w14:paraId="0862D280">
            <w:pPr>
              <w:pStyle w:val="6"/>
              <w:ind w:left="134" w:firstLine="324"/>
              <w:rPr>
                <w:rFonts w:ascii="宋体"/>
                <w:sz w:val="24"/>
              </w:rPr>
            </w:pPr>
          </w:p>
          <w:p w14:paraId="56C03369">
            <w:pPr>
              <w:pStyle w:val="6"/>
              <w:ind w:left="134" w:firstLine="324"/>
              <w:rPr>
                <w:rFonts w:ascii="宋体"/>
                <w:sz w:val="24"/>
              </w:rPr>
            </w:pPr>
          </w:p>
          <w:p w14:paraId="6A04EE3F">
            <w:pPr>
              <w:pStyle w:val="6"/>
              <w:ind w:left="134" w:firstLine="324"/>
              <w:rPr>
                <w:rFonts w:ascii="宋体"/>
                <w:sz w:val="24"/>
              </w:rPr>
            </w:pPr>
          </w:p>
          <w:p w14:paraId="30284CCD">
            <w:pPr>
              <w:pStyle w:val="6"/>
              <w:ind w:left="134" w:firstLine="324"/>
              <w:rPr>
                <w:rFonts w:ascii="宋体"/>
                <w:sz w:val="24"/>
              </w:rPr>
            </w:pPr>
          </w:p>
          <w:p w14:paraId="71083A4E">
            <w:pPr>
              <w:pStyle w:val="6"/>
              <w:ind w:left="134" w:firstLine="324"/>
              <w:rPr>
                <w:rFonts w:ascii="宋体"/>
                <w:sz w:val="24"/>
              </w:rPr>
            </w:pPr>
          </w:p>
          <w:p w14:paraId="37932848">
            <w:pPr>
              <w:pStyle w:val="6"/>
              <w:ind w:left="134" w:firstLine="324"/>
              <w:rPr>
                <w:rFonts w:ascii="宋体"/>
                <w:sz w:val="24"/>
              </w:rPr>
            </w:pPr>
          </w:p>
          <w:p w14:paraId="26E117D8">
            <w:pPr>
              <w:pStyle w:val="6"/>
              <w:ind w:left="134" w:firstLine="324"/>
              <w:rPr>
                <w:rFonts w:ascii="宋体"/>
                <w:sz w:val="24"/>
              </w:rPr>
            </w:pPr>
          </w:p>
          <w:p w14:paraId="3B736920">
            <w:pPr>
              <w:jc w:val="center"/>
            </w:pPr>
          </w:p>
          <w:p w14:paraId="3DD869B7">
            <w:pPr>
              <w:spacing w:line="540" w:lineRule="exact"/>
              <w:ind w:right="-506" w:rightChars="-241"/>
              <w:jc w:val="center"/>
              <w:rPr>
                <w:rFonts w:ascii="宋体"/>
                <w:sz w:val="24"/>
              </w:rPr>
            </w:pPr>
          </w:p>
          <w:p w14:paraId="5CCEE760">
            <w:pPr>
              <w:widowControl/>
              <w:ind w:right="480" w:firstLine="6600" w:firstLineChars="2750"/>
              <w:jc w:val="center"/>
              <w:rPr>
                <w:rFonts w:ascii="宋体"/>
                <w:sz w:val="24"/>
              </w:rPr>
            </w:pPr>
            <w:r>
              <w:rPr>
                <w:rFonts w:hint="eastAsia" w:ascii="宋体" w:hAnsi="宋体"/>
                <w:sz w:val="24"/>
              </w:rPr>
              <w:t>检查人：</w:t>
            </w:r>
          </w:p>
          <w:p w14:paraId="59AFB669">
            <w:pPr>
              <w:spacing w:line="540" w:lineRule="exact"/>
              <w:ind w:right="-31" w:rightChars="-15"/>
              <w:jc w:val="right"/>
              <w:rPr>
                <w:rFonts w:ascii="宋体"/>
                <w:sz w:val="24"/>
              </w:rPr>
            </w:pPr>
            <w:r>
              <w:rPr>
                <w:rFonts w:hint="eastAsia" w:ascii="宋体" w:hAnsi="宋体"/>
                <w:sz w:val="24"/>
              </w:rPr>
              <w:t>年   月   日</w:t>
            </w:r>
          </w:p>
        </w:tc>
      </w:tr>
    </w:tbl>
    <w:p w14:paraId="06A6AF24">
      <w:pPr>
        <w:spacing w:line="540" w:lineRule="exact"/>
        <w:ind w:right="-506" w:rightChars="-241"/>
        <w:rPr>
          <w:rFonts w:ascii="宋体" w:hAnsi="宋体"/>
          <w:b/>
          <w:sz w:val="24"/>
        </w:rPr>
      </w:pPr>
    </w:p>
    <w:p w14:paraId="7A39E055">
      <w:pPr>
        <w:spacing w:line="540" w:lineRule="exact"/>
        <w:ind w:right="-506" w:rightChars="-241"/>
        <w:jc w:val="center"/>
        <w:rPr>
          <w:rFonts w:ascii="楷体" w:hAnsi="楷体" w:eastAsia="楷体"/>
          <w:sz w:val="24"/>
        </w:rPr>
      </w:pPr>
      <w:r>
        <w:rPr>
          <w:rFonts w:hint="eastAsia" w:ascii="宋体" w:hAnsi="宋体"/>
          <w:b/>
          <w:sz w:val="24"/>
        </w:rPr>
        <w:t>表</w:t>
      </w:r>
      <w:r>
        <w:rPr>
          <w:rFonts w:ascii="宋体" w:hAnsi="宋体"/>
          <w:b/>
          <w:sz w:val="24"/>
        </w:rPr>
        <w:t xml:space="preserve">A.0.4-4  </w:t>
      </w:r>
      <w:r>
        <w:rPr>
          <w:rFonts w:hint="eastAsia" w:ascii="宋体" w:hAnsi="宋体"/>
          <w:b/>
          <w:sz w:val="24"/>
        </w:rPr>
        <w:t>混凝土工程</w:t>
      </w:r>
      <w:r>
        <w:rPr>
          <w:rFonts w:hint="eastAsia" w:ascii="宋体" w:hAnsi="宋体"/>
          <w:b/>
          <w:bCs/>
          <w:sz w:val="24"/>
        </w:rPr>
        <w:t>资料</w:t>
      </w:r>
      <w:r>
        <w:rPr>
          <w:rFonts w:ascii="宋体" w:hAnsi="宋体"/>
          <w:b/>
          <w:bCs/>
          <w:sz w:val="24"/>
        </w:rPr>
        <w:t>C4（施工物资）</w:t>
      </w:r>
      <w:r>
        <w:rPr>
          <w:rFonts w:hint="eastAsia" w:ascii="宋体" w:hAnsi="宋体"/>
          <w:b/>
          <w:sz w:val="24"/>
        </w:rPr>
        <w:t>现场检查</w:t>
      </w:r>
      <w:r>
        <w:rPr>
          <w:rFonts w:hint="eastAsia" w:ascii="宋体" w:hAnsi="宋体"/>
          <w:b/>
          <w:bCs/>
          <w:sz w:val="24"/>
        </w:rPr>
        <w:t>表</w:t>
      </w:r>
    </w:p>
    <w:p w14:paraId="3E2B308E">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6FE0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7F4EE3F">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2AB8172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69F83A65">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51D44819">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014F1D48">
            <w:pPr>
              <w:spacing w:line="280" w:lineRule="exact"/>
              <w:ind w:left="-467" w:right="-506" w:rightChars="-241" w:firstLine="1"/>
              <w:jc w:val="center"/>
              <w:rPr>
                <w:rFonts w:ascii="宋体"/>
              </w:rPr>
            </w:pPr>
            <w:r>
              <w:rPr>
                <w:rFonts w:hint="eastAsia" w:ascii="宋体"/>
              </w:rPr>
              <w:t>实得分</w:t>
            </w:r>
          </w:p>
        </w:tc>
      </w:tr>
      <w:tr w14:paraId="00AF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76AB3A3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3CD4416E">
            <w:pPr>
              <w:spacing w:line="280" w:lineRule="exact"/>
              <w:ind w:left="-13" w:leftChars="-6" w:right="-107" w:rightChars="-51"/>
              <w:jc w:val="left"/>
              <w:rPr>
                <w:rFonts w:ascii="宋体"/>
                <w:szCs w:val="21"/>
              </w:rPr>
            </w:pPr>
            <w:r>
              <w:rPr>
                <w:rFonts w:hint="eastAsia" w:ascii="宋体" w:hAnsi="宋体"/>
              </w:rPr>
              <w:t>预拌混凝土技术合同及出厂合格证</w:t>
            </w:r>
          </w:p>
        </w:tc>
        <w:tc>
          <w:tcPr>
            <w:tcW w:w="3229" w:type="dxa"/>
            <w:tcBorders>
              <w:top w:val="single" w:color="auto" w:sz="4" w:space="0"/>
              <w:left w:val="single" w:color="auto" w:sz="4" w:space="0"/>
              <w:bottom w:val="single" w:color="auto" w:sz="4" w:space="0"/>
              <w:right w:val="single" w:color="auto" w:sz="4" w:space="0"/>
            </w:tcBorders>
            <w:vAlign w:val="center"/>
          </w:tcPr>
          <w:p w14:paraId="1CF3D24F">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26F6D4FD">
            <w:pPr>
              <w:spacing w:line="280" w:lineRule="exact"/>
              <w:ind w:left="-467" w:right="-506" w:rightChars="-241" w:firstLine="1"/>
              <w:jc w:val="center"/>
              <w:textAlignment w:val="center"/>
              <w:rPr>
                <w:rFonts w:ascii="宋体"/>
              </w:rPr>
            </w:pPr>
            <w:r>
              <w:rPr>
                <w:rFonts w:ascii="宋体"/>
              </w:rPr>
              <w:t>0.3</w:t>
            </w:r>
          </w:p>
        </w:tc>
        <w:tc>
          <w:tcPr>
            <w:tcW w:w="711" w:type="dxa"/>
            <w:vMerge w:val="restart"/>
            <w:tcBorders>
              <w:top w:val="single" w:color="auto" w:sz="4" w:space="0"/>
              <w:left w:val="single" w:color="auto" w:sz="4" w:space="0"/>
              <w:right w:val="single" w:color="auto" w:sz="4" w:space="0"/>
            </w:tcBorders>
            <w:vAlign w:val="center"/>
          </w:tcPr>
          <w:p w14:paraId="1A276740">
            <w:pPr>
              <w:spacing w:line="280" w:lineRule="exact"/>
              <w:ind w:left="-467" w:right="-506" w:rightChars="-241" w:firstLine="1"/>
              <w:jc w:val="center"/>
              <w:textAlignment w:val="center"/>
              <w:rPr>
                <w:rFonts w:ascii="宋体"/>
              </w:rPr>
            </w:pPr>
          </w:p>
        </w:tc>
      </w:tr>
      <w:tr w14:paraId="3BF3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3197AD4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A3E1B3F">
            <w:pPr>
              <w:spacing w:line="540" w:lineRule="exact"/>
              <w:ind w:left="1" w:right="-107" w:rightChars="-51" w:hanging="1"/>
              <w:jc w:val="left"/>
              <w:textAlignment w:val="center"/>
              <w:rPr>
                <w:rFonts w:ascii="宋体"/>
                <w:szCs w:val="21"/>
              </w:rPr>
            </w:pPr>
            <w:r>
              <w:rPr>
                <w:rFonts w:hint="eastAsia" w:ascii="宋体" w:hAnsi="宋体"/>
              </w:rPr>
              <w:t>预拌混凝土运输单、浇灌汇总表</w:t>
            </w:r>
          </w:p>
        </w:tc>
        <w:tc>
          <w:tcPr>
            <w:tcW w:w="3229" w:type="dxa"/>
            <w:tcBorders>
              <w:top w:val="single" w:color="auto" w:sz="4" w:space="0"/>
              <w:left w:val="single" w:color="auto" w:sz="4" w:space="0"/>
              <w:bottom w:val="single" w:color="auto" w:sz="4" w:space="0"/>
              <w:right w:val="single" w:color="auto" w:sz="4" w:space="0"/>
            </w:tcBorders>
            <w:vAlign w:val="center"/>
          </w:tcPr>
          <w:p w14:paraId="3C820DA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F254BEC">
            <w:pPr>
              <w:spacing w:line="280" w:lineRule="exact"/>
              <w:ind w:left="-467" w:right="-506" w:rightChars="-241" w:firstLine="1"/>
              <w:jc w:val="center"/>
              <w:textAlignment w:val="center"/>
              <w:rPr>
                <w:rFonts w:ascii="宋体"/>
              </w:rPr>
            </w:pPr>
            <w:r>
              <w:rPr>
                <w:rFonts w:ascii="宋体"/>
              </w:rPr>
              <w:t>0.3</w:t>
            </w:r>
          </w:p>
        </w:tc>
        <w:tc>
          <w:tcPr>
            <w:tcW w:w="711" w:type="dxa"/>
            <w:vMerge w:val="continue"/>
            <w:tcBorders>
              <w:left w:val="single" w:color="auto" w:sz="4" w:space="0"/>
              <w:right w:val="single" w:color="auto" w:sz="4" w:space="0"/>
            </w:tcBorders>
            <w:vAlign w:val="center"/>
          </w:tcPr>
          <w:p w14:paraId="356EEF59">
            <w:pPr>
              <w:spacing w:line="280" w:lineRule="exact"/>
              <w:ind w:left="-467" w:right="-506" w:rightChars="-241" w:firstLine="1"/>
              <w:jc w:val="center"/>
              <w:textAlignment w:val="center"/>
              <w:rPr>
                <w:rFonts w:ascii="宋体"/>
              </w:rPr>
            </w:pPr>
          </w:p>
        </w:tc>
      </w:tr>
      <w:tr w14:paraId="1050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57D9302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8F2D2E5">
            <w:pPr>
              <w:spacing w:line="540" w:lineRule="exact"/>
              <w:ind w:left="1" w:right="-107" w:rightChars="-51" w:hanging="1"/>
              <w:jc w:val="left"/>
              <w:textAlignment w:val="center"/>
              <w:rPr>
                <w:rFonts w:ascii="宋体"/>
                <w:szCs w:val="21"/>
              </w:rPr>
            </w:pPr>
            <w:r>
              <w:rPr>
                <w:rFonts w:hint="eastAsia" w:ascii="宋体" w:hAnsi="宋体"/>
              </w:rPr>
              <w:t>混凝土基本性能试验报告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7603421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A028F39">
            <w:pPr>
              <w:spacing w:line="280" w:lineRule="exact"/>
              <w:ind w:left="-467" w:right="-506" w:rightChars="-241" w:firstLine="1"/>
              <w:jc w:val="center"/>
              <w:textAlignment w:val="center"/>
              <w:rPr>
                <w:rFonts w:ascii="宋体"/>
              </w:rPr>
            </w:pPr>
            <w:r>
              <w:rPr>
                <w:rFonts w:ascii="宋体"/>
              </w:rPr>
              <w:t>0.3</w:t>
            </w:r>
          </w:p>
        </w:tc>
        <w:tc>
          <w:tcPr>
            <w:tcW w:w="711" w:type="dxa"/>
            <w:vMerge w:val="continue"/>
            <w:tcBorders>
              <w:left w:val="single" w:color="auto" w:sz="4" w:space="0"/>
              <w:right w:val="single" w:color="auto" w:sz="4" w:space="0"/>
            </w:tcBorders>
            <w:vAlign w:val="center"/>
          </w:tcPr>
          <w:p w14:paraId="5CE46508">
            <w:pPr>
              <w:spacing w:line="280" w:lineRule="exact"/>
              <w:ind w:left="-467" w:right="-506" w:rightChars="-241" w:firstLine="1"/>
              <w:jc w:val="center"/>
              <w:textAlignment w:val="center"/>
              <w:rPr>
                <w:rFonts w:ascii="宋体"/>
              </w:rPr>
            </w:pPr>
          </w:p>
        </w:tc>
      </w:tr>
      <w:tr w14:paraId="5DE3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CF0631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3269277C">
            <w:pPr>
              <w:spacing w:line="240" w:lineRule="exact"/>
              <w:ind w:right="-107" w:rightChars="-51"/>
              <w:jc w:val="left"/>
              <w:textAlignment w:val="center"/>
              <w:rPr>
                <w:rFonts w:ascii="宋体"/>
                <w:szCs w:val="21"/>
              </w:rPr>
            </w:pPr>
            <w:r>
              <w:rPr>
                <w:rFonts w:hint="eastAsia" w:ascii="宋体" w:hAnsi="宋体"/>
              </w:rPr>
              <w:t>混凝土开盘鉴定</w:t>
            </w:r>
          </w:p>
        </w:tc>
        <w:tc>
          <w:tcPr>
            <w:tcW w:w="3229" w:type="dxa"/>
            <w:tcBorders>
              <w:top w:val="single" w:color="auto" w:sz="4" w:space="0"/>
              <w:left w:val="single" w:color="auto" w:sz="4" w:space="0"/>
              <w:bottom w:val="single" w:color="auto" w:sz="4" w:space="0"/>
              <w:right w:val="single" w:color="auto" w:sz="4" w:space="0"/>
            </w:tcBorders>
            <w:vAlign w:val="center"/>
          </w:tcPr>
          <w:p w14:paraId="0576058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BE21A40">
            <w:pPr>
              <w:spacing w:line="280" w:lineRule="exact"/>
              <w:ind w:left="-467" w:right="-506" w:rightChars="-241" w:firstLine="1"/>
              <w:jc w:val="center"/>
              <w:textAlignment w:val="center"/>
              <w:rPr>
                <w:rFonts w:ascii="宋体"/>
              </w:rPr>
            </w:pPr>
            <w:r>
              <w:rPr>
                <w:rFonts w:ascii="宋体"/>
              </w:rPr>
              <w:t>0.3</w:t>
            </w:r>
          </w:p>
        </w:tc>
        <w:tc>
          <w:tcPr>
            <w:tcW w:w="711" w:type="dxa"/>
            <w:vMerge w:val="continue"/>
            <w:tcBorders>
              <w:left w:val="single" w:color="auto" w:sz="4" w:space="0"/>
              <w:right w:val="single" w:color="auto" w:sz="4" w:space="0"/>
            </w:tcBorders>
            <w:vAlign w:val="center"/>
          </w:tcPr>
          <w:p w14:paraId="63A01B45">
            <w:pPr>
              <w:spacing w:line="280" w:lineRule="exact"/>
              <w:ind w:left="-467" w:right="-506" w:rightChars="-241" w:firstLine="1"/>
              <w:jc w:val="center"/>
              <w:textAlignment w:val="center"/>
              <w:rPr>
                <w:rFonts w:ascii="宋体"/>
              </w:rPr>
            </w:pPr>
          </w:p>
        </w:tc>
      </w:tr>
      <w:tr w14:paraId="7799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ED22E4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D677D72">
            <w:pPr>
              <w:spacing w:line="240" w:lineRule="exact"/>
              <w:ind w:right="-107" w:rightChars="-51"/>
              <w:jc w:val="left"/>
              <w:textAlignment w:val="center"/>
              <w:rPr>
                <w:rFonts w:ascii="宋体"/>
                <w:szCs w:val="21"/>
              </w:rPr>
            </w:pPr>
            <w:r>
              <w:rPr>
                <w:rFonts w:hint="eastAsia" w:ascii="宋体" w:hAnsi="宋体"/>
              </w:rPr>
              <w:t>混凝土碱总量计算书/砂石碱活性检测报告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20660971">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43396ED">
            <w:pPr>
              <w:spacing w:line="280" w:lineRule="exact"/>
              <w:ind w:left="-467" w:right="-506" w:rightChars="-241" w:firstLine="1"/>
              <w:jc w:val="center"/>
              <w:textAlignment w:val="center"/>
              <w:rPr>
                <w:rFonts w:ascii="宋体"/>
              </w:rPr>
            </w:pPr>
            <w:r>
              <w:rPr>
                <w:rFonts w:ascii="宋体"/>
              </w:rPr>
              <w:t>0.3</w:t>
            </w:r>
          </w:p>
        </w:tc>
        <w:tc>
          <w:tcPr>
            <w:tcW w:w="711" w:type="dxa"/>
            <w:vMerge w:val="continue"/>
            <w:tcBorders>
              <w:left w:val="single" w:color="auto" w:sz="4" w:space="0"/>
              <w:bottom w:val="single" w:color="auto" w:sz="4" w:space="0"/>
              <w:right w:val="single" w:color="auto" w:sz="4" w:space="0"/>
            </w:tcBorders>
            <w:vAlign w:val="center"/>
          </w:tcPr>
          <w:p w14:paraId="0C5D56A8">
            <w:pPr>
              <w:spacing w:line="280" w:lineRule="exact"/>
              <w:ind w:left="-467" w:right="-506" w:rightChars="-241" w:firstLine="1"/>
              <w:jc w:val="center"/>
              <w:textAlignment w:val="center"/>
              <w:rPr>
                <w:rFonts w:ascii="宋体"/>
              </w:rPr>
            </w:pPr>
          </w:p>
        </w:tc>
      </w:tr>
      <w:tr w14:paraId="5C26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5160F0C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610D266E">
            <w:pPr>
              <w:spacing w:line="240" w:lineRule="exact"/>
              <w:ind w:right="-107" w:rightChars="-51"/>
              <w:jc w:val="left"/>
              <w:textAlignment w:val="center"/>
              <w:rPr>
                <w:rFonts w:ascii="宋体"/>
                <w:szCs w:val="21"/>
              </w:rPr>
            </w:pPr>
            <w:r>
              <w:rPr>
                <w:rFonts w:hint="eastAsia" w:ascii="宋体" w:hAnsi="宋体"/>
              </w:rPr>
              <w:t>成型钢筋/钢材出厂合格证及复试报告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74FFC24B">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67C9502">
            <w:pPr>
              <w:spacing w:line="280" w:lineRule="exact"/>
              <w:ind w:left="-467" w:right="-506" w:rightChars="-241" w:firstLine="1"/>
              <w:jc w:val="center"/>
              <w:textAlignment w:val="center"/>
              <w:rPr>
                <w:rFonts w:ascii="宋体"/>
              </w:rPr>
            </w:pPr>
            <w:r>
              <w:rPr>
                <w:rFonts w:ascii="宋体"/>
              </w:rPr>
              <w:t>0.6</w:t>
            </w:r>
          </w:p>
        </w:tc>
        <w:tc>
          <w:tcPr>
            <w:tcW w:w="711" w:type="dxa"/>
            <w:vMerge w:val="restart"/>
            <w:tcBorders>
              <w:top w:val="single" w:color="auto" w:sz="4" w:space="0"/>
              <w:left w:val="single" w:color="auto" w:sz="4" w:space="0"/>
              <w:right w:val="single" w:color="auto" w:sz="4" w:space="0"/>
            </w:tcBorders>
            <w:vAlign w:val="center"/>
          </w:tcPr>
          <w:p w14:paraId="1391C85D">
            <w:pPr>
              <w:spacing w:line="280" w:lineRule="exact"/>
              <w:ind w:left="-467" w:right="-506" w:rightChars="-241" w:firstLine="1"/>
              <w:jc w:val="center"/>
              <w:textAlignment w:val="center"/>
              <w:rPr>
                <w:rFonts w:ascii="宋体"/>
              </w:rPr>
            </w:pPr>
          </w:p>
        </w:tc>
      </w:tr>
      <w:tr w14:paraId="53E5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D0C42A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6FBA7CD1">
            <w:pPr>
              <w:spacing w:line="240" w:lineRule="exact"/>
              <w:ind w:right="-107" w:rightChars="-51"/>
              <w:jc w:val="left"/>
              <w:textAlignment w:val="center"/>
              <w:rPr>
                <w:rFonts w:ascii="宋体"/>
                <w:szCs w:val="21"/>
              </w:rPr>
            </w:pPr>
            <w:r>
              <w:rPr>
                <w:rFonts w:hint="eastAsia" w:ascii="宋体" w:hAnsi="宋体"/>
              </w:rPr>
              <w:t>防水材料性能检测报告及复试报告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1FA773D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4812C3C">
            <w:pPr>
              <w:spacing w:line="280" w:lineRule="exact"/>
              <w:ind w:left="-467" w:right="-506" w:rightChars="-241" w:firstLine="1"/>
              <w:jc w:val="center"/>
              <w:textAlignment w:val="center"/>
              <w:rPr>
                <w:rFonts w:ascii="宋体"/>
              </w:rPr>
            </w:pPr>
            <w:r>
              <w:rPr>
                <w:rFonts w:hint="eastAsia" w:ascii="宋体"/>
              </w:rPr>
              <w:t>0</w:t>
            </w:r>
            <w:r>
              <w:rPr>
                <w:rFonts w:ascii="宋体"/>
              </w:rPr>
              <w:t>.6</w:t>
            </w:r>
          </w:p>
        </w:tc>
        <w:tc>
          <w:tcPr>
            <w:tcW w:w="711" w:type="dxa"/>
            <w:vMerge w:val="continue"/>
            <w:tcBorders>
              <w:left w:val="single" w:color="auto" w:sz="4" w:space="0"/>
              <w:right w:val="single" w:color="auto" w:sz="4" w:space="0"/>
            </w:tcBorders>
            <w:vAlign w:val="center"/>
          </w:tcPr>
          <w:p w14:paraId="2D0D4142">
            <w:pPr>
              <w:spacing w:line="280" w:lineRule="exact"/>
              <w:ind w:left="-467" w:right="-506" w:rightChars="-241" w:firstLine="1"/>
              <w:jc w:val="center"/>
              <w:textAlignment w:val="center"/>
              <w:rPr>
                <w:rFonts w:ascii="宋体"/>
              </w:rPr>
            </w:pPr>
          </w:p>
        </w:tc>
      </w:tr>
      <w:tr w14:paraId="3E20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052AB3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7036C2E6">
            <w:pPr>
              <w:spacing w:line="240" w:lineRule="exact"/>
              <w:ind w:right="-107" w:rightChars="-51"/>
              <w:jc w:val="left"/>
              <w:textAlignment w:val="center"/>
              <w:rPr>
                <w:rFonts w:ascii="宋体"/>
                <w:szCs w:val="21"/>
              </w:rPr>
            </w:pPr>
            <w:r>
              <w:rPr>
                <w:rFonts w:hint="eastAsia" w:ascii="宋体" w:hAnsi="宋体"/>
              </w:rPr>
              <w:t>不合格材料退场记录</w:t>
            </w:r>
          </w:p>
        </w:tc>
        <w:tc>
          <w:tcPr>
            <w:tcW w:w="3229" w:type="dxa"/>
            <w:tcBorders>
              <w:top w:val="single" w:color="auto" w:sz="4" w:space="0"/>
              <w:left w:val="single" w:color="auto" w:sz="4" w:space="0"/>
              <w:bottom w:val="single" w:color="auto" w:sz="4" w:space="0"/>
              <w:right w:val="single" w:color="auto" w:sz="4" w:space="0"/>
            </w:tcBorders>
            <w:vAlign w:val="center"/>
          </w:tcPr>
          <w:p w14:paraId="2FFF000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E51FC3C">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75E484BB">
            <w:pPr>
              <w:spacing w:line="280" w:lineRule="exact"/>
              <w:ind w:left="-467" w:right="-506" w:rightChars="-241" w:firstLine="1"/>
              <w:jc w:val="center"/>
              <w:textAlignment w:val="center"/>
              <w:rPr>
                <w:rFonts w:ascii="宋体"/>
              </w:rPr>
            </w:pPr>
          </w:p>
        </w:tc>
      </w:tr>
      <w:tr w14:paraId="383A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FBA03E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64B9A4D6">
            <w:pPr>
              <w:spacing w:line="240" w:lineRule="exact"/>
              <w:ind w:right="-107" w:rightChars="-51"/>
              <w:jc w:val="left"/>
              <w:textAlignment w:val="center"/>
              <w:rPr>
                <w:rFonts w:ascii="宋体"/>
                <w:szCs w:val="21"/>
              </w:rPr>
            </w:pPr>
            <w:r>
              <w:rPr>
                <w:rFonts w:hint="eastAsia" w:ascii="宋体" w:hAnsi="宋体"/>
              </w:rPr>
              <w:t>钢-混凝土组合结构、局部钢结构或网架检测报告及复试报告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0BE3CCB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E667F12">
            <w:pPr>
              <w:spacing w:line="280" w:lineRule="exact"/>
              <w:ind w:left="-467" w:right="-506" w:rightChars="-241" w:firstLine="1"/>
              <w:jc w:val="center"/>
              <w:textAlignment w:val="center"/>
              <w:rPr>
                <w:rFonts w:ascii="宋体"/>
              </w:rPr>
            </w:pPr>
            <w:r>
              <w:rPr>
                <w:rFonts w:ascii="宋体"/>
              </w:rPr>
              <w:t>0.3</w:t>
            </w:r>
          </w:p>
        </w:tc>
        <w:tc>
          <w:tcPr>
            <w:tcW w:w="711" w:type="dxa"/>
            <w:vMerge w:val="restart"/>
            <w:tcBorders>
              <w:left w:val="single" w:color="auto" w:sz="4" w:space="0"/>
              <w:right w:val="single" w:color="auto" w:sz="4" w:space="0"/>
            </w:tcBorders>
            <w:vAlign w:val="center"/>
          </w:tcPr>
          <w:p w14:paraId="65DFBE21">
            <w:pPr>
              <w:spacing w:line="280" w:lineRule="exact"/>
              <w:ind w:left="-467" w:right="-506" w:rightChars="-241" w:firstLine="1"/>
              <w:jc w:val="center"/>
              <w:textAlignment w:val="center"/>
              <w:rPr>
                <w:rFonts w:ascii="宋体"/>
              </w:rPr>
            </w:pPr>
          </w:p>
        </w:tc>
      </w:tr>
      <w:tr w14:paraId="7F64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B26510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64529082">
            <w:pPr>
              <w:spacing w:line="240" w:lineRule="exact"/>
              <w:ind w:right="-107" w:rightChars="-51"/>
              <w:jc w:val="left"/>
              <w:textAlignment w:val="center"/>
              <w:rPr>
                <w:rFonts w:ascii="宋体"/>
                <w:szCs w:val="21"/>
              </w:rPr>
            </w:pPr>
            <w:r>
              <w:rPr>
                <w:rFonts w:hint="eastAsia" w:ascii="宋体" w:hAnsi="宋体"/>
              </w:rPr>
              <w:t>砖（砌块）性能检测报告及复试报告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0E12ECA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4BE5C6B">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right w:val="single" w:color="auto" w:sz="4" w:space="0"/>
            </w:tcBorders>
            <w:vAlign w:val="center"/>
          </w:tcPr>
          <w:p w14:paraId="2D72E11C">
            <w:pPr>
              <w:spacing w:line="280" w:lineRule="exact"/>
              <w:ind w:left="-467" w:right="-506" w:rightChars="-241" w:firstLine="1"/>
              <w:jc w:val="center"/>
              <w:textAlignment w:val="center"/>
              <w:rPr>
                <w:rFonts w:ascii="宋体"/>
              </w:rPr>
            </w:pPr>
          </w:p>
        </w:tc>
      </w:tr>
      <w:tr w14:paraId="598F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CC6F83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48F5924E">
            <w:pPr>
              <w:spacing w:line="240" w:lineRule="exact"/>
              <w:ind w:right="-107" w:rightChars="-51"/>
              <w:jc w:val="left"/>
              <w:textAlignment w:val="center"/>
              <w:rPr>
                <w:rFonts w:ascii="宋体"/>
                <w:szCs w:val="21"/>
              </w:rPr>
            </w:pPr>
            <w:r>
              <w:rPr>
                <w:rFonts w:hint="eastAsia" w:ascii="宋体" w:hAnsi="宋体"/>
              </w:rPr>
              <w:t>材料、构配件进场检验记录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775C5EC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4245F85">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right w:val="single" w:color="auto" w:sz="4" w:space="0"/>
            </w:tcBorders>
            <w:vAlign w:val="center"/>
          </w:tcPr>
          <w:p w14:paraId="3527A8F2">
            <w:pPr>
              <w:spacing w:line="280" w:lineRule="exact"/>
              <w:ind w:left="-467" w:right="-506" w:rightChars="-241" w:firstLine="1"/>
              <w:jc w:val="center"/>
              <w:textAlignment w:val="center"/>
              <w:rPr>
                <w:rFonts w:ascii="宋体"/>
              </w:rPr>
            </w:pPr>
          </w:p>
        </w:tc>
      </w:tr>
      <w:tr w14:paraId="0565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2FF184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2987C1AE">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5B6651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9A5F93A">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3805449">
            <w:pPr>
              <w:spacing w:line="280" w:lineRule="exact"/>
              <w:ind w:left="-467" w:right="-506" w:rightChars="-241" w:firstLine="1"/>
              <w:jc w:val="center"/>
              <w:textAlignment w:val="center"/>
              <w:rPr>
                <w:rFonts w:ascii="宋体"/>
              </w:rPr>
            </w:pPr>
          </w:p>
        </w:tc>
      </w:tr>
      <w:tr w14:paraId="2DE2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B575271">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7FA721BD">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4FB3D228">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6551F0A7">
            <w:pPr>
              <w:spacing w:line="280" w:lineRule="exact"/>
              <w:ind w:left="-467" w:right="-506" w:rightChars="-241" w:firstLine="1"/>
              <w:jc w:val="center"/>
              <w:textAlignment w:val="center"/>
              <w:rPr>
                <w:rFonts w:ascii="宋体"/>
              </w:rPr>
            </w:pPr>
          </w:p>
        </w:tc>
      </w:tr>
      <w:tr w14:paraId="19D1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52EC9789">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3332EAA8">
            <w:pPr>
              <w:spacing w:line="540" w:lineRule="exact"/>
              <w:ind w:right="-506" w:rightChars="-241"/>
              <w:jc w:val="center"/>
              <w:rPr>
                <w:rFonts w:ascii="宋体"/>
                <w:sz w:val="24"/>
              </w:rPr>
            </w:pPr>
          </w:p>
          <w:p w14:paraId="2A15FAA6">
            <w:pPr>
              <w:pStyle w:val="6"/>
              <w:ind w:left="134" w:firstLine="324"/>
              <w:rPr>
                <w:rFonts w:ascii="宋体"/>
                <w:sz w:val="24"/>
              </w:rPr>
            </w:pPr>
          </w:p>
          <w:p w14:paraId="2FA5E608">
            <w:pPr>
              <w:pStyle w:val="6"/>
              <w:ind w:left="134" w:firstLine="324"/>
              <w:rPr>
                <w:rFonts w:ascii="宋体"/>
                <w:sz w:val="24"/>
              </w:rPr>
            </w:pPr>
          </w:p>
          <w:p w14:paraId="55E1661D">
            <w:pPr>
              <w:jc w:val="center"/>
            </w:pPr>
          </w:p>
          <w:p w14:paraId="693D601A">
            <w:pPr>
              <w:spacing w:line="540" w:lineRule="exact"/>
              <w:ind w:right="-506" w:rightChars="-241"/>
              <w:jc w:val="center"/>
              <w:rPr>
                <w:rFonts w:ascii="宋体"/>
                <w:sz w:val="24"/>
              </w:rPr>
            </w:pPr>
          </w:p>
          <w:p w14:paraId="1CE47468">
            <w:pPr>
              <w:widowControl/>
              <w:ind w:right="480" w:firstLine="6600" w:firstLineChars="2750"/>
              <w:jc w:val="center"/>
              <w:rPr>
                <w:rFonts w:ascii="宋体"/>
                <w:sz w:val="24"/>
              </w:rPr>
            </w:pPr>
            <w:r>
              <w:rPr>
                <w:rFonts w:hint="eastAsia" w:ascii="宋体" w:hAnsi="宋体"/>
                <w:sz w:val="24"/>
              </w:rPr>
              <w:t>检查人：</w:t>
            </w:r>
          </w:p>
          <w:p w14:paraId="69F5D205">
            <w:pPr>
              <w:spacing w:line="540" w:lineRule="exact"/>
              <w:ind w:right="-31" w:rightChars="-15"/>
              <w:jc w:val="right"/>
              <w:rPr>
                <w:rFonts w:ascii="宋体"/>
                <w:sz w:val="24"/>
              </w:rPr>
            </w:pPr>
            <w:r>
              <w:rPr>
                <w:rFonts w:hint="eastAsia" w:ascii="宋体" w:hAnsi="宋体"/>
                <w:sz w:val="24"/>
              </w:rPr>
              <w:t>年   月   日</w:t>
            </w:r>
          </w:p>
        </w:tc>
      </w:tr>
    </w:tbl>
    <w:p w14:paraId="1B316F7B">
      <w:pPr>
        <w:spacing w:line="540" w:lineRule="exact"/>
        <w:ind w:right="-506" w:rightChars="-241"/>
        <w:jc w:val="center"/>
        <w:rPr>
          <w:rFonts w:ascii="楷体" w:hAnsi="楷体" w:eastAsia="楷体"/>
          <w:sz w:val="24"/>
        </w:rPr>
      </w:pPr>
      <w:r>
        <w:rPr>
          <w:rFonts w:hint="eastAsia" w:ascii="宋体" w:hAnsi="宋体"/>
          <w:b/>
          <w:sz w:val="24"/>
        </w:rPr>
        <w:t>表</w:t>
      </w:r>
      <w:r>
        <w:rPr>
          <w:rFonts w:ascii="宋体" w:hAnsi="宋体"/>
          <w:b/>
          <w:sz w:val="24"/>
        </w:rPr>
        <w:t xml:space="preserve">A.0.4-5  </w:t>
      </w:r>
      <w:r>
        <w:rPr>
          <w:rFonts w:hint="eastAsia" w:ascii="宋体" w:hAnsi="宋体"/>
          <w:b/>
          <w:sz w:val="24"/>
        </w:rPr>
        <w:t>混凝土工程</w:t>
      </w:r>
      <w:r>
        <w:rPr>
          <w:rFonts w:hint="eastAsia" w:ascii="宋体" w:hAnsi="宋体"/>
          <w:b/>
          <w:bCs/>
          <w:sz w:val="24"/>
        </w:rPr>
        <w:t>资料</w:t>
      </w:r>
      <w:r>
        <w:rPr>
          <w:rFonts w:ascii="宋体" w:hAnsi="宋体"/>
          <w:b/>
          <w:bCs/>
          <w:sz w:val="24"/>
        </w:rPr>
        <w:t>C5（施工记录）</w:t>
      </w:r>
      <w:r>
        <w:rPr>
          <w:rFonts w:hint="eastAsia" w:ascii="宋体" w:hAnsi="宋体"/>
          <w:b/>
          <w:sz w:val="24"/>
        </w:rPr>
        <w:t>现场检查</w:t>
      </w:r>
      <w:r>
        <w:rPr>
          <w:rFonts w:hint="eastAsia" w:ascii="宋体" w:hAnsi="宋体"/>
          <w:b/>
          <w:bCs/>
          <w:sz w:val="24"/>
        </w:rPr>
        <w:t>表</w:t>
      </w:r>
    </w:p>
    <w:p w14:paraId="6F9796FF">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6CB3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21D51C1">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74357025">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9AE98CB">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1290439A">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5E47496">
            <w:pPr>
              <w:spacing w:line="280" w:lineRule="exact"/>
              <w:ind w:left="-467" w:right="-506" w:rightChars="-241" w:firstLine="1"/>
              <w:jc w:val="center"/>
              <w:rPr>
                <w:rFonts w:ascii="宋体"/>
              </w:rPr>
            </w:pPr>
            <w:r>
              <w:rPr>
                <w:rFonts w:hint="eastAsia" w:ascii="宋体"/>
              </w:rPr>
              <w:t>实得分</w:t>
            </w:r>
          </w:p>
        </w:tc>
      </w:tr>
      <w:tr w14:paraId="070A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4B2F88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7051A16">
            <w:pPr>
              <w:spacing w:line="540" w:lineRule="exact"/>
              <w:ind w:left="1" w:right="-107" w:rightChars="-51" w:hanging="1"/>
              <w:textAlignment w:val="center"/>
              <w:rPr>
                <w:rFonts w:ascii="宋体"/>
                <w:szCs w:val="21"/>
              </w:rPr>
            </w:pPr>
            <w:r>
              <w:rPr>
                <w:rFonts w:hint="eastAsia" w:ascii="宋体"/>
                <w:szCs w:val="21"/>
              </w:rPr>
              <w:t>隐蔽工程验收</w:t>
            </w:r>
          </w:p>
        </w:tc>
        <w:tc>
          <w:tcPr>
            <w:tcW w:w="3229" w:type="dxa"/>
            <w:tcBorders>
              <w:top w:val="single" w:color="auto" w:sz="4" w:space="0"/>
              <w:left w:val="single" w:color="auto" w:sz="4" w:space="0"/>
              <w:bottom w:val="single" w:color="auto" w:sz="4" w:space="0"/>
              <w:right w:val="single" w:color="auto" w:sz="4" w:space="0"/>
            </w:tcBorders>
            <w:vAlign w:val="center"/>
          </w:tcPr>
          <w:p w14:paraId="01DDFB9C">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7AF6058">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restart"/>
            <w:tcBorders>
              <w:top w:val="single" w:color="auto" w:sz="4" w:space="0"/>
              <w:left w:val="single" w:color="auto" w:sz="4" w:space="0"/>
              <w:right w:val="single" w:color="auto" w:sz="4" w:space="0"/>
            </w:tcBorders>
            <w:vAlign w:val="center"/>
          </w:tcPr>
          <w:p w14:paraId="42278C8B">
            <w:pPr>
              <w:spacing w:line="280" w:lineRule="exact"/>
              <w:ind w:left="-467" w:right="-506" w:rightChars="-241" w:firstLine="1"/>
              <w:jc w:val="center"/>
              <w:textAlignment w:val="center"/>
              <w:rPr>
                <w:rFonts w:ascii="宋体"/>
              </w:rPr>
            </w:pPr>
          </w:p>
        </w:tc>
      </w:tr>
      <w:tr w14:paraId="5309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39DF138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01F28810">
            <w:pPr>
              <w:spacing w:line="540" w:lineRule="exact"/>
              <w:ind w:left="1" w:right="-107" w:rightChars="-51" w:hanging="1"/>
              <w:textAlignment w:val="center"/>
              <w:rPr>
                <w:rFonts w:ascii="宋体"/>
                <w:szCs w:val="21"/>
              </w:rPr>
            </w:pPr>
            <w:r>
              <w:rPr>
                <w:rFonts w:hint="eastAsia" w:ascii="宋体" w:hAnsi="宋体"/>
              </w:rPr>
              <w:t>施工记录</w:t>
            </w:r>
          </w:p>
        </w:tc>
        <w:tc>
          <w:tcPr>
            <w:tcW w:w="3229" w:type="dxa"/>
            <w:tcBorders>
              <w:top w:val="single" w:color="auto" w:sz="4" w:space="0"/>
              <w:left w:val="single" w:color="auto" w:sz="4" w:space="0"/>
              <w:bottom w:val="single" w:color="auto" w:sz="4" w:space="0"/>
              <w:right w:val="single" w:color="auto" w:sz="4" w:space="0"/>
            </w:tcBorders>
            <w:vAlign w:val="center"/>
          </w:tcPr>
          <w:p w14:paraId="424EAE0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9B3A702">
            <w:pPr>
              <w:spacing w:line="280" w:lineRule="exact"/>
              <w:ind w:left="-467" w:right="-506" w:rightChars="-241" w:firstLine="1"/>
              <w:jc w:val="center"/>
              <w:textAlignment w:val="center"/>
              <w:rPr>
                <w:rFonts w:ascii="宋体"/>
              </w:rPr>
            </w:pPr>
            <w:r>
              <w:rPr>
                <w:rFonts w:ascii="宋体"/>
              </w:rPr>
              <w:t>0.3</w:t>
            </w:r>
          </w:p>
        </w:tc>
        <w:tc>
          <w:tcPr>
            <w:tcW w:w="711" w:type="dxa"/>
            <w:vMerge w:val="continue"/>
            <w:tcBorders>
              <w:left w:val="single" w:color="auto" w:sz="4" w:space="0"/>
              <w:right w:val="single" w:color="auto" w:sz="4" w:space="0"/>
            </w:tcBorders>
            <w:vAlign w:val="center"/>
          </w:tcPr>
          <w:p w14:paraId="41B8BBAE">
            <w:pPr>
              <w:spacing w:line="280" w:lineRule="exact"/>
              <w:ind w:left="-467" w:right="-506" w:rightChars="-241" w:firstLine="1"/>
              <w:jc w:val="center"/>
              <w:textAlignment w:val="center"/>
              <w:rPr>
                <w:rFonts w:ascii="宋体"/>
              </w:rPr>
            </w:pPr>
          </w:p>
        </w:tc>
      </w:tr>
      <w:tr w14:paraId="49B93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7EE3F19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01A5237D">
            <w:pPr>
              <w:spacing w:line="540" w:lineRule="exact"/>
              <w:ind w:left="1" w:right="-107" w:rightChars="-51" w:hanging="1"/>
              <w:textAlignment w:val="center"/>
              <w:rPr>
                <w:rFonts w:ascii="宋体"/>
                <w:szCs w:val="21"/>
              </w:rPr>
            </w:pPr>
            <w:r>
              <w:rPr>
                <w:rFonts w:hint="eastAsia" w:ascii="宋体" w:hAnsi="宋体"/>
              </w:rPr>
              <w:t>交接检查记录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310838B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8F9773D">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right w:val="single" w:color="auto" w:sz="4" w:space="0"/>
            </w:tcBorders>
            <w:vAlign w:val="center"/>
          </w:tcPr>
          <w:p w14:paraId="0582243B">
            <w:pPr>
              <w:spacing w:line="280" w:lineRule="exact"/>
              <w:ind w:left="-467" w:right="-506" w:rightChars="-241" w:firstLine="1"/>
              <w:jc w:val="center"/>
              <w:textAlignment w:val="center"/>
              <w:rPr>
                <w:rFonts w:ascii="宋体"/>
              </w:rPr>
            </w:pPr>
          </w:p>
        </w:tc>
      </w:tr>
      <w:tr w14:paraId="5C22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260F97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1D4A7F5E">
            <w:pPr>
              <w:spacing w:line="540" w:lineRule="exact"/>
              <w:ind w:left="1" w:right="-107" w:rightChars="-51" w:hanging="1"/>
              <w:textAlignment w:val="center"/>
              <w:rPr>
                <w:rFonts w:ascii="宋体"/>
                <w:szCs w:val="21"/>
              </w:rPr>
            </w:pPr>
            <w:r>
              <w:rPr>
                <w:rFonts w:hint="eastAsia" w:ascii="宋体" w:hAnsi="宋体"/>
              </w:rPr>
              <w:t>地基验槽检查记录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2282EE5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184F7CD">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restart"/>
            <w:tcBorders>
              <w:left w:val="single" w:color="auto" w:sz="4" w:space="0"/>
              <w:right w:val="single" w:color="auto" w:sz="4" w:space="0"/>
            </w:tcBorders>
            <w:vAlign w:val="center"/>
          </w:tcPr>
          <w:p w14:paraId="4322048C">
            <w:pPr>
              <w:spacing w:line="280" w:lineRule="exact"/>
              <w:ind w:left="-467" w:right="-506" w:rightChars="-241" w:firstLine="1"/>
              <w:jc w:val="center"/>
              <w:textAlignment w:val="center"/>
              <w:rPr>
                <w:rFonts w:ascii="宋体"/>
              </w:rPr>
            </w:pPr>
          </w:p>
        </w:tc>
      </w:tr>
      <w:tr w14:paraId="3C116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AA145D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6EE8D899">
            <w:pPr>
              <w:spacing w:line="540" w:lineRule="exact"/>
              <w:ind w:left="1" w:right="-107" w:rightChars="-51" w:hanging="1"/>
              <w:textAlignment w:val="center"/>
              <w:rPr>
                <w:rFonts w:ascii="宋体" w:hAnsi="宋体"/>
              </w:rPr>
            </w:pPr>
            <w:r>
              <w:rPr>
                <w:rFonts w:hint="eastAsia" w:ascii="宋体" w:hAnsi="宋体"/>
              </w:rPr>
              <w:t>地基处理记录及钎探记录（附图）</w:t>
            </w:r>
          </w:p>
        </w:tc>
        <w:tc>
          <w:tcPr>
            <w:tcW w:w="3229" w:type="dxa"/>
            <w:tcBorders>
              <w:top w:val="single" w:color="auto" w:sz="4" w:space="0"/>
              <w:left w:val="single" w:color="auto" w:sz="4" w:space="0"/>
              <w:bottom w:val="single" w:color="auto" w:sz="4" w:space="0"/>
              <w:right w:val="single" w:color="auto" w:sz="4" w:space="0"/>
            </w:tcBorders>
            <w:vAlign w:val="center"/>
          </w:tcPr>
          <w:p w14:paraId="30672F0A">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6CB495AA">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bottom w:val="single" w:color="auto" w:sz="4" w:space="0"/>
              <w:right w:val="single" w:color="auto" w:sz="4" w:space="0"/>
            </w:tcBorders>
            <w:vAlign w:val="center"/>
          </w:tcPr>
          <w:p w14:paraId="48A3FCEA">
            <w:pPr>
              <w:spacing w:line="280" w:lineRule="exact"/>
              <w:ind w:left="-467" w:right="-506" w:rightChars="-241" w:firstLine="1"/>
              <w:jc w:val="center"/>
              <w:textAlignment w:val="center"/>
              <w:rPr>
                <w:rFonts w:ascii="宋体"/>
              </w:rPr>
            </w:pPr>
          </w:p>
        </w:tc>
      </w:tr>
      <w:tr w14:paraId="75DE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04FC523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3B9D3153">
            <w:pPr>
              <w:spacing w:line="240" w:lineRule="exact"/>
              <w:ind w:right="-107" w:rightChars="-51"/>
              <w:jc w:val="left"/>
              <w:textAlignment w:val="center"/>
              <w:rPr>
                <w:rFonts w:ascii="宋体"/>
                <w:szCs w:val="21"/>
              </w:rPr>
            </w:pPr>
            <w:r>
              <w:rPr>
                <w:rFonts w:hint="eastAsia" w:ascii="宋体" w:hAnsi="宋体"/>
              </w:rPr>
              <w:t>混凝土浇灌申请书</w:t>
            </w:r>
          </w:p>
        </w:tc>
        <w:tc>
          <w:tcPr>
            <w:tcW w:w="3229" w:type="dxa"/>
            <w:tcBorders>
              <w:top w:val="single" w:color="auto" w:sz="4" w:space="0"/>
              <w:left w:val="single" w:color="auto" w:sz="4" w:space="0"/>
              <w:bottom w:val="single" w:color="auto" w:sz="4" w:space="0"/>
              <w:right w:val="single" w:color="auto" w:sz="4" w:space="0"/>
            </w:tcBorders>
            <w:vAlign w:val="center"/>
          </w:tcPr>
          <w:p w14:paraId="51B9749A">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5760349">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restart"/>
            <w:tcBorders>
              <w:top w:val="single" w:color="auto" w:sz="4" w:space="0"/>
              <w:left w:val="single" w:color="auto" w:sz="4" w:space="0"/>
              <w:right w:val="single" w:color="auto" w:sz="4" w:space="0"/>
            </w:tcBorders>
            <w:vAlign w:val="center"/>
          </w:tcPr>
          <w:p w14:paraId="52FF94BA">
            <w:pPr>
              <w:spacing w:line="280" w:lineRule="exact"/>
              <w:ind w:left="-467" w:right="-506" w:rightChars="-241" w:firstLine="1"/>
              <w:jc w:val="center"/>
              <w:textAlignment w:val="center"/>
              <w:rPr>
                <w:rFonts w:ascii="宋体"/>
              </w:rPr>
            </w:pPr>
          </w:p>
        </w:tc>
      </w:tr>
      <w:tr w14:paraId="5E2C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0D549A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642CCC4B">
            <w:pPr>
              <w:spacing w:line="240" w:lineRule="exact"/>
              <w:ind w:right="-107" w:rightChars="-51"/>
              <w:jc w:val="left"/>
              <w:textAlignment w:val="center"/>
              <w:rPr>
                <w:rFonts w:ascii="宋体"/>
                <w:szCs w:val="21"/>
              </w:rPr>
            </w:pPr>
            <w:r>
              <w:rPr>
                <w:rFonts w:hint="eastAsia" w:ascii="宋体" w:hAnsi="宋体"/>
              </w:rPr>
              <w:t>混凝土拆模申请单</w:t>
            </w:r>
          </w:p>
        </w:tc>
        <w:tc>
          <w:tcPr>
            <w:tcW w:w="3229" w:type="dxa"/>
            <w:tcBorders>
              <w:top w:val="single" w:color="auto" w:sz="4" w:space="0"/>
              <w:left w:val="single" w:color="auto" w:sz="4" w:space="0"/>
              <w:bottom w:val="single" w:color="auto" w:sz="4" w:space="0"/>
              <w:right w:val="single" w:color="auto" w:sz="4" w:space="0"/>
            </w:tcBorders>
            <w:vAlign w:val="center"/>
          </w:tcPr>
          <w:p w14:paraId="32C164E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C54F033">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right w:val="single" w:color="auto" w:sz="4" w:space="0"/>
            </w:tcBorders>
            <w:vAlign w:val="center"/>
          </w:tcPr>
          <w:p w14:paraId="2DAC8C20">
            <w:pPr>
              <w:spacing w:line="280" w:lineRule="exact"/>
              <w:ind w:left="-467" w:right="-506" w:rightChars="-241" w:firstLine="1"/>
              <w:jc w:val="center"/>
              <w:textAlignment w:val="center"/>
              <w:rPr>
                <w:rFonts w:ascii="宋体"/>
              </w:rPr>
            </w:pPr>
          </w:p>
        </w:tc>
      </w:tr>
      <w:tr w14:paraId="42E2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28884A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6684EE88">
            <w:pPr>
              <w:spacing w:line="240" w:lineRule="exact"/>
              <w:ind w:right="-107" w:rightChars="-51"/>
              <w:jc w:val="left"/>
              <w:textAlignment w:val="center"/>
              <w:rPr>
                <w:rFonts w:ascii="宋体"/>
                <w:szCs w:val="21"/>
              </w:rPr>
            </w:pPr>
            <w:r>
              <w:rPr>
                <w:rFonts w:hint="eastAsia" w:ascii="宋体" w:hAnsi="宋体"/>
              </w:rPr>
              <w:t>混凝土养护测温记录（附图）</w:t>
            </w:r>
          </w:p>
        </w:tc>
        <w:tc>
          <w:tcPr>
            <w:tcW w:w="3229" w:type="dxa"/>
            <w:tcBorders>
              <w:top w:val="single" w:color="auto" w:sz="4" w:space="0"/>
              <w:left w:val="single" w:color="auto" w:sz="4" w:space="0"/>
              <w:bottom w:val="single" w:color="auto" w:sz="4" w:space="0"/>
              <w:right w:val="single" w:color="auto" w:sz="4" w:space="0"/>
            </w:tcBorders>
            <w:vAlign w:val="center"/>
          </w:tcPr>
          <w:p w14:paraId="7133291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9F76847">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restart"/>
            <w:tcBorders>
              <w:left w:val="single" w:color="auto" w:sz="4" w:space="0"/>
              <w:right w:val="single" w:color="auto" w:sz="4" w:space="0"/>
            </w:tcBorders>
            <w:vAlign w:val="center"/>
          </w:tcPr>
          <w:p w14:paraId="6AEBE0CA">
            <w:pPr>
              <w:spacing w:line="280" w:lineRule="exact"/>
              <w:ind w:left="-467" w:right="-506" w:rightChars="-241" w:firstLine="1"/>
              <w:jc w:val="center"/>
              <w:textAlignment w:val="center"/>
              <w:rPr>
                <w:rFonts w:ascii="宋体"/>
              </w:rPr>
            </w:pPr>
          </w:p>
        </w:tc>
      </w:tr>
      <w:tr w14:paraId="52FB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6663D0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7F5F92AB">
            <w:pPr>
              <w:spacing w:line="240" w:lineRule="exact"/>
              <w:ind w:right="-107" w:rightChars="-51"/>
              <w:jc w:val="left"/>
              <w:textAlignment w:val="center"/>
              <w:rPr>
                <w:rFonts w:ascii="宋体"/>
                <w:szCs w:val="21"/>
              </w:rPr>
            </w:pPr>
            <w:r>
              <w:rPr>
                <w:rFonts w:hint="eastAsia" w:ascii="宋体" w:hAnsi="宋体"/>
              </w:rPr>
              <w:t>大体积混凝土测温记录（附图）</w:t>
            </w:r>
          </w:p>
        </w:tc>
        <w:tc>
          <w:tcPr>
            <w:tcW w:w="3229" w:type="dxa"/>
            <w:tcBorders>
              <w:top w:val="single" w:color="auto" w:sz="4" w:space="0"/>
              <w:left w:val="single" w:color="auto" w:sz="4" w:space="0"/>
              <w:bottom w:val="single" w:color="auto" w:sz="4" w:space="0"/>
              <w:right w:val="single" w:color="auto" w:sz="4" w:space="0"/>
            </w:tcBorders>
            <w:vAlign w:val="center"/>
          </w:tcPr>
          <w:p w14:paraId="33EE6BA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541CA51">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right w:val="single" w:color="auto" w:sz="4" w:space="0"/>
            </w:tcBorders>
            <w:vAlign w:val="center"/>
          </w:tcPr>
          <w:p w14:paraId="4EFEA311">
            <w:pPr>
              <w:spacing w:line="280" w:lineRule="exact"/>
              <w:ind w:left="-467" w:right="-506" w:rightChars="-241" w:firstLine="1"/>
              <w:jc w:val="center"/>
              <w:textAlignment w:val="center"/>
              <w:rPr>
                <w:rFonts w:ascii="宋体"/>
              </w:rPr>
            </w:pPr>
          </w:p>
        </w:tc>
      </w:tr>
      <w:tr w14:paraId="59A7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30B8D6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6B6E378D">
            <w:pPr>
              <w:spacing w:line="240" w:lineRule="exact"/>
              <w:ind w:right="-107" w:rightChars="-51"/>
              <w:jc w:val="left"/>
              <w:textAlignment w:val="center"/>
              <w:rPr>
                <w:rFonts w:ascii="宋体"/>
                <w:szCs w:val="21"/>
              </w:rPr>
            </w:pPr>
            <w:r>
              <w:rPr>
                <w:rFonts w:hint="eastAsia" w:ascii="宋体" w:hAnsi="宋体"/>
              </w:rPr>
              <w:t>600</w:t>
            </w:r>
            <w:r>
              <w:rPr>
                <w:rFonts w:hint="eastAsia" w:ascii="宋体" w:hAnsi="宋体"/>
                <w:sz w:val="24"/>
              </w:rPr>
              <w:t>º</w:t>
            </w:r>
            <w:r>
              <w:rPr>
                <w:rFonts w:hint="eastAsia" w:ascii="宋体" w:hAnsi="宋体"/>
              </w:rPr>
              <w:t>C·d实体检验温度记录及龄期计算</w:t>
            </w:r>
          </w:p>
        </w:tc>
        <w:tc>
          <w:tcPr>
            <w:tcW w:w="3229" w:type="dxa"/>
            <w:tcBorders>
              <w:top w:val="single" w:color="auto" w:sz="4" w:space="0"/>
              <w:left w:val="single" w:color="auto" w:sz="4" w:space="0"/>
              <w:bottom w:val="single" w:color="auto" w:sz="4" w:space="0"/>
              <w:right w:val="single" w:color="auto" w:sz="4" w:space="0"/>
            </w:tcBorders>
            <w:vAlign w:val="center"/>
          </w:tcPr>
          <w:p w14:paraId="752524A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4DC82B4">
            <w:pPr>
              <w:spacing w:line="280" w:lineRule="exact"/>
              <w:ind w:left="-467" w:right="-506" w:rightChars="-241" w:firstLine="1"/>
              <w:jc w:val="center"/>
              <w:textAlignment w:val="center"/>
              <w:rPr>
                <w:rFonts w:ascii="宋体"/>
              </w:rPr>
            </w:pPr>
            <w:r>
              <w:rPr>
                <w:rFonts w:hint="eastAsia" w:ascii="宋体"/>
              </w:rPr>
              <w:t>0</w:t>
            </w:r>
            <w:r>
              <w:rPr>
                <w:rFonts w:ascii="宋体"/>
              </w:rPr>
              <w:t>.4</w:t>
            </w:r>
          </w:p>
        </w:tc>
        <w:tc>
          <w:tcPr>
            <w:tcW w:w="711" w:type="dxa"/>
            <w:vMerge w:val="continue"/>
            <w:tcBorders>
              <w:left w:val="single" w:color="auto" w:sz="4" w:space="0"/>
              <w:right w:val="single" w:color="auto" w:sz="4" w:space="0"/>
            </w:tcBorders>
            <w:vAlign w:val="center"/>
          </w:tcPr>
          <w:p w14:paraId="5D0876E9">
            <w:pPr>
              <w:spacing w:line="280" w:lineRule="exact"/>
              <w:ind w:left="-467" w:right="-506" w:rightChars="-241" w:firstLine="1"/>
              <w:jc w:val="center"/>
              <w:textAlignment w:val="center"/>
              <w:rPr>
                <w:rFonts w:ascii="宋体"/>
              </w:rPr>
            </w:pPr>
          </w:p>
        </w:tc>
      </w:tr>
      <w:tr w14:paraId="58C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9CD8DC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49C32EFF">
            <w:pPr>
              <w:spacing w:line="240" w:lineRule="exact"/>
              <w:ind w:right="-107" w:rightChars="-51"/>
              <w:jc w:val="left"/>
              <w:textAlignment w:val="center"/>
              <w:rPr>
                <w:rFonts w:ascii="宋体"/>
                <w:szCs w:val="21"/>
              </w:rPr>
            </w:pPr>
            <w:r>
              <w:rPr>
                <w:rFonts w:hint="eastAsia" w:ascii="宋体" w:hAnsi="宋体"/>
              </w:rPr>
              <w:t>直螺纹加工现场检查记录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1EC59E95">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9F3E6A0">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restart"/>
            <w:tcBorders>
              <w:left w:val="single" w:color="auto" w:sz="4" w:space="0"/>
              <w:right w:val="single" w:color="auto" w:sz="4" w:space="0"/>
            </w:tcBorders>
            <w:vAlign w:val="center"/>
          </w:tcPr>
          <w:p w14:paraId="03340306">
            <w:pPr>
              <w:spacing w:line="280" w:lineRule="exact"/>
              <w:ind w:left="-467" w:right="-506" w:rightChars="-241" w:firstLine="1"/>
              <w:jc w:val="center"/>
              <w:textAlignment w:val="center"/>
              <w:rPr>
                <w:rFonts w:ascii="宋体"/>
              </w:rPr>
            </w:pPr>
          </w:p>
        </w:tc>
      </w:tr>
      <w:tr w14:paraId="3B3A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B9F36E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78E5D0CE">
            <w:pPr>
              <w:spacing w:line="240" w:lineRule="exact"/>
              <w:ind w:right="-107" w:rightChars="-51"/>
              <w:jc w:val="left"/>
              <w:textAlignment w:val="center"/>
              <w:rPr>
                <w:rFonts w:ascii="宋体"/>
                <w:szCs w:val="21"/>
              </w:rPr>
            </w:pPr>
            <w:r>
              <w:rPr>
                <w:rFonts w:hint="eastAsia" w:ascii="宋体" w:hAnsi="宋体"/>
              </w:rPr>
              <w:t>桩（地）基/网架/钢结构施工记录</w:t>
            </w:r>
          </w:p>
        </w:tc>
        <w:tc>
          <w:tcPr>
            <w:tcW w:w="3229" w:type="dxa"/>
            <w:tcBorders>
              <w:top w:val="single" w:color="auto" w:sz="4" w:space="0"/>
              <w:left w:val="single" w:color="auto" w:sz="4" w:space="0"/>
              <w:bottom w:val="single" w:color="auto" w:sz="4" w:space="0"/>
              <w:right w:val="single" w:color="auto" w:sz="4" w:space="0"/>
            </w:tcBorders>
            <w:vAlign w:val="center"/>
          </w:tcPr>
          <w:p w14:paraId="3014397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8579F6E">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continue"/>
            <w:tcBorders>
              <w:left w:val="single" w:color="auto" w:sz="4" w:space="0"/>
              <w:right w:val="single" w:color="auto" w:sz="4" w:space="0"/>
            </w:tcBorders>
            <w:vAlign w:val="center"/>
          </w:tcPr>
          <w:p w14:paraId="782BCA34">
            <w:pPr>
              <w:spacing w:line="280" w:lineRule="exact"/>
              <w:ind w:left="-467" w:right="-506" w:rightChars="-241" w:firstLine="1"/>
              <w:jc w:val="center"/>
              <w:textAlignment w:val="center"/>
              <w:rPr>
                <w:rFonts w:ascii="宋体"/>
              </w:rPr>
            </w:pPr>
          </w:p>
        </w:tc>
      </w:tr>
      <w:tr w14:paraId="6DBA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3B4ECB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tcBorders>
              <w:top w:val="single" w:color="auto" w:sz="4" w:space="0"/>
              <w:left w:val="single" w:color="auto" w:sz="4" w:space="0"/>
              <w:bottom w:val="single" w:color="auto" w:sz="4" w:space="0"/>
              <w:right w:val="single" w:color="auto" w:sz="4" w:space="0"/>
            </w:tcBorders>
            <w:vAlign w:val="center"/>
          </w:tcPr>
          <w:p w14:paraId="367FCDF1">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25EBB22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87DEFE0">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4B844A22">
            <w:pPr>
              <w:spacing w:line="280" w:lineRule="exact"/>
              <w:ind w:left="-467" w:right="-506" w:rightChars="-241" w:firstLine="1"/>
              <w:jc w:val="center"/>
              <w:textAlignment w:val="center"/>
              <w:rPr>
                <w:rFonts w:ascii="宋体"/>
              </w:rPr>
            </w:pPr>
          </w:p>
        </w:tc>
      </w:tr>
      <w:tr w14:paraId="1F6E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4105A01C">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5F8C8B77">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53408A7B">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35AD28D5">
            <w:pPr>
              <w:spacing w:line="280" w:lineRule="exact"/>
              <w:ind w:left="-467" w:right="-506" w:rightChars="-241" w:firstLine="1"/>
              <w:jc w:val="center"/>
              <w:textAlignment w:val="center"/>
              <w:rPr>
                <w:rFonts w:ascii="宋体"/>
              </w:rPr>
            </w:pPr>
          </w:p>
        </w:tc>
      </w:tr>
      <w:tr w14:paraId="0FCF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54CC872">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311B8DB7">
            <w:pPr>
              <w:spacing w:line="540" w:lineRule="exact"/>
              <w:ind w:right="-506" w:rightChars="-241"/>
              <w:jc w:val="center"/>
              <w:rPr>
                <w:rFonts w:ascii="宋体"/>
                <w:sz w:val="24"/>
              </w:rPr>
            </w:pPr>
          </w:p>
          <w:p w14:paraId="283ED8B8">
            <w:pPr>
              <w:jc w:val="center"/>
            </w:pPr>
          </w:p>
          <w:p w14:paraId="30A8F82E">
            <w:pPr>
              <w:spacing w:line="540" w:lineRule="exact"/>
              <w:ind w:right="-506" w:rightChars="-241"/>
              <w:jc w:val="center"/>
              <w:rPr>
                <w:rFonts w:ascii="宋体"/>
                <w:sz w:val="24"/>
              </w:rPr>
            </w:pPr>
          </w:p>
          <w:p w14:paraId="407E1445">
            <w:pPr>
              <w:widowControl/>
              <w:ind w:right="480" w:firstLine="6600" w:firstLineChars="2750"/>
              <w:jc w:val="center"/>
              <w:rPr>
                <w:rFonts w:ascii="宋体"/>
                <w:sz w:val="24"/>
              </w:rPr>
            </w:pPr>
            <w:r>
              <w:rPr>
                <w:rFonts w:hint="eastAsia" w:ascii="宋体" w:hAnsi="宋体"/>
                <w:sz w:val="24"/>
              </w:rPr>
              <w:t>检查人：</w:t>
            </w:r>
          </w:p>
          <w:p w14:paraId="0AA0356D">
            <w:pPr>
              <w:spacing w:line="540" w:lineRule="exact"/>
              <w:ind w:right="-31" w:rightChars="-15"/>
              <w:jc w:val="right"/>
              <w:rPr>
                <w:rFonts w:ascii="宋体"/>
                <w:sz w:val="24"/>
              </w:rPr>
            </w:pPr>
            <w:r>
              <w:rPr>
                <w:rFonts w:hint="eastAsia" w:ascii="宋体" w:hAnsi="宋体"/>
                <w:sz w:val="24"/>
              </w:rPr>
              <w:t>年   月   日</w:t>
            </w:r>
          </w:p>
        </w:tc>
      </w:tr>
    </w:tbl>
    <w:p w14:paraId="20168F78">
      <w:pPr>
        <w:spacing w:line="540" w:lineRule="exact"/>
        <w:ind w:right="-506" w:rightChars="-241"/>
        <w:jc w:val="center"/>
        <w:rPr>
          <w:rFonts w:ascii="楷体" w:hAnsi="楷体" w:eastAsia="楷体"/>
          <w:sz w:val="24"/>
        </w:rPr>
      </w:pPr>
      <w:r>
        <w:rPr>
          <w:rFonts w:hint="eastAsia" w:ascii="宋体" w:hAnsi="宋体"/>
          <w:b/>
          <w:sz w:val="24"/>
        </w:rPr>
        <w:t>表</w:t>
      </w:r>
      <w:r>
        <w:rPr>
          <w:rFonts w:ascii="宋体" w:hAnsi="宋体"/>
          <w:b/>
          <w:sz w:val="24"/>
        </w:rPr>
        <w:t xml:space="preserve">A.0.4-6  </w:t>
      </w:r>
      <w:r>
        <w:rPr>
          <w:rFonts w:hint="eastAsia" w:ascii="宋体" w:hAnsi="宋体"/>
          <w:b/>
          <w:sz w:val="24"/>
        </w:rPr>
        <w:t>混凝土工程</w:t>
      </w:r>
      <w:r>
        <w:rPr>
          <w:rFonts w:hint="eastAsia" w:ascii="宋体" w:hAnsi="宋体"/>
          <w:b/>
          <w:bCs/>
          <w:sz w:val="24"/>
        </w:rPr>
        <w:t>资料</w:t>
      </w:r>
      <w:r>
        <w:rPr>
          <w:rFonts w:ascii="宋体" w:hAnsi="宋体"/>
          <w:b/>
          <w:bCs/>
          <w:sz w:val="24"/>
        </w:rPr>
        <w:t>C6（施工试验）</w:t>
      </w:r>
      <w:r>
        <w:rPr>
          <w:rFonts w:hint="eastAsia" w:ascii="宋体" w:hAnsi="宋体"/>
          <w:b/>
          <w:sz w:val="24"/>
        </w:rPr>
        <w:t>现场检查</w:t>
      </w:r>
      <w:r>
        <w:rPr>
          <w:rFonts w:hint="eastAsia" w:ascii="宋体" w:hAnsi="宋体"/>
          <w:b/>
          <w:bCs/>
          <w:sz w:val="24"/>
        </w:rPr>
        <w:t>表</w:t>
      </w:r>
    </w:p>
    <w:p w14:paraId="14A4207E">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534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CAD739E">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EE2BDB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638F95F">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7AE39D4">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25370FD7">
            <w:pPr>
              <w:spacing w:line="280" w:lineRule="exact"/>
              <w:ind w:left="-467" w:right="-506" w:rightChars="-241" w:firstLine="1"/>
              <w:jc w:val="center"/>
              <w:rPr>
                <w:rFonts w:ascii="宋体"/>
              </w:rPr>
            </w:pPr>
            <w:r>
              <w:rPr>
                <w:rFonts w:hint="eastAsia" w:ascii="宋体"/>
              </w:rPr>
              <w:t>实得分</w:t>
            </w:r>
          </w:p>
        </w:tc>
      </w:tr>
      <w:tr w14:paraId="45FA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1475356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7E1DE6B0">
            <w:pPr>
              <w:spacing w:line="540" w:lineRule="exact"/>
              <w:ind w:left="1" w:right="-107" w:rightChars="-51" w:hanging="1"/>
              <w:jc w:val="left"/>
              <w:textAlignment w:val="center"/>
              <w:rPr>
                <w:rFonts w:ascii="宋体"/>
                <w:szCs w:val="21"/>
              </w:rPr>
            </w:pPr>
            <w:r>
              <w:rPr>
                <w:rFonts w:hint="eastAsia" w:ascii="宋体" w:hAnsi="宋体"/>
              </w:rPr>
              <w:t>土工击实试验报告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593101AB">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59BA6AC">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restart"/>
            <w:tcBorders>
              <w:top w:val="single" w:color="auto" w:sz="4" w:space="0"/>
              <w:left w:val="single" w:color="auto" w:sz="4" w:space="0"/>
              <w:right w:val="single" w:color="auto" w:sz="4" w:space="0"/>
            </w:tcBorders>
            <w:vAlign w:val="center"/>
          </w:tcPr>
          <w:p w14:paraId="50CEB1FF">
            <w:pPr>
              <w:spacing w:line="280" w:lineRule="exact"/>
              <w:ind w:left="-467" w:right="-506" w:rightChars="-241" w:firstLine="1"/>
              <w:jc w:val="center"/>
              <w:textAlignment w:val="center"/>
              <w:rPr>
                <w:rFonts w:ascii="宋体"/>
              </w:rPr>
            </w:pPr>
          </w:p>
        </w:tc>
      </w:tr>
      <w:tr w14:paraId="19F4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44F918F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457315D7">
            <w:pPr>
              <w:spacing w:line="540" w:lineRule="exact"/>
              <w:ind w:left="1" w:right="-107" w:rightChars="-51" w:hanging="1"/>
              <w:jc w:val="left"/>
              <w:textAlignment w:val="center"/>
              <w:rPr>
                <w:rFonts w:ascii="宋体"/>
                <w:szCs w:val="21"/>
              </w:rPr>
            </w:pPr>
            <w:r>
              <w:rPr>
                <w:rFonts w:hint="eastAsia" w:ascii="宋体" w:hAnsi="宋体"/>
              </w:rPr>
              <w:t>回填土试验报告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10D690A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37E6015">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right w:val="single" w:color="auto" w:sz="4" w:space="0"/>
            </w:tcBorders>
            <w:vAlign w:val="center"/>
          </w:tcPr>
          <w:p w14:paraId="0D3A1EFD">
            <w:pPr>
              <w:spacing w:line="280" w:lineRule="exact"/>
              <w:ind w:left="-467" w:right="-506" w:rightChars="-241" w:firstLine="1"/>
              <w:jc w:val="center"/>
              <w:textAlignment w:val="center"/>
              <w:rPr>
                <w:rFonts w:ascii="宋体"/>
              </w:rPr>
            </w:pPr>
          </w:p>
        </w:tc>
      </w:tr>
      <w:tr w14:paraId="153F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4FD9CF4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4E57D19F">
            <w:pPr>
              <w:spacing w:line="540" w:lineRule="exact"/>
              <w:ind w:left="1" w:right="-107" w:rightChars="-51" w:hanging="1"/>
              <w:jc w:val="left"/>
              <w:textAlignment w:val="center"/>
              <w:rPr>
                <w:rFonts w:ascii="宋体"/>
                <w:szCs w:val="21"/>
              </w:rPr>
            </w:pPr>
            <w:r>
              <w:rPr>
                <w:rFonts w:hint="eastAsia" w:ascii="宋体" w:hAnsi="宋体"/>
              </w:rPr>
              <w:t>钢筋焊接试验报告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6094484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5589591">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restart"/>
            <w:tcBorders>
              <w:left w:val="single" w:color="auto" w:sz="4" w:space="0"/>
              <w:right w:val="single" w:color="auto" w:sz="4" w:space="0"/>
            </w:tcBorders>
            <w:vAlign w:val="center"/>
          </w:tcPr>
          <w:p w14:paraId="58EC865D">
            <w:pPr>
              <w:spacing w:line="280" w:lineRule="exact"/>
              <w:ind w:left="-467" w:right="-506" w:rightChars="-241" w:firstLine="1"/>
              <w:jc w:val="center"/>
              <w:textAlignment w:val="center"/>
              <w:rPr>
                <w:rFonts w:ascii="宋体"/>
              </w:rPr>
            </w:pPr>
          </w:p>
        </w:tc>
      </w:tr>
      <w:tr w14:paraId="6CC7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B2A954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3B32D789">
            <w:pPr>
              <w:spacing w:line="540" w:lineRule="exact"/>
              <w:ind w:left="1" w:right="-107" w:rightChars="-51" w:hanging="1"/>
              <w:jc w:val="left"/>
              <w:textAlignment w:val="center"/>
              <w:rPr>
                <w:rFonts w:ascii="宋体"/>
                <w:szCs w:val="21"/>
              </w:rPr>
            </w:pPr>
            <w:r>
              <w:rPr>
                <w:rFonts w:hint="eastAsia" w:ascii="宋体" w:hAnsi="宋体"/>
              </w:rPr>
              <w:t>钢筋机械连接试验报告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18C474A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6611452">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continue"/>
            <w:tcBorders>
              <w:left w:val="single" w:color="auto" w:sz="4" w:space="0"/>
              <w:right w:val="single" w:color="auto" w:sz="4" w:space="0"/>
            </w:tcBorders>
            <w:vAlign w:val="center"/>
          </w:tcPr>
          <w:p w14:paraId="05108E2B">
            <w:pPr>
              <w:spacing w:line="280" w:lineRule="exact"/>
              <w:ind w:left="-467" w:right="-506" w:rightChars="-241" w:firstLine="1"/>
              <w:jc w:val="center"/>
              <w:textAlignment w:val="center"/>
              <w:rPr>
                <w:rFonts w:ascii="宋体"/>
              </w:rPr>
            </w:pPr>
          </w:p>
        </w:tc>
      </w:tr>
      <w:tr w14:paraId="1FFA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F6C037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59A08F48">
            <w:pPr>
              <w:spacing w:line="240" w:lineRule="exact"/>
              <w:ind w:right="-107" w:rightChars="-51"/>
              <w:jc w:val="left"/>
              <w:textAlignment w:val="center"/>
              <w:rPr>
                <w:rFonts w:ascii="宋体" w:hAnsi="宋体"/>
              </w:rPr>
            </w:pPr>
            <w:r>
              <w:rPr>
                <w:rFonts w:hint="eastAsia" w:ascii="宋体" w:hAnsi="宋体"/>
              </w:rPr>
              <w:t>钢筋机械连接型式检验报告</w:t>
            </w:r>
          </w:p>
        </w:tc>
        <w:tc>
          <w:tcPr>
            <w:tcW w:w="3229" w:type="dxa"/>
            <w:tcBorders>
              <w:top w:val="single" w:color="auto" w:sz="4" w:space="0"/>
              <w:left w:val="single" w:color="auto" w:sz="4" w:space="0"/>
              <w:bottom w:val="single" w:color="auto" w:sz="4" w:space="0"/>
              <w:right w:val="single" w:color="auto" w:sz="4" w:space="0"/>
            </w:tcBorders>
            <w:vAlign w:val="center"/>
          </w:tcPr>
          <w:p w14:paraId="1CEC4ADA">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71AA74A2">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bottom w:val="single" w:color="auto" w:sz="4" w:space="0"/>
              <w:right w:val="single" w:color="auto" w:sz="4" w:space="0"/>
            </w:tcBorders>
            <w:vAlign w:val="center"/>
          </w:tcPr>
          <w:p w14:paraId="65698414">
            <w:pPr>
              <w:spacing w:line="280" w:lineRule="exact"/>
              <w:ind w:left="-467" w:right="-506" w:rightChars="-241" w:firstLine="1"/>
              <w:jc w:val="center"/>
              <w:textAlignment w:val="center"/>
              <w:rPr>
                <w:rFonts w:ascii="宋体"/>
              </w:rPr>
            </w:pPr>
          </w:p>
        </w:tc>
      </w:tr>
      <w:tr w14:paraId="6BAF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551271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672540C8">
            <w:pPr>
              <w:spacing w:line="240" w:lineRule="exact"/>
              <w:ind w:right="-107" w:rightChars="-51"/>
              <w:jc w:val="left"/>
              <w:textAlignment w:val="center"/>
              <w:rPr>
                <w:rFonts w:ascii="宋体"/>
                <w:szCs w:val="21"/>
              </w:rPr>
            </w:pPr>
            <w:r>
              <w:rPr>
                <w:rFonts w:hint="eastAsia" w:ascii="宋体" w:hAnsi="宋体"/>
              </w:rPr>
              <w:t>混凝土配合比申请单、通知单</w:t>
            </w:r>
          </w:p>
        </w:tc>
        <w:tc>
          <w:tcPr>
            <w:tcW w:w="3229" w:type="dxa"/>
            <w:tcBorders>
              <w:top w:val="single" w:color="auto" w:sz="4" w:space="0"/>
              <w:left w:val="single" w:color="auto" w:sz="4" w:space="0"/>
              <w:bottom w:val="single" w:color="auto" w:sz="4" w:space="0"/>
              <w:right w:val="single" w:color="auto" w:sz="4" w:space="0"/>
            </w:tcBorders>
            <w:vAlign w:val="center"/>
          </w:tcPr>
          <w:p w14:paraId="3296F99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48B907C">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restart"/>
            <w:tcBorders>
              <w:left w:val="single" w:color="auto" w:sz="4" w:space="0"/>
              <w:right w:val="single" w:color="auto" w:sz="4" w:space="0"/>
            </w:tcBorders>
            <w:vAlign w:val="center"/>
          </w:tcPr>
          <w:p w14:paraId="244F2298">
            <w:pPr>
              <w:spacing w:line="280" w:lineRule="exact"/>
              <w:ind w:left="-467" w:right="-506" w:rightChars="-241" w:firstLine="1"/>
              <w:jc w:val="center"/>
              <w:textAlignment w:val="center"/>
              <w:rPr>
                <w:rFonts w:ascii="宋体"/>
              </w:rPr>
            </w:pPr>
          </w:p>
        </w:tc>
      </w:tr>
      <w:tr w14:paraId="1BDC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33DB9E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1572DC97">
            <w:pPr>
              <w:spacing w:line="240" w:lineRule="exact"/>
              <w:ind w:right="-107" w:rightChars="-51"/>
              <w:jc w:val="left"/>
              <w:textAlignment w:val="center"/>
              <w:rPr>
                <w:rFonts w:ascii="宋体"/>
                <w:szCs w:val="21"/>
              </w:rPr>
            </w:pPr>
            <w:r>
              <w:rPr>
                <w:rFonts w:hint="eastAsia" w:ascii="宋体" w:hAnsi="宋体"/>
              </w:rPr>
              <w:t>混凝土/砂浆抗压强度试验报告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6793456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9080D81">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continue"/>
            <w:tcBorders>
              <w:left w:val="single" w:color="auto" w:sz="4" w:space="0"/>
              <w:right w:val="single" w:color="auto" w:sz="4" w:space="0"/>
            </w:tcBorders>
            <w:vAlign w:val="center"/>
          </w:tcPr>
          <w:p w14:paraId="7FE094B0">
            <w:pPr>
              <w:spacing w:line="280" w:lineRule="exact"/>
              <w:ind w:left="-467" w:right="-506" w:rightChars="-241" w:firstLine="1"/>
              <w:jc w:val="center"/>
              <w:textAlignment w:val="center"/>
              <w:rPr>
                <w:rFonts w:ascii="宋体"/>
              </w:rPr>
            </w:pPr>
          </w:p>
        </w:tc>
      </w:tr>
      <w:tr w14:paraId="7AF6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A05308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0CBF76DB">
            <w:pPr>
              <w:spacing w:line="240" w:lineRule="exact"/>
              <w:ind w:right="-107" w:rightChars="-51"/>
              <w:jc w:val="left"/>
              <w:textAlignment w:val="center"/>
              <w:rPr>
                <w:rFonts w:ascii="宋体"/>
                <w:szCs w:val="21"/>
              </w:rPr>
            </w:pPr>
            <w:r>
              <w:rPr>
                <w:rFonts w:hint="eastAsia" w:ascii="宋体" w:hAnsi="宋体"/>
              </w:rPr>
              <w:t>混凝土强度检验评定记录</w:t>
            </w:r>
          </w:p>
        </w:tc>
        <w:tc>
          <w:tcPr>
            <w:tcW w:w="3229" w:type="dxa"/>
            <w:tcBorders>
              <w:top w:val="single" w:color="auto" w:sz="4" w:space="0"/>
              <w:left w:val="single" w:color="auto" w:sz="4" w:space="0"/>
              <w:bottom w:val="single" w:color="auto" w:sz="4" w:space="0"/>
              <w:right w:val="single" w:color="auto" w:sz="4" w:space="0"/>
            </w:tcBorders>
            <w:vAlign w:val="center"/>
          </w:tcPr>
          <w:p w14:paraId="28C399E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EC4577B">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right w:val="single" w:color="auto" w:sz="4" w:space="0"/>
            </w:tcBorders>
            <w:vAlign w:val="center"/>
          </w:tcPr>
          <w:p w14:paraId="6FE3B4EB">
            <w:pPr>
              <w:spacing w:line="280" w:lineRule="exact"/>
              <w:ind w:left="-467" w:right="-506" w:rightChars="-241" w:firstLine="1"/>
              <w:jc w:val="center"/>
              <w:textAlignment w:val="center"/>
              <w:rPr>
                <w:rFonts w:ascii="宋体"/>
              </w:rPr>
            </w:pPr>
          </w:p>
        </w:tc>
      </w:tr>
      <w:tr w14:paraId="0DBE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7ECD4E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51445C1C">
            <w:pPr>
              <w:spacing w:line="240" w:lineRule="exact"/>
              <w:ind w:right="-107" w:rightChars="-51"/>
              <w:jc w:val="left"/>
              <w:textAlignment w:val="center"/>
              <w:rPr>
                <w:rFonts w:ascii="宋体"/>
                <w:szCs w:val="21"/>
              </w:rPr>
            </w:pPr>
            <w:r>
              <w:rPr>
                <w:rFonts w:hint="eastAsia" w:ascii="宋体" w:hAnsi="宋体"/>
              </w:rPr>
              <w:t>混凝土抗渗试验记录</w:t>
            </w:r>
          </w:p>
        </w:tc>
        <w:tc>
          <w:tcPr>
            <w:tcW w:w="3229" w:type="dxa"/>
            <w:tcBorders>
              <w:top w:val="single" w:color="auto" w:sz="4" w:space="0"/>
              <w:left w:val="single" w:color="auto" w:sz="4" w:space="0"/>
              <w:bottom w:val="single" w:color="auto" w:sz="4" w:space="0"/>
              <w:right w:val="single" w:color="auto" w:sz="4" w:space="0"/>
            </w:tcBorders>
            <w:vAlign w:val="center"/>
          </w:tcPr>
          <w:p w14:paraId="1967AC8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1DF2C12">
            <w:pPr>
              <w:spacing w:line="280" w:lineRule="exact"/>
              <w:ind w:left="-467" w:right="-506" w:rightChars="-241" w:firstLine="1"/>
              <w:jc w:val="center"/>
              <w:textAlignment w:val="center"/>
              <w:rPr>
                <w:rFonts w:ascii="宋体"/>
              </w:rPr>
            </w:pPr>
            <w:r>
              <w:rPr>
                <w:rFonts w:hint="eastAsia" w:ascii="宋体"/>
              </w:rPr>
              <w:t>0</w:t>
            </w:r>
            <w:r>
              <w:rPr>
                <w:rFonts w:ascii="宋体"/>
              </w:rPr>
              <w:t>.5</w:t>
            </w:r>
          </w:p>
        </w:tc>
        <w:tc>
          <w:tcPr>
            <w:tcW w:w="711" w:type="dxa"/>
            <w:vMerge w:val="continue"/>
            <w:tcBorders>
              <w:left w:val="single" w:color="auto" w:sz="4" w:space="0"/>
              <w:right w:val="single" w:color="auto" w:sz="4" w:space="0"/>
            </w:tcBorders>
            <w:vAlign w:val="center"/>
          </w:tcPr>
          <w:p w14:paraId="0F400D2F">
            <w:pPr>
              <w:spacing w:line="280" w:lineRule="exact"/>
              <w:ind w:left="-467" w:right="-506" w:rightChars="-241" w:firstLine="1"/>
              <w:jc w:val="center"/>
              <w:textAlignment w:val="center"/>
              <w:rPr>
                <w:rFonts w:ascii="宋体"/>
              </w:rPr>
            </w:pPr>
          </w:p>
        </w:tc>
      </w:tr>
      <w:tr w14:paraId="39EB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E3321A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69CF60DA">
            <w:pPr>
              <w:spacing w:line="240" w:lineRule="exact"/>
              <w:ind w:right="-107" w:rightChars="-51"/>
              <w:jc w:val="left"/>
              <w:textAlignment w:val="center"/>
              <w:rPr>
                <w:rFonts w:ascii="宋体"/>
                <w:szCs w:val="21"/>
              </w:rPr>
            </w:pPr>
            <w:r>
              <w:rPr>
                <w:rFonts w:hint="eastAsia" w:ascii="宋体" w:hAnsi="宋体"/>
              </w:rPr>
              <w:t>监理混凝土强度平行检测记录</w:t>
            </w:r>
          </w:p>
        </w:tc>
        <w:tc>
          <w:tcPr>
            <w:tcW w:w="3229" w:type="dxa"/>
            <w:tcBorders>
              <w:top w:val="single" w:color="auto" w:sz="4" w:space="0"/>
              <w:left w:val="single" w:color="auto" w:sz="4" w:space="0"/>
              <w:bottom w:val="single" w:color="auto" w:sz="4" w:space="0"/>
              <w:right w:val="single" w:color="auto" w:sz="4" w:space="0"/>
            </w:tcBorders>
            <w:vAlign w:val="center"/>
          </w:tcPr>
          <w:p w14:paraId="1DB6468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0C9DF06">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05577DF3">
            <w:pPr>
              <w:spacing w:line="280" w:lineRule="exact"/>
              <w:ind w:left="-467" w:right="-506" w:rightChars="-241" w:firstLine="1"/>
              <w:jc w:val="center"/>
              <w:textAlignment w:val="center"/>
              <w:rPr>
                <w:rFonts w:ascii="宋体"/>
              </w:rPr>
            </w:pPr>
          </w:p>
        </w:tc>
      </w:tr>
      <w:tr w14:paraId="75C6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43AD18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7FB5C80A">
            <w:pPr>
              <w:spacing w:line="540" w:lineRule="exact"/>
              <w:ind w:left="1" w:right="-107" w:rightChars="-51" w:hanging="1"/>
              <w:jc w:val="left"/>
              <w:textAlignment w:val="center"/>
              <w:rPr>
                <w:rFonts w:ascii="宋体"/>
                <w:szCs w:val="21"/>
              </w:rPr>
            </w:pPr>
            <w:r>
              <w:rPr>
                <w:rFonts w:hint="eastAsia" w:ascii="宋体" w:hAnsi="宋体"/>
              </w:rPr>
              <w:t>地基承载力检验报告</w:t>
            </w:r>
          </w:p>
        </w:tc>
        <w:tc>
          <w:tcPr>
            <w:tcW w:w="3229" w:type="dxa"/>
            <w:tcBorders>
              <w:top w:val="single" w:color="auto" w:sz="4" w:space="0"/>
              <w:left w:val="single" w:color="auto" w:sz="4" w:space="0"/>
              <w:bottom w:val="single" w:color="auto" w:sz="4" w:space="0"/>
              <w:right w:val="single" w:color="auto" w:sz="4" w:space="0"/>
            </w:tcBorders>
            <w:vAlign w:val="center"/>
          </w:tcPr>
          <w:p w14:paraId="3D8F692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B2D0C49">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restart"/>
            <w:tcBorders>
              <w:left w:val="single" w:color="auto" w:sz="4" w:space="0"/>
              <w:right w:val="single" w:color="auto" w:sz="4" w:space="0"/>
            </w:tcBorders>
            <w:vAlign w:val="center"/>
          </w:tcPr>
          <w:p w14:paraId="65E6A33F">
            <w:pPr>
              <w:spacing w:line="280" w:lineRule="exact"/>
              <w:ind w:left="-467" w:right="-506" w:rightChars="-241" w:firstLine="1"/>
              <w:jc w:val="center"/>
              <w:textAlignment w:val="center"/>
              <w:rPr>
                <w:rFonts w:ascii="宋体"/>
              </w:rPr>
            </w:pPr>
          </w:p>
        </w:tc>
      </w:tr>
      <w:tr w14:paraId="552E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BAA1A8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3EADD2A6">
            <w:pPr>
              <w:spacing w:line="540" w:lineRule="exact"/>
              <w:ind w:left="1" w:right="-107" w:rightChars="-51" w:hanging="1"/>
              <w:jc w:val="left"/>
              <w:textAlignment w:val="center"/>
              <w:rPr>
                <w:rFonts w:ascii="宋体"/>
                <w:szCs w:val="21"/>
              </w:rPr>
            </w:pPr>
            <w:r>
              <w:rPr>
                <w:rFonts w:hint="eastAsia" w:ascii="宋体" w:hAnsi="宋体"/>
              </w:rPr>
              <w:t>桩基检测报告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6580AD2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A4E42DD">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continue"/>
            <w:tcBorders>
              <w:left w:val="single" w:color="auto" w:sz="4" w:space="0"/>
              <w:right w:val="single" w:color="auto" w:sz="4" w:space="0"/>
            </w:tcBorders>
            <w:vAlign w:val="center"/>
          </w:tcPr>
          <w:p w14:paraId="70B48889">
            <w:pPr>
              <w:spacing w:line="280" w:lineRule="exact"/>
              <w:ind w:left="-467" w:right="-506" w:rightChars="-241" w:firstLine="1"/>
              <w:jc w:val="center"/>
              <w:textAlignment w:val="center"/>
              <w:rPr>
                <w:rFonts w:ascii="宋体"/>
              </w:rPr>
            </w:pPr>
          </w:p>
        </w:tc>
      </w:tr>
      <w:tr w14:paraId="5381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498593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tcBorders>
              <w:top w:val="single" w:color="auto" w:sz="4" w:space="0"/>
              <w:left w:val="single" w:color="auto" w:sz="4" w:space="0"/>
              <w:bottom w:val="single" w:color="auto" w:sz="4" w:space="0"/>
              <w:right w:val="single" w:color="auto" w:sz="4" w:space="0"/>
            </w:tcBorders>
            <w:vAlign w:val="center"/>
          </w:tcPr>
          <w:p w14:paraId="2386C3A5">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EFE72E5">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CCB3A8D">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7B24C3A6">
            <w:pPr>
              <w:spacing w:line="280" w:lineRule="exact"/>
              <w:ind w:left="-467" w:right="-506" w:rightChars="-241" w:firstLine="1"/>
              <w:jc w:val="center"/>
              <w:textAlignment w:val="center"/>
              <w:rPr>
                <w:rFonts w:ascii="宋体"/>
              </w:rPr>
            </w:pPr>
          </w:p>
        </w:tc>
      </w:tr>
      <w:tr w14:paraId="4BAE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02E9643">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2F5C2FAE">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62754A44">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226BBA47">
            <w:pPr>
              <w:spacing w:line="280" w:lineRule="exact"/>
              <w:ind w:left="-467" w:right="-506" w:rightChars="-241" w:firstLine="1"/>
              <w:jc w:val="center"/>
              <w:textAlignment w:val="center"/>
              <w:rPr>
                <w:rFonts w:ascii="宋体"/>
              </w:rPr>
            </w:pPr>
          </w:p>
        </w:tc>
      </w:tr>
      <w:tr w14:paraId="20253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00763B5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58F564B7">
            <w:pPr>
              <w:spacing w:line="540" w:lineRule="exact"/>
              <w:ind w:right="-506" w:rightChars="-241"/>
              <w:jc w:val="center"/>
              <w:rPr>
                <w:rFonts w:ascii="宋体"/>
                <w:sz w:val="24"/>
              </w:rPr>
            </w:pPr>
          </w:p>
          <w:p w14:paraId="02077BAB">
            <w:pPr>
              <w:jc w:val="center"/>
            </w:pPr>
          </w:p>
          <w:p w14:paraId="0A91E48A">
            <w:pPr>
              <w:spacing w:line="540" w:lineRule="exact"/>
              <w:ind w:right="-506" w:rightChars="-241"/>
              <w:jc w:val="center"/>
              <w:rPr>
                <w:rFonts w:ascii="宋体"/>
                <w:sz w:val="24"/>
              </w:rPr>
            </w:pPr>
          </w:p>
          <w:p w14:paraId="5118CBCA">
            <w:pPr>
              <w:widowControl/>
              <w:ind w:right="480" w:firstLine="6600" w:firstLineChars="2750"/>
              <w:jc w:val="center"/>
              <w:rPr>
                <w:rFonts w:ascii="宋体"/>
                <w:sz w:val="24"/>
              </w:rPr>
            </w:pPr>
            <w:r>
              <w:rPr>
                <w:rFonts w:hint="eastAsia" w:ascii="宋体" w:hAnsi="宋体"/>
                <w:sz w:val="24"/>
              </w:rPr>
              <w:t>检查人：</w:t>
            </w:r>
          </w:p>
          <w:p w14:paraId="106611E4">
            <w:pPr>
              <w:spacing w:line="540" w:lineRule="exact"/>
              <w:ind w:right="-31" w:rightChars="-15"/>
              <w:jc w:val="right"/>
              <w:rPr>
                <w:rFonts w:ascii="宋体"/>
                <w:sz w:val="24"/>
              </w:rPr>
            </w:pPr>
            <w:r>
              <w:rPr>
                <w:rFonts w:hint="eastAsia" w:ascii="宋体" w:hAnsi="宋体"/>
                <w:sz w:val="24"/>
              </w:rPr>
              <w:t>年   月   日</w:t>
            </w:r>
          </w:p>
        </w:tc>
      </w:tr>
    </w:tbl>
    <w:p w14:paraId="0A4F63A2">
      <w:pPr>
        <w:spacing w:line="540" w:lineRule="exact"/>
        <w:ind w:right="-506" w:rightChars="-241"/>
        <w:jc w:val="center"/>
        <w:rPr>
          <w:rFonts w:ascii="楷体" w:hAnsi="楷体" w:eastAsia="楷体"/>
          <w:sz w:val="24"/>
        </w:rPr>
      </w:pPr>
      <w:r>
        <w:rPr>
          <w:rFonts w:hint="eastAsia" w:ascii="宋体" w:hAnsi="宋体"/>
          <w:b/>
          <w:sz w:val="24"/>
        </w:rPr>
        <w:t>表</w:t>
      </w:r>
      <w:r>
        <w:rPr>
          <w:rFonts w:ascii="宋体" w:hAnsi="宋体"/>
          <w:b/>
          <w:sz w:val="24"/>
        </w:rPr>
        <w:t xml:space="preserve">A.0.4-7  </w:t>
      </w:r>
      <w:r>
        <w:rPr>
          <w:rFonts w:hint="eastAsia" w:ascii="宋体" w:hAnsi="宋体"/>
          <w:b/>
          <w:sz w:val="24"/>
        </w:rPr>
        <w:t>混凝土工程</w:t>
      </w:r>
      <w:r>
        <w:rPr>
          <w:rFonts w:hint="eastAsia" w:ascii="宋体" w:hAnsi="宋体"/>
          <w:b/>
          <w:bCs/>
          <w:sz w:val="24"/>
        </w:rPr>
        <w:t>资料</w:t>
      </w:r>
      <w:r>
        <w:rPr>
          <w:rFonts w:ascii="宋体" w:hAnsi="宋体"/>
          <w:b/>
          <w:bCs/>
          <w:sz w:val="24"/>
        </w:rPr>
        <w:t>C7（过程验收）</w:t>
      </w:r>
      <w:r>
        <w:rPr>
          <w:rFonts w:hint="eastAsia" w:ascii="宋体" w:hAnsi="宋体"/>
          <w:b/>
          <w:sz w:val="24"/>
        </w:rPr>
        <w:t>现场检查</w:t>
      </w:r>
      <w:r>
        <w:rPr>
          <w:rFonts w:hint="eastAsia" w:ascii="宋体" w:hAnsi="宋体"/>
          <w:b/>
          <w:bCs/>
          <w:sz w:val="24"/>
        </w:rPr>
        <w:t>表</w:t>
      </w:r>
    </w:p>
    <w:p w14:paraId="2ADEB508">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2F34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757812AE">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B89989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4806A04F">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2DE6A54">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1F680FA">
            <w:pPr>
              <w:spacing w:line="280" w:lineRule="exact"/>
              <w:ind w:left="-467" w:right="-506" w:rightChars="-241" w:firstLine="1"/>
              <w:jc w:val="center"/>
              <w:rPr>
                <w:rFonts w:ascii="宋体"/>
              </w:rPr>
            </w:pPr>
            <w:r>
              <w:rPr>
                <w:rFonts w:hint="eastAsia" w:ascii="宋体"/>
              </w:rPr>
              <w:t>实得分</w:t>
            </w:r>
          </w:p>
        </w:tc>
      </w:tr>
      <w:tr w14:paraId="7E36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29B4218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0A40A2D2">
            <w:pPr>
              <w:spacing w:line="540" w:lineRule="exact"/>
              <w:ind w:left="1" w:right="-107" w:rightChars="-51" w:hanging="1"/>
              <w:jc w:val="left"/>
              <w:textAlignment w:val="center"/>
              <w:rPr>
                <w:rFonts w:ascii="宋体"/>
                <w:szCs w:val="21"/>
              </w:rPr>
            </w:pPr>
            <w:r>
              <w:rPr>
                <w:rFonts w:hint="eastAsia" w:ascii="宋体" w:hAnsi="宋体"/>
              </w:rPr>
              <w:t>钢筋检验批质量验收及原始记录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5E79E661">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594EC51C">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restart"/>
            <w:tcBorders>
              <w:top w:val="single" w:color="auto" w:sz="4" w:space="0"/>
              <w:left w:val="single" w:color="auto" w:sz="4" w:space="0"/>
              <w:right w:val="single" w:color="auto" w:sz="4" w:space="0"/>
            </w:tcBorders>
            <w:vAlign w:val="center"/>
          </w:tcPr>
          <w:p w14:paraId="67F003AA">
            <w:pPr>
              <w:spacing w:line="280" w:lineRule="exact"/>
              <w:ind w:left="-467" w:right="-506" w:rightChars="-241" w:firstLine="1"/>
              <w:jc w:val="center"/>
              <w:textAlignment w:val="center"/>
              <w:rPr>
                <w:rFonts w:ascii="宋体"/>
              </w:rPr>
            </w:pPr>
          </w:p>
        </w:tc>
      </w:tr>
      <w:tr w14:paraId="2A0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02D5E3E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4C9EF1EC">
            <w:pPr>
              <w:spacing w:line="540" w:lineRule="exact"/>
              <w:ind w:left="1" w:right="-107" w:rightChars="-51" w:hanging="1"/>
              <w:jc w:val="left"/>
              <w:textAlignment w:val="center"/>
              <w:rPr>
                <w:rFonts w:ascii="宋体"/>
                <w:szCs w:val="21"/>
              </w:rPr>
            </w:pPr>
            <w:r>
              <w:rPr>
                <w:rFonts w:hint="eastAsia" w:ascii="宋体" w:hAnsi="宋体"/>
              </w:rPr>
              <w:t>模板检验批质量验收及原始记录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3068623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12BB856">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right w:val="single" w:color="auto" w:sz="4" w:space="0"/>
            </w:tcBorders>
            <w:vAlign w:val="center"/>
          </w:tcPr>
          <w:p w14:paraId="7E0CBD25">
            <w:pPr>
              <w:spacing w:line="280" w:lineRule="exact"/>
              <w:ind w:left="-467" w:right="-506" w:rightChars="-241" w:firstLine="1"/>
              <w:jc w:val="center"/>
              <w:textAlignment w:val="center"/>
              <w:rPr>
                <w:rFonts w:ascii="宋体"/>
              </w:rPr>
            </w:pPr>
          </w:p>
        </w:tc>
      </w:tr>
      <w:tr w14:paraId="0F50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1FFC4FD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02A9FFB8">
            <w:pPr>
              <w:spacing w:line="540" w:lineRule="exact"/>
              <w:ind w:left="1" w:right="-107" w:rightChars="-51" w:hanging="1"/>
              <w:jc w:val="left"/>
              <w:textAlignment w:val="center"/>
              <w:rPr>
                <w:rFonts w:ascii="宋体"/>
                <w:szCs w:val="21"/>
              </w:rPr>
            </w:pPr>
            <w:r>
              <w:rPr>
                <w:rFonts w:hint="eastAsia" w:ascii="宋体" w:hAnsi="宋体"/>
              </w:rPr>
              <w:t>混凝土检验批质量验收及原始记录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73910C6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5699BEE">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424827B9">
            <w:pPr>
              <w:spacing w:line="280" w:lineRule="exact"/>
              <w:ind w:left="-467" w:right="-506" w:rightChars="-241" w:firstLine="1"/>
              <w:jc w:val="center"/>
              <w:textAlignment w:val="center"/>
              <w:rPr>
                <w:rFonts w:ascii="宋体"/>
              </w:rPr>
            </w:pPr>
          </w:p>
        </w:tc>
      </w:tr>
      <w:tr w14:paraId="043B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7A4DB5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62AC078">
            <w:pPr>
              <w:spacing w:line="540" w:lineRule="exact"/>
              <w:ind w:left="1" w:right="-107" w:rightChars="-51" w:hanging="1"/>
              <w:jc w:val="left"/>
              <w:textAlignment w:val="center"/>
              <w:rPr>
                <w:rFonts w:ascii="宋体"/>
                <w:szCs w:val="21"/>
              </w:rPr>
            </w:pPr>
            <w:r>
              <w:rPr>
                <w:rFonts w:hint="eastAsia" w:ascii="宋体" w:hAnsi="宋体"/>
              </w:rPr>
              <w:t>其他分项工程检验批验收及原始记录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3C446DF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B6B9E66">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03226247">
            <w:pPr>
              <w:spacing w:line="280" w:lineRule="exact"/>
              <w:ind w:left="-467" w:right="-506" w:rightChars="-241" w:firstLine="1"/>
              <w:jc w:val="center"/>
              <w:textAlignment w:val="center"/>
              <w:rPr>
                <w:rFonts w:ascii="宋体"/>
              </w:rPr>
            </w:pPr>
          </w:p>
        </w:tc>
      </w:tr>
      <w:tr w14:paraId="350C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4B8DED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3229DBBF">
            <w:pPr>
              <w:spacing w:line="240" w:lineRule="exact"/>
              <w:ind w:right="-107" w:rightChars="-51"/>
              <w:jc w:val="left"/>
              <w:textAlignment w:val="center"/>
              <w:rPr>
                <w:rFonts w:ascii="宋体"/>
                <w:szCs w:val="21"/>
              </w:rPr>
            </w:pPr>
            <w:r>
              <w:rPr>
                <w:rFonts w:hint="eastAsia" w:ascii="宋体" w:hAnsi="宋体"/>
              </w:rPr>
              <w:t>结构实体混凝土强度检验记录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0E061E5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C15B1A3">
            <w:pPr>
              <w:spacing w:line="280" w:lineRule="exact"/>
              <w:ind w:left="-467" w:right="-506" w:rightChars="-241" w:firstLine="1"/>
              <w:jc w:val="center"/>
              <w:textAlignment w:val="center"/>
              <w:rPr>
                <w:rFonts w:ascii="宋体"/>
              </w:rPr>
            </w:pPr>
            <w:r>
              <w:rPr>
                <w:rFonts w:hint="eastAsia" w:ascii="宋体"/>
              </w:rPr>
              <w:t>0</w:t>
            </w:r>
            <w:r>
              <w:rPr>
                <w:rFonts w:ascii="宋体"/>
              </w:rPr>
              <w:t>.3</w:t>
            </w:r>
          </w:p>
        </w:tc>
        <w:tc>
          <w:tcPr>
            <w:tcW w:w="711" w:type="dxa"/>
            <w:vMerge w:val="restart"/>
            <w:tcBorders>
              <w:left w:val="single" w:color="auto" w:sz="4" w:space="0"/>
              <w:right w:val="single" w:color="auto" w:sz="4" w:space="0"/>
            </w:tcBorders>
            <w:vAlign w:val="center"/>
          </w:tcPr>
          <w:p w14:paraId="33C584EE">
            <w:pPr>
              <w:spacing w:line="280" w:lineRule="exact"/>
              <w:ind w:left="-467" w:right="-506" w:rightChars="-241" w:firstLine="1"/>
              <w:jc w:val="center"/>
              <w:textAlignment w:val="center"/>
              <w:rPr>
                <w:rFonts w:ascii="宋体"/>
              </w:rPr>
            </w:pPr>
          </w:p>
        </w:tc>
      </w:tr>
      <w:tr w14:paraId="13F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6F3121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45E6906F">
            <w:pPr>
              <w:spacing w:line="240" w:lineRule="exact"/>
              <w:ind w:right="-107" w:rightChars="-51"/>
              <w:jc w:val="left"/>
              <w:textAlignment w:val="center"/>
              <w:rPr>
                <w:rFonts w:ascii="宋体"/>
                <w:szCs w:val="21"/>
              </w:rPr>
            </w:pPr>
            <w:r>
              <w:rPr>
                <w:rFonts w:hint="eastAsia" w:ascii="宋体" w:hAnsi="宋体"/>
              </w:rPr>
              <w:t>钢筋保护层厚度检测报告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40A866B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7F02DFF">
            <w:pPr>
              <w:spacing w:line="280" w:lineRule="exact"/>
              <w:ind w:left="-467" w:right="-506" w:rightChars="-241" w:firstLine="1"/>
              <w:jc w:val="center"/>
              <w:textAlignment w:val="center"/>
              <w:rPr>
                <w:rFonts w:ascii="宋体"/>
              </w:rPr>
            </w:pPr>
            <w:r>
              <w:rPr>
                <w:rFonts w:hint="eastAsia" w:ascii="宋体"/>
              </w:rPr>
              <w:t>0</w:t>
            </w:r>
            <w:r>
              <w:rPr>
                <w:rFonts w:ascii="宋体"/>
              </w:rPr>
              <w:t>.2</w:t>
            </w:r>
          </w:p>
        </w:tc>
        <w:tc>
          <w:tcPr>
            <w:tcW w:w="711" w:type="dxa"/>
            <w:vMerge w:val="continue"/>
            <w:tcBorders>
              <w:left w:val="single" w:color="auto" w:sz="4" w:space="0"/>
              <w:right w:val="single" w:color="auto" w:sz="4" w:space="0"/>
            </w:tcBorders>
            <w:vAlign w:val="center"/>
          </w:tcPr>
          <w:p w14:paraId="3A04A8CE">
            <w:pPr>
              <w:spacing w:line="280" w:lineRule="exact"/>
              <w:ind w:left="-467" w:right="-506" w:rightChars="-241" w:firstLine="1"/>
              <w:jc w:val="center"/>
              <w:textAlignment w:val="center"/>
              <w:rPr>
                <w:rFonts w:ascii="宋体"/>
              </w:rPr>
            </w:pPr>
          </w:p>
        </w:tc>
      </w:tr>
      <w:tr w14:paraId="3D1F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51D934E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2E916A26">
            <w:pPr>
              <w:spacing w:line="240" w:lineRule="exact"/>
              <w:ind w:right="-107" w:rightChars="-51"/>
              <w:jc w:val="left"/>
              <w:textAlignment w:val="center"/>
              <w:rPr>
                <w:rFonts w:ascii="宋体"/>
                <w:szCs w:val="21"/>
              </w:rPr>
            </w:pPr>
            <w:r>
              <w:rPr>
                <w:rFonts w:hint="eastAsia" w:ascii="宋体" w:hAnsi="宋体"/>
              </w:rPr>
              <w:t>混凝土结构实体位置与尺寸偏差</w:t>
            </w:r>
          </w:p>
          <w:p w14:paraId="5CE52B8E">
            <w:pPr>
              <w:spacing w:line="240" w:lineRule="exact"/>
              <w:ind w:right="-107" w:rightChars="-51"/>
              <w:jc w:val="left"/>
              <w:textAlignment w:val="center"/>
              <w:rPr>
                <w:rFonts w:ascii="宋体"/>
              </w:rPr>
            </w:pPr>
            <w:r>
              <w:rPr>
                <w:rFonts w:hint="eastAsia" w:ascii="宋体" w:hAnsi="宋体"/>
              </w:rPr>
              <w:t>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52D5511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D9FE438">
            <w:pPr>
              <w:spacing w:line="280" w:lineRule="exact"/>
              <w:ind w:left="-467" w:right="-506" w:rightChars="-241" w:firstLine="1"/>
              <w:jc w:val="center"/>
              <w:textAlignment w:val="center"/>
              <w:rPr>
                <w:rFonts w:ascii="宋体"/>
              </w:rPr>
            </w:pPr>
            <w:r>
              <w:rPr>
                <w:rFonts w:hint="eastAsia" w:ascii="宋体"/>
              </w:rPr>
              <w:t>0.4</w:t>
            </w:r>
          </w:p>
        </w:tc>
        <w:tc>
          <w:tcPr>
            <w:tcW w:w="711" w:type="dxa"/>
            <w:tcBorders>
              <w:left w:val="single" w:color="auto" w:sz="4" w:space="0"/>
              <w:right w:val="single" w:color="auto" w:sz="4" w:space="0"/>
            </w:tcBorders>
            <w:vAlign w:val="center"/>
          </w:tcPr>
          <w:p w14:paraId="76FA2256">
            <w:pPr>
              <w:spacing w:line="280" w:lineRule="exact"/>
              <w:ind w:left="-467" w:right="-506" w:rightChars="-241" w:firstLine="1"/>
              <w:jc w:val="center"/>
              <w:textAlignment w:val="center"/>
              <w:rPr>
                <w:rFonts w:ascii="宋体"/>
              </w:rPr>
            </w:pPr>
          </w:p>
        </w:tc>
      </w:tr>
      <w:tr w14:paraId="1E22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EC055D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55BFE013">
            <w:pPr>
              <w:spacing w:line="540" w:lineRule="exact"/>
              <w:ind w:left="1" w:right="-107" w:rightChars="-51" w:hanging="1"/>
              <w:jc w:val="left"/>
              <w:textAlignment w:val="center"/>
              <w:rPr>
                <w:rFonts w:ascii="宋体"/>
                <w:szCs w:val="21"/>
              </w:rPr>
            </w:pPr>
            <w:r>
              <w:rPr>
                <w:rFonts w:hint="eastAsia" w:ascii="宋体" w:hAnsi="宋体"/>
              </w:rPr>
              <w:t>分项工程质量验收记录</w:t>
            </w:r>
          </w:p>
        </w:tc>
        <w:tc>
          <w:tcPr>
            <w:tcW w:w="3229" w:type="dxa"/>
            <w:tcBorders>
              <w:top w:val="single" w:color="auto" w:sz="4" w:space="0"/>
              <w:left w:val="single" w:color="auto" w:sz="4" w:space="0"/>
              <w:bottom w:val="single" w:color="auto" w:sz="4" w:space="0"/>
              <w:right w:val="single" w:color="auto" w:sz="4" w:space="0"/>
            </w:tcBorders>
            <w:vAlign w:val="center"/>
          </w:tcPr>
          <w:p w14:paraId="6251C63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856816C">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right w:val="single" w:color="auto" w:sz="4" w:space="0"/>
            </w:tcBorders>
            <w:vAlign w:val="center"/>
          </w:tcPr>
          <w:p w14:paraId="435AB83D">
            <w:pPr>
              <w:spacing w:line="280" w:lineRule="exact"/>
              <w:ind w:left="-467" w:right="-506" w:rightChars="-241" w:firstLine="1"/>
              <w:jc w:val="center"/>
              <w:textAlignment w:val="center"/>
              <w:rPr>
                <w:rFonts w:ascii="宋体"/>
              </w:rPr>
            </w:pPr>
          </w:p>
        </w:tc>
      </w:tr>
      <w:tr w14:paraId="5BC0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3C7B58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56224E7D">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31FEB64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D163ACC">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1A0B61C7">
            <w:pPr>
              <w:spacing w:line="280" w:lineRule="exact"/>
              <w:ind w:left="-467" w:right="-506" w:rightChars="-241" w:firstLine="1"/>
              <w:jc w:val="center"/>
              <w:textAlignment w:val="center"/>
              <w:rPr>
                <w:rFonts w:ascii="宋体"/>
              </w:rPr>
            </w:pPr>
          </w:p>
        </w:tc>
      </w:tr>
      <w:tr w14:paraId="25DC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7C28C28">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7CAA3B18">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37E2C1EE">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5616E761">
            <w:pPr>
              <w:spacing w:line="280" w:lineRule="exact"/>
              <w:ind w:left="-467" w:right="-506" w:rightChars="-241" w:firstLine="1"/>
              <w:jc w:val="center"/>
              <w:textAlignment w:val="center"/>
              <w:rPr>
                <w:rFonts w:ascii="宋体"/>
              </w:rPr>
            </w:pPr>
          </w:p>
        </w:tc>
      </w:tr>
      <w:tr w14:paraId="1221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BB9418D">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E627DAF">
            <w:pPr>
              <w:spacing w:line="540" w:lineRule="exact"/>
              <w:ind w:right="-506" w:rightChars="-241"/>
              <w:jc w:val="center"/>
              <w:rPr>
                <w:rFonts w:ascii="宋体"/>
                <w:sz w:val="24"/>
              </w:rPr>
            </w:pPr>
          </w:p>
          <w:p w14:paraId="6553FDC4">
            <w:pPr>
              <w:pStyle w:val="6"/>
              <w:ind w:left="134" w:firstLine="324"/>
              <w:rPr>
                <w:rFonts w:ascii="宋体"/>
                <w:sz w:val="24"/>
              </w:rPr>
            </w:pPr>
          </w:p>
          <w:p w14:paraId="6254CDC3">
            <w:pPr>
              <w:pStyle w:val="6"/>
              <w:ind w:left="134" w:firstLine="324"/>
              <w:rPr>
                <w:rFonts w:ascii="宋体"/>
                <w:sz w:val="24"/>
              </w:rPr>
            </w:pPr>
          </w:p>
          <w:p w14:paraId="6B8C6781">
            <w:pPr>
              <w:pStyle w:val="6"/>
              <w:ind w:left="134" w:firstLine="324"/>
              <w:rPr>
                <w:rFonts w:ascii="宋体"/>
                <w:sz w:val="24"/>
              </w:rPr>
            </w:pPr>
          </w:p>
          <w:p w14:paraId="634424A2">
            <w:pPr>
              <w:pStyle w:val="6"/>
              <w:ind w:left="134" w:firstLine="324"/>
              <w:rPr>
                <w:rFonts w:ascii="宋体"/>
                <w:sz w:val="24"/>
              </w:rPr>
            </w:pPr>
          </w:p>
          <w:p w14:paraId="118DB008">
            <w:pPr>
              <w:pStyle w:val="6"/>
              <w:ind w:left="134" w:firstLine="324"/>
              <w:rPr>
                <w:rFonts w:ascii="宋体"/>
                <w:sz w:val="24"/>
              </w:rPr>
            </w:pPr>
          </w:p>
          <w:p w14:paraId="7629EC2D">
            <w:pPr>
              <w:pStyle w:val="6"/>
              <w:ind w:left="134" w:firstLine="324"/>
              <w:rPr>
                <w:rFonts w:ascii="宋体"/>
                <w:sz w:val="24"/>
              </w:rPr>
            </w:pPr>
          </w:p>
          <w:p w14:paraId="42E309A8">
            <w:pPr>
              <w:pStyle w:val="6"/>
              <w:ind w:left="134" w:firstLine="324"/>
              <w:rPr>
                <w:rFonts w:ascii="宋体"/>
                <w:sz w:val="24"/>
              </w:rPr>
            </w:pPr>
          </w:p>
          <w:p w14:paraId="7DBBFE63">
            <w:pPr>
              <w:pStyle w:val="6"/>
              <w:ind w:left="134" w:firstLine="324"/>
              <w:rPr>
                <w:rFonts w:ascii="宋体"/>
                <w:sz w:val="24"/>
              </w:rPr>
            </w:pPr>
          </w:p>
          <w:p w14:paraId="0A828C4C">
            <w:pPr>
              <w:jc w:val="center"/>
            </w:pPr>
          </w:p>
          <w:p w14:paraId="18A11A7B">
            <w:pPr>
              <w:spacing w:line="540" w:lineRule="exact"/>
              <w:ind w:right="-506" w:rightChars="-241"/>
              <w:jc w:val="center"/>
              <w:rPr>
                <w:rFonts w:ascii="宋体"/>
                <w:sz w:val="24"/>
              </w:rPr>
            </w:pPr>
          </w:p>
          <w:p w14:paraId="26492C6C">
            <w:pPr>
              <w:widowControl/>
              <w:ind w:right="480" w:firstLine="6600" w:firstLineChars="2750"/>
              <w:jc w:val="center"/>
              <w:rPr>
                <w:rFonts w:ascii="宋体"/>
                <w:sz w:val="24"/>
              </w:rPr>
            </w:pPr>
            <w:r>
              <w:rPr>
                <w:rFonts w:hint="eastAsia" w:ascii="宋体" w:hAnsi="宋体"/>
                <w:sz w:val="24"/>
              </w:rPr>
              <w:t>检查人：</w:t>
            </w:r>
          </w:p>
          <w:p w14:paraId="37B092C9">
            <w:pPr>
              <w:spacing w:line="540" w:lineRule="exact"/>
              <w:ind w:right="-31" w:rightChars="-15"/>
              <w:jc w:val="right"/>
              <w:rPr>
                <w:rFonts w:ascii="宋体"/>
                <w:sz w:val="24"/>
              </w:rPr>
            </w:pPr>
            <w:r>
              <w:rPr>
                <w:rFonts w:hint="eastAsia" w:ascii="宋体" w:hAnsi="宋体"/>
                <w:sz w:val="24"/>
              </w:rPr>
              <w:t>年   月   日</w:t>
            </w:r>
          </w:p>
        </w:tc>
      </w:tr>
    </w:tbl>
    <w:p w14:paraId="09ED2B70">
      <w:pPr>
        <w:spacing w:line="540" w:lineRule="exact"/>
        <w:ind w:right="-506" w:rightChars="-241"/>
        <w:rPr>
          <w:rFonts w:ascii="宋体" w:hAnsi="宋体"/>
          <w:b/>
          <w:sz w:val="24"/>
        </w:rPr>
      </w:pPr>
    </w:p>
    <w:p w14:paraId="1ED6A7DB">
      <w:pPr>
        <w:spacing w:line="540" w:lineRule="exact"/>
        <w:ind w:right="-506" w:rightChars="-241"/>
        <w:jc w:val="center"/>
        <w:rPr>
          <w:rFonts w:ascii="楷体" w:hAnsi="楷体" w:eastAsia="楷体"/>
          <w:sz w:val="24"/>
        </w:rPr>
      </w:pPr>
      <w:r>
        <w:rPr>
          <w:rFonts w:hint="eastAsia" w:ascii="宋体" w:hAnsi="宋体"/>
          <w:b/>
          <w:sz w:val="24"/>
        </w:rPr>
        <w:t>表A.0.5  混凝土工程</w:t>
      </w:r>
      <w:r>
        <w:rPr>
          <w:rFonts w:hint="eastAsia" w:ascii="宋体" w:hAnsi="宋体"/>
          <w:b/>
          <w:bCs/>
          <w:sz w:val="24"/>
        </w:rPr>
        <w:t>模板质量</w:t>
      </w:r>
      <w:r>
        <w:rPr>
          <w:rFonts w:hint="eastAsia" w:ascii="宋体" w:hAnsi="宋体"/>
          <w:b/>
          <w:sz w:val="24"/>
        </w:rPr>
        <w:t>现场检查</w:t>
      </w:r>
      <w:r>
        <w:rPr>
          <w:rFonts w:hint="eastAsia" w:ascii="宋体" w:hAnsi="宋体"/>
          <w:b/>
          <w:bCs/>
          <w:sz w:val="24"/>
        </w:rPr>
        <w:t>表</w:t>
      </w:r>
    </w:p>
    <w:p w14:paraId="1A7CDE6B">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97"/>
        <w:gridCol w:w="2740"/>
        <w:gridCol w:w="3710"/>
        <w:gridCol w:w="750"/>
        <w:gridCol w:w="711"/>
      </w:tblGrid>
      <w:tr w14:paraId="4749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3FFE7A1">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5DD07493">
            <w:pPr>
              <w:spacing w:line="280" w:lineRule="exact"/>
              <w:ind w:left="-13" w:leftChars="-51" w:right="-107" w:rightChars="-51" w:hanging="94" w:hangingChars="45"/>
              <w:jc w:val="center"/>
              <w:rPr>
                <w:rFonts w:ascii="宋体"/>
              </w:rPr>
            </w:pPr>
            <w:r>
              <w:rPr>
                <w:rFonts w:hint="eastAsia" w:ascii="宋体" w:hAnsi="宋体"/>
              </w:rPr>
              <w:t>检查项目（子项）</w:t>
            </w:r>
          </w:p>
        </w:tc>
        <w:tc>
          <w:tcPr>
            <w:tcW w:w="3710" w:type="dxa"/>
            <w:tcBorders>
              <w:top w:val="single" w:color="auto" w:sz="4" w:space="0"/>
              <w:left w:val="single" w:color="auto" w:sz="4" w:space="0"/>
              <w:bottom w:val="single" w:color="auto" w:sz="4" w:space="0"/>
              <w:right w:val="single" w:color="auto" w:sz="4" w:space="0"/>
            </w:tcBorders>
            <w:vAlign w:val="center"/>
          </w:tcPr>
          <w:p w14:paraId="4BA10E64">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1E497FD">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0948935">
            <w:pPr>
              <w:spacing w:line="280" w:lineRule="exact"/>
              <w:ind w:left="-467" w:right="-506" w:rightChars="-241" w:firstLine="1"/>
              <w:jc w:val="center"/>
              <w:rPr>
                <w:rFonts w:ascii="宋体"/>
              </w:rPr>
            </w:pPr>
            <w:r>
              <w:rPr>
                <w:rFonts w:hint="eastAsia" w:ascii="宋体"/>
              </w:rPr>
              <w:t>实得分</w:t>
            </w:r>
          </w:p>
        </w:tc>
      </w:tr>
      <w:tr w14:paraId="6C19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165A50F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31FEFB81">
            <w:pPr>
              <w:spacing w:line="280" w:lineRule="exact"/>
              <w:ind w:left="-13" w:leftChars="-6" w:right="-107" w:rightChars="-51"/>
              <w:jc w:val="left"/>
              <w:rPr>
                <w:rFonts w:ascii="宋体"/>
                <w:szCs w:val="21"/>
              </w:rPr>
            </w:pPr>
            <w:r>
              <w:rPr>
                <w:rFonts w:hint="eastAsia" w:ascii="宋体" w:hAnsi="宋体"/>
              </w:rPr>
              <w:t>模板优化选型及制作</w:t>
            </w:r>
          </w:p>
        </w:tc>
        <w:tc>
          <w:tcPr>
            <w:tcW w:w="3710" w:type="dxa"/>
            <w:tcBorders>
              <w:top w:val="single" w:color="auto" w:sz="4" w:space="0"/>
              <w:left w:val="single" w:color="auto" w:sz="4" w:space="0"/>
              <w:bottom w:val="single" w:color="auto" w:sz="4" w:space="0"/>
              <w:right w:val="single" w:color="auto" w:sz="4" w:space="0"/>
            </w:tcBorders>
            <w:vAlign w:val="center"/>
          </w:tcPr>
          <w:p w14:paraId="1127BE22">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EF4FCC8">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5B1FD5B7">
            <w:pPr>
              <w:spacing w:line="280" w:lineRule="exact"/>
              <w:ind w:left="-467" w:right="-506" w:rightChars="-241" w:firstLine="1"/>
              <w:jc w:val="center"/>
              <w:textAlignment w:val="center"/>
              <w:rPr>
                <w:rFonts w:ascii="宋体"/>
              </w:rPr>
            </w:pPr>
          </w:p>
        </w:tc>
      </w:tr>
      <w:tr w14:paraId="5E38E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54124D5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97" w:type="dxa"/>
            <w:vMerge w:val="restart"/>
            <w:tcBorders>
              <w:top w:val="single" w:color="auto" w:sz="4" w:space="0"/>
              <w:left w:val="single" w:color="auto" w:sz="4" w:space="0"/>
              <w:right w:val="single" w:color="auto" w:sz="4" w:space="0"/>
            </w:tcBorders>
            <w:vAlign w:val="center"/>
          </w:tcPr>
          <w:p w14:paraId="2F67BD01">
            <w:pPr>
              <w:spacing w:line="480" w:lineRule="exact"/>
              <w:ind w:left="1" w:right="-107" w:rightChars="-51" w:hanging="1"/>
              <w:jc w:val="left"/>
              <w:textAlignment w:val="center"/>
              <w:rPr>
                <w:rFonts w:ascii="宋体"/>
                <w:szCs w:val="21"/>
              </w:rPr>
            </w:pPr>
            <w:r>
              <w:rPr>
                <w:rFonts w:hint="eastAsia" w:ascii="宋体" w:hAnsi="宋体"/>
              </w:rPr>
              <w:t>模</w:t>
            </w:r>
          </w:p>
          <w:p w14:paraId="7C1ED52A">
            <w:pPr>
              <w:spacing w:line="480" w:lineRule="exact"/>
              <w:ind w:left="1" w:right="-107" w:rightChars="-51" w:hanging="1"/>
              <w:jc w:val="left"/>
              <w:textAlignment w:val="center"/>
              <w:rPr>
                <w:rFonts w:ascii="宋体"/>
              </w:rPr>
            </w:pPr>
            <w:r>
              <w:rPr>
                <w:rFonts w:hint="eastAsia" w:ascii="宋体" w:hAnsi="宋体"/>
              </w:rPr>
              <w:t>板</w:t>
            </w:r>
          </w:p>
          <w:p w14:paraId="14153976">
            <w:pPr>
              <w:spacing w:line="480" w:lineRule="exact"/>
              <w:ind w:left="1" w:right="-107" w:rightChars="-51" w:hanging="1"/>
              <w:jc w:val="left"/>
              <w:textAlignment w:val="center"/>
              <w:rPr>
                <w:rFonts w:ascii="宋体"/>
              </w:rPr>
            </w:pPr>
            <w:r>
              <w:rPr>
                <w:rFonts w:hint="eastAsia" w:ascii="宋体" w:hAnsi="宋体"/>
              </w:rPr>
              <w:t>安</w:t>
            </w:r>
          </w:p>
          <w:p w14:paraId="46095DBF">
            <w:pPr>
              <w:spacing w:line="240" w:lineRule="exact"/>
              <w:ind w:right="-107" w:rightChars="-51"/>
              <w:jc w:val="left"/>
              <w:textAlignment w:val="center"/>
              <w:rPr>
                <w:rFonts w:ascii="宋体"/>
                <w:szCs w:val="21"/>
              </w:rPr>
            </w:pPr>
            <w:r>
              <w:rPr>
                <w:rFonts w:hint="eastAsia" w:ascii="宋体" w:hAnsi="宋体"/>
              </w:rPr>
              <w:t>装</w:t>
            </w:r>
          </w:p>
        </w:tc>
        <w:tc>
          <w:tcPr>
            <w:tcW w:w="2740" w:type="dxa"/>
            <w:tcBorders>
              <w:top w:val="single" w:color="auto" w:sz="4" w:space="0"/>
              <w:left w:val="single" w:color="auto" w:sz="4" w:space="0"/>
              <w:bottom w:val="single" w:color="auto" w:sz="4" w:space="0"/>
              <w:right w:val="single" w:color="auto" w:sz="4" w:space="0"/>
            </w:tcBorders>
            <w:vAlign w:val="center"/>
          </w:tcPr>
          <w:p w14:paraId="3F68C8A4">
            <w:pPr>
              <w:spacing w:line="480" w:lineRule="exact"/>
              <w:ind w:left="1" w:right="-107" w:rightChars="-51" w:hanging="1"/>
              <w:jc w:val="left"/>
              <w:textAlignment w:val="center"/>
              <w:rPr>
                <w:rFonts w:ascii="宋体"/>
              </w:rPr>
            </w:pPr>
            <w:r>
              <w:rPr>
                <w:rFonts w:hint="eastAsia" w:ascii="宋体" w:hAnsi="宋体"/>
              </w:rPr>
              <w:t>模架支设等情况</w:t>
            </w:r>
          </w:p>
        </w:tc>
        <w:tc>
          <w:tcPr>
            <w:tcW w:w="3710" w:type="dxa"/>
            <w:tcBorders>
              <w:top w:val="single" w:color="auto" w:sz="4" w:space="0"/>
              <w:left w:val="single" w:color="auto" w:sz="4" w:space="0"/>
              <w:bottom w:val="single" w:color="auto" w:sz="4" w:space="0"/>
              <w:right w:val="single" w:color="auto" w:sz="4" w:space="0"/>
            </w:tcBorders>
            <w:vAlign w:val="center"/>
          </w:tcPr>
          <w:p w14:paraId="3C1A43D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8C3FB5F">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52FF27BF">
            <w:pPr>
              <w:spacing w:line="280" w:lineRule="exact"/>
              <w:ind w:left="-467" w:right="-506" w:rightChars="-241" w:firstLine="1"/>
              <w:jc w:val="center"/>
              <w:textAlignment w:val="center"/>
              <w:rPr>
                <w:rFonts w:ascii="宋体"/>
              </w:rPr>
            </w:pPr>
          </w:p>
        </w:tc>
      </w:tr>
      <w:tr w14:paraId="4FDD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00D04EE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97" w:type="dxa"/>
            <w:vMerge w:val="continue"/>
            <w:tcBorders>
              <w:left w:val="single" w:color="auto" w:sz="4" w:space="0"/>
              <w:right w:val="single" w:color="auto" w:sz="4" w:space="0"/>
            </w:tcBorders>
            <w:vAlign w:val="center"/>
          </w:tcPr>
          <w:p w14:paraId="5103B7EA">
            <w:pPr>
              <w:spacing w:line="540" w:lineRule="exact"/>
              <w:ind w:left="1" w:right="-107" w:rightChars="-51" w:hanging="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658EFED2">
            <w:pPr>
              <w:spacing w:line="480" w:lineRule="exact"/>
              <w:ind w:left="1" w:right="-107" w:rightChars="-51" w:hanging="1"/>
              <w:jc w:val="left"/>
              <w:textAlignment w:val="center"/>
              <w:rPr>
                <w:rFonts w:ascii="宋体"/>
                <w:szCs w:val="21"/>
              </w:rPr>
            </w:pPr>
            <w:r>
              <w:rPr>
                <w:rFonts w:hint="eastAsia" w:ascii="宋体" w:hAnsi="宋体"/>
              </w:rPr>
              <w:t>后浇带独立支撑</w:t>
            </w:r>
          </w:p>
        </w:tc>
        <w:tc>
          <w:tcPr>
            <w:tcW w:w="3710" w:type="dxa"/>
            <w:tcBorders>
              <w:top w:val="single" w:color="auto" w:sz="4" w:space="0"/>
              <w:left w:val="single" w:color="auto" w:sz="4" w:space="0"/>
              <w:bottom w:val="single" w:color="auto" w:sz="4" w:space="0"/>
              <w:right w:val="single" w:color="auto" w:sz="4" w:space="0"/>
            </w:tcBorders>
            <w:vAlign w:val="center"/>
          </w:tcPr>
          <w:p w14:paraId="17E4B3E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9B3A753">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051D0B6E">
            <w:pPr>
              <w:spacing w:line="280" w:lineRule="exact"/>
              <w:ind w:left="-467" w:right="-506" w:rightChars="-241" w:firstLine="1"/>
              <w:jc w:val="center"/>
              <w:textAlignment w:val="center"/>
              <w:rPr>
                <w:rFonts w:ascii="宋体"/>
              </w:rPr>
            </w:pPr>
          </w:p>
        </w:tc>
      </w:tr>
      <w:tr w14:paraId="49C0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89DFF0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97" w:type="dxa"/>
            <w:vMerge w:val="continue"/>
            <w:tcBorders>
              <w:left w:val="single" w:color="auto" w:sz="4" w:space="0"/>
              <w:right w:val="single" w:color="auto" w:sz="4" w:space="0"/>
            </w:tcBorders>
            <w:vAlign w:val="center"/>
          </w:tcPr>
          <w:p w14:paraId="6C98BD82">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65E50831">
            <w:pPr>
              <w:spacing w:line="480" w:lineRule="exact"/>
              <w:ind w:left="1" w:right="-107" w:rightChars="-51" w:hanging="1"/>
              <w:jc w:val="left"/>
              <w:textAlignment w:val="center"/>
              <w:rPr>
                <w:rFonts w:ascii="宋体"/>
                <w:szCs w:val="21"/>
              </w:rPr>
            </w:pPr>
            <w:r>
              <w:rPr>
                <w:rFonts w:hint="eastAsia" w:ascii="宋体" w:hAnsi="宋体"/>
              </w:rPr>
              <w:t>梁及板模板起拱及楼板标高</w:t>
            </w:r>
          </w:p>
        </w:tc>
        <w:tc>
          <w:tcPr>
            <w:tcW w:w="3710" w:type="dxa"/>
            <w:tcBorders>
              <w:top w:val="single" w:color="auto" w:sz="4" w:space="0"/>
              <w:left w:val="single" w:color="auto" w:sz="4" w:space="0"/>
              <w:bottom w:val="single" w:color="auto" w:sz="4" w:space="0"/>
              <w:right w:val="single" w:color="auto" w:sz="4" w:space="0"/>
            </w:tcBorders>
            <w:vAlign w:val="center"/>
          </w:tcPr>
          <w:p w14:paraId="7B83E09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A494536">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28CEEA0A">
            <w:pPr>
              <w:spacing w:line="280" w:lineRule="exact"/>
              <w:ind w:left="-467" w:right="-506" w:rightChars="-241" w:firstLine="1"/>
              <w:jc w:val="center"/>
              <w:textAlignment w:val="center"/>
              <w:rPr>
                <w:rFonts w:ascii="宋体"/>
              </w:rPr>
            </w:pPr>
          </w:p>
        </w:tc>
      </w:tr>
      <w:tr w14:paraId="78B9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D8EC6E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97" w:type="dxa"/>
            <w:vMerge w:val="continue"/>
            <w:tcBorders>
              <w:left w:val="single" w:color="auto" w:sz="4" w:space="0"/>
              <w:right w:val="single" w:color="auto" w:sz="4" w:space="0"/>
            </w:tcBorders>
            <w:vAlign w:val="center"/>
          </w:tcPr>
          <w:p w14:paraId="52604B4B">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2609B13B">
            <w:pPr>
              <w:spacing w:line="480" w:lineRule="exact"/>
              <w:ind w:left="1" w:right="-107" w:rightChars="-51" w:hanging="1"/>
              <w:jc w:val="left"/>
              <w:textAlignment w:val="center"/>
              <w:rPr>
                <w:rFonts w:ascii="宋体"/>
                <w:szCs w:val="21"/>
              </w:rPr>
            </w:pPr>
            <w:r>
              <w:rPr>
                <w:rFonts w:hint="eastAsia" w:ascii="宋体" w:hAnsi="宋体"/>
              </w:rPr>
              <w:t>梁柱节点</w:t>
            </w:r>
          </w:p>
        </w:tc>
        <w:tc>
          <w:tcPr>
            <w:tcW w:w="3710" w:type="dxa"/>
            <w:tcBorders>
              <w:top w:val="single" w:color="auto" w:sz="4" w:space="0"/>
              <w:left w:val="single" w:color="auto" w:sz="4" w:space="0"/>
              <w:bottom w:val="single" w:color="auto" w:sz="4" w:space="0"/>
              <w:right w:val="single" w:color="auto" w:sz="4" w:space="0"/>
            </w:tcBorders>
            <w:vAlign w:val="center"/>
          </w:tcPr>
          <w:p w14:paraId="4A42AC11">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09FD9C3">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64712C19">
            <w:pPr>
              <w:spacing w:line="280" w:lineRule="exact"/>
              <w:ind w:left="-467" w:right="-506" w:rightChars="-241" w:firstLine="1"/>
              <w:jc w:val="center"/>
              <w:textAlignment w:val="center"/>
              <w:rPr>
                <w:rFonts w:ascii="宋体"/>
              </w:rPr>
            </w:pPr>
          </w:p>
        </w:tc>
      </w:tr>
      <w:tr w14:paraId="4E5C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4904CEC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97" w:type="dxa"/>
            <w:vMerge w:val="continue"/>
            <w:tcBorders>
              <w:left w:val="single" w:color="auto" w:sz="4" w:space="0"/>
              <w:right w:val="single" w:color="auto" w:sz="4" w:space="0"/>
            </w:tcBorders>
            <w:vAlign w:val="center"/>
          </w:tcPr>
          <w:p w14:paraId="4F02C387">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4813714D">
            <w:pPr>
              <w:spacing w:line="540" w:lineRule="exact"/>
              <w:ind w:left="1" w:right="-107" w:rightChars="-51" w:hanging="1"/>
              <w:jc w:val="left"/>
              <w:textAlignment w:val="center"/>
              <w:rPr>
                <w:rFonts w:ascii="宋体"/>
                <w:szCs w:val="21"/>
              </w:rPr>
            </w:pPr>
            <w:r>
              <w:rPr>
                <w:rFonts w:hint="eastAsia" w:ascii="宋体" w:hAnsi="宋体"/>
              </w:rPr>
              <w:t>清扫口设置</w:t>
            </w:r>
          </w:p>
        </w:tc>
        <w:tc>
          <w:tcPr>
            <w:tcW w:w="3710" w:type="dxa"/>
            <w:tcBorders>
              <w:top w:val="single" w:color="auto" w:sz="4" w:space="0"/>
              <w:left w:val="single" w:color="auto" w:sz="4" w:space="0"/>
              <w:bottom w:val="single" w:color="auto" w:sz="4" w:space="0"/>
              <w:right w:val="single" w:color="auto" w:sz="4" w:space="0"/>
            </w:tcBorders>
            <w:vAlign w:val="center"/>
          </w:tcPr>
          <w:p w14:paraId="6C8AA0C4">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EFBD519">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4575444A">
            <w:pPr>
              <w:spacing w:line="280" w:lineRule="exact"/>
              <w:ind w:left="-467" w:right="-506" w:rightChars="-241" w:firstLine="1"/>
              <w:jc w:val="center"/>
              <w:textAlignment w:val="center"/>
              <w:rPr>
                <w:rFonts w:ascii="宋体"/>
              </w:rPr>
            </w:pPr>
          </w:p>
        </w:tc>
      </w:tr>
      <w:tr w14:paraId="417A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088D73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97" w:type="dxa"/>
            <w:vMerge w:val="continue"/>
            <w:tcBorders>
              <w:left w:val="single" w:color="auto" w:sz="4" w:space="0"/>
              <w:right w:val="single" w:color="auto" w:sz="4" w:space="0"/>
            </w:tcBorders>
            <w:vAlign w:val="center"/>
          </w:tcPr>
          <w:p w14:paraId="66F0D25E">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10FA9CA2">
            <w:pPr>
              <w:spacing w:line="540" w:lineRule="exact"/>
              <w:ind w:left="1" w:right="-107" w:rightChars="-51" w:hanging="1"/>
              <w:jc w:val="left"/>
              <w:textAlignment w:val="center"/>
              <w:rPr>
                <w:rFonts w:ascii="宋体"/>
                <w:szCs w:val="21"/>
              </w:rPr>
            </w:pPr>
            <w:r>
              <w:rPr>
                <w:rFonts w:hint="eastAsia" w:ascii="宋体" w:hAnsi="宋体"/>
              </w:rPr>
              <w:t>板缝硬拼及高低模板处理</w:t>
            </w:r>
          </w:p>
        </w:tc>
        <w:tc>
          <w:tcPr>
            <w:tcW w:w="3710" w:type="dxa"/>
            <w:tcBorders>
              <w:top w:val="single" w:color="auto" w:sz="4" w:space="0"/>
              <w:left w:val="single" w:color="auto" w:sz="4" w:space="0"/>
              <w:bottom w:val="single" w:color="auto" w:sz="4" w:space="0"/>
              <w:right w:val="single" w:color="auto" w:sz="4" w:space="0"/>
            </w:tcBorders>
            <w:vAlign w:val="center"/>
          </w:tcPr>
          <w:p w14:paraId="05E04C6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26D07BB">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2CC78E5F">
            <w:pPr>
              <w:spacing w:line="280" w:lineRule="exact"/>
              <w:ind w:left="-467" w:right="-506" w:rightChars="-241" w:firstLine="1"/>
              <w:jc w:val="center"/>
              <w:textAlignment w:val="center"/>
              <w:rPr>
                <w:rFonts w:ascii="宋体"/>
              </w:rPr>
            </w:pPr>
          </w:p>
        </w:tc>
      </w:tr>
      <w:tr w14:paraId="4D4B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668D4D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97" w:type="dxa"/>
            <w:vMerge w:val="continue"/>
            <w:tcBorders>
              <w:left w:val="single" w:color="auto" w:sz="4" w:space="0"/>
              <w:bottom w:val="single" w:color="auto" w:sz="4" w:space="0"/>
              <w:right w:val="single" w:color="auto" w:sz="4" w:space="0"/>
            </w:tcBorders>
            <w:vAlign w:val="center"/>
          </w:tcPr>
          <w:p w14:paraId="6F5A939D">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2A4F5121">
            <w:pPr>
              <w:spacing w:line="540" w:lineRule="exact"/>
              <w:ind w:left="1" w:right="-107" w:rightChars="-51" w:hanging="1"/>
              <w:jc w:val="left"/>
              <w:textAlignment w:val="center"/>
              <w:rPr>
                <w:rFonts w:ascii="宋体"/>
                <w:szCs w:val="21"/>
              </w:rPr>
            </w:pPr>
            <w:r>
              <w:rPr>
                <w:rFonts w:hint="eastAsia" w:ascii="宋体" w:hAnsi="宋体"/>
              </w:rPr>
              <w:t>地下室导墙及楼层层间模板</w:t>
            </w:r>
          </w:p>
        </w:tc>
        <w:tc>
          <w:tcPr>
            <w:tcW w:w="3710" w:type="dxa"/>
            <w:tcBorders>
              <w:top w:val="single" w:color="auto" w:sz="4" w:space="0"/>
              <w:left w:val="single" w:color="auto" w:sz="4" w:space="0"/>
              <w:bottom w:val="single" w:color="auto" w:sz="4" w:space="0"/>
              <w:right w:val="single" w:color="auto" w:sz="4" w:space="0"/>
            </w:tcBorders>
            <w:vAlign w:val="center"/>
          </w:tcPr>
          <w:p w14:paraId="22FE833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1098F55">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1F3BF09E">
            <w:pPr>
              <w:spacing w:line="280" w:lineRule="exact"/>
              <w:ind w:left="-467" w:right="-506" w:rightChars="-241" w:firstLine="1"/>
              <w:jc w:val="center"/>
              <w:textAlignment w:val="center"/>
              <w:rPr>
                <w:rFonts w:ascii="宋体"/>
              </w:rPr>
            </w:pPr>
          </w:p>
        </w:tc>
      </w:tr>
      <w:tr w14:paraId="6EB3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63C32C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2E8085BE">
            <w:pPr>
              <w:spacing w:line="480" w:lineRule="exact"/>
              <w:ind w:left="1" w:right="-107" w:rightChars="-51" w:hanging="1"/>
              <w:jc w:val="left"/>
              <w:textAlignment w:val="center"/>
              <w:rPr>
                <w:rFonts w:ascii="宋体"/>
                <w:szCs w:val="21"/>
              </w:rPr>
            </w:pPr>
            <w:r>
              <w:rPr>
                <w:rFonts w:hint="eastAsia" w:ascii="宋体" w:hAnsi="宋体"/>
              </w:rPr>
              <w:t>模板清理、脱模剂涂刷</w:t>
            </w:r>
          </w:p>
        </w:tc>
        <w:tc>
          <w:tcPr>
            <w:tcW w:w="3710" w:type="dxa"/>
            <w:tcBorders>
              <w:top w:val="single" w:color="auto" w:sz="4" w:space="0"/>
              <w:left w:val="single" w:color="auto" w:sz="4" w:space="0"/>
              <w:bottom w:val="single" w:color="auto" w:sz="4" w:space="0"/>
              <w:right w:val="single" w:color="auto" w:sz="4" w:space="0"/>
            </w:tcBorders>
            <w:vAlign w:val="center"/>
          </w:tcPr>
          <w:p w14:paraId="0B7EC84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33BD7F8">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0C30DC1D">
            <w:pPr>
              <w:spacing w:line="280" w:lineRule="exact"/>
              <w:ind w:left="-467" w:right="-506" w:rightChars="-241" w:firstLine="1"/>
              <w:jc w:val="center"/>
              <w:textAlignment w:val="center"/>
              <w:rPr>
                <w:rFonts w:ascii="宋体"/>
              </w:rPr>
            </w:pPr>
          </w:p>
        </w:tc>
      </w:tr>
      <w:tr w14:paraId="705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6E1FB2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21B857B4">
            <w:pPr>
              <w:spacing w:line="480" w:lineRule="exact"/>
              <w:ind w:left="1" w:right="-107" w:rightChars="-51" w:hanging="1"/>
              <w:jc w:val="left"/>
              <w:textAlignment w:val="center"/>
              <w:rPr>
                <w:rFonts w:ascii="宋体"/>
                <w:szCs w:val="21"/>
              </w:rPr>
            </w:pPr>
            <w:r>
              <w:rPr>
                <w:rFonts w:hint="eastAsia" w:ascii="宋体" w:hAnsi="宋体"/>
              </w:rPr>
              <w:t>模板拆除质量</w:t>
            </w:r>
          </w:p>
        </w:tc>
        <w:tc>
          <w:tcPr>
            <w:tcW w:w="3710" w:type="dxa"/>
            <w:tcBorders>
              <w:top w:val="single" w:color="auto" w:sz="4" w:space="0"/>
              <w:left w:val="single" w:color="auto" w:sz="4" w:space="0"/>
              <w:bottom w:val="single" w:color="auto" w:sz="4" w:space="0"/>
              <w:right w:val="single" w:color="auto" w:sz="4" w:space="0"/>
            </w:tcBorders>
            <w:vAlign w:val="center"/>
          </w:tcPr>
          <w:p w14:paraId="2F124B6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9A00A0E">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5C09E280">
            <w:pPr>
              <w:spacing w:line="280" w:lineRule="exact"/>
              <w:ind w:left="-467" w:right="-506" w:rightChars="-241" w:firstLine="1"/>
              <w:jc w:val="center"/>
              <w:textAlignment w:val="center"/>
              <w:rPr>
                <w:rFonts w:ascii="宋体"/>
              </w:rPr>
            </w:pPr>
          </w:p>
        </w:tc>
      </w:tr>
      <w:tr w14:paraId="1043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109364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5B04AF86">
            <w:pPr>
              <w:spacing w:line="480" w:lineRule="exact"/>
              <w:ind w:left="1" w:right="-107" w:rightChars="-51" w:hanging="1"/>
              <w:jc w:val="left"/>
              <w:textAlignment w:val="center"/>
              <w:rPr>
                <w:rFonts w:ascii="宋体"/>
                <w:szCs w:val="21"/>
              </w:rPr>
            </w:pPr>
            <w:r>
              <w:rPr>
                <w:rFonts w:hint="eastAsia" w:ascii="宋体" w:hAnsi="宋体"/>
              </w:rPr>
              <w:t>其他</w:t>
            </w:r>
          </w:p>
        </w:tc>
        <w:tc>
          <w:tcPr>
            <w:tcW w:w="3710" w:type="dxa"/>
            <w:tcBorders>
              <w:top w:val="single" w:color="auto" w:sz="4" w:space="0"/>
              <w:left w:val="single" w:color="auto" w:sz="4" w:space="0"/>
              <w:bottom w:val="single" w:color="auto" w:sz="4" w:space="0"/>
              <w:right w:val="single" w:color="auto" w:sz="4" w:space="0"/>
            </w:tcBorders>
            <w:vAlign w:val="center"/>
          </w:tcPr>
          <w:p w14:paraId="767E181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58AF28A">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AF73C85">
            <w:pPr>
              <w:spacing w:line="280" w:lineRule="exact"/>
              <w:ind w:left="-467" w:right="-506" w:rightChars="-241" w:firstLine="1"/>
              <w:jc w:val="center"/>
              <w:textAlignment w:val="center"/>
              <w:rPr>
                <w:rFonts w:ascii="宋体"/>
              </w:rPr>
            </w:pPr>
          </w:p>
        </w:tc>
      </w:tr>
      <w:tr w14:paraId="15F4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14:paraId="620F91BA">
            <w:pPr>
              <w:spacing w:line="540" w:lineRule="exact"/>
              <w:ind w:left="1" w:right="-107" w:rightChars="-51" w:hanging="1"/>
              <w:jc w:val="center"/>
              <w:textAlignment w:val="center"/>
              <w:rPr>
                <w:rFonts w:ascii="宋体" w:hAnsi="宋体"/>
              </w:rPr>
            </w:pPr>
            <w:r>
              <w:rPr>
                <w:rFonts w:hint="eastAsia" w:ascii="宋体" w:hAnsi="宋体"/>
              </w:rPr>
              <w:t>评分</w:t>
            </w:r>
          </w:p>
        </w:tc>
        <w:tc>
          <w:tcPr>
            <w:tcW w:w="3710" w:type="dxa"/>
            <w:tcBorders>
              <w:top w:val="single" w:color="auto" w:sz="4" w:space="0"/>
              <w:left w:val="single" w:color="auto" w:sz="4" w:space="0"/>
              <w:bottom w:val="single" w:color="auto" w:sz="4" w:space="0"/>
              <w:right w:val="single" w:color="auto" w:sz="4" w:space="0"/>
            </w:tcBorders>
            <w:vAlign w:val="center"/>
          </w:tcPr>
          <w:p w14:paraId="565C9DE6">
            <w:pPr>
              <w:spacing w:line="540" w:lineRule="exact"/>
              <w:ind w:right="-506" w:rightChars="-241"/>
              <w:jc w:val="center"/>
              <w:textAlignment w:val="center"/>
              <w:rPr>
                <w:rFonts w:ascii="宋体"/>
              </w:rPr>
            </w:pPr>
            <w:r>
              <w:rPr>
                <w:rFonts w:hint="eastAsia" w:ascii="宋体"/>
              </w:rPr>
              <w:t>权重 1.5</w:t>
            </w:r>
          </w:p>
        </w:tc>
        <w:tc>
          <w:tcPr>
            <w:tcW w:w="750" w:type="dxa"/>
            <w:tcBorders>
              <w:top w:val="single" w:color="auto" w:sz="4" w:space="0"/>
              <w:left w:val="single" w:color="auto" w:sz="4" w:space="0"/>
              <w:bottom w:val="single" w:color="auto" w:sz="4" w:space="0"/>
              <w:right w:val="single" w:color="auto" w:sz="4" w:space="0"/>
            </w:tcBorders>
            <w:vAlign w:val="center"/>
          </w:tcPr>
          <w:p w14:paraId="20A4A97F">
            <w:pPr>
              <w:spacing w:line="280" w:lineRule="exact"/>
              <w:ind w:left="-467" w:right="-506" w:rightChars="-241" w:firstLine="1"/>
              <w:jc w:val="center"/>
              <w:textAlignment w:val="center"/>
              <w:rPr>
                <w:rFonts w:ascii="宋体"/>
              </w:rPr>
            </w:pPr>
            <w:r>
              <w:rPr>
                <w:rFonts w:hint="eastAsia" w:ascii="宋体"/>
              </w:rPr>
              <w:t>15</w:t>
            </w:r>
          </w:p>
        </w:tc>
        <w:tc>
          <w:tcPr>
            <w:tcW w:w="711" w:type="dxa"/>
            <w:tcBorders>
              <w:top w:val="single" w:color="auto" w:sz="4" w:space="0"/>
              <w:left w:val="single" w:color="auto" w:sz="4" w:space="0"/>
              <w:bottom w:val="single" w:color="auto" w:sz="4" w:space="0"/>
              <w:right w:val="single" w:color="auto" w:sz="4" w:space="0"/>
            </w:tcBorders>
            <w:vAlign w:val="center"/>
          </w:tcPr>
          <w:p w14:paraId="0AB617BD">
            <w:pPr>
              <w:spacing w:line="280" w:lineRule="exact"/>
              <w:ind w:left="-467" w:right="-506" w:rightChars="-241" w:firstLine="1"/>
              <w:jc w:val="center"/>
              <w:textAlignment w:val="center"/>
              <w:rPr>
                <w:rFonts w:ascii="宋体"/>
              </w:rPr>
            </w:pPr>
          </w:p>
        </w:tc>
      </w:tr>
      <w:tr w14:paraId="0BB2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1344F4D6">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93D5699">
            <w:pPr>
              <w:spacing w:line="540" w:lineRule="exact"/>
              <w:ind w:right="-506" w:rightChars="-241"/>
              <w:jc w:val="center"/>
              <w:rPr>
                <w:rFonts w:ascii="宋体"/>
                <w:sz w:val="24"/>
              </w:rPr>
            </w:pPr>
          </w:p>
          <w:p w14:paraId="02EFA7F8">
            <w:pPr>
              <w:pStyle w:val="6"/>
              <w:ind w:left="134" w:firstLine="324"/>
              <w:rPr>
                <w:rFonts w:ascii="宋体"/>
                <w:sz w:val="24"/>
              </w:rPr>
            </w:pPr>
          </w:p>
          <w:p w14:paraId="10116B29">
            <w:pPr>
              <w:pStyle w:val="6"/>
              <w:ind w:left="134" w:firstLine="324"/>
              <w:rPr>
                <w:rFonts w:ascii="宋体"/>
                <w:sz w:val="24"/>
              </w:rPr>
            </w:pPr>
          </w:p>
          <w:p w14:paraId="18F3548F">
            <w:pPr>
              <w:jc w:val="center"/>
            </w:pPr>
          </w:p>
          <w:p w14:paraId="6C28D0CB">
            <w:pPr>
              <w:spacing w:line="540" w:lineRule="exact"/>
              <w:ind w:right="-506" w:rightChars="-241"/>
              <w:jc w:val="center"/>
              <w:rPr>
                <w:rFonts w:ascii="宋体"/>
                <w:sz w:val="24"/>
              </w:rPr>
            </w:pPr>
          </w:p>
          <w:p w14:paraId="6E9D5CE8">
            <w:pPr>
              <w:pStyle w:val="6"/>
              <w:ind w:left="134" w:firstLine="324"/>
              <w:rPr>
                <w:rFonts w:ascii="宋体"/>
                <w:sz w:val="24"/>
              </w:rPr>
            </w:pPr>
          </w:p>
          <w:p w14:paraId="18E634EE">
            <w:pPr>
              <w:pStyle w:val="6"/>
              <w:ind w:left="134" w:firstLine="324"/>
              <w:rPr>
                <w:rFonts w:ascii="宋体"/>
                <w:sz w:val="24"/>
              </w:rPr>
            </w:pPr>
          </w:p>
          <w:p w14:paraId="5E31D2C3">
            <w:pPr>
              <w:widowControl/>
              <w:ind w:right="480" w:firstLine="6600" w:firstLineChars="2750"/>
              <w:jc w:val="center"/>
              <w:rPr>
                <w:rFonts w:ascii="宋体"/>
                <w:sz w:val="24"/>
              </w:rPr>
            </w:pPr>
            <w:r>
              <w:rPr>
                <w:rFonts w:hint="eastAsia" w:ascii="宋体" w:hAnsi="宋体"/>
                <w:sz w:val="24"/>
              </w:rPr>
              <w:t>检查人：</w:t>
            </w:r>
          </w:p>
          <w:p w14:paraId="5B6A0A33">
            <w:pPr>
              <w:spacing w:line="540" w:lineRule="exact"/>
              <w:ind w:right="-31" w:rightChars="-15"/>
              <w:jc w:val="right"/>
              <w:rPr>
                <w:rFonts w:ascii="宋体"/>
                <w:sz w:val="24"/>
              </w:rPr>
            </w:pPr>
            <w:r>
              <w:rPr>
                <w:rFonts w:hint="eastAsia" w:ascii="宋体" w:hAnsi="宋体"/>
                <w:sz w:val="24"/>
              </w:rPr>
              <w:t>年   月   日</w:t>
            </w:r>
          </w:p>
        </w:tc>
      </w:tr>
    </w:tbl>
    <w:p w14:paraId="0B872F20">
      <w:pPr>
        <w:spacing w:line="540" w:lineRule="exact"/>
        <w:ind w:right="-506" w:rightChars="-241"/>
        <w:jc w:val="center"/>
        <w:rPr>
          <w:rFonts w:ascii="楷体" w:hAnsi="楷体" w:eastAsia="楷体"/>
          <w:sz w:val="24"/>
        </w:rPr>
      </w:pPr>
      <w:r>
        <w:rPr>
          <w:rFonts w:hint="eastAsia" w:ascii="宋体" w:hAnsi="宋体"/>
          <w:b/>
          <w:sz w:val="24"/>
        </w:rPr>
        <w:t>表A.0.6  混凝土工程</w:t>
      </w:r>
      <w:r>
        <w:rPr>
          <w:rFonts w:hint="eastAsia" w:ascii="宋体" w:hAnsi="宋体"/>
          <w:b/>
          <w:bCs/>
          <w:sz w:val="24"/>
        </w:rPr>
        <w:t>钢筋质量</w:t>
      </w:r>
      <w:r>
        <w:rPr>
          <w:rFonts w:hint="eastAsia" w:ascii="宋体" w:hAnsi="宋体"/>
          <w:b/>
          <w:sz w:val="24"/>
        </w:rPr>
        <w:t>现场检查</w:t>
      </w:r>
      <w:r>
        <w:rPr>
          <w:rFonts w:hint="eastAsia" w:ascii="宋体" w:hAnsi="宋体"/>
          <w:b/>
          <w:bCs/>
          <w:sz w:val="24"/>
        </w:rPr>
        <w:t>表</w:t>
      </w:r>
    </w:p>
    <w:p w14:paraId="1732F2F9">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260"/>
        <w:gridCol w:w="3229"/>
        <w:gridCol w:w="750"/>
        <w:gridCol w:w="711"/>
      </w:tblGrid>
      <w:tr w14:paraId="6B02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3C8E7C7">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657D5DC">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FCD0297">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7B5E86D">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08C04629">
            <w:pPr>
              <w:spacing w:line="280" w:lineRule="exact"/>
              <w:ind w:left="-467" w:right="-506" w:rightChars="-241" w:firstLine="1"/>
              <w:jc w:val="center"/>
              <w:rPr>
                <w:rFonts w:ascii="宋体"/>
              </w:rPr>
            </w:pPr>
            <w:r>
              <w:rPr>
                <w:rFonts w:hint="eastAsia" w:ascii="宋体"/>
              </w:rPr>
              <w:t>实得分</w:t>
            </w:r>
          </w:p>
        </w:tc>
      </w:tr>
      <w:tr w14:paraId="6AF3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2514EC1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0DFADED4">
            <w:pPr>
              <w:spacing w:line="480" w:lineRule="exact"/>
              <w:ind w:left="1" w:right="-107" w:rightChars="-51" w:hanging="1"/>
              <w:jc w:val="left"/>
              <w:textAlignment w:val="center"/>
              <w:rPr>
                <w:rFonts w:ascii="宋体"/>
                <w:szCs w:val="21"/>
              </w:rPr>
            </w:pPr>
            <w:r>
              <w:rPr>
                <w:rFonts w:hint="eastAsia" w:ascii="宋体" w:hAnsi="宋体"/>
              </w:rPr>
              <w:t>钢筋加工</w:t>
            </w:r>
          </w:p>
        </w:tc>
        <w:tc>
          <w:tcPr>
            <w:tcW w:w="3229" w:type="dxa"/>
            <w:tcBorders>
              <w:top w:val="single" w:color="auto" w:sz="4" w:space="0"/>
              <w:left w:val="single" w:color="auto" w:sz="4" w:space="0"/>
              <w:bottom w:val="single" w:color="auto" w:sz="4" w:space="0"/>
              <w:right w:val="single" w:color="auto" w:sz="4" w:space="0"/>
            </w:tcBorders>
            <w:vAlign w:val="center"/>
          </w:tcPr>
          <w:p w14:paraId="3ABD2B04">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0375D884">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26099A31">
            <w:pPr>
              <w:spacing w:line="280" w:lineRule="exact"/>
              <w:ind w:left="-467" w:right="-506" w:rightChars="-241" w:firstLine="1"/>
              <w:jc w:val="center"/>
              <w:textAlignment w:val="center"/>
              <w:rPr>
                <w:rFonts w:ascii="宋体"/>
              </w:rPr>
            </w:pPr>
          </w:p>
        </w:tc>
      </w:tr>
      <w:tr w14:paraId="337B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7C66485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0E0BE4F7">
            <w:pPr>
              <w:spacing w:line="480" w:lineRule="exact"/>
              <w:ind w:left="1" w:right="-107" w:rightChars="-51" w:hanging="1"/>
              <w:jc w:val="left"/>
              <w:textAlignment w:val="center"/>
              <w:rPr>
                <w:rFonts w:ascii="宋体"/>
                <w:szCs w:val="21"/>
              </w:rPr>
            </w:pPr>
            <w:r>
              <w:rPr>
                <w:rFonts w:hint="eastAsia" w:ascii="宋体" w:hAnsi="宋体"/>
              </w:rPr>
              <w:t>钢筋除锈及防污染保护措施</w:t>
            </w:r>
          </w:p>
        </w:tc>
        <w:tc>
          <w:tcPr>
            <w:tcW w:w="3229" w:type="dxa"/>
            <w:tcBorders>
              <w:top w:val="single" w:color="auto" w:sz="4" w:space="0"/>
              <w:left w:val="single" w:color="auto" w:sz="4" w:space="0"/>
              <w:bottom w:val="single" w:color="auto" w:sz="4" w:space="0"/>
              <w:right w:val="single" w:color="auto" w:sz="4" w:space="0"/>
            </w:tcBorders>
            <w:vAlign w:val="center"/>
          </w:tcPr>
          <w:p w14:paraId="5E20B49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BE513EF">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5CEE07F3">
            <w:pPr>
              <w:spacing w:line="280" w:lineRule="exact"/>
              <w:ind w:left="-467" w:right="-506" w:rightChars="-241" w:firstLine="1"/>
              <w:jc w:val="center"/>
              <w:textAlignment w:val="center"/>
              <w:rPr>
                <w:rFonts w:ascii="宋体"/>
              </w:rPr>
            </w:pPr>
          </w:p>
        </w:tc>
      </w:tr>
      <w:tr w14:paraId="318D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553F1E4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17963C7B">
            <w:pPr>
              <w:spacing w:line="400" w:lineRule="exact"/>
              <w:ind w:left="1" w:right="-107" w:rightChars="-51" w:hanging="1"/>
              <w:jc w:val="left"/>
              <w:rPr>
                <w:rFonts w:ascii="宋体"/>
                <w:szCs w:val="21"/>
              </w:rPr>
            </w:pPr>
            <w:r>
              <w:rPr>
                <w:rFonts w:hint="eastAsia" w:ascii="宋体" w:hAnsi="宋体"/>
              </w:rPr>
              <w:t>底板后浇带钢筋防锈措施</w:t>
            </w:r>
          </w:p>
        </w:tc>
        <w:tc>
          <w:tcPr>
            <w:tcW w:w="3229" w:type="dxa"/>
            <w:tcBorders>
              <w:top w:val="single" w:color="auto" w:sz="4" w:space="0"/>
              <w:left w:val="single" w:color="auto" w:sz="4" w:space="0"/>
              <w:bottom w:val="single" w:color="auto" w:sz="4" w:space="0"/>
              <w:right w:val="single" w:color="auto" w:sz="4" w:space="0"/>
            </w:tcBorders>
            <w:vAlign w:val="center"/>
          </w:tcPr>
          <w:p w14:paraId="48E1D69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589F9BB">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0DA3DA11">
            <w:pPr>
              <w:spacing w:line="280" w:lineRule="exact"/>
              <w:ind w:left="-467" w:right="-506" w:rightChars="-241" w:firstLine="1"/>
              <w:jc w:val="center"/>
              <w:textAlignment w:val="center"/>
              <w:rPr>
                <w:rFonts w:ascii="宋体"/>
              </w:rPr>
            </w:pPr>
          </w:p>
        </w:tc>
      </w:tr>
      <w:tr w14:paraId="7EC1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5" w:type="dxa"/>
            <w:tcBorders>
              <w:top w:val="single" w:color="auto" w:sz="4" w:space="0"/>
              <w:left w:val="single" w:color="auto" w:sz="4" w:space="0"/>
              <w:bottom w:val="single" w:color="auto" w:sz="4" w:space="0"/>
              <w:right w:val="single" w:color="auto" w:sz="4" w:space="0"/>
            </w:tcBorders>
            <w:vAlign w:val="center"/>
          </w:tcPr>
          <w:p w14:paraId="3F23323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57BA577">
            <w:pPr>
              <w:spacing w:line="480" w:lineRule="exact"/>
              <w:ind w:left="1" w:right="-107" w:rightChars="-51" w:hanging="1"/>
              <w:jc w:val="left"/>
              <w:textAlignment w:val="center"/>
              <w:rPr>
                <w:rFonts w:ascii="宋体"/>
                <w:szCs w:val="21"/>
              </w:rPr>
            </w:pPr>
            <w:r>
              <w:rPr>
                <w:rFonts w:hint="eastAsia" w:ascii="宋体" w:hAnsi="宋体"/>
              </w:rPr>
              <w:t>机械连接接头质量及标识</w:t>
            </w:r>
          </w:p>
        </w:tc>
        <w:tc>
          <w:tcPr>
            <w:tcW w:w="3229" w:type="dxa"/>
            <w:tcBorders>
              <w:top w:val="single" w:color="auto" w:sz="4" w:space="0"/>
              <w:left w:val="single" w:color="auto" w:sz="4" w:space="0"/>
              <w:bottom w:val="single" w:color="auto" w:sz="4" w:space="0"/>
              <w:right w:val="single" w:color="auto" w:sz="4" w:space="0"/>
            </w:tcBorders>
            <w:vAlign w:val="center"/>
          </w:tcPr>
          <w:p w14:paraId="0AF0A8B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3B062CB">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7862DFD4">
            <w:pPr>
              <w:spacing w:line="280" w:lineRule="exact"/>
              <w:ind w:left="-467" w:right="-506" w:rightChars="-241" w:firstLine="1"/>
              <w:jc w:val="center"/>
              <w:textAlignment w:val="center"/>
              <w:rPr>
                <w:rFonts w:ascii="宋体"/>
              </w:rPr>
            </w:pPr>
          </w:p>
        </w:tc>
      </w:tr>
      <w:tr w14:paraId="1A73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7F9BFA5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58" w:type="dxa"/>
            <w:vMerge w:val="restart"/>
            <w:tcBorders>
              <w:top w:val="single" w:color="auto" w:sz="4" w:space="0"/>
              <w:left w:val="single" w:color="auto" w:sz="4" w:space="0"/>
              <w:right w:val="single" w:color="auto" w:sz="4" w:space="0"/>
            </w:tcBorders>
            <w:vAlign w:val="center"/>
          </w:tcPr>
          <w:p w14:paraId="5CD03A9B">
            <w:pPr>
              <w:spacing w:line="400" w:lineRule="exact"/>
              <w:ind w:right="-107" w:rightChars="-51"/>
              <w:jc w:val="left"/>
              <w:rPr>
                <w:rFonts w:ascii="宋体" w:hAnsi="宋体"/>
              </w:rPr>
            </w:pPr>
            <w:r>
              <w:rPr>
                <w:rFonts w:hint="eastAsia" w:ascii="宋体" w:hAnsi="宋体"/>
              </w:rPr>
              <w:t>钢</w:t>
            </w:r>
          </w:p>
          <w:p w14:paraId="7B1B1028">
            <w:pPr>
              <w:spacing w:line="400" w:lineRule="exact"/>
              <w:ind w:right="-107" w:rightChars="-51"/>
              <w:jc w:val="left"/>
              <w:rPr>
                <w:rFonts w:ascii="宋体" w:hAnsi="宋体"/>
              </w:rPr>
            </w:pPr>
            <w:r>
              <w:rPr>
                <w:rFonts w:hint="eastAsia" w:ascii="宋体" w:hAnsi="宋体"/>
              </w:rPr>
              <w:t>筋</w:t>
            </w:r>
          </w:p>
          <w:p w14:paraId="7DBB9B37">
            <w:pPr>
              <w:spacing w:line="400" w:lineRule="exact"/>
              <w:ind w:right="-107" w:rightChars="-51"/>
              <w:jc w:val="left"/>
              <w:rPr>
                <w:rFonts w:ascii="宋体" w:hAnsi="宋体"/>
              </w:rPr>
            </w:pPr>
            <w:r>
              <w:rPr>
                <w:rFonts w:hint="eastAsia" w:ascii="宋体" w:hAnsi="宋体"/>
              </w:rPr>
              <w:t>绑</w:t>
            </w:r>
          </w:p>
          <w:p w14:paraId="4C47D1BB">
            <w:pPr>
              <w:spacing w:line="400" w:lineRule="exact"/>
              <w:ind w:right="-107" w:rightChars="-51"/>
              <w:jc w:val="left"/>
              <w:rPr>
                <w:rFonts w:ascii="宋体" w:hAnsi="宋体"/>
              </w:rPr>
            </w:pPr>
            <w:r>
              <w:rPr>
                <w:rFonts w:hint="eastAsia" w:ascii="宋体" w:hAnsi="宋体"/>
              </w:rPr>
              <w:t>扎</w:t>
            </w:r>
          </w:p>
        </w:tc>
        <w:tc>
          <w:tcPr>
            <w:tcW w:w="3260" w:type="dxa"/>
            <w:tcBorders>
              <w:top w:val="single" w:color="auto" w:sz="4" w:space="0"/>
              <w:left w:val="single" w:color="auto" w:sz="4" w:space="0"/>
              <w:bottom w:val="single" w:color="auto" w:sz="4" w:space="0"/>
              <w:right w:val="single" w:color="auto" w:sz="4" w:space="0"/>
            </w:tcBorders>
            <w:vAlign w:val="center"/>
          </w:tcPr>
          <w:p w14:paraId="23F3ACF5">
            <w:pPr>
              <w:spacing w:line="400" w:lineRule="exact"/>
              <w:ind w:left="-80" w:leftChars="-38" w:right="-107" w:rightChars="-51" w:firstLine="21" w:firstLineChars="10"/>
              <w:jc w:val="left"/>
              <w:rPr>
                <w:rFonts w:ascii="宋体"/>
              </w:rPr>
            </w:pPr>
            <w:r>
              <w:rPr>
                <w:rFonts w:hint="eastAsia" w:ascii="宋体" w:hAnsi="宋体"/>
              </w:rPr>
              <w:t>梁、柱箍筋加密区</w:t>
            </w:r>
          </w:p>
        </w:tc>
        <w:tc>
          <w:tcPr>
            <w:tcW w:w="3229" w:type="dxa"/>
            <w:tcBorders>
              <w:top w:val="single" w:color="auto" w:sz="4" w:space="0"/>
              <w:left w:val="single" w:color="auto" w:sz="4" w:space="0"/>
              <w:bottom w:val="single" w:color="auto" w:sz="4" w:space="0"/>
              <w:right w:val="single" w:color="auto" w:sz="4" w:space="0"/>
            </w:tcBorders>
            <w:vAlign w:val="center"/>
          </w:tcPr>
          <w:p w14:paraId="494EACD6">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45652041">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0531662B">
            <w:pPr>
              <w:spacing w:line="280" w:lineRule="exact"/>
              <w:ind w:left="-467" w:right="-506" w:rightChars="-241" w:firstLine="1"/>
              <w:jc w:val="center"/>
              <w:textAlignment w:val="center"/>
              <w:rPr>
                <w:rFonts w:ascii="宋体"/>
              </w:rPr>
            </w:pPr>
          </w:p>
        </w:tc>
      </w:tr>
      <w:tr w14:paraId="378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02C4F25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58" w:type="dxa"/>
            <w:vMerge w:val="continue"/>
            <w:tcBorders>
              <w:left w:val="single" w:color="auto" w:sz="4" w:space="0"/>
              <w:right w:val="single" w:color="auto" w:sz="4" w:space="0"/>
            </w:tcBorders>
            <w:vAlign w:val="center"/>
          </w:tcPr>
          <w:p w14:paraId="23D529E0">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6808DDE">
            <w:pPr>
              <w:spacing w:line="400" w:lineRule="exact"/>
              <w:ind w:left="-80" w:leftChars="-38" w:right="-107" w:rightChars="-51" w:firstLine="21" w:firstLineChars="10"/>
              <w:jc w:val="left"/>
              <w:rPr>
                <w:rFonts w:ascii="宋体"/>
                <w:szCs w:val="21"/>
              </w:rPr>
            </w:pPr>
            <w:r>
              <w:rPr>
                <w:rFonts w:hint="eastAsia" w:ascii="宋体" w:hAnsi="宋体"/>
              </w:rPr>
              <w:t>纵向受力筋搭接及箍筋5</w:t>
            </w:r>
            <w:r>
              <w:rPr>
                <w:rFonts w:ascii="宋体" w:hAnsi="宋体"/>
                <w:spacing w:val="-80"/>
                <w:szCs w:val="21"/>
              </w:rPr>
              <w:t xml:space="preserve"> </w:t>
            </w:r>
            <w:r>
              <w:rPr>
                <w:rFonts w:hint="eastAsia" w:ascii="宋体" w:hAnsi="宋体"/>
              </w:rPr>
              <w:t>d加密</w:t>
            </w:r>
          </w:p>
        </w:tc>
        <w:tc>
          <w:tcPr>
            <w:tcW w:w="3229" w:type="dxa"/>
            <w:tcBorders>
              <w:top w:val="single" w:color="auto" w:sz="4" w:space="0"/>
              <w:left w:val="single" w:color="auto" w:sz="4" w:space="0"/>
              <w:bottom w:val="single" w:color="auto" w:sz="4" w:space="0"/>
              <w:right w:val="single" w:color="auto" w:sz="4" w:space="0"/>
            </w:tcBorders>
            <w:vAlign w:val="center"/>
          </w:tcPr>
          <w:p w14:paraId="6C505E7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0A86D0D">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67FC06A5">
            <w:pPr>
              <w:spacing w:line="280" w:lineRule="exact"/>
              <w:ind w:left="-467" w:right="-506" w:rightChars="-241" w:firstLine="1"/>
              <w:jc w:val="center"/>
              <w:textAlignment w:val="center"/>
              <w:rPr>
                <w:rFonts w:ascii="宋体"/>
              </w:rPr>
            </w:pPr>
          </w:p>
        </w:tc>
      </w:tr>
      <w:tr w14:paraId="5C83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268DFFA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58" w:type="dxa"/>
            <w:vMerge w:val="continue"/>
            <w:tcBorders>
              <w:left w:val="single" w:color="auto" w:sz="4" w:space="0"/>
              <w:right w:val="single" w:color="auto" w:sz="4" w:space="0"/>
            </w:tcBorders>
            <w:vAlign w:val="center"/>
          </w:tcPr>
          <w:p w14:paraId="082E0961">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5878F478">
            <w:pPr>
              <w:spacing w:line="400" w:lineRule="exact"/>
              <w:ind w:left="-80" w:leftChars="-38" w:right="-107" w:rightChars="-51" w:firstLine="21" w:firstLineChars="10"/>
              <w:jc w:val="left"/>
              <w:rPr>
                <w:rFonts w:ascii="宋体"/>
                <w:b/>
                <w:bCs/>
                <w:szCs w:val="21"/>
              </w:rPr>
            </w:pPr>
            <w:r>
              <w:rPr>
                <w:rFonts w:hint="eastAsia" w:ascii="宋体" w:hAnsi="宋体"/>
              </w:rPr>
              <w:t>配筋及节点构造</w:t>
            </w:r>
          </w:p>
        </w:tc>
        <w:tc>
          <w:tcPr>
            <w:tcW w:w="3229" w:type="dxa"/>
            <w:tcBorders>
              <w:top w:val="single" w:color="auto" w:sz="4" w:space="0"/>
              <w:left w:val="single" w:color="auto" w:sz="4" w:space="0"/>
              <w:bottom w:val="single" w:color="auto" w:sz="4" w:space="0"/>
              <w:right w:val="single" w:color="auto" w:sz="4" w:space="0"/>
            </w:tcBorders>
            <w:vAlign w:val="center"/>
          </w:tcPr>
          <w:p w14:paraId="1A2ED6D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816F0B7">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6F248008">
            <w:pPr>
              <w:spacing w:line="280" w:lineRule="exact"/>
              <w:ind w:left="-467" w:right="-506" w:rightChars="-241" w:firstLine="1"/>
              <w:jc w:val="center"/>
              <w:textAlignment w:val="center"/>
              <w:rPr>
                <w:rFonts w:ascii="宋体"/>
              </w:rPr>
            </w:pPr>
          </w:p>
        </w:tc>
      </w:tr>
      <w:tr w14:paraId="0D06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6B646B1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58" w:type="dxa"/>
            <w:vMerge w:val="continue"/>
            <w:tcBorders>
              <w:left w:val="single" w:color="auto" w:sz="4" w:space="0"/>
              <w:right w:val="single" w:color="auto" w:sz="4" w:space="0"/>
            </w:tcBorders>
            <w:vAlign w:val="center"/>
          </w:tcPr>
          <w:p w14:paraId="578C7872">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39E8E7D7">
            <w:pPr>
              <w:spacing w:line="400" w:lineRule="exact"/>
              <w:ind w:left="-80" w:leftChars="-38" w:right="-107" w:rightChars="-51" w:firstLine="21" w:firstLineChars="10"/>
              <w:jc w:val="left"/>
              <w:rPr>
                <w:rFonts w:ascii="宋体"/>
                <w:szCs w:val="21"/>
              </w:rPr>
            </w:pPr>
            <w:r>
              <w:rPr>
                <w:rFonts w:hint="eastAsia" w:ascii="宋体" w:hAnsi="宋体"/>
              </w:rPr>
              <w:t>起步筋位置、锚固方式及长度</w:t>
            </w:r>
          </w:p>
        </w:tc>
        <w:tc>
          <w:tcPr>
            <w:tcW w:w="3229" w:type="dxa"/>
            <w:tcBorders>
              <w:top w:val="single" w:color="auto" w:sz="4" w:space="0"/>
              <w:left w:val="single" w:color="auto" w:sz="4" w:space="0"/>
              <w:bottom w:val="single" w:color="auto" w:sz="4" w:space="0"/>
              <w:right w:val="single" w:color="auto" w:sz="4" w:space="0"/>
            </w:tcBorders>
            <w:vAlign w:val="center"/>
          </w:tcPr>
          <w:p w14:paraId="2880172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D45569F">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60810FE5">
            <w:pPr>
              <w:spacing w:line="280" w:lineRule="exact"/>
              <w:ind w:left="-467" w:right="-506" w:rightChars="-241" w:firstLine="1"/>
              <w:jc w:val="center"/>
              <w:textAlignment w:val="center"/>
              <w:rPr>
                <w:rFonts w:ascii="宋体"/>
              </w:rPr>
            </w:pPr>
          </w:p>
        </w:tc>
      </w:tr>
      <w:tr w14:paraId="2BA0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7CE9E40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458" w:type="dxa"/>
            <w:vMerge w:val="continue"/>
            <w:tcBorders>
              <w:left w:val="single" w:color="auto" w:sz="4" w:space="0"/>
              <w:right w:val="single" w:color="auto" w:sz="4" w:space="0"/>
            </w:tcBorders>
            <w:vAlign w:val="center"/>
          </w:tcPr>
          <w:p w14:paraId="02C7CCFD">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818A6FA">
            <w:pPr>
              <w:spacing w:line="400" w:lineRule="exact"/>
              <w:ind w:left="-80" w:leftChars="-38" w:right="-107" w:rightChars="-51" w:firstLine="21" w:firstLineChars="10"/>
              <w:jc w:val="left"/>
              <w:rPr>
                <w:rFonts w:ascii="宋体"/>
                <w:szCs w:val="21"/>
              </w:rPr>
            </w:pPr>
            <w:r>
              <w:rPr>
                <w:rFonts w:hint="eastAsia" w:ascii="宋体" w:hAnsi="宋体"/>
              </w:rPr>
              <w:t>拉钩先卡后弯及进暗柱加箍筋措施</w:t>
            </w:r>
          </w:p>
        </w:tc>
        <w:tc>
          <w:tcPr>
            <w:tcW w:w="3229" w:type="dxa"/>
            <w:tcBorders>
              <w:top w:val="single" w:color="auto" w:sz="4" w:space="0"/>
              <w:left w:val="single" w:color="auto" w:sz="4" w:space="0"/>
              <w:bottom w:val="single" w:color="auto" w:sz="4" w:space="0"/>
              <w:right w:val="single" w:color="auto" w:sz="4" w:space="0"/>
            </w:tcBorders>
            <w:vAlign w:val="center"/>
          </w:tcPr>
          <w:p w14:paraId="56E49E8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CA19E33">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7DBA9DA2">
            <w:pPr>
              <w:spacing w:line="280" w:lineRule="exact"/>
              <w:ind w:left="-467" w:right="-506" w:rightChars="-241" w:firstLine="1"/>
              <w:jc w:val="center"/>
              <w:textAlignment w:val="center"/>
              <w:rPr>
                <w:rFonts w:ascii="宋体"/>
              </w:rPr>
            </w:pPr>
          </w:p>
        </w:tc>
      </w:tr>
      <w:tr w14:paraId="4F00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62418A7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458" w:type="dxa"/>
            <w:vMerge w:val="continue"/>
            <w:tcBorders>
              <w:left w:val="single" w:color="auto" w:sz="4" w:space="0"/>
              <w:right w:val="single" w:color="auto" w:sz="4" w:space="0"/>
            </w:tcBorders>
            <w:vAlign w:val="center"/>
          </w:tcPr>
          <w:p w14:paraId="5917DE3B">
            <w:pPr>
              <w:spacing w:line="240" w:lineRule="exact"/>
              <w:ind w:right="-107" w:rightChars="-51"/>
              <w:jc w:val="left"/>
              <w:textAlignment w:val="cente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568C5F4A">
            <w:pPr>
              <w:spacing w:line="400" w:lineRule="exact"/>
              <w:ind w:left="-80" w:leftChars="-38" w:right="-107" w:rightChars="-51" w:firstLine="21" w:firstLineChars="10"/>
              <w:jc w:val="left"/>
              <w:rPr>
                <w:rFonts w:ascii="宋体"/>
                <w:szCs w:val="21"/>
              </w:rPr>
            </w:pPr>
            <w:r>
              <w:rPr>
                <w:rFonts w:hint="eastAsia" w:ascii="宋体" w:hAnsi="宋体"/>
              </w:rPr>
              <w:t>梁底模上绑扎钢筋</w:t>
            </w:r>
          </w:p>
        </w:tc>
        <w:tc>
          <w:tcPr>
            <w:tcW w:w="3229" w:type="dxa"/>
            <w:tcBorders>
              <w:top w:val="single" w:color="auto" w:sz="4" w:space="0"/>
              <w:left w:val="single" w:color="auto" w:sz="4" w:space="0"/>
              <w:bottom w:val="single" w:color="auto" w:sz="4" w:space="0"/>
              <w:right w:val="single" w:color="auto" w:sz="4" w:space="0"/>
            </w:tcBorders>
            <w:vAlign w:val="center"/>
          </w:tcPr>
          <w:p w14:paraId="4EE68C3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1457F24">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173F9ED4">
            <w:pPr>
              <w:spacing w:line="280" w:lineRule="exact"/>
              <w:ind w:left="-467" w:right="-506" w:rightChars="-241" w:firstLine="1"/>
              <w:jc w:val="center"/>
              <w:textAlignment w:val="center"/>
              <w:rPr>
                <w:rFonts w:ascii="宋体"/>
              </w:rPr>
            </w:pPr>
          </w:p>
        </w:tc>
      </w:tr>
      <w:tr w14:paraId="79C1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4599743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458" w:type="dxa"/>
            <w:vMerge w:val="continue"/>
            <w:tcBorders>
              <w:left w:val="single" w:color="auto" w:sz="4" w:space="0"/>
              <w:right w:val="single" w:color="auto" w:sz="4" w:space="0"/>
            </w:tcBorders>
            <w:vAlign w:val="center"/>
          </w:tcPr>
          <w:p w14:paraId="2FC89756">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C272B5C">
            <w:pPr>
              <w:spacing w:line="400" w:lineRule="exact"/>
              <w:ind w:left="-80" w:leftChars="-38" w:right="-107" w:rightChars="-51" w:firstLine="21" w:firstLineChars="10"/>
              <w:jc w:val="left"/>
              <w:rPr>
                <w:rFonts w:ascii="宋体"/>
                <w:szCs w:val="21"/>
              </w:rPr>
            </w:pPr>
            <w:r>
              <w:rPr>
                <w:rFonts w:hint="eastAsia" w:ascii="宋体" w:hAnsi="宋体"/>
              </w:rPr>
              <w:t>保护层厚度</w:t>
            </w:r>
          </w:p>
        </w:tc>
        <w:tc>
          <w:tcPr>
            <w:tcW w:w="3229" w:type="dxa"/>
            <w:tcBorders>
              <w:top w:val="single" w:color="auto" w:sz="4" w:space="0"/>
              <w:left w:val="single" w:color="auto" w:sz="4" w:space="0"/>
              <w:bottom w:val="single" w:color="auto" w:sz="4" w:space="0"/>
              <w:right w:val="single" w:color="auto" w:sz="4" w:space="0"/>
            </w:tcBorders>
            <w:vAlign w:val="center"/>
          </w:tcPr>
          <w:p w14:paraId="3DA10AF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E6CF8D2">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14E079DB">
            <w:pPr>
              <w:spacing w:line="280" w:lineRule="exact"/>
              <w:ind w:left="-467" w:right="-506" w:rightChars="-241" w:firstLine="1"/>
              <w:jc w:val="center"/>
              <w:textAlignment w:val="center"/>
              <w:rPr>
                <w:rFonts w:ascii="宋体"/>
              </w:rPr>
            </w:pPr>
          </w:p>
        </w:tc>
      </w:tr>
      <w:tr w14:paraId="518E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790FC77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458" w:type="dxa"/>
            <w:vMerge w:val="continue"/>
            <w:tcBorders>
              <w:left w:val="single" w:color="auto" w:sz="4" w:space="0"/>
              <w:bottom w:val="single" w:color="auto" w:sz="4" w:space="0"/>
              <w:right w:val="single" w:color="auto" w:sz="4" w:space="0"/>
            </w:tcBorders>
            <w:vAlign w:val="center"/>
          </w:tcPr>
          <w:p w14:paraId="6092DBF0">
            <w:pPr>
              <w:spacing w:line="54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1A1CDAA">
            <w:pPr>
              <w:spacing w:line="400" w:lineRule="exact"/>
              <w:ind w:left="-80" w:leftChars="-38" w:right="-107" w:rightChars="-51" w:firstLine="21" w:firstLineChars="10"/>
              <w:jc w:val="left"/>
              <w:rPr>
                <w:rFonts w:ascii="宋体"/>
                <w:szCs w:val="21"/>
              </w:rPr>
            </w:pPr>
            <w:r>
              <w:rPr>
                <w:rFonts w:hint="eastAsia" w:ascii="宋体" w:hAnsi="宋体"/>
              </w:rPr>
              <w:t>钢筋骨架定位措施</w:t>
            </w:r>
          </w:p>
        </w:tc>
        <w:tc>
          <w:tcPr>
            <w:tcW w:w="3229" w:type="dxa"/>
            <w:tcBorders>
              <w:top w:val="single" w:color="auto" w:sz="4" w:space="0"/>
              <w:left w:val="single" w:color="auto" w:sz="4" w:space="0"/>
              <w:bottom w:val="single" w:color="auto" w:sz="4" w:space="0"/>
              <w:right w:val="single" w:color="auto" w:sz="4" w:space="0"/>
            </w:tcBorders>
            <w:vAlign w:val="center"/>
          </w:tcPr>
          <w:p w14:paraId="63E8F3E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B449210">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6B3EA240">
            <w:pPr>
              <w:spacing w:line="280" w:lineRule="exact"/>
              <w:ind w:left="-467" w:right="-506" w:rightChars="-241" w:firstLine="1"/>
              <w:jc w:val="center"/>
              <w:textAlignment w:val="center"/>
              <w:rPr>
                <w:rFonts w:ascii="宋体"/>
              </w:rPr>
            </w:pPr>
          </w:p>
        </w:tc>
      </w:tr>
      <w:tr w14:paraId="0EF7C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2C3C79C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D9E8BF6">
            <w:pPr>
              <w:spacing w:line="540" w:lineRule="exact"/>
              <w:ind w:left="1" w:right="-107" w:rightChars="-51" w:hanging="1"/>
              <w:jc w:val="left"/>
              <w:textAlignment w:val="center"/>
              <w:rPr>
                <w:rFonts w:ascii="宋体"/>
                <w:szCs w:val="21"/>
              </w:rPr>
            </w:pPr>
            <w:r>
              <w:rPr>
                <w:rFonts w:hint="eastAsia" w:ascii="宋体" w:hAnsi="宋体"/>
              </w:rPr>
              <w:t>钢筋安装尺寸偏差</w:t>
            </w:r>
          </w:p>
        </w:tc>
        <w:tc>
          <w:tcPr>
            <w:tcW w:w="3229" w:type="dxa"/>
            <w:tcBorders>
              <w:top w:val="single" w:color="auto" w:sz="4" w:space="0"/>
              <w:left w:val="single" w:color="auto" w:sz="4" w:space="0"/>
              <w:bottom w:val="single" w:color="auto" w:sz="4" w:space="0"/>
              <w:right w:val="single" w:color="auto" w:sz="4" w:space="0"/>
            </w:tcBorders>
            <w:vAlign w:val="center"/>
          </w:tcPr>
          <w:p w14:paraId="2ACFC743">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37363B60">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22E2342A">
            <w:pPr>
              <w:spacing w:line="280" w:lineRule="exact"/>
              <w:ind w:left="-467" w:right="-506" w:rightChars="-241" w:firstLine="1"/>
              <w:jc w:val="center"/>
              <w:textAlignment w:val="center"/>
              <w:rPr>
                <w:rFonts w:ascii="宋体"/>
              </w:rPr>
            </w:pPr>
          </w:p>
        </w:tc>
      </w:tr>
      <w:tr w14:paraId="52BA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3CCF8AF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2246EE1">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3A0F37E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C24E644">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285D6C80">
            <w:pPr>
              <w:spacing w:line="280" w:lineRule="exact"/>
              <w:ind w:left="-467" w:right="-506" w:rightChars="-241" w:firstLine="1"/>
              <w:jc w:val="center"/>
              <w:textAlignment w:val="center"/>
              <w:rPr>
                <w:rFonts w:ascii="宋体"/>
              </w:rPr>
            </w:pPr>
          </w:p>
        </w:tc>
      </w:tr>
      <w:tr w14:paraId="3113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14B82CB6">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3BDF2CD3">
            <w:pPr>
              <w:spacing w:line="540" w:lineRule="exact"/>
              <w:ind w:right="-506" w:rightChars="-241"/>
              <w:jc w:val="center"/>
              <w:textAlignment w:val="center"/>
              <w:rPr>
                <w:rFonts w:ascii="宋体"/>
              </w:rPr>
            </w:pPr>
            <w:r>
              <w:rPr>
                <w:rFonts w:hint="eastAsia" w:ascii="宋体"/>
              </w:rPr>
              <w:t>权重 0.2</w:t>
            </w:r>
          </w:p>
        </w:tc>
        <w:tc>
          <w:tcPr>
            <w:tcW w:w="750" w:type="dxa"/>
            <w:tcBorders>
              <w:top w:val="single" w:color="auto" w:sz="4" w:space="0"/>
              <w:left w:val="single" w:color="auto" w:sz="4" w:space="0"/>
              <w:bottom w:val="single" w:color="auto" w:sz="4" w:space="0"/>
              <w:right w:val="single" w:color="auto" w:sz="4" w:space="0"/>
            </w:tcBorders>
            <w:vAlign w:val="center"/>
          </w:tcPr>
          <w:p w14:paraId="4B13BD7C">
            <w:pPr>
              <w:spacing w:line="280" w:lineRule="exact"/>
              <w:ind w:left="-467" w:right="-506" w:rightChars="-241" w:firstLine="1"/>
              <w:jc w:val="center"/>
              <w:textAlignment w:val="center"/>
              <w:rPr>
                <w:rFonts w:ascii="宋体"/>
              </w:rPr>
            </w:pPr>
            <w:r>
              <w:rPr>
                <w:rFonts w:hint="eastAsia" w:ascii="宋体"/>
              </w:rPr>
              <w:t>20</w:t>
            </w:r>
          </w:p>
        </w:tc>
        <w:tc>
          <w:tcPr>
            <w:tcW w:w="711" w:type="dxa"/>
            <w:tcBorders>
              <w:top w:val="single" w:color="auto" w:sz="4" w:space="0"/>
              <w:left w:val="single" w:color="auto" w:sz="4" w:space="0"/>
              <w:bottom w:val="single" w:color="auto" w:sz="4" w:space="0"/>
              <w:right w:val="single" w:color="auto" w:sz="4" w:space="0"/>
            </w:tcBorders>
            <w:vAlign w:val="center"/>
          </w:tcPr>
          <w:p w14:paraId="18F8224B">
            <w:pPr>
              <w:spacing w:line="280" w:lineRule="exact"/>
              <w:ind w:left="-467" w:right="-506" w:rightChars="-241" w:firstLine="1"/>
              <w:jc w:val="center"/>
              <w:textAlignment w:val="center"/>
              <w:rPr>
                <w:rFonts w:ascii="宋体"/>
              </w:rPr>
            </w:pPr>
          </w:p>
        </w:tc>
      </w:tr>
      <w:tr w14:paraId="2FB9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26921756">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29FF58D">
            <w:pPr>
              <w:spacing w:line="540" w:lineRule="exact"/>
              <w:ind w:right="-506" w:rightChars="-241"/>
              <w:jc w:val="center"/>
              <w:rPr>
                <w:rFonts w:ascii="宋体"/>
                <w:sz w:val="24"/>
              </w:rPr>
            </w:pPr>
          </w:p>
          <w:p w14:paraId="14628527">
            <w:pPr>
              <w:jc w:val="center"/>
            </w:pPr>
          </w:p>
          <w:p w14:paraId="35493F3E">
            <w:pPr>
              <w:spacing w:line="540" w:lineRule="exact"/>
              <w:ind w:right="-506" w:rightChars="-241"/>
              <w:jc w:val="center"/>
              <w:rPr>
                <w:rFonts w:ascii="宋体"/>
                <w:sz w:val="24"/>
              </w:rPr>
            </w:pPr>
          </w:p>
          <w:p w14:paraId="735CBFE0">
            <w:pPr>
              <w:pStyle w:val="6"/>
              <w:ind w:left="134" w:firstLine="324"/>
              <w:rPr>
                <w:rFonts w:ascii="宋体"/>
                <w:sz w:val="24"/>
              </w:rPr>
            </w:pPr>
          </w:p>
          <w:p w14:paraId="3F0A0550">
            <w:pPr>
              <w:pStyle w:val="6"/>
              <w:ind w:left="134" w:firstLine="324"/>
              <w:rPr>
                <w:rFonts w:ascii="宋体"/>
                <w:sz w:val="24"/>
              </w:rPr>
            </w:pPr>
          </w:p>
          <w:p w14:paraId="459E7F18">
            <w:pPr>
              <w:widowControl/>
              <w:ind w:right="480" w:firstLine="6600" w:firstLineChars="2750"/>
              <w:jc w:val="center"/>
              <w:rPr>
                <w:rFonts w:ascii="宋体"/>
                <w:sz w:val="24"/>
              </w:rPr>
            </w:pPr>
            <w:r>
              <w:rPr>
                <w:rFonts w:hint="eastAsia" w:ascii="宋体" w:hAnsi="宋体"/>
                <w:sz w:val="24"/>
              </w:rPr>
              <w:t>检查人：</w:t>
            </w:r>
          </w:p>
          <w:p w14:paraId="17575345">
            <w:pPr>
              <w:spacing w:line="540" w:lineRule="exact"/>
              <w:ind w:right="-31" w:rightChars="-15"/>
              <w:jc w:val="right"/>
              <w:rPr>
                <w:rFonts w:ascii="宋体"/>
                <w:sz w:val="24"/>
              </w:rPr>
            </w:pPr>
            <w:r>
              <w:rPr>
                <w:rFonts w:hint="eastAsia" w:ascii="宋体" w:hAnsi="宋体"/>
                <w:sz w:val="24"/>
              </w:rPr>
              <w:t>年   月   日</w:t>
            </w:r>
          </w:p>
        </w:tc>
      </w:tr>
    </w:tbl>
    <w:p w14:paraId="4C25A172">
      <w:pPr>
        <w:spacing w:line="540" w:lineRule="exact"/>
        <w:ind w:right="-506" w:rightChars="-241"/>
        <w:rPr>
          <w:rFonts w:ascii="宋体" w:hAnsi="宋体"/>
          <w:b/>
          <w:sz w:val="24"/>
        </w:rPr>
      </w:pPr>
    </w:p>
    <w:p w14:paraId="7186EDA0">
      <w:pPr>
        <w:spacing w:line="540" w:lineRule="exact"/>
        <w:ind w:right="-506" w:rightChars="-241"/>
        <w:jc w:val="center"/>
        <w:rPr>
          <w:rFonts w:ascii="宋体" w:hAnsi="宋体"/>
          <w:b/>
          <w:sz w:val="24"/>
        </w:rPr>
      </w:pPr>
      <w:r>
        <w:rPr>
          <w:rFonts w:hint="eastAsia" w:ascii="宋体" w:hAnsi="宋体"/>
          <w:b/>
          <w:sz w:val="24"/>
        </w:rPr>
        <w:t>表</w:t>
      </w:r>
      <w:r>
        <w:rPr>
          <w:rFonts w:ascii="宋体" w:hAnsi="宋体"/>
          <w:b/>
          <w:sz w:val="24"/>
        </w:rPr>
        <w:t xml:space="preserve">A.0.7  </w:t>
      </w:r>
      <w:r>
        <w:rPr>
          <w:rFonts w:hint="eastAsia" w:ascii="宋体" w:hAnsi="宋体"/>
          <w:b/>
          <w:sz w:val="24"/>
        </w:rPr>
        <w:t>混凝土工程混凝土质量现场检查表</w:t>
      </w:r>
    </w:p>
    <w:p w14:paraId="6218C70D">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260"/>
        <w:gridCol w:w="3229"/>
        <w:gridCol w:w="750"/>
        <w:gridCol w:w="711"/>
      </w:tblGrid>
      <w:tr w14:paraId="5184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00883F4">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0013D2E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470241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FBCE627">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6C792C53">
            <w:pPr>
              <w:spacing w:line="280" w:lineRule="exact"/>
              <w:ind w:left="-467" w:right="-506" w:rightChars="-241" w:firstLine="1"/>
              <w:jc w:val="center"/>
              <w:rPr>
                <w:rFonts w:ascii="宋体"/>
              </w:rPr>
            </w:pPr>
            <w:r>
              <w:rPr>
                <w:rFonts w:hint="eastAsia" w:ascii="宋体"/>
              </w:rPr>
              <w:t>实得分</w:t>
            </w:r>
          </w:p>
        </w:tc>
      </w:tr>
      <w:tr w14:paraId="419A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5670E4A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458" w:type="dxa"/>
            <w:vMerge w:val="restart"/>
            <w:tcBorders>
              <w:top w:val="single" w:color="auto" w:sz="4" w:space="0"/>
              <w:left w:val="single" w:color="auto" w:sz="4" w:space="0"/>
              <w:right w:val="single" w:color="auto" w:sz="4" w:space="0"/>
            </w:tcBorders>
            <w:vAlign w:val="center"/>
          </w:tcPr>
          <w:p w14:paraId="2723FFA0">
            <w:pPr>
              <w:spacing w:line="480" w:lineRule="exact"/>
              <w:ind w:left="1" w:right="-107" w:rightChars="-51" w:hanging="1"/>
              <w:jc w:val="left"/>
              <w:textAlignment w:val="center"/>
              <w:rPr>
                <w:rFonts w:ascii="宋体"/>
                <w:szCs w:val="21"/>
              </w:rPr>
            </w:pPr>
            <w:r>
              <w:rPr>
                <w:rFonts w:hint="eastAsia" w:ascii="宋体" w:hAnsi="宋体"/>
              </w:rPr>
              <w:t>试验</w:t>
            </w:r>
          </w:p>
        </w:tc>
        <w:tc>
          <w:tcPr>
            <w:tcW w:w="3260" w:type="dxa"/>
            <w:tcBorders>
              <w:top w:val="single" w:color="auto" w:sz="4" w:space="0"/>
              <w:left w:val="single" w:color="auto" w:sz="4" w:space="0"/>
              <w:bottom w:val="single" w:color="auto" w:sz="4" w:space="0"/>
              <w:right w:val="single" w:color="auto" w:sz="4" w:space="0"/>
            </w:tcBorders>
            <w:vAlign w:val="center"/>
          </w:tcPr>
          <w:p w14:paraId="3C6F871F">
            <w:pPr>
              <w:spacing w:line="400" w:lineRule="exact"/>
              <w:ind w:right="-107" w:rightChars="-51"/>
              <w:jc w:val="left"/>
              <w:rPr>
                <w:rFonts w:ascii="宋体" w:hAnsi="宋体"/>
              </w:rPr>
            </w:pPr>
            <w:r>
              <w:rPr>
                <w:rFonts w:hint="eastAsia" w:ascii="宋体" w:hAnsi="宋体"/>
              </w:rPr>
              <w:t>养护室设施、试验员、台账等</w:t>
            </w:r>
          </w:p>
        </w:tc>
        <w:tc>
          <w:tcPr>
            <w:tcW w:w="3229" w:type="dxa"/>
            <w:tcBorders>
              <w:top w:val="single" w:color="auto" w:sz="4" w:space="0"/>
              <w:left w:val="single" w:color="auto" w:sz="4" w:space="0"/>
              <w:bottom w:val="single" w:color="auto" w:sz="4" w:space="0"/>
              <w:right w:val="single" w:color="auto" w:sz="4" w:space="0"/>
            </w:tcBorders>
            <w:vAlign w:val="center"/>
          </w:tcPr>
          <w:p w14:paraId="2CE5E17E">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C9C56A0">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71DE32A5">
            <w:pPr>
              <w:spacing w:line="280" w:lineRule="exact"/>
              <w:ind w:left="-467" w:right="-506" w:rightChars="-241" w:firstLine="1"/>
              <w:jc w:val="center"/>
              <w:textAlignment w:val="center"/>
              <w:rPr>
                <w:rFonts w:ascii="宋体"/>
              </w:rPr>
            </w:pPr>
          </w:p>
        </w:tc>
      </w:tr>
      <w:tr w14:paraId="4EEE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5A21BCC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58" w:type="dxa"/>
            <w:vMerge w:val="continue"/>
            <w:tcBorders>
              <w:left w:val="single" w:color="auto" w:sz="4" w:space="0"/>
              <w:bottom w:val="single" w:color="auto" w:sz="4" w:space="0"/>
              <w:right w:val="single" w:color="auto" w:sz="4" w:space="0"/>
            </w:tcBorders>
            <w:vAlign w:val="center"/>
          </w:tcPr>
          <w:p w14:paraId="503B861B">
            <w:pPr>
              <w:spacing w:line="48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21FF3917">
            <w:pPr>
              <w:spacing w:line="480" w:lineRule="exact"/>
              <w:ind w:left="1" w:right="-107" w:rightChars="-51" w:hanging="1"/>
              <w:jc w:val="left"/>
              <w:textAlignment w:val="center"/>
              <w:rPr>
                <w:rFonts w:ascii="宋体" w:hAnsi="宋体"/>
                <w:szCs w:val="21"/>
              </w:rPr>
            </w:pPr>
            <w:r>
              <w:rPr>
                <w:rFonts w:hint="eastAsia" w:ascii="宋体" w:hAnsi="宋体"/>
              </w:rPr>
              <w:t>试块标识、存放及养护</w:t>
            </w:r>
          </w:p>
        </w:tc>
        <w:tc>
          <w:tcPr>
            <w:tcW w:w="3229" w:type="dxa"/>
            <w:tcBorders>
              <w:top w:val="single" w:color="auto" w:sz="4" w:space="0"/>
              <w:left w:val="single" w:color="auto" w:sz="4" w:space="0"/>
              <w:bottom w:val="single" w:color="auto" w:sz="4" w:space="0"/>
              <w:right w:val="single" w:color="auto" w:sz="4" w:space="0"/>
            </w:tcBorders>
            <w:vAlign w:val="center"/>
          </w:tcPr>
          <w:p w14:paraId="53C30EB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24A8BAE">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2B940770">
            <w:pPr>
              <w:spacing w:line="280" w:lineRule="exact"/>
              <w:ind w:left="-467" w:right="-506" w:rightChars="-241" w:firstLine="1"/>
              <w:jc w:val="center"/>
              <w:textAlignment w:val="center"/>
              <w:rPr>
                <w:rFonts w:ascii="宋体"/>
              </w:rPr>
            </w:pPr>
          </w:p>
        </w:tc>
      </w:tr>
      <w:tr w14:paraId="5E99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3D00B3A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58" w:type="dxa"/>
            <w:vMerge w:val="restart"/>
            <w:tcBorders>
              <w:top w:val="single" w:color="auto" w:sz="4" w:space="0"/>
              <w:left w:val="single" w:color="auto" w:sz="4" w:space="0"/>
              <w:right w:val="single" w:color="auto" w:sz="4" w:space="0"/>
            </w:tcBorders>
            <w:vAlign w:val="center"/>
          </w:tcPr>
          <w:p w14:paraId="6F86046B">
            <w:pPr>
              <w:spacing w:line="400" w:lineRule="exact"/>
              <w:ind w:right="-107" w:rightChars="-51"/>
              <w:jc w:val="left"/>
              <w:rPr>
                <w:rFonts w:ascii="宋体" w:hAnsi="宋体"/>
              </w:rPr>
            </w:pPr>
            <w:r>
              <w:rPr>
                <w:rFonts w:hint="eastAsia" w:ascii="宋体" w:hAnsi="宋体"/>
              </w:rPr>
              <w:t>混凝土施工</w:t>
            </w:r>
          </w:p>
        </w:tc>
        <w:tc>
          <w:tcPr>
            <w:tcW w:w="3260" w:type="dxa"/>
            <w:tcBorders>
              <w:top w:val="single" w:color="auto" w:sz="4" w:space="0"/>
              <w:left w:val="single" w:color="auto" w:sz="4" w:space="0"/>
              <w:bottom w:val="single" w:color="auto" w:sz="4" w:space="0"/>
              <w:right w:val="single" w:color="auto" w:sz="4" w:space="0"/>
            </w:tcBorders>
            <w:vAlign w:val="center"/>
          </w:tcPr>
          <w:p w14:paraId="679F14EC">
            <w:pPr>
              <w:spacing w:line="480" w:lineRule="exact"/>
              <w:ind w:left="1" w:right="-107" w:rightChars="-51" w:hanging="1"/>
              <w:jc w:val="left"/>
              <w:textAlignment w:val="center"/>
              <w:rPr>
                <w:rFonts w:ascii="宋体" w:hAnsi="宋体"/>
              </w:rPr>
            </w:pPr>
            <w:r>
              <w:rPr>
                <w:rFonts w:hint="eastAsia" w:ascii="宋体" w:hAnsi="宋体"/>
              </w:rPr>
              <w:t>混凝土浇</w:t>
            </w:r>
            <w:r>
              <w:rPr>
                <w:rFonts w:ascii="宋体" w:hAnsi="宋体"/>
              </w:rPr>
              <w:t>筑</w:t>
            </w:r>
            <w:r>
              <w:rPr>
                <w:rFonts w:hint="eastAsia" w:ascii="宋体" w:hAnsi="宋体"/>
              </w:rPr>
              <w:t>、振捣</w:t>
            </w:r>
          </w:p>
        </w:tc>
        <w:tc>
          <w:tcPr>
            <w:tcW w:w="3229" w:type="dxa"/>
            <w:tcBorders>
              <w:top w:val="single" w:color="auto" w:sz="4" w:space="0"/>
              <w:left w:val="single" w:color="auto" w:sz="4" w:space="0"/>
              <w:bottom w:val="single" w:color="auto" w:sz="4" w:space="0"/>
              <w:right w:val="single" w:color="auto" w:sz="4" w:space="0"/>
            </w:tcBorders>
            <w:vAlign w:val="center"/>
          </w:tcPr>
          <w:p w14:paraId="2A7D5FF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28C0B07">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291DA238">
            <w:pPr>
              <w:spacing w:line="280" w:lineRule="exact"/>
              <w:ind w:left="-467" w:right="-506" w:rightChars="-241" w:firstLine="1"/>
              <w:jc w:val="center"/>
              <w:textAlignment w:val="center"/>
              <w:rPr>
                <w:rFonts w:ascii="宋体"/>
              </w:rPr>
            </w:pPr>
          </w:p>
        </w:tc>
      </w:tr>
      <w:tr w14:paraId="3835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5" w:type="dxa"/>
            <w:tcBorders>
              <w:top w:val="single" w:color="auto" w:sz="4" w:space="0"/>
              <w:left w:val="single" w:color="auto" w:sz="4" w:space="0"/>
              <w:bottom w:val="single" w:color="auto" w:sz="4" w:space="0"/>
              <w:right w:val="single" w:color="auto" w:sz="4" w:space="0"/>
            </w:tcBorders>
            <w:vAlign w:val="center"/>
          </w:tcPr>
          <w:p w14:paraId="1C81F8F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58" w:type="dxa"/>
            <w:vMerge w:val="continue"/>
            <w:tcBorders>
              <w:left w:val="single" w:color="auto" w:sz="4" w:space="0"/>
              <w:right w:val="single" w:color="auto" w:sz="4" w:space="0"/>
            </w:tcBorders>
            <w:vAlign w:val="center"/>
          </w:tcPr>
          <w:p w14:paraId="053FEAB3">
            <w:pPr>
              <w:spacing w:line="48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FB05A56">
            <w:pPr>
              <w:spacing w:line="480" w:lineRule="exact"/>
              <w:ind w:left="1" w:right="-107" w:rightChars="-51" w:hanging="1"/>
              <w:jc w:val="left"/>
              <w:textAlignment w:val="center"/>
              <w:rPr>
                <w:rFonts w:ascii="宋体" w:hAnsi="宋体"/>
                <w:szCs w:val="21"/>
              </w:rPr>
            </w:pPr>
            <w:r>
              <w:rPr>
                <w:rFonts w:hint="eastAsia" w:ascii="宋体" w:hAnsi="宋体"/>
              </w:rPr>
              <w:t>施工缝及梁豁留置位置、处理</w:t>
            </w:r>
          </w:p>
        </w:tc>
        <w:tc>
          <w:tcPr>
            <w:tcW w:w="3229" w:type="dxa"/>
            <w:tcBorders>
              <w:top w:val="single" w:color="auto" w:sz="4" w:space="0"/>
              <w:left w:val="single" w:color="auto" w:sz="4" w:space="0"/>
              <w:bottom w:val="single" w:color="auto" w:sz="4" w:space="0"/>
              <w:right w:val="single" w:color="auto" w:sz="4" w:space="0"/>
            </w:tcBorders>
            <w:vAlign w:val="center"/>
          </w:tcPr>
          <w:p w14:paraId="4B97476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54A289C">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11D155A9">
            <w:pPr>
              <w:spacing w:line="280" w:lineRule="exact"/>
              <w:ind w:left="-467" w:right="-506" w:rightChars="-241" w:firstLine="1"/>
              <w:jc w:val="center"/>
              <w:textAlignment w:val="center"/>
              <w:rPr>
                <w:rFonts w:ascii="宋体"/>
              </w:rPr>
            </w:pPr>
          </w:p>
        </w:tc>
      </w:tr>
      <w:tr w14:paraId="7331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72041FD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58" w:type="dxa"/>
            <w:vMerge w:val="continue"/>
            <w:tcBorders>
              <w:left w:val="single" w:color="auto" w:sz="4" w:space="0"/>
              <w:right w:val="single" w:color="auto" w:sz="4" w:space="0"/>
            </w:tcBorders>
            <w:vAlign w:val="center"/>
          </w:tcPr>
          <w:p w14:paraId="251B817C">
            <w:pPr>
              <w:spacing w:line="400" w:lineRule="exact"/>
              <w:ind w:right="-107" w:rightChars="-51"/>
              <w:jc w:val="left"/>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6BAD94BC">
            <w:pPr>
              <w:spacing w:line="400" w:lineRule="exact"/>
              <w:ind w:left="1" w:right="-107" w:rightChars="-51" w:hanging="1"/>
              <w:jc w:val="left"/>
              <w:rPr>
                <w:rFonts w:ascii="宋体" w:hAnsi="宋体"/>
                <w:szCs w:val="21"/>
              </w:rPr>
            </w:pPr>
            <w:r>
              <w:rPr>
                <w:rFonts w:hint="eastAsia" w:ascii="宋体" w:hAnsi="宋体"/>
              </w:rPr>
              <w:t>竖向与水平是否同步浇注</w:t>
            </w:r>
          </w:p>
        </w:tc>
        <w:tc>
          <w:tcPr>
            <w:tcW w:w="3229" w:type="dxa"/>
            <w:tcBorders>
              <w:top w:val="single" w:color="auto" w:sz="4" w:space="0"/>
              <w:left w:val="single" w:color="auto" w:sz="4" w:space="0"/>
              <w:bottom w:val="single" w:color="auto" w:sz="4" w:space="0"/>
              <w:right w:val="single" w:color="auto" w:sz="4" w:space="0"/>
            </w:tcBorders>
            <w:vAlign w:val="center"/>
          </w:tcPr>
          <w:p w14:paraId="463561F3">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2FAC8390">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556E8DD4">
            <w:pPr>
              <w:spacing w:line="280" w:lineRule="exact"/>
              <w:ind w:left="-467" w:right="-506" w:rightChars="-241" w:firstLine="1"/>
              <w:jc w:val="center"/>
              <w:textAlignment w:val="center"/>
              <w:rPr>
                <w:rFonts w:ascii="宋体"/>
              </w:rPr>
            </w:pPr>
          </w:p>
        </w:tc>
      </w:tr>
      <w:tr w14:paraId="6A10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7C1B927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58" w:type="dxa"/>
            <w:vMerge w:val="continue"/>
            <w:tcBorders>
              <w:left w:val="single" w:color="auto" w:sz="4" w:space="0"/>
              <w:right w:val="single" w:color="auto" w:sz="4" w:space="0"/>
            </w:tcBorders>
            <w:vAlign w:val="center"/>
          </w:tcPr>
          <w:p w14:paraId="45ABD617">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ACDC640">
            <w:pPr>
              <w:spacing w:line="400" w:lineRule="exact"/>
              <w:ind w:left="1" w:right="-107" w:rightChars="-51" w:hanging="1"/>
              <w:jc w:val="left"/>
              <w:rPr>
                <w:rFonts w:ascii="宋体" w:hAnsi="宋体"/>
                <w:szCs w:val="21"/>
              </w:rPr>
            </w:pPr>
            <w:r>
              <w:rPr>
                <w:rFonts w:hint="eastAsia" w:ascii="宋体" w:hAnsi="宋体"/>
              </w:rPr>
              <w:t>强度等级高低分区</w:t>
            </w:r>
          </w:p>
        </w:tc>
        <w:tc>
          <w:tcPr>
            <w:tcW w:w="3229" w:type="dxa"/>
            <w:tcBorders>
              <w:top w:val="single" w:color="auto" w:sz="4" w:space="0"/>
              <w:left w:val="single" w:color="auto" w:sz="4" w:space="0"/>
              <w:bottom w:val="single" w:color="auto" w:sz="4" w:space="0"/>
              <w:right w:val="single" w:color="auto" w:sz="4" w:space="0"/>
            </w:tcBorders>
            <w:vAlign w:val="center"/>
          </w:tcPr>
          <w:p w14:paraId="521A165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2A9CFA3">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0AC4432">
            <w:pPr>
              <w:spacing w:line="280" w:lineRule="exact"/>
              <w:ind w:left="-467" w:right="-506" w:rightChars="-241" w:firstLine="1"/>
              <w:jc w:val="center"/>
              <w:textAlignment w:val="center"/>
              <w:rPr>
                <w:rFonts w:ascii="宋体"/>
              </w:rPr>
            </w:pPr>
          </w:p>
        </w:tc>
      </w:tr>
      <w:tr w14:paraId="4C1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6C35DF9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58" w:type="dxa"/>
            <w:vMerge w:val="continue"/>
            <w:tcBorders>
              <w:left w:val="single" w:color="auto" w:sz="4" w:space="0"/>
              <w:right w:val="single" w:color="auto" w:sz="4" w:space="0"/>
            </w:tcBorders>
            <w:vAlign w:val="center"/>
          </w:tcPr>
          <w:p w14:paraId="2254459F">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0C2B505">
            <w:pPr>
              <w:spacing w:line="400" w:lineRule="exact"/>
              <w:ind w:left="1" w:right="-107" w:rightChars="-51" w:hanging="1"/>
              <w:jc w:val="left"/>
              <w:rPr>
                <w:rFonts w:ascii="宋体" w:hAnsi="宋体"/>
                <w:szCs w:val="21"/>
              </w:rPr>
            </w:pPr>
            <w:r>
              <w:rPr>
                <w:rFonts w:hint="eastAsia" w:ascii="宋体" w:hAnsi="宋体"/>
              </w:rPr>
              <w:t>结构开洞方案及补洞措施</w:t>
            </w:r>
          </w:p>
        </w:tc>
        <w:tc>
          <w:tcPr>
            <w:tcW w:w="3229" w:type="dxa"/>
            <w:tcBorders>
              <w:top w:val="single" w:color="auto" w:sz="4" w:space="0"/>
              <w:left w:val="single" w:color="auto" w:sz="4" w:space="0"/>
              <w:bottom w:val="single" w:color="auto" w:sz="4" w:space="0"/>
              <w:right w:val="single" w:color="auto" w:sz="4" w:space="0"/>
            </w:tcBorders>
            <w:vAlign w:val="center"/>
          </w:tcPr>
          <w:p w14:paraId="7416EAD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5588123">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0E2DA229">
            <w:pPr>
              <w:spacing w:line="280" w:lineRule="exact"/>
              <w:ind w:left="-467" w:right="-506" w:rightChars="-241" w:firstLine="1"/>
              <w:jc w:val="center"/>
              <w:textAlignment w:val="center"/>
              <w:rPr>
                <w:rFonts w:ascii="宋体"/>
              </w:rPr>
            </w:pPr>
          </w:p>
        </w:tc>
      </w:tr>
      <w:tr w14:paraId="2BDE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608389E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58" w:type="dxa"/>
            <w:vMerge w:val="continue"/>
            <w:tcBorders>
              <w:left w:val="single" w:color="auto" w:sz="4" w:space="0"/>
              <w:right w:val="single" w:color="auto" w:sz="4" w:space="0"/>
            </w:tcBorders>
            <w:vAlign w:val="center"/>
          </w:tcPr>
          <w:p w14:paraId="0E4FFD6D">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04AF890C">
            <w:pPr>
              <w:spacing w:line="400" w:lineRule="exact"/>
              <w:ind w:left="1" w:right="-107" w:rightChars="-51" w:hanging="1"/>
              <w:jc w:val="left"/>
              <w:rPr>
                <w:rFonts w:ascii="宋体" w:hAnsi="宋体"/>
                <w:szCs w:val="21"/>
              </w:rPr>
            </w:pPr>
            <w:r>
              <w:rPr>
                <w:rFonts w:hint="eastAsia" w:ascii="宋体" w:hAnsi="宋体"/>
              </w:rPr>
              <w:t>预应力张拉、灌浆、端锚封护</w:t>
            </w:r>
          </w:p>
        </w:tc>
        <w:tc>
          <w:tcPr>
            <w:tcW w:w="3229" w:type="dxa"/>
            <w:tcBorders>
              <w:top w:val="single" w:color="auto" w:sz="4" w:space="0"/>
              <w:left w:val="single" w:color="auto" w:sz="4" w:space="0"/>
              <w:bottom w:val="single" w:color="auto" w:sz="4" w:space="0"/>
              <w:right w:val="single" w:color="auto" w:sz="4" w:space="0"/>
            </w:tcBorders>
            <w:vAlign w:val="center"/>
          </w:tcPr>
          <w:p w14:paraId="4FAB520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CC8F2B9">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44F3B791">
            <w:pPr>
              <w:spacing w:line="280" w:lineRule="exact"/>
              <w:ind w:left="-467" w:right="-506" w:rightChars="-241" w:firstLine="1"/>
              <w:jc w:val="center"/>
              <w:textAlignment w:val="center"/>
              <w:rPr>
                <w:rFonts w:ascii="宋体"/>
              </w:rPr>
            </w:pPr>
          </w:p>
        </w:tc>
      </w:tr>
      <w:tr w14:paraId="01C8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67C840A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458" w:type="dxa"/>
            <w:vMerge w:val="restart"/>
            <w:tcBorders>
              <w:left w:val="single" w:color="auto" w:sz="4" w:space="0"/>
              <w:right w:val="single" w:color="auto" w:sz="4" w:space="0"/>
            </w:tcBorders>
            <w:vAlign w:val="center"/>
          </w:tcPr>
          <w:p w14:paraId="566C0134">
            <w:pPr>
              <w:spacing w:line="240" w:lineRule="exact"/>
              <w:ind w:right="-107" w:rightChars="-51"/>
              <w:jc w:val="left"/>
              <w:textAlignment w:val="center"/>
              <w:rPr>
                <w:rFonts w:ascii="宋体"/>
                <w:szCs w:val="21"/>
              </w:rPr>
            </w:pPr>
            <w:r>
              <w:rPr>
                <w:rFonts w:hint="eastAsia" w:ascii="宋体" w:hAnsi="宋体"/>
              </w:rPr>
              <w:t>混凝土养护</w:t>
            </w:r>
          </w:p>
        </w:tc>
        <w:tc>
          <w:tcPr>
            <w:tcW w:w="3260" w:type="dxa"/>
            <w:tcBorders>
              <w:top w:val="single" w:color="auto" w:sz="4" w:space="0"/>
              <w:left w:val="single" w:color="auto" w:sz="4" w:space="0"/>
              <w:bottom w:val="single" w:color="auto" w:sz="4" w:space="0"/>
              <w:right w:val="single" w:color="auto" w:sz="4" w:space="0"/>
            </w:tcBorders>
            <w:vAlign w:val="center"/>
          </w:tcPr>
          <w:p w14:paraId="1F116EF1">
            <w:pPr>
              <w:spacing w:line="400" w:lineRule="exact"/>
              <w:ind w:left="1" w:right="-107" w:rightChars="-51" w:hanging="1"/>
              <w:jc w:val="left"/>
              <w:rPr>
                <w:rFonts w:ascii="宋体" w:hAnsi="宋体"/>
              </w:rPr>
            </w:pPr>
            <w:r>
              <w:rPr>
                <w:rFonts w:hint="eastAsia" w:ascii="宋体" w:hAnsi="宋体"/>
              </w:rPr>
              <w:t>养护方法及效果</w:t>
            </w:r>
          </w:p>
        </w:tc>
        <w:tc>
          <w:tcPr>
            <w:tcW w:w="3229" w:type="dxa"/>
            <w:tcBorders>
              <w:top w:val="single" w:color="auto" w:sz="4" w:space="0"/>
              <w:left w:val="single" w:color="auto" w:sz="4" w:space="0"/>
              <w:bottom w:val="single" w:color="auto" w:sz="4" w:space="0"/>
              <w:right w:val="single" w:color="auto" w:sz="4" w:space="0"/>
            </w:tcBorders>
            <w:vAlign w:val="center"/>
          </w:tcPr>
          <w:p w14:paraId="2E79CA2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1C825D0">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20B8A986">
            <w:pPr>
              <w:spacing w:line="280" w:lineRule="exact"/>
              <w:ind w:left="-467" w:right="-506" w:rightChars="-241" w:firstLine="1"/>
              <w:jc w:val="center"/>
              <w:textAlignment w:val="center"/>
              <w:rPr>
                <w:rFonts w:ascii="宋体"/>
              </w:rPr>
            </w:pPr>
          </w:p>
        </w:tc>
      </w:tr>
      <w:tr w14:paraId="7B0D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1E62A69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458" w:type="dxa"/>
            <w:vMerge w:val="continue"/>
            <w:tcBorders>
              <w:left w:val="single" w:color="auto" w:sz="4" w:space="0"/>
              <w:right w:val="single" w:color="auto" w:sz="4" w:space="0"/>
            </w:tcBorders>
            <w:vAlign w:val="center"/>
          </w:tcPr>
          <w:p w14:paraId="4A69281D">
            <w:pPr>
              <w:spacing w:line="240" w:lineRule="exact"/>
              <w:ind w:right="-107" w:rightChars="-51"/>
              <w:jc w:val="left"/>
              <w:textAlignment w:val="cente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25038671">
            <w:pPr>
              <w:spacing w:line="400" w:lineRule="exact"/>
              <w:ind w:left="1" w:right="-107" w:rightChars="-51" w:hanging="1"/>
              <w:jc w:val="left"/>
              <w:rPr>
                <w:rFonts w:ascii="宋体" w:hAnsi="宋体"/>
                <w:szCs w:val="21"/>
              </w:rPr>
            </w:pPr>
            <w:r>
              <w:rPr>
                <w:rFonts w:hint="eastAsia" w:ascii="宋体" w:hAnsi="宋体"/>
              </w:rPr>
              <w:t>地下室外墙带模养护</w:t>
            </w:r>
          </w:p>
        </w:tc>
        <w:tc>
          <w:tcPr>
            <w:tcW w:w="3229" w:type="dxa"/>
            <w:tcBorders>
              <w:top w:val="single" w:color="auto" w:sz="4" w:space="0"/>
              <w:left w:val="single" w:color="auto" w:sz="4" w:space="0"/>
              <w:bottom w:val="single" w:color="auto" w:sz="4" w:space="0"/>
              <w:right w:val="single" w:color="auto" w:sz="4" w:space="0"/>
            </w:tcBorders>
            <w:vAlign w:val="center"/>
          </w:tcPr>
          <w:p w14:paraId="1B463C1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30042EE">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63F08147">
            <w:pPr>
              <w:spacing w:line="280" w:lineRule="exact"/>
              <w:ind w:left="-467" w:right="-506" w:rightChars="-241" w:firstLine="1"/>
              <w:jc w:val="center"/>
              <w:textAlignment w:val="center"/>
              <w:rPr>
                <w:rFonts w:ascii="宋体"/>
              </w:rPr>
            </w:pPr>
          </w:p>
        </w:tc>
      </w:tr>
      <w:tr w14:paraId="6E41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7551CE5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458" w:type="dxa"/>
            <w:vMerge w:val="continue"/>
            <w:tcBorders>
              <w:left w:val="single" w:color="auto" w:sz="4" w:space="0"/>
              <w:right w:val="single" w:color="auto" w:sz="4" w:space="0"/>
            </w:tcBorders>
            <w:vAlign w:val="center"/>
          </w:tcPr>
          <w:p w14:paraId="7D4DFFDC">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59881DCE">
            <w:pPr>
              <w:spacing w:line="400" w:lineRule="exact"/>
              <w:ind w:left="1" w:right="-107" w:rightChars="-51" w:hanging="1"/>
              <w:jc w:val="left"/>
              <w:rPr>
                <w:rFonts w:ascii="宋体" w:hAnsi="宋体"/>
                <w:szCs w:val="21"/>
              </w:rPr>
            </w:pPr>
            <w:r>
              <w:rPr>
                <w:rFonts w:hint="eastAsia" w:ascii="宋体" w:hAnsi="宋体"/>
              </w:rPr>
              <w:t>高强及大体积混凝土保温、保湿</w:t>
            </w:r>
          </w:p>
        </w:tc>
        <w:tc>
          <w:tcPr>
            <w:tcW w:w="3229" w:type="dxa"/>
            <w:tcBorders>
              <w:top w:val="single" w:color="auto" w:sz="4" w:space="0"/>
              <w:left w:val="single" w:color="auto" w:sz="4" w:space="0"/>
              <w:bottom w:val="single" w:color="auto" w:sz="4" w:space="0"/>
              <w:right w:val="single" w:color="auto" w:sz="4" w:space="0"/>
            </w:tcBorders>
            <w:vAlign w:val="center"/>
          </w:tcPr>
          <w:p w14:paraId="1568686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5FBC68D">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74F815FA">
            <w:pPr>
              <w:spacing w:line="280" w:lineRule="exact"/>
              <w:ind w:left="-467" w:right="-506" w:rightChars="-241" w:firstLine="1"/>
              <w:jc w:val="center"/>
              <w:textAlignment w:val="center"/>
              <w:rPr>
                <w:rFonts w:ascii="宋体"/>
              </w:rPr>
            </w:pPr>
          </w:p>
        </w:tc>
      </w:tr>
      <w:tr w14:paraId="5ECD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1DB154E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458" w:type="dxa"/>
            <w:vMerge w:val="restart"/>
            <w:tcBorders>
              <w:left w:val="single" w:color="auto" w:sz="4" w:space="0"/>
              <w:right w:val="single" w:color="auto" w:sz="4" w:space="0"/>
            </w:tcBorders>
            <w:vAlign w:val="center"/>
          </w:tcPr>
          <w:p w14:paraId="3F3896BC">
            <w:pPr>
              <w:spacing w:line="240" w:lineRule="exact"/>
              <w:ind w:right="-107" w:rightChars="-51"/>
              <w:jc w:val="left"/>
              <w:textAlignment w:val="center"/>
              <w:rPr>
                <w:rFonts w:ascii="宋体" w:hAnsi="宋体"/>
              </w:rPr>
            </w:pPr>
            <w:r>
              <w:rPr>
                <w:rFonts w:hint="eastAsia" w:ascii="宋体" w:hAnsi="宋体"/>
              </w:rPr>
              <w:t>混凝土观感</w:t>
            </w:r>
          </w:p>
        </w:tc>
        <w:tc>
          <w:tcPr>
            <w:tcW w:w="3260" w:type="dxa"/>
            <w:tcBorders>
              <w:top w:val="single" w:color="auto" w:sz="4" w:space="0"/>
              <w:left w:val="single" w:color="auto" w:sz="4" w:space="0"/>
              <w:bottom w:val="single" w:color="auto" w:sz="4" w:space="0"/>
              <w:right w:val="single" w:color="auto" w:sz="4" w:space="0"/>
            </w:tcBorders>
            <w:vAlign w:val="center"/>
          </w:tcPr>
          <w:p w14:paraId="101210C1">
            <w:pPr>
              <w:spacing w:line="400" w:lineRule="exact"/>
              <w:ind w:left="1" w:right="-107" w:rightChars="-51" w:hanging="1"/>
              <w:jc w:val="left"/>
              <w:rPr>
                <w:rFonts w:ascii="宋体" w:hAnsi="宋体"/>
              </w:rPr>
            </w:pPr>
            <w:r>
              <w:rPr>
                <w:rFonts w:hint="eastAsia" w:ascii="宋体" w:hAnsi="宋体"/>
              </w:rPr>
              <w:t>断面尺寸偏差</w:t>
            </w:r>
          </w:p>
        </w:tc>
        <w:tc>
          <w:tcPr>
            <w:tcW w:w="3229" w:type="dxa"/>
            <w:tcBorders>
              <w:top w:val="single" w:color="auto" w:sz="4" w:space="0"/>
              <w:left w:val="single" w:color="auto" w:sz="4" w:space="0"/>
              <w:bottom w:val="single" w:color="auto" w:sz="4" w:space="0"/>
              <w:right w:val="single" w:color="auto" w:sz="4" w:space="0"/>
            </w:tcBorders>
            <w:vAlign w:val="center"/>
          </w:tcPr>
          <w:p w14:paraId="7DAA5F3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44EC010">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27A2FAA4">
            <w:pPr>
              <w:spacing w:line="280" w:lineRule="exact"/>
              <w:ind w:left="-467" w:right="-506" w:rightChars="-241" w:firstLine="1"/>
              <w:jc w:val="center"/>
              <w:textAlignment w:val="center"/>
              <w:rPr>
                <w:rFonts w:ascii="宋体"/>
              </w:rPr>
            </w:pPr>
          </w:p>
        </w:tc>
      </w:tr>
      <w:tr w14:paraId="0D9A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681B4AE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458" w:type="dxa"/>
            <w:vMerge w:val="continue"/>
            <w:tcBorders>
              <w:left w:val="single" w:color="auto" w:sz="4" w:space="0"/>
              <w:bottom w:val="single" w:color="auto" w:sz="4" w:space="0"/>
              <w:right w:val="single" w:color="auto" w:sz="4" w:space="0"/>
            </w:tcBorders>
            <w:vAlign w:val="center"/>
          </w:tcPr>
          <w:p w14:paraId="7F40BC9F">
            <w:pPr>
              <w:spacing w:line="54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7FAF0B9">
            <w:pPr>
              <w:spacing w:line="280" w:lineRule="exact"/>
              <w:ind w:right="-107" w:rightChars="-51"/>
              <w:jc w:val="left"/>
              <w:rPr>
                <w:rFonts w:ascii="宋体" w:hAnsi="宋体"/>
                <w:szCs w:val="21"/>
              </w:rPr>
            </w:pPr>
            <w:r>
              <w:rPr>
                <w:rFonts w:hint="eastAsia" w:ascii="宋体" w:hAnsi="宋体"/>
              </w:rPr>
              <w:t>缺陷：烂根、过振、漏振、冷缝、裂缝、气泡、蜂窝、麻面、孔洞等</w:t>
            </w:r>
          </w:p>
        </w:tc>
        <w:tc>
          <w:tcPr>
            <w:tcW w:w="3229" w:type="dxa"/>
            <w:tcBorders>
              <w:top w:val="single" w:color="auto" w:sz="4" w:space="0"/>
              <w:left w:val="single" w:color="auto" w:sz="4" w:space="0"/>
              <w:bottom w:val="single" w:color="auto" w:sz="4" w:space="0"/>
              <w:right w:val="single" w:color="auto" w:sz="4" w:space="0"/>
            </w:tcBorders>
            <w:vAlign w:val="center"/>
          </w:tcPr>
          <w:p w14:paraId="0DB0D6D2">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5E12933D">
            <w:pPr>
              <w:spacing w:line="280" w:lineRule="exact"/>
              <w:ind w:left="-467" w:right="-506" w:rightChars="-241" w:firstLine="1"/>
              <w:jc w:val="center"/>
              <w:textAlignment w:val="center"/>
            </w:pPr>
            <w:r>
              <w:rPr>
                <w:rFonts w:hint="eastAsia"/>
              </w:rPr>
              <w:t>4</w:t>
            </w:r>
          </w:p>
        </w:tc>
        <w:tc>
          <w:tcPr>
            <w:tcW w:w="711" w:type="dxa"/>
            <w:tcBorders>
              <w:left w:val="single" w:color="auto" w:sz="4" w:space="0"/>
              <w:right w:val="single" w:color="auto" w:sz="4" w:space="0"/>
            </w:tcBorders>
            <w:vAlign w:val="center"/>
          </w:tcPr>
          <w:p w14:paraId="3DF188D0">
            <w:pPr>
              <w:spacing w:line="280" w:lineRule="exact"/>
              <w:ind w:left="-467" w:right="-506" w:rightChars="-241" w:firstLine="1"/>
              <w:jc w:val="center"/>
              <w:textAlignment w:val="center"/>
              <w:rPr>
                <w:rFonts w:ascii="宋体"/>
              </w:rPr>
            </w:pPr>
          </w:p>
        </w:tc>
      </w:tr>
      <w:tr w14:paraId="7DF4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6398463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8CC49E5">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BA851D5">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8C329DE">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FED5503">
            <w:pPr>
              <w:spacing w:line="280" w:lineRule="exact"/>
              <w:ind w:left="-467" w:right="-506" w:rightChars="-241" w:firstLine="1"/>
              <w:jc w:val="center"/>
              <w:textAlignment w:val="center"/>
              <w:rPr>
                <w:rFonts w:ascii="宋体"/>
              </w:rPr>
            </w:pPr>
          </w:p>
        </w:tc>
      </w:tr>
      <w:tr w14:paraId="67C6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69BC8C0A">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90B6F2F">
            <w:pPr>
              <w:spacing w:line="540" w:lineRule="exact"/>
              <w:ind w:right="-506" w:rightChars="-241"/>
              <w:jc w:val="center"/>
              <w:textAlignment w:val="center"/>
              <w:rPr>
                <w:rFonts w:ascii="宋体"/>
              </w:rPr>
            </w:pPr>
            <w:r>
              <w:rPr>
                <w:rFonts w:hint="eastAsia" w:ascii="宋体"/>
              </w:rPr>
              <w:t>权重 0.2</w:t>
            </w:r>
          </w:p>
        </w:tc>
        <w:tc>
          <w:tcPr>
            <w:tcW w:w="750" w:type="dxa"/>
            <w:tcBorders>
              <w:top w:val="single" w:color="auto" w:sz="4" w:space="0"/>
              <w:left w:val="single" w:color="auto" w:sz="4" w:space="0"/>
              <w:bottom w:val="single" w:color="auto" w:sz="4" w:space="0"/>
              <w:right w:val="single" w:color="auto" w:sz="4" w:space="0"/>
            </w:tcBorders>
            <w:vAlign w:val="center"/>
          </w:tcPr>
          <w:p w14:paraId="42BA81E8">
            <w:pPr>
              <w:spacing w:line="280" w:lineRule="exact"/>
              <w:ind w:left="-467" w:right="-506" w:rightChars="-241" w:firstLine="1"/>
              <w:jc w:val="center"/>
              <w:textAlignment w:val="center"/>
              <w:rPr>
                <w:rFonts w:ascii="宋体"/>
              </w:rPr>
            </w:pPr>
            <w:r>
              <w:rPr>
                <w:rFonts w:hint="eastAsia" w:ascii="宋体"/>
              </w:rPr>
              <w:t>20</w:t>
            </w:r>
          </w:p>
        </w:tc>
        <w:tc>
          <w:tcPr>
            <w:tcW w:w="711" w:type="dxa"/>
            <w:tcBorders>
              <w:top w:val="single" w:color="auto" w:sz="4" w:space="0"/>
              <w:left w:val="single" w:color="auto" w:sz="4" w:space="0"/>
              <w:bottom w:val="single" w:color="auto" w:sz="4" w:space="0"/>
              <w:right w:val="single" w:color="auto" w:sz="4" w:space="0"/>
            </w:tcBorders>
            <w:vAlign w:val="center"/>
          </w:tcPr>
          <w:p w14:paraId="212470EF">
            <w:pPr>
              <w:spacing w:line="280" w:lineRule="exact"/>
              <w:ind w:left="-467" w:right="-506" w:rightChars="-241" w:firstLine="1"/>
              <w:jc w:val="center"/>
              <w:textAlignment w:val="center"/>
              <w:rPr>
                <w:rFonts w:ascii="宋体"/>
              </w:rPr>
            </w:pPr>
          </w:p>
        </w:tc>
      </w:tr>
      <w:tr w14:paraId="4E1A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002104B1">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C0F88FC">
            <w:pPr>
              <w:spacing w:line="540" w:lineRule="exact"/>
              <w:ind w:right="-506" w:rightChars="-241"/>
              <w:jc w:val="center"/>
              <w:rPr>
                <w:rFonts w:ascii="宋体"/>
                <w:sz w:val="24"/>
              </w:rPr>
            </w:pPr>
          </w:p>
          <w:p w14:paraId="60FA0DEC">
            <w:pPr>
              <w:jc w:val="center"/>
            </w:pPr>
          </w:p>
          <w:p w14:paraId="49643257">
            <w:pPr>
              <w:spacing w:line="540" w:lineRule="exact"/>
              <w:ind w:right="-506" w:rightChars="-241"/>
              <w:jc w:val="center"/>
              <w:rPr>
                <w:rFonts w:ascii="宋体"/>
                <w:sz w:val="24"/>
              </w:rPr>
            </w:pPr>
          </w:p>
          <w:p w14:paraId="312C5B81">
            <w:pPr>
              <w:pStyle w:val="6"/>
              <w:ind w:left="134" w:firstLine="324"/>
              <w:rPr>
                <w:rFonts w:ascii="宋体"/>
                <w:sz w:val="24"/>
              </w:rPr>
            </w:pPr>
          </w:p>
          <w:p w14:paraId="2C27A598">
            <w:pPr>
              <w:pStyle w:val="6"/>
              <w:ind w:left="134" w:firstLine="324"/>
              <w:rPr>
                <w:rFonts w:ascii="宋体"/>
                <w:sz w:val="24"/>
              </w:rPr>
            </w:pPr>
          </w:p>
          <w:p w14:paraId="22CB6B72">
            <w:pPr>
              <w:widowControl/>
              <w:ind w:right="480" w:firstLine="6600" w:firstLineChars="2750"/>
              <w:jc w:val="center"/>
              <w:rPr>
                <w:rFonts w:ascii="宋体"/>
                <w:sz w:val="24"/>
              </w:rPr>
            </w:pPr>
            <w:r>
              <w:rPr>
                <w:rFonts w:hint="eastAsia" w:ascii="宋体" w:hAnsi="宋体"/>
                <w:sz w:val="24"/>
              </w:rPr>
              <w:t>检查人：</w:t>
            </w:r>
          </w:p>
          <w:p w14:paraId="21084811">
            <w:pPr>
              <w:spacing w:line="540" w:lineRule="exact"/>
              <w:ind w:right="-31" w:rightChars="-15"/>
              <w:jc w:val="right"/>
              <w:rPr>
                <w:rFonts w:ascii="宋体"/>
                <w:sz w:val="24"/>
              </w:rPr>
            </w:pPr>
            <w:r>
              <w:rPr>
                <w:rFonts w:hint="eastAsia" w:ascii="宋体" w:hAnsi="宋体"/>
                <w:sz w:val="24"/>
              </w:rPr>
              <w:t>年   月   日</w:t>
            </w:r>
          </w:p>
        </w:tc>
      </w:tr>
    </w:tbl>
    <w:p w14:paraId="4421DF85">
      <w:pPr>
        <w:spacing w:line="540" w:lineRule="exact"/>
        <w:ind w:right="-506" w:rightChars="-241"/>
        <w:rPr>
          <w:rFonts w:ascii="宋体" w:hAnsi="宋体"/>
          <w:b/>
          <w:sz w:val="24"/>
        </w:rPr>
      </w:pPr>
    </w:p>
    <w:p w14:paraId="7FE66836">
      <w:pPr>
        <w:spacing w:line="540" w:lineRule="exact"/>
        <w:ind w:right="-506" w:rightChars="-241"/>
        <w:jc w:val="center"/>
        <w:rPr>
          <w:rFonts w:ascii="宋体" w:hAnsi="宋体"/>
          <w:b/>
          <w:sz w:val="28"/>
          <w:szCs w:val="28"/>
        </w:rPr>
      </w:pPr>
      <w:r>
        <w:rPr>
          <w:rFonts w:hint="eastAsia" w:ascii="宋体" w:hAnsi="宋体"/>
          <w:b/>
          <w:sz w:val="28"/>
          <w:szCs w:val="28"/>
        </w:rPr>
        <w:t>附录</w:t>
      </w:r>
      <w:r>
        <w:rPr>
          <w:rFonts w:ascii="宋体" w:hAnsi="宋体"/>
          <w:b/>
          <w:sz w:val="28"/>
          <w:szCs w:val="28"/>
        </w:rPr>
        <w:t>B</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结构长城杯装配式结构工程现场检查表</w:t>
      </w:r>
    </w:p>
    <w:p w14:paraId="10631860">
      <w:pPr>
        <w:spacing w:line="540" w:lineRule="exact"/>
        <w:ind w:right="-506" w:rightChars="-241"/>
        <w:jc w:val="center"/>
        <w:rPr>
          <w:rFonts w:ascii="楷体" w:hAnsi="楷体" w:eastAsia="楷体"/>
          <w:sz w:val="24"/>
        </w:rPr>
      </w:pPr>
      <w:r>
        <w:rPr>
          <w:rFonts w:hint="eastAsia" w:ascii="宋体" w:hAnsi="宋体"/>
          <w:b/>
          <w:sz w:val="24"/>
        </w:rPr>
        <w:t>表B.0.1  装配式工程施工项目管理现场检查表</w:t>
      </w:r>
    </w:p>
    <w:p w14:paraId="3FC0953D">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B9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4B7DC77">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0A4824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98E837F">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08DC0D5">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38C76E2">
            <w:pPr>
              <w:spacing w:line="280" w:lineRule="exact"/>
              <w:ind w:left="-467" w:right="-506" w:rightChars="-241" w:firstLine="1"/>
              <w:jc w:val="center"/>
              <w:rPr>
                <w:rFonts w:ascii="宋体"/>
              </w:rPr>
            </w:pPr>
            <w:r>
              <w:rPr>
                <w:rFonts w:hint="eastAsia" w:ascii="宋体"/>
              </w:rPr>
              <w:t>实得分</w:t>
            </w:r>
          </w:p>
        </w:tc>
      </w:tr>
      <w:tr w14:paraId="260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7359CBD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092662B8">
            <w:pPr>
              <w:spacing w:line="540" w:lineRule="exact"/>
              <w:ind w:left="1" w:right="-107" w:rightChars="-51" w:hanging="1"/>
              <w:jc w:val="left"/>
              <w:textAlignment w:val="center"/>
              <w:rPr>
                <w:rFonts w:ascii="宋体" w:hAnsi="宋体"/>
                <w:szCs w:val="21"/>
              </w:rPr>
            </w:pPr>
            <w:r>
              <w:rPr>
                <w:rFonts w:hint="eastAsia" w:ascii="宋体" w:hAnsi="宋体"/>
              </w:rPr>
              <w:t>质量计划编制、质量目标策划及措施</w:t>
            </w:r>
          </w:p>
        </w:tc>
        <w:tc>
          <w:tcPr>
            <w:tcW w:w="3229" w:type="dxa"/>
            <w:tcBorders>
              <w:top w:val="single" w:color="auto" w:sz="4" w:space="0"/>
              <w:left w:val="single" w:color="auto" w:sz="4" w:space="0"/>
              <w:bottom w:val="single" w:color="auto" w:sz="4" w:space="0"/>
              <w:right w:val="single" w:color="auto" w:sz="4" w:space="0"/>
            </w:tcBorders>
            <w:vAlign w:val="center"/>
          </w:tcPr>
          <w:p w14:paraId="54E8DC01">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9F1371A">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3E3D8019">
            <w:pPr>
              <w:spacing w:line="280" w:lineRule="exact"/>
              <w:ind w:left="-467" w:right="-506" w:rightChars="-241" w:firstLine="1"/>
              <w:jc w:val="center"/>
              <w:textAlignment w:val="center"/>
              <w:rPr>
                <w:rFonts w:ascii="宋体"/>
              </w:rPr>
            </w:pPr>
          </w:p>
        </w:tc>
      </w:tr>
      <w:tr w14:paraId="2A15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6694B51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5AFE1987">
            <w:pPr>
              <w:spacing w:line="540" w:lineRule="exact"/>
              <w:ind w:left="1" w:right="-107" w:rightChars="-51" w:hanging="1"/>
              <w:jc w:val="left"/>
              <w:textAlignment w:val="center"/>
              <w:rPr>
                <w:rFonts w:ascii="宋体" w:hAnsi="宋体"/>
                <w:szCs w:val="21"/>
              </w:rPr>
            </w:pPr>
            <w:r>
              <w:rPr>
                <w:rFonts w:hint="eastAsia" w:ascii="宋体" w:hAnsi="宋体"/>
              </w:rPr>
              <w:t>针对施工的重点、难点所采取措施</w:t>
            </w:r>
          </w:p>
        </w:tc>
        <w:tc>
          <w:tcPr>
            <w:tcW w:w="3229" w:type="dxa"/>
            <w:tcBorders>
              <w:top w:val="single" w:color="auto" w:sz="4" w:space="0"/>
              <w:left w:val="single" w:color="auto" w:sz="4" w:space="0"/>
              <w:bottom w:val="single" w:color="auto" w:sz="4" w:space="0"/>
              <w:right w:val="single" w:color="auto" w:sz="4" w:space="0"/>
            </w:tcBorders>
            <w:vAlign w:val="center"/>
          </w:tcPr>
          <w:p w14:paraId="30AB964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21E053A">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44343786">
            <w:pPr>
              <w:spacing w:line="280" w:lineRule="exact"/>
              <w:ind w:left="-467" w:right="-506" w:rightChars="-241" w:firstLine="1"/>
              <w:jc w:val="center"/>
              <w:textAlignment w:val="center"/>
              <w:rPr>
                <w:rFonts w:ascii="宋体"/>
              </w:rPr>
            </w:pPr>
          </w:p>
        </w:tc>
      </w:tr>
      <w:tr w14:paraId="4D71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6A82DCF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7CC86871">
            <w:pPr>
              <w:spacing w:line="540" w:lineRule="exact"/>
              <w:ind w:right="-107" w:rightChars="-51"/>
              <w:jc w:val="left"/>
              <w:textAlignment w:val="center"/>
              <w:rPr>
                <w:rFonts w:ascii="宋体" w:hAnsi="宋体"/>
                <w:szCs w:val="21"/>
              </w:rPr>
            </w:pPr>
            <w:r>
              <w:rPr>
                <w:rFonts w:hint="eastAsia" w:ascii="宋体" w:hAnsi="宋体"/>
              </w:rPr>
              <w:t>项目组织机构及质量保证体系</w:t>
            </w:r>
          </w:p>
        </w:tc>
        <w:tc>
          <w:tcPr>
            <w:tcW w:w="3229" w:type="dxa"/>
            <w:tcBorders>
              <w:top w:val="single" w:color="auto" w:sz="4" w:space="0"/>
              <w:left w:val="single" w:color="auto" w:sz="4" w:space="0"/>
              <w:bottom w:val="single" w:color="auto" w:sz="4" w:space="0"/>
              <w:right w:val="single" w:color="auto" w:sz="4" w:space="0"/>
            </w:tcBorders>
            <w:vAlign w:val="center"/>
          </w:tcPr>
          <w:p w14:paraId="41021EE9">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767D959">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bottom w:val="single" w:color="auto" w:sz="4" w:space="0"/>
              <w:right w:val="single" w:color="auto" w:sz="4" w:space="0"/>
            </w:tcBorders>
            <w:vAlign w:val="center"/>
          </w:tcPr>
          <w:p w14:paraId="14255F2A">
            <w:pPr>
              <w:spacing w:line="280" w:lineRule="exact"/>
              <w:ind w:left="-467" w:right="-506" w:rightChars="-241" w:firstLine="1"/>
              <w:jc w:val="center"/>
              <w:textAlignment w:val="center"/>
              <w:rPr>
                <w:rFonts w:ascii="宋体"/>
              </w:rPr>
            </w:pPr>
          </w:p>
        </w:tc>
      </w:tr>
      <w:tr w14:paraId="0020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A6B54D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093DA790">
            <w:pPr>
              <w:spacing w:line="540" w:lineRule="exact"/>
              <w:ind w:left="1" w:right="-107" w:rightChars="-51" w:hanging="1"/>
              <w:jc w:val="left"/>
              <w:textAlignment w:val="center"/>
              <w:rPr>
                <w:rFonts w:ascii="宋体" w:hAnsi="宋体"/>
                <w:szCs w:val="21"/>
              </w:rPr>
            </w:pPr>
            <w:r>
              <w:rPr>
                <w:rFonts w:hint="eastAsia" w:ascii="宋体" w:hAnsi="宋体"/>
              </w:rPr>
              <w:t>施工现场管理及安全设施情况</w:t>
            </w:r>
          </w:p>
        </w:tc>
        <w:tc>
          <w:tcPr>
            <w:tcW w:w="3229" w:type="dxa"/>
            <w:tcBorders>
              <w:top w:val="single" w:color="auto" w:sz="4" w:space="0"/>
              <w:left w:val="single" w:color="auto" w:sz="4" w:space="0"/>
              <w:bottom w:val="single" w:color="auto" w:sz="4" w:space="0"/>
              <w:right w:val="single" w:color="auto" w:sz="4" w:space="0"/>
            </w:tcBorders>
            <w:vAlign w:val="center"/>
          </w:tcPr>
          <w:p w14:paraId="212A751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091C25C">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70EA73AA">
            <w:pPr>
              <w:spacing w:line="280" w:lineRule="exact"/>
              <w:ind w:left="-467" w:right="-506" w:rightChars="-241" w:firstLine="1"/>
              <w:jc w:val="center"/>
              <w:textAlignment w:val="center"/>
              <w:rPr>
                <w:rFonts w:ascii="宋体"/>
              </w:rPr>
            </w:pPr>
          </w:p>
        </w:tc>
      </w:tr>
      <w:tr w14:paraId="040F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B48B85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6DC1047">
            <w:pPr>
              <w:spacing w:line="540" w:lineRule="exact"/>
              <w:ind w:left="1" w:right="-107" w:rightChars="-51" w:hanging="1"/>
              <w:jc w:val="left"/>
              <w:textAlignment w:val="center"/>
              <w:rPr>
                <w:rFonts w:ascii="宋体" w:hAnsi="宋体"/>
                <w:szCs w:val="21"/>
              </w:rPr>
            </w:pPr>
            <w:r>
              <w:rPr>
                <w:rFonts w:hint="eastAsia" w:ascii="宋体" w:hAnsi="宋体"/>
              </w:rPr>
              <w:t>构件、材料、模板等堆放、标识</w:t>
            </w:r>
          </w:p>
        </w:tc>
        <w:tc>
          <w:tcPr>
            <w:tcW w:w="3229" w:type="dxa"/>
            <w:tcBorders>
              <w:top w:val="single" w:color="auto" w:sz="4" w:space="0"/>
              <w:left w:val="single" w:color="auto" w:sz="4" w:space="0"/>
              <w:bottom w:val="single" w:color="auto" w:sz="4" w:space="0"/>
              <w:right w:val="single" w:color="auto" w:sz="4" w:space="0"/>
            </w:tcBorders>
            <w:vAlign w:val="center"/>
          </w:tcPr>
          <w:p w14:paraId="7474FE6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899D7C9">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bottom w:val="single" w:color="auto" w:sz="4" w:space="0"/>
              <w:right w:val="single" w:color="auto" w:sz="4" w:space="0"/>
            </w:tcBorders>
            <w:vAlign w:val="center"/>
          </w:tcPr>
          <w:p w14:paraId="048B43FD">
            <w:pPr>
              <w:spacing w:line="280" w:lineRule="exact"/>
              <w:ind w:left="-467" w:right="-506" w:rightChars="-241" w:firstLine="1"/>
              <w:jc w:val="center"/>
              <w:textAlignment w:val="center"/>
              <w:rPr>
                <w:rFonts w:ascii="宋体"/>
              </w:rPr>
            </w:pPr>
          </w:p>
        </w:tc>
      </w:tr>
      <w:tr w14:paraId="7A1E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6EE9CB9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793EA590">
            <w:pPr>
              <w:spacing w:line="540" w:lineRule="exact"/>
              <w:ind w:left="1" w:right="-107" w:rightChars="-51" w:hanging="1"/>
              <w:jc w:val="left"/>
              <w:textAlignment w:val="center"/>
              <w:rPr>
                <w:rFonts w:ascii="宋体" w:hAnsi="宋体"/>
                <w:szCs w:val="21"/>
              </w:rPr>
            </w:pPr>
            <w:r>
              <w:rPr>
                <w:rFonts w:hint="eastAsia" w:ascii="宋体" w:hAnsi="宋体"/>
              </w:rPr>
              <w:t>外脚手架选用及现场安全防护措施</w:t>
            </w:r>
          </w:p>
        </w:tc>
        <w:tc>
          <w:tcPr>
            <w:tcW w:w="3229" w:type="dxa"/>
            <w:tcBorders>
              <w:top w:val="single" w:color="auto" w:sz="4" w:space="0"/>
              <w:left w:val="single" w:color="auto" w:sz="4" w:space="0"/>
              <w:bottom w:val="single" w:color="auto" w:sz="4" w:space="0"/>
              <w:right w:val="single" w:color="auto" w:sz="4" w:space="0"/>
            </w:tcBorders>
            <w:vAlign w:val="center"/>
          </w:tcPr>
          <w:p w14:paraId="79887FF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5E5DC25">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bottom w:val="single" w:color="auto" w:sz="4" w:space="0"/>
              <w:right w:val="single" w:color="auto" w:sz="4" w:space="0"/>
            </w:tcBorders>
            <w:vAlign w:val="center"/>
          </w:tcPr>
          <w:p w14:paraId="7336A4CE">
            <w:pPr>
              <w:spacing w:line="280" w:lineRule="exact"/>
              <w:ind w:left="-467" w:right="-506" w:rightChars="-241" w:firstLine="1"/>
              <w:jc w:val="center"/>
              <w:textAlignment w:val="center"/>
              <w:rPr>
                <w:rFonts w:ascii="宋体"/>
              </w:rPr>
            </w:pPr>
          </w:p>
        </w:tc>
      </w:tr>
      <w:tr w14:paraId="3045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DDF2BF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3F8CCFA3">
            <w:pPr>
              <w:spacing w:line="540" w:lineRule="exact"/>
              <w:ind w:left="1" w:right="-107" w:rightChars="-51" w:hanging="1"/>
              <w:jc w:val="left"/>
              <w:textAlignment w:val="center"/>
              <w:rPr>
                <w:rFonts w:ascii="宋体" w:hAnsi="宋体"/>
                <w:szCs w:val="21"/>
              </w:rPr>
            </w:pPr>
            <w:r>
              <w:rPr>
                <w:rFonts w:hint="eastAsia" w:ascii="宋体" w:hAnsi="宋体"/>
              </w:rPr>
              <w:t>工程资料三级目录管理</w:t>
            </w:r>
          </w:p>
        </w:tc>
        <w:tc>
          <w:tcPr>
            <w:tcW w:w="3229" w:type="dxa"/>
            <w:tcBorders>
              <w:top w:val="single" w:color="auto" w:sz="4" w:space="0"/>
              <w:left w:val="single" w:color="auto" w:sz="4" w:space="0"/>
              <w:bottom w:val="single" w:color="auto" w:sz="4" w:space="0"/>
              <w:right w:val="single" w:color="auto" w:sz="4" w:space="0"/>
            </w:tcBorders>
            <w:vAlign w:val="center"/>
          </w:tcPr>
          <w:p w14:paraId="6AC58C14">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02ABE08B">
            <w:pPr>
              <w:spacing w:line="280" w:lineRule="exact"/>
              <w:ind w:left="-467" w:right="-506" w:rightChars="-241" w:firstLine="1"/>
              <w:jc w:val="center"/>
              <w:textAlignment w:val="center"/>
              <w:rPr>
                <w:rFonts w:ascii="宋体"/>
              </w:rPr>
            </w:pPr>
            <w:r>
              <w:rPr>
                <w:rFonts w:hint="eastAsia" w:ascii="宋体"/>
              </w:rPr>
              <w:t>1.5</w:t>
            </w:r>
          </w:p>
        </w:tc>
        <w:tc>
          <w:tcPr>
            <w:tcW w:w="711" w:type="dxa"/>
            <w:tcBorders>
              <w:top w:val="single" w:color="auto" w:sz="4" w:space="0"/>
              <w:left w:val="single" w:color="auto" w:sz="4" w:space="0"/>
              <w:right w:val="single" w:color="auto" w:sz="4" w:space="0"/>
            </w:tcBorders>
            <w:vAlign w:val="center"/>
          </w:tcPr>
          <w:p w14:paraId="6D420152">
            <w:pPr>
              <w:spacing w:line="280" w:lineRule="exact"/>
              <w:ind w:left="-467" w:right="-506" w:rightChars="-241" w:firstLine="1"/>
              <w:jc w:val="center"/>
              <w:textAlignment w:val="center"/>
              <w:rPr>
                <w:rFonts w:ascii="宋体"/>
              </w:rPr>
            </w:pPr>
          </w:p>
        </w:tc>
      </w:tr>
      <w:tr w14:paraId="73C5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31AA104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23F3F434">
            <w:pPr>
              <w:spacing w:line="540" w:lineRule="exact"/>
              <w:ind w:left="1" w:right="-107" w:rightChars="-51" w:hanging="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DA9DCC6">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5D3BCC98">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1BC2D78A">
            <w:pPr>
              <w:spacing w:line="280" w:lineRule="exact"/>
              <w:ind w:left="-467" w:right="-506" w:rightChars="-241" w:firstLine="1"/>
              <w:jc w:val="center"/>
              <w:textAlignment w:val="center"/>
              <w:rPr>
                <w:rFonts w:ascii="宋体"/>
              </w:rPr>
            </w:pPr>
          </w:p>
        </w:tc>
      </w:tr>
      <w:tr w14:paraId="46D2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651A139B">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4C48823">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3AC863B8">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0FC1E0B4">
            <w:pPr>
              <w:spacing w:line="280" w:lineRule="exact"/>
              <w:ind w:left="-467" w:right="-506" w:rightChars="-241" w:firstLine="1"/>
              <w:jc w:val="center"/>
              <w:textAlignment w:val="center"/>
              <w:rPr>
                <w:rFonts w:ascii="宋体"/>
              </w:rPr>
            </w:pPr>
          </w:p>
        </w:tc>
      </w:tr>
      <w:tr w14:paraId="14E0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6C5C7B86">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6C28B44">
            <w:pPr>
              <w:spacing w:line="540" w:lineRule="exact"/>
              <w:ind w:right="-506" w:rightChars="-241"/>
              <w:jc w:val="center"/>
              <w:rPr>
                <w:rFonts w:ascii="宋体"/>
                <w:sz w:val="24"/>
              </w:rPr>
            </w:pPr>
          </w:p>
          <w:p w14:paraId="263F5D34">
            <w:pPr>
              <w:spacing w:line="540" w:lineRule="exact"/>
              <w:ind w:right="-506" w:rightChars="-241"/>
              <w:jc w:val="center"/>
              <w:rPr>
                <w:rFonts w:ascii="宋体"/>
                <w:sz w:val="24"/>
              </w:rPr>
            </w:pPr>
          </w:p>
          <w:p w14:paraId="2853834E">
            <w:pPr>
              <w:spacing w:line="540" w:lineRule="exact"/>
              <w:ind w:right="-506" w:rightChars="-241"/>
              <w:jc w:val="center"/>
              <w:rPr>
                <w:rFonts w:ascii="宋体"/>
                <w:sz w:val="24"/>
              </w:rPr>
            </w:pPr>
          </w:p>
          <w:p w14:paraId="63C9D1E7">
            <w:pPr>
              <w:pStyle w:val="6"/>
              <w:ind w:left="134" w:firstLine="324"/>
              <w:rPr>
                <w:rFonts w:ascii="宋体"/>
                <w:sz w:val="24"/>
              </w:rPr>
            </w:pPr>
          </w:p>
          <w:p w14:paraId="4FBE5CFB">
            <w:pPr>
              <w:pStyle w:val="6"/>
              <w:ind w:left="134" w:firstLine="324"/>
              <w:rPr>
                <w:rFonts w:ascii="宋体"/>
                <w:sz w:val="24"/>
              </w:rPr>
            </w:pPr>
          </w:p>
          <w:p w14:paraId="0A82FDE9">
            <w:pPr>
              <w:pStyle w:val="6"/>
              <w:ind w:left="134" w:firstLine="324"/>
              <w:rPr>
                <w:rFonts w:ascii="宋体"/>
                <w:sz w:val="24"/>
              </w:rPr>
            </w:pPr>
          </w:p>
          <w:p w14:paraId="2AABB3DB">
            <w:pPr>
              <w:pStyle w:val="6"/>
              <w:ind w:left="134" w:firstLine="324"/>
              <w:rPr>
                <w:rFonts w:ascii="宋体"/>
                <w:sz w:val="24"/>
              </w:rPr>
            </w:pPr>
          </w:p>
          <w:p w14:paraId="33490AFE">
            <w:pPr>
              <w:pStyle w:val="6"/>
              <w:ind w:left="134" w:firstLine="324"/>
              <w:rPr>
                <w:rFonts w:ascii="宋体"/>
                <w:sz w:val="24"/>
              </w:rPr>
            </w:pPr>
          </w:p>
          <w:p w14:paraId="6EC9444C">
            <w:pPr>
              <w:pStyle w:val="6"/>
              <w:ind w:left="134" w:firstLine="324"/>
              <w:rPr>
                <w:rFonts w:ascii="宋体"/>
                <w:sz w:val="24"/>
              </w:rPr>
            </w:pPr>
          </w:p>
          <w:p w14:paraId="6AC8CB98">
            <w:pPr>
              <w:jc w:val="center"/>
            </w:pPr>
          </w:p>
          <w:p w14:paraId="746D47D6">
            <w:pPr>
              <w:spacing w:line="540" w:lineRule="exact"/>
              <w:ind w:right="-506" w:rightChars="-241"/>
              <w:jc w:val="center"/>
              <w:rPr>
                <w:rFonts w:ascii="宋体"/>
                <w:sz w:val="24"/>
              </w:rPr>
            </w:pPr>
          </w:p>
          <w:p w14:paraId="62955A2C">
            <w:pPr>
              <w:widowControl/>
              <w:ind w:right="480" w:firstLine="6600" w:firstLineChars="2750"/>
              <w:jc w:val="center"/>
              <w:rPr>
                <w:rFonts w:ascii="宋体"/>
                <w:sz w:val="24"/>
              </w:rPr>
            </w:pPr>
            <w:r>
              <w:rPr>
                <w:rFonts w:hint="eastAsia" w:ascii="宋体" w:hAnsi="宋体"/>
                <w:sz w:val="24"/>
              </w:rPr>
              <w:t>检查人：</w:t>
            </w:r>
          </w:p>
          <w:p w14:paraId="70E43197">
            <w:pPr>
              <w:spacing w:line="540" w:lineRule="exact"/>
              <w:ind w:right="-31" w:rightChars="-15"/>
              <w:jc w:val="right"/>
              <w:rPr>
                <w:rFonts w:ascii="宋体"/>
                <w:sz w:val="24"/>
              </w:rPr>
            </w:pPr>
            <w:r>
              <w:rPr>
                <w:rFonts w:hint="eastAsia" w:ascii="宋体" w:hAnsi="宋体"/>
                <w:sz w:val="24"/>
              </w:rPr>
              <w:t>年   月   日</w:t>
            </w:r>
          </w:p>
        </w:tc>
      </w:tr>
    </w:tbl>
    <w:p w14:paraId="51F67189">
      <w:pPr>
        <w:spacing w:line="540" w:lineRule="exact"/>
        <w:ind w:right="-506" w:rightChars="-241"/>
        <w:jc w:val="center"/>
        <w:rPr>
          <w:rFonts w:ascii="楷体" w:hAnsi="楷体" w:eastAsia="楷体"/>
          <w:sz w:val="24"/>
        </w:rPr>
      </w:pPr>
      <w:r>
        <w:rPr>
          <w:rFonts w:hint="eastAsia" w:ascii="宋体" w:hAnsi="宋体"/>
          <w:b/>
          <w:sz w:val="24"/>
        </w:rPr>
        <w:t>表B.0.2  装配式工程新技术推广、创新及智慧建造现场检查表</w:t>
      </w:r>
    </w:p>
    <w:p w14:paraId="1AEDB0EA">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40F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953C926">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70DC7929">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2582F55B">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6025AB7D">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2645862">
            <w:pPr>
              <w:spacing w:line="280" w:lineRule="exact"/>
              <w:ind w:left="-467" w:right="-506" w:rightChars="-241" w:firstLine="1"/>
              <w:jc w:val="center"/>
              <w:rPr>
                <w:rFonts w:ascii="宋体"/>
              </w:rPr>
            </w:pPr>
            <w:r>
              <w:rPr>
                <w:rFonts w:hint="eastAsia" w:ascii="宋体"/>
              </w:rPr>
              <w:t>实得分</w:t>
            </w:r>
          </w:p>
        </w:tc>
      </w:tr>
      <w:tr w14:paraId="7AB8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022DDCF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78C91E04">
            <w:pPr>
              <w:spacing w:line="400" w:lineRule="exact"/>
              <w:ind w:right="-107" w:rightChars="-51"/>
              <w:jc w:val="left"/>
              <w:rPr>
                <w:rFonts w:ascii="宋体"/>
                <w:szCs w:val="21"/>
              </w:rPr>
            </w:pPr>
            <w:r>
              <w:rPr>
                <w:rFonts w:hint="eastAsia" w:ascii="宋体" w:hAnsi="宋体"/>
              </w:rPr>
              <w:t>新技术应用及创新计划</w:t>
            </w:r>
          </w:p>
        </w:tc>
        <w:tc>
          <w:tcPr>
            <w:tcW w:w="3229" w:type="dxa"/>
            <w:tcBorders>
              <w:top w:val="single" w:color="auto" w:sz="4" w:space="0"/>
              <w:left w:val="single" w:color="auto" w:sz="4" w:space="0"/>
              <w:bottom w:val="single" w:color="auto" w:sz="4" w:space="0"/>
              <w:right w:val="single" w:color="auto" w:sz="4" w:space="0"/>
            </w:tcBorders>
            <w:vAlign w:val="center"/>
          </w:tcPr>
          <w:p w14:paraId="48B9E84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1D19155">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774A5063">
            <w:pPr>
              <w:spacing w:line="280" w:lineRule="exact"/>
              <w:ind w:left="-467" w:right="-506" w:rightChars="-241" w:firstLine="1"/>
              <w:jc w:val="center"/>
              <w:textAlignment w:val="center"/>
              <w:rPr>
                <w:rFonts w:ascii="宋体"/>
              </w:rPr>
            </w:pPr>
          </w:p>
        </w:tc>
      </w:tr>
      <w:tr w14:paraId="40F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1EFDDA7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7E733D0E">
            <w:pPr>
              <w:spacing w:line="400" w:lineRule="exact"/>
              <w:ind w:left="1" w:right="-107" w:rightChars="-51" w:hanging="1"/>
              <w:jc w:val="left"/>
              <w:rPr>
                <w:rFonts w:ascii="宋体"/>
                <w:szCs w:val="21"/>
              </w:rPr>
            </w:pPr>
            <w:r>
              <w:rPr>
                <w:rFonts w:hint="eastAsia" w:ascii="宋体" w:hAnsi="宋体"/>
              </w:rPr>
              <w:t>住建部10项新技术应用及科技创新情况</w:t>
            </w:r>
          </w:p>
        </w:tc>
        <w:tc>
          <w:tcPr>
            <w:tcW w:w="3229" w:type="dxa"/>
            <w:tcBorders>
              <w:top w:val="single" w:color="auto" w:sz="4" w:space="0"/>
              <w:left w:val="single" w:color="auto" w:sz="4" w:space="0"/>
              <w:bottom w:val="single" w:color="auto" w:sz="4" w:space="0"/>
              <w:right w:val="single" w:color="auto" w:sz="4" w:space="0"/>
            </w:tcBorders>
            <w:vAlign w:val="center"/>
          </w:tcPr>
          <w:p w14:paraId="45B5018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5845929">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E904E91">
            <w:pPr>
              <w:spacing w:line="280" w:lineRule="exact"/>
              <w:ind w:left="-467" w:right="-506" w:rightChars="-241" w:firstLine="1"/>
              <w:jc w:val="center"/>
              <w:textAlignment w:val="center"/>
              <w:rPr>
                <w:rFonts w:ascii="宋体"/>
              </w:rPr>
            </w:pPr>
          </w:p>
        </w:tc>
      </w:tr>
      <w:tr w14:paraId="052C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95" w:type="dxa"/>
            <w:tcBorders>
              <w:top w:val="single" w:color="auto" w:sz="4" w:space="0"/>
              <w:left w:val="single" w:color="auto" w:sz="4" w:space="0"/>
              <w:bottom w:val="single" w:color="auto" w:sz="4" w:space="0"/>
              <w:right w:val="single" w:color="auto" w:sz="4" w:space="0"/>
            </w:tcBorders>
            <w:vAlign w:val="center"/>
          </w:tcPr>
          <w:p w14:paraId="27EF176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515CE468">
            <w:pPr>
              <w:spacing w:line="480" w:lineRule="exact"/>
              <w:ind w:left="1" w:right="-107" w:rightChars="-51" w:hanging="1"/>
              <w:jc w:val="left"/>
              <w:textAlignment w:val="center"/>
              <w:rPr>
                <w:rFonts w:ascii="宋体" w:hAnsi="宋体"/>
              </w:rPr>
            </w:pPr>
            <w:r>
              <w:rPr>
                <w:rFonts w:hint="eastAsia" w:ascii="宋体" w:hAnsi="宋体"/>
              </w:rPr>
              <w:t>科技进步奖、施工工法及专利实施计划</w:t>
            </w:r>
          </w:p>
        </w:tc>
        <w:tc>
          <w:tcPr>
            <w:tcW w:w="3229" w:type="dxa"/>
            <w:tcBorders>
              <w:top w:val="single" w:color="auto" w:sz="4" w:space="0"/>
              <w:left w:val="single" w:color="auto" w:sz="4" w:space="0"/>
              <w:bottom w:val="single" w:color="auto" w:sz="4" w:space="0"/>
              <w:right w:val="single" w:color="auto" w:sz="4" w:space="0"/>
            </w:tcBorders>
            <w:vAlign w:val="center"/>
          </w:tcPr>
          <w:p w14:paraId="466E3CD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2D1FBB3">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bottom w:val="single" w:color="auto" w:sz="4" w:space="0"/>
              <w:right w:val="single" w:color="auto" w:sz="4" w:space="0"/>
            </w:tcBorders>
            <w:vAlign w:val="center"/>
          </w:tcPr>
          <w:p w14:paraId="60ED78F2">
            <w:pPr>
              <w:spacing w:line="280" w:lineRule="exact"/>
              <w:ind w:left="-467" w:right="-506" w:rightChars="-241" w:firstLine="1"/>
              <w:jc w:val="center"/>
              <w:textAlignment w:val="center"/>
              <w:rPr>
                <w:rFonts w:ascii="宋体"/>
              </w:rPr>
            </w:pPr>
          </w:p>
        </w:tc>
      </w:tr>
      <w:tr w14:paraId="13FC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14:paraId="6210BA5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1FE7AEEB">
            <w:pPr>
              <w:spacing w:line="400" w:lineRule="exact"/>
              <w:ind w:left="1" w:right="-107" w:rightChars="-51" w:hanging="1"/>
              <w:jc w:val="left"/>
              <w:rPr>
                <w:rFonts w:ascii="宋体" w:hAnsi="宋体"/>
              </w:rPr>
            </w:pPr>
            <w:r>
              <w:rPr>
                <w:rFonts w:hint="eastAsia" w:ascii="宋体" w:hAnsi="宋体"/>
              </w:rPr>
              <w:t>绿色建造评价、BIM示范工程及QC小组活动开展情况</w:t>
            </w:r>
          </w:p>
        </w:tc>
        <w:tc>
          <w:tcPr>
            <w:tcW w:w="3229" w:type="dxa"/>
            <w:tcBorders>
              <w:top w:val="single" w:color="auto" w:sz="4" w:space="0"/>
              <w:left w:val="single" w:color="auto" w:sz="4" w:space="0"/>
              <w:bottom w:val="single" w:color="auto" w:sz="4" w:space="0"/>
              <w:right w:val="single" w:color="auto" w:sz="4" w:space="0"/>
            </w:tcBorders>
            <w:vAlign w:val="center"/>
          </w:tcPr>
          <w:p w14:paraId="4BA13F2C">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58633E10">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36F9407B">
            <w:pPr>
              <w:spacing w:line="280" w:lineRule="exact"/>
              <w:ind w:left="-467" w:right="-506" w:rightChars="-241" w:firstLine="1"/>
              <w:jc w:val="center"/>
              <w:textAlignment w:val="center"/>
              <w:rPr>
                <w:rFonts w:ascii="宋体"/>
              </w:rPr>
            </w:pPr>
          </w:p>
        </w:tc>
      </w:tr>
      <w:tr w14:paraId="68A2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DAEC79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0CD923A1">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4A926DDA">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4934CEBB">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34E1E31A">
            <w:pPr>
              <w:spacing w:line="280" w:lineRule="exact"/>
              <w:ind w:left="-467" w:right="-506" w:rightChars="-241" w:firstLine="1"/>
              <w:jc w:val="center"/>
              <w:textAlignment w:val="center"/>
              <w:rPr>
                <w:rFonts w:ascii="宋体"/>
              </w:rPr>
            </w:pPr>
          </w:p>
        </w:tc>
      </w:tr>
      <w:tr w14:paraId="3CB5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02897BE">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28AB471A">
            <w:pPr>
              <w:spacing w:line="540" w:lineRule="exact"/>
              <w:ind w:right="-506" w:rightChars="-241"/>
              <w:jc w:val="center"/>
              <w:textAlignment w:val="center"/>
              <w:rPr>
                <w:rFonts w:ascii="宋体"/>
              </w:rPr>
            </w:pPr>
            <w:r>
              <w:rPr>
                <w:rFonts w:hint="eastAsia" w:ascii="宋体"/>
              </w:rPr>
              <w:t>权重  0.08</w:t>
            </w:r>
          </w:p>
        </w:tc>
        <w:tc>
          <w:tcPr>
            <w:tcW w:w="750" w:type="dxa"/>
            <w:tcBorders>
              <w:top w:val="single" w:color="auto" w:sz="4" w:space="0"/>
              <w:left w:val="single" w:color="auto" w:sz="4" w:space="0"/>
              <w:bottom w:val="single" w:color="auto" w:sz="4" w:space="0"/>
              <w:right w:val="single" w:color="auto" w:sz="4" w:space="0"/>
            </w:tcBorders>
            <w:vAlign w:val="center"/>
          </w:tcPr>
          <w:p w14:paraId="56EBEE51">
            <w:pPr>
              <w:spacing w:line="280" w:lineRule="exact"/>
              <w:ind w:left="-467" w:right="-506" w:rightChars="-241" w:firstLine="1"/>
              <w:jc w:val="center"/>
              <w:textAlignment w:val="center"/>
              <w:rPr>
                <w:rFonts w:ascii="宋体"/>
              </w:rPr>
            </w:pPr>
            <w:r>
              <w:rPr>
                <w:rFonts w:hint="eastAsia" w:ascii="宋体"/>
              </w:rPr>
              <w:t>8</w:t>
            </w:r>
          </w:p>
        </w:tc>
        <w:tc>
          <w:tcPr>
            <w:tcW w:w="711" w:type="dxa"/>
            <w:tcBorders>
              <w:top w:val="single" w:color="auto" w:sz="4" w:space="0"/>
              <w:left w:val="single" w:color="auto" w:sz="4" w:space="0"/>
              <w:bottom w:val="single" w:color="auto" w:sz="4" w:space="0"/>
              <w:right w:val="single" w:color="auto" w:sz="4" w:space="0"/>
            </w:tcBorders>
            <w:vAlign w:val="center"/>
          </w:tcPr>
          <w:p w14:paraId="6395BE09">
            <w:pPr>
              <w:spacing w:line="280" w:lineRule="exact"/>
              <w:ind w:left="-467" w:right="-506" w:rightChars="-241" w:firstLine="1"/>
              <w:jc w:val="center"/>
              <w:textAlignment w:val="center"/>
              <w:rPr>
                <w:rFonts w:ascii="宋体"/>
              </w:rPr>
            </w:pPr>
          </w:p>
        </w:tc>
      </w:tr>
      <w:tr w14:paraId="3376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7"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BD621F7">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49B39510">
            <w:pPr>
              <w:spacing w:line="540" w:lineRule="exact"/>
              <w:ind w:right="-506" w:rightChars="-241"/>
              <w:jc w:val="center"/>
              <w:rPr>
                <w:rFonts w:ascii="宋体"/>
                <w:sz w:val="24"/>
              </w:rPr>
            </w:pPr>
          </w:p>
          <w:p w14:paraId="3C271565">
            <w:pPr>
              <w:spacing w:line="540" w:lineRule="exact"/>
              <w:ind w:right="-506" w:rightChars="-241"/>
              <w:jc w:val="center"/>
              <w:rPr>
                <w:rFonts w:ascii="宋体"/>
                <w:sz w:val="24"/>
              </w:rPr>
            </w:pPr>
          </w:p>
          <w:p w14:paraId="4FD06EC3">
            <w:pPr>
              <w:spacing w:line="540" w:lineRule="exact"/>
              <w:ind w:right="-506" w:rightChars="-241"/>
              <w:jc w:val="center"/>
              <w:rPr>
                <w:rFonts w:ascii="宋体"/>
                <w:sz w:val="24"/>
              </w:rPr>
            </w:pPr>
          </w:p>
          <w:p w14:paraId="5639B0D9">
            <w:pPr>
              <w:pStyle w:val="6"/>
              <w:ind w:left="134" w:firstLine="324"/>
              <w:rPr>
                <w:rFonts w:ascii="宋体"/>
                <w:sz w:val="24"/>
              </w:rPr>
            </w:pPr>
          </w:p>
          <w:p w14:paraId="7EF5D541">
            <w:pPr>
              <w:pStyle w:val="6"/>
              <w:ind w:left="134" w:firstLine="324"/>
              <w:rPr>
                <w:rFonts w:ascii="宋体"/>
                <w:sz w:val="24"/>
              </w:rPr>
            </w:pPr>
          </w:p>
          <w:p w14:paraId="178FFEEC">
            <w:pPr>
              <w:pStyle w:val="6"/>
              <w:ind w:left="134" w:firstLine="324"/>
              <w:rPr>
                <w:rFonts w:ascii="宋体"/>
                <w:sz w:val="24"/>
              </w:rPr>
            </w:pPr>
          </w:p>
          <w:p w14:paraId="47843A5A">
            <w:pPr>
              <w:pStyle w:val="6"/>
              <w:ind w:left="134" w:firstLine="324"/>
              <w:rPr>
                <w:rFonts w:ascii="宋体"/>
                <w:sz w:val="24"/>
              </w:rPr>
            </w:pPr>
          </w:p>
          <w:p w14:paraId="275EC8C8">
            <w:pPr>
              <w:pStyle w:val="6"/>
              <w:ind w:left="134" w:firstLine="324"/>
              <w:rPr>
                <w:rFonts w:ascii="宋体"/>
                <w:sz w:val="24"/>
              </w:rPr>
            </w:pPr>
          </w:p>
          <w:p w14:paraId="10C95BBF">
            <w:pPr>
              <w:pStyle w:val="6"/>
              <w:ind w:left="134" w:firstLine="324"/>
              <w:rPr>
                <w:rFonts w:ascii="宋体"/>
                <w:sz w:val="24"/>
              </w:rPr>
            </w:pPr>
          </w:p>
          <w:p w14:paraId="0A71BD75">
            <w:pPr>
              <w:pStyle w:val="6"/>
              <w:ind w:left="134" w:firstLine="324"/>
              <w:rPr>
                <w:rFonts w:ascii="宋体"/>
                <w:sz w:val="24"/>
              </w:rPr>
            </w:pPr>
          </w:p>
          <w:p w14:paraId="72D04A5F">
            <w:pPr>
              <w:pStyle w:val="6"/>
              <w:ind w:left="134" w:firstLine="324"/>
              <w:rPr>
                <w:rFonts w:ascii="宋体"/>
                <w:sz w:val="24"/>
              </w:rPr>
            </w:pPr>
          </w:p>
          <w:p w14:paraId="1D741739">
            <w:pPr>
              <w:pStyle w:val="6"/>
              <w:ind w:left="134" w:firstLine="324"/>
              <w:rPr>
                <w:rFonts w:ascii="宋体"/>
                <w:sz w:val="24"/>
              </w:rPr>
            </w:pPr>
          </w:p>
          <w:p w14:paraId="6AF4FF9D">
            <w:pPr>
              <w:pStyle w:val="6"/>
              <w:ind w:left="0" w:leftChars="0" w:firstLine="0" w:firstLineChars="0"/>
              <w:rPr>
                <w:rFonts w:ascii="宋体"/>
                <w:sz w:val="24"/>
              </w:rPr>
            </w:pPr>
          </w:p>
          <w:p w14:paraId="66B74194">
            <w:pPr>
              <w:pStyle w:val="6"/>
              <w:ind w:left="134" w:firstLine="324"/>
              <w:rPr>
                <w:rFonts w:ascii="宋体"/>
                <w:sz w:val="24"/>
              </w:rPr>
            </w:pPr>
          </w:p>
          <w:p w14:paraId="7CEE9C2F">
            <w:pPr>
              <w:jc w:val="center"/>
            </w:pPr>
          </w:p>
          <w:p w14:paraId="42124998">
            <w:pPr>
              <w:spacing w:line="540" w:lineRule="exact"/>
              <w:ind w:right="-506" w:rightChars="-241"/>
              <w:jc w:val="center"/>
              <w:rPr>
                <w:rFonts w:ascii="宋体"/>
                <w:sz w:val="24"/>
              </w:rPr>
            </w:pPr>
          </w:p>
          <w:p w14:paraId="0D95DA9D">
            <w:pPr>
              <w:widowControl/>
              <w:ind w:right="480" w:firstLine="6600" w:firstLineChars="2750"/>
              <w:jc w:val="center"/>
              <w:rPr>
                <w:rFonts w:ascii="宋体"/>
                <w:sz w:val="24"/>
              </w:rPr>
            </w:pPr>
            <w:r>
              <w:rPr>
                <w:rFonts w:hint="eastAsia" w:ascii="宋体" w:hAnsi="宋体"/>
                <w:sz w:val="24"/>
              </w:rPr>
              <w:t>检查人：</w:t>
            </w:r>
          </w:p>
          <w:p w14:paraId="40724E66">
            <w:pPr>
              <w:spacing w:line="540" w:lineRule="exact"/>
              <w:ind w:right="-31" w:rightChars="-15"/>
              <w:jc w:val="right"/>
              <w:rPr>
                <w:rFonts w:ascii="宋体"/>
                <w:sz w:val="24"/>
              </w:rPr>
            </w:pPr>
            <w:r>
              <w:rPr>
                <w:rFonts w:hint="eastAsia" w:ascii="宋体" w:hAnsi="宋体"/>
                <w:sz w:val="24"/>
              </w:rPr>
              <w:t>年   月   日</w:t>
            </w:r>
          </w:p>
        </w:tc>
      </w:tr>
    </w:tbl>
    <w:p w14:paraId="5BDE3495">
      <w:pPr>
        <w:spacing w:line="540" w:lineRule="exact"/>
        <w:ind w:right="-506" w:rightChars="-241"/>
        <w:rPr>
          <w:rFonts w:ascii="宋体" w:hAnsi="宋体"/>
          <w:b/>
          <w:bCs/>
          <w:sz w:val="24"/>
        </w:rPr>
      </w:pPr>
    </w:p>
    <w:p w14:paraId="26E8710A">
      <w:pPr>
        <w:spacing w:line="540" w:lineRule="exact"/>
        <w:ind w:right="-506" w:rightChars="-241"/>
        <w:jc w:val="center"/>
        <w:rPr>
          <w:rFonts w:ascii="楷体" w:hAnsi="楷体" w:eastAsia="楷体"/>
          <w:sz w:val="24"/>
        </w:rPr>
      </w:pPr>
      <w:r>
        <w:rPr>
          <w:rFonts w:hint="eastAsia" w:ascii="宋体" w:hAnsi="宋体"/>
          <w:b/>
          <w:sz w:val="24"/>
        </w:rPr>
        <w:t>表B.0.3  装配式工程绿色施工现场检查表</w:t>
      </w:r>
    </w:p>
    <w:p w14:paraId="356D1832">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15B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E44C539">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0E0C1AC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7BFA9646">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0127D745">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3D4E480">
            <w:pPr>
              <w:spacing w:line="280" w:lineRule="exact"/>
              <w:ind w:left="-467" w:right="-506" w:rightChars="-241" w:firstLine="1"/>
              <w:jc w:val="center"/>
              <w:rPr>
                <w:rFonts w:ascii="宋体"/>
              </w:rPr>
            </w:pPr>
            <w:r>
              <w:rPr>
                <w:rFonts w:hint="eastAsia" w:ascii="宋体"/>
              </w:rPr>
              <w:t>实得分</w:t>
            </w:r>
          </w:p>
        </w:tc>
      </w:tr>
      <w:tr w14:paraId="0D95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826103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1FBAF582">
            <w:pPr>
              <w:spacing w:line="280" w:lineRule="exact"/>
              <w:ind w:right="-107" w:rightChars="-51"/>
              <w:jc w:val="left"/>
              <w:textAlignment w:val="center"/>
              <w:rPr>
                <w:rFonts w:ascii="宋体"/>
                <w:szCs w:val="21"/>
              </w:rPr>
            </w:pPr>
            <w:r>
              <w:rPr>
                <w:rFonts w:hint="eastAsia" w:ascii="宋体" w:hAnsi="宋体"/>
              </w:rPr>
              <w:t>绿色施工方案、创建绿色施工</w:t>
            </w:r>
          </w:p>
          <w:p w14:paraId="168A657C">
            <w:pPr>
              <w:spacing w:line="280" w:lineRule="exact"/>
              <w:ind w:right="-107" w:rightChars="-51"/>
              <w:jc w:val="left"/>
              <w:textAlignment w:val="center"/>
              <w:rPr>
                <w:rFonts w:ascii="宋体"/>
              </w:rPr>
            </w:pPr>
            <w:r>
              <w:rPr>
                <w:rFonts w:hint="eastAsia" w:ascii="宋体" w:hAnsi="宋体"/>
              </w:rPr>
              <w:t>工程</w:t>
            </w:r>
          </w:p>
        </w:tc>
        <w:tc>
          <w:tcPr>
            <w:tcW w:w="3229" w:type="dxa"/>
            <w:tcBorders>
              <w:top w:val="single" w:color="auto" w:sz="4" w:space="0"/>
              <w:left w:val="single" w:color="auto" w:sz="4" w:space="0"/>
              <w:bottom w:val="single" w:color="auto" w:sz="4" w:space="0"/>
              <w:right w:val="single" w:color="auto" w:sz="4" w:space="0"/>
            </w:tcBorders>
            <w:vAlign w:val="center"/>
          </w:tcPr>
          <w:p w14:paraId="388F174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1762640">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15D2460A">
            <w:pPr>
              <w:spacing w:line="280" w:lineRule="exact"/>
              <w:ind w:left="-467" w:right="-506" w:rightChars="-241" w:firstLine="1"/>
              <w:jc w:val="center"/>
              <w:textAlignment w:val="center"/>
              <w:rPr>
                <w:rFonts w:ascii="宋体"/>
              </w:rPr>
            </w:pPr>
          </w:p>
        </w:tc>
      </w:tr>
      <w:tr w14:paraId="082F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2BA3918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4F23F63F">
            <w:pPr>
              <w:spacing w:line="280" w:lineRule="exact"/>
              <w:ind w:right="-107" w:rightChars="-51"/>
              <w:jc w:val="left"/>
              <w:textAlignment w:val="center"/>
              <w:rPr>
                <w:rFonts w:ascii="宋体"/>
                <w:szCs w:val="21"/>
              </w:rPr>
            </w:pPr>
            <w:r>
              <w:rPr>
                <w:rFonts w:hint="eastAsia" w:ascii="宋体" w:hAnsi="宋体"/>
              </w:rPr>
              <w:t>节地、节能、节材、节水措施</w:t>
            </w:r>
          </w:p>
          <w:p w14:paraId="47ACB6C4">
            <w:pPr>
              <w:spacing w:line="280" w:lineRule="exact"/>
              <w:ind w:right="-107" w:rightChars="-51"/>
              <w:jc w:val="left"/>
              <w:textAlignment w:val="center"/>
              <w:rPr>
                <w:rFonts w:ascii="宋体"/>
              </w:rPr>
            </w:pPr>
            <w:r>
              <w:rPr>
                <w:rFonts w:hint="eastAsia" w:ascii="宋体" w:hAnsi="宋体"/>
              </w:rPr>
              <w:t>及实施</w:t>
            </w:r>
          </w:p>
        </w:tc>
        <w:tc>
          <w:tcPr>
            <w:tcW w:w="3229" w:type="dxa"/>
            <w:tcBorders>
              <w:top w:val="single" w:color="auto" w:sz="4" w:space="0"/>
              <w:left w:val="single" w:color="auto" w:sz="4" w:space="0"/>
              <w:bottom w:val="single" w:color="auto" w:sz="4" w:space="0"/>
              <w:right w:val="single" w:color="auto" w:sz="4" w:space="0"/>
            </w:tcBorders>
            <w:vAlign w:val="center"/>
          </w:tcPr>
          <w:p w14:paraId="3F81B71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F279336">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5D01264A">
            <w:pPr>
              <w:spacing w:line="280" w:lineRule="exact"/>
              <w:ind w:left="-467" w:right="-506" w:rightChars="-241" w:firstLine="1"/>
              <w:jc w:val="center"/>
              <w:textAlignment w:val="center"/>
              <w:rPr>
                <w:rFonts w:ascii="宋体"/>
              </w:rPr>
            </w:pPr>
          </w:p>
        </w:tc>
      </w:tr>
      <w:tr w14:paraId="3006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6A92292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1D803F3B">
            <w:pPr>
              <w:spacing w:line="480" w:lineRule="exact"/>
              <w:ind w:left="1" w:right="-107" w:rightChars="-51" w:hanging="1"/>
              <w:jc w:val="left"/>
              <w:textAlignment w:val="center"/>
              <w:rPr>
                <w:rFonts w:ascii="宋体"/>
                <w:szCs w:val="21"/>
              </w:rPr>
            </w:pPr>
            <w:r>
              <w:rPr>
                <w:rFonts w:hint="eastAsia" w:ascii="宋体" w:hAnsi="宋体"/>
              </w:rPr>
              <w:t>扬尘控制措施及建筑垃圾处置</w:t>
            </w:r>
          </w:p>
        </w:tc>
        <w:tc>
          <w:tcPr>
            <w:tcW w:w="3229" w:type="dxa"/>
            <w:tcBorders>
              <w:top w:val="single" w:color="auto" w:sz="4" w:space="0"/>
              <w:left w:val="single" w:color="auto" w:sz="4" w:space="0"/>
              <w:bottom w:val="single" w:color="auto" w:sz="4" w:space="0"/>
              <w:right w:val="single" w:color="auto" w:sz="4" w:space="0"/>
            </w:tcBorders>
            <w:vAlign w:val="center"/>
          </w:tcPr>
          <w:p w14:paraId="1526271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7DA5357">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62A7F34">
            <w:pPr>
              <w:spacing w:line="280" w:lineRule="exact"/>
              <w:ind w:left="-467" w:right="-506" w:rightChars="-241" w:firstLine="1"/>
              <w:jc w:val="center"/>
              <w:textAlignment w:val="center"/>
              <w:rPr>
                <w:rFonts w:ascii="宋体"/>
              </w:rPr>
            </w:pPr>
          </w:p>
        </w:tc>
      </w:tr>
      <w:tr w14:paraId="7D82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2AB2D3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044BBB84">
            <w:pPr>
              <w:spacing w:line="480" w:lineRule="exact"/>
              <w:ind w:left="1" w:right="-107" w:rightChars="-51" w:hanging="1"/>
              <w:jc w:val="left"/>
              <w:textAlignment w:val="center"/>
              <w:rPr>
                <w:rFonts w:ascii="宋体"/>
                <w:szCs w:val="21"/>
              </w:rPr>
            </w:pPr>
            <w:r>
              <w:rPr>
                <w:rFonts w:hint="eastAsia" w:ascii="宋体" w:hAnsi="宋体"/>
              </w:rPr>
              <w:t>资源保护、噪声控制及污水排放</w:t>
            </w:r>
          </w:p>
        </w:tc>
        <w:tc>
          <w:tcPr>
            <w:tcW w:w="3229" w:type="dxa"/>
            <w:tcBorders>
              <w:top w:val="single" w:color="auto" w:sz="4" w:space="0"/>
              <w:left w:val="single" w:color="auto" w:sz="4" w:space="0"/>
              <w:bottom w:val="single" w:color="auto" w:sz="4" w:space="0"/>
              <w:right w:val="single" w:color="auto" w:sz="4" w:space="0"/>
            </w:tcBorders>
            <w:vAlign w:val="center"/>
          </w:tcPr>
          <w:p w14:paraId="1125C2B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94E4036">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714F58B5">
            <w:pPr>
              <w:spacing w:line="280" w:lineRule="exact"/>
              <w:ind w:left="-467" w:right="-506" w:rightChars="-241" w:firstLine="1"/>
              <w:jc w:val="center"/>
              <w:textAlignment w:val="center"/>
              <w:rPr>
                <w:rFonts w:ascii="宋体"/>
              </w:rPr>
            </w:pPr>
          </w:p>
        </w:tc>
      </w:tr>
      <w:tr w14:paraId="2EBC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F47F02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2ABC8F46">
            <w:pPr>
              <w:spacing w:line="480" w:lineRule="exact"/>
              <w:ind w:left="1" w:right="-107" w:rightChars="-51" w:hanging="1"/>
              <w:jc w:val="left"/>
              <w:textAlignment w:val="center"/>
              <w:rPr>
                <w:rFonts w:ascii="宋体"/>
                <w:szCs w:val="21"/>
              </w:rPr>
            </w:pPr>
            <w:r>
              <w:rPr>
                <w:rFonts w:hint="eastAsia" w:ascii="宋体" w:hAnsi="宋体"/>
              </w:rPr>
              <w:t>材料、施工的环境污染控制</w:t>
            </w:r>
          </w:p>
        </w:tc>
        <w:tc>
          <w:tcPr>
            <w:tcW w:w="3229" w:type="dxa"/>
            <w:tcBorders>
              <w:top w:val="single" w:color="auto" w:sz="4" w:space="0"/>
              <w:left w:val="single" w:color="auto" w:sz="4" w:space="0"/>
              <w:bottom w:val="single" w:color="auto" w:sz="4" w:space="0"/>
              <w:right w:val="single" w:color="auto" w:sz="4" w:space="0"/>
            </w:tcBorders>
            <w:vAlign w:val="center"/>
          </w:tcPr>
          <w:p w14:paraId="271C9EF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94777C8">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6D08D0D2">
            <w:pPr>
              <w:spacing w:line="280" w:lineRule="exact"/>
              <w:ind w:left="-467" w:right="-506" w:rightChars="-241" w:firstLine="1"/>
              <w:jc w:val="center"/>
              <w:textAlignment w:val="center"/>
              <w:rPr>
                <w:rFonts w:ascii="宋体"/>
              </w:rPr>
            </w:pPr>
          </w:p>
        </w:tc>
      </w:tr>
      <w:tr w14:paraId="322A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06693C49">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7215C4EF">
            <w:pPr>
              <w:spacing w:line="480" w:lineRule="exact"/>
              <w:ind w:left="1" w:right="-107" w:rightChars="-51" w:hanging="1"/>
              <w:jc w:val="left"/>
              <w:textAlignment w:val="center"/>
              <w:rPr>
                <w:rFonts w:ascii="宋体" w:hAnsi="宋体"/>
              </w:rPr>
            </w:pPr>
            <w:r>
              <w:rPr>
                <w:rFonts w:hint="eastAsia" w:ascii="宋体" w:hAnsi="宋体"/>
              </w:rPr>
              <w:t>建筑节能</w:t>
            </w:r>
          </w:p>
        </w:tc>
        <w:tc>
          <w:tcPr>
            <w:tcW w:w="3229" w:type="dxa"/>
            <w:tcBorders>
              <w:top w:val="single" w:color="auto" w:sz="4" w:space="0"/>
              <w:left w:val="single" w:color="auto" w:sz="4" w:space="0"/>
              <w:bottom w:val="single" w:color="auto" w:sz="4" w:space="0"/>
              <w:right w:val="single" w:color="auto" w:sz="4" w:space="0"/>
            </w:tcBorders>
            <w:vAlign w:val="center"/>
          </w:tcPr>
          <w:p w14:paraId="6E90C23F">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8428B75">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5913DDEC">
            <w:pPr>
              <w:spacing w:line="280" w:lineRule="exact"/>
              <w:ind w:left="-467" w:right="-506" w:rightChars="-241" w:firstLine="1"/>
              <w:jc w:val="center"/>
              <w:textAlignment w:val="center"/>
              <w:rPr>
                <w:rFonts w:ascii="宋体"/>
              </w:rPr>
            </w:pPr>
          </w:p>
        </w:tc>
      </w:tr>
      <w:tr w14:paraId="7E28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4870215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79D993F6">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A5DF395">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6C937418">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48821A8">
            <w:pPr>
              <w:spacing w:line="280" w:lineRule="exact"/>
              <w:ind w:left="-467" w:right="-506" w:rightChars="-241" w:firstLine="1"/>
              <w:jc w:val="center"/>
              <w:textAlignment w:val="center"/>
              <w:rPr>
                <w:rFonts w:ascii="宋体"/>
              </w:rPr>
            </w:pPr>
          </w:p>
        </w:tc>
      </w:tr>
      <w:tr w14:paraId="6988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32B094AA">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77D6C73">
            <w:pPr>
              <w:spacing w:line="540" w:lineRule="exact"/>
              <w:ind w:right="-506" w:rightChars="-241"/>
              <w:jc w:val="center"/>
              <w:textAlignment w:val="center"/>
              <w:rPr>
                <w:rFonts w:ascii="宋体"/>
              </w:rPr>
            </w:pPr>
            <w:r>
              <w:rPr>
                <w:rFonts w:hint="eastAsia" w:ascii="宋体"/>
              </w:rPr>
              <w:t>权重  0.07</w:t>
            </w:r>
          </w:p>
        </w:tc>
        <w:tc>
          <w:tcPr>
            <w:tcW w:w="750" w:type="dxa"/>
            <w:tcBorders>
              <w:top w:val="single" w:color="auto" w:sz="4" w:space="0"/>
              <w:left w:val="single" w:color="auto" w:sz="4" w:space="0"/>
              <w:bottom w:val="single" w:color="auto" w:sz="4" w:space="0"/>
              <w:right w:val="single" w:color="auto" w:sz="4" w:space="0"/>
            </w:tcBorders>
            <w:vAlign w:val="center"/>
          </w:tcPr>
          <w:p w14:paraId="183AF9AB">
            <w:pPr>
              <w:spacing w:line="280" w:lineRule="exact"/>
              <w:ind w:left="-467" w:right="-506" w:rightChars="-241" w:firstLine="1"/>
              <w:jc w:val="center"/>
              <w:textAlignment w:val="center"/>
              <w:rPr>
                <w:rFonts w:ascii="宋体"/>
              </w:rPr>
            </w:pPr>
            <w:r>
              <w:rPr>
                <w:rFonts w:hint="eastAsia" w:ascii="宋体"/>
              </w:rPr>
              <w:t>7</w:t>
            </w:r>
          </w:p>
        </w:tc>
        <w:tc>
          <w:tcPr>
            <w:tcW w:w="711" w:type="dxa"/>
            <w:tcBorders>
              <w:top w:val="single" w:color="auto" w:sz="4" w:space="0"/>
              <w:left w:val="single" w:color="auto" w:sz="4" w:space="0"/>
              <w:bottom w:val="single" w:color="auto" w:sz="4" w:space="0"/>
              <w:right w:val="single" w:color="auto" w:sz="4" w:space="0"/>
            </w:tcBorders>
            <w:vAlign w:val="center"/>
          </w:tcPr>
          <w:p w14:paraId="31D79EFA">
            <w:pPr>
              <w:spacing w:line="280" w:lineRule="exact"/>
              <w:ind w:left="-467" w:right="-506" w:rightChars="-241" w:firstLine="1"/>
              <w:jc w:val="center"/>
              <w:textAlignment w:val="center"/>
              <w:rPr>
                <w:rFonts w:ascii="宋体"/>
              </w:rPr>
            </w:pPr>
          </w:p>
        </w:tc>
      </w:tr>
      <w:tr w14:paraId="423A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C79340F">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6F21CF4F">
            <w:pPr>
              <w:spacing w:line="540" w:lineRule="exact"/>
              <w:ind w:right="-506" w:rightChars="-241"/>
              <w:jc w:val="center"/>
              <w:rPr>
                <w:rFonts w:ascii="宋体"/>
                <w:sz w:val="24"/>
              </w:rPr>
            </w:pPr>
          </w:p>
          <w:p w14:paraId="380CE3CA">
            <w:pPr>
              <w:spacing w:line="540" w:lineRule="exact"/>
              <w:ind w:right="-506" w:rightChars="-241"/>
              <w:jc w:val="center"/>
              <w:rPr>
                <w:rFonts w:ascii="宋体"/>
                <w:sz w:val="24"/>
              </w:rPr>
            </w:pPr>
          </w:p>
          <w:p w14:paraId="37162BBD">
            <w:pPr>
              <w:spacing w:line="540" w:lineRule="exact"/>
              <w:ind w:right="-506" w:rightChars="-241"/>
              <w:jc w:val="center"/>
              <w:rPr>
                <w:rFonts w:ascii="宋体"/>
                <w:sz w:val="24"/>
              </w:rPr>
            </w:pPr>
          </w:p>
          <w:p w14:paraId="3C67CFDA">
            <w:pPr>
              <w:pStyle w:val="6"/>
              <w:ind w:left="0" w:leftChars="0" w:firstLine="0" w:firstLineChars="0"/>
              <w:rPr>
                <w:rFonts w:ascii="宋体"/>
                <w:sz w:val="24"/>
              </w:rPr>
            </w:pPr>
          </w:p>
          <w:p w14:paraId="26D01881">
            <w:pPr>
              <w:pStyle w:val="6"/>
              <w:ind w:left="134" w:firstLine="324"/>
              <w:rPr>
                <w:rFonts w:ascii="宋体"/>
                <w:sz w:val="24"/>
              </w:rPr>
            </w:pPr>
          </w:p>
          <w:p w14:paraId="6D9ABCC5">
            <w:pPr>
              <w:pStyle w:val="6"/>
              <w:ind w:left="134" w:firstLine="324"/>
              <w:rPr>
                <w:rFonts w:ascii="宋体"/>
                <w:sz w:val="24"/>
              </w:rPr>
            </w:pPr>
          </w:p>
          <w:p w14:paraId="44E82E63">
            <w:pPr>
              <w:pStyle w:val="6"/>
              <w:ind w:left="134" w:firstLine="324"/>
              <w:rPr>
                <w:rFonts w:ascii="宋体"/>
                <w:sz w:val="24"/>
              </w:rPr>
            </w:pPr>
          </w:p>
          <w:p w14:paraId="23EC87C3">
            <w:pPr>
              <w:pStyle w:val="6"/>
              <w:ind w:left="134" w:firstLine="324"/>
              <w:rPr>
                <w:rFonts w:ascii="宋体"/>
                <w:sz w:val="24"/>
              </w:rPr>
            </w:pPr>
          </w:p>
          <w:p w14:paraId="194E4E63">
            <w:pPr>
              <w:pStyle w:val="6"/>
              <w:ind w:left="134" w:firstLine="324"/>
              <w:rPr>
                <w:rFonts w:ascii="宋体"/>
                <w:sz w:val="24"/>
              </w:rPr>
            </w:pPr>
          </w:p>
          <w:p w14:paraId="79E1B46E">
            <w:pPr>
              <w:pStyle w:val="6"/>
              <w:ind w:left="134" w:firstLine="324"/>
              <w:rPr>
                <w:rFonts w:ascii="宋体"/>
                <w:sz w:val="24"/>
              </w:rPr>
            </w:pPr>
          </w:p>
          <w:p w14:paraId="03F20AFB">
            <w:pPr>
              <w:pStyle w:val="6"/>
              <w:ind w:left="134" w:firstLine="324"/>
              <w:rPr>
                <w:rFonts w:ascii="宋体"/>
                <w:sz w:val="24"/>
              </w:rPr>
            </w:pPr>
          </w:p>
          <w:p w14:paraId="60D82B8D">
            <w:pPr>
              <w:jc w:val="center"/>
            </w:pPr>
          </w:p>
          <w:p w14:paraId="307171C6">
            <w:pPr>
              <w:spacing w:line="540" w:lineRule="exact"/>
              <w:ind w:right="-506" w:rightChars="-241"/>
              <w:jc w:val="center"/>
              <w:rPr>
                <w:rFonts w:ascii="宋体"/>
                <w:sz w:val="24"/>
              </w:rPr>
            </w:pPr>
          </w:p>
          <w:p w14:paraId="351B8049">
            <w:pPr>
              <w:widowControl/>
              <w:ind w:right="480" w:firstLine="6600" w:firstLineChars="2750"/>
              <w:jc w:val="center"/>
              <w:rPr>
                <w:rFonts w:ascii="宋体"/>
                <w:sz w:val="24"/>
              </w:rPr>
            </w:pPr>
            <w:r>
              <w:rPr>
                <w:rFonts w:hint="eastAsia" w:ascii="宋体" w:hAnsi="宋体"/>
                <w:sz w:val="24"/>
              </w:rPr>
              <w:t>检查人：</w:t>
            </w:r>
          </w:p>
          <w:p w14:paraId="06824ADB">
            <w:pPr>
              <w:spacing w:line="540" w:lineRule="exact"/>
              <w:ind w:right="-31" w:rightChars="-15"/>
              <w:jc w:val="right"/>
              <w:rPr>
                <w:rFonts w:ascii="宋体"/>
                <w:sz w:val="24"/>
              </w:rPr>
            </w:pPr>
            <w:r>
              <w:rPr>
                <w:rFonts w:hint="eastAsia" w:ascii="宋体" w:hAnsi="宋体"/>
                <w:sz w:val="24"/>
              </w:rPr>
              <w:t>年   月   日</w:t>
            </w:r>
          </w:p>
        </w:tc>
      </w:tr>
    </w:tbl>
    <w:p w14:paraId="745B29D6">
      <w:pPr>
        <w:spacing w:line="540" w:lineRule="exact"/>
        <w:ind w:right="-506" w:rightChars="-241"/>
        <w:rPr>
          <w:rFonts w:ascii="宋体" w:hAnsi="宋体"/>
          <w:b/>
          <w:bCs/>
          <w:sz w:val="24"/>
        </w:rPr>
      </w:pPr>
    </w:p>
    <w:p w14:paraId="79E54C82">
      <w:pPr>
        <w:spacing w:line="540" w:lineRule="exact"/>
        <w:ind w:right="-506" w:rightChars="-241"/>
        <w:jc w:val="center"/>
        <w:rPr>
          <w:rFonts w:ascii="楷体" w:hAnsi="楷体" w:eastAsia="楷体"/>
          <w:sz w:val="24"/>
        </w:rPr>
      </w:pPr>
      <w:r>
        <w:rPr>
          <w:rFonts w:hint="eastAsia" w:ascii="宋体" w:hAnsi="宋体"/>
          <w:b/>
          <w:sz w:val="24"/>
        </w:rPr>
        <w:t>表B.0.4-1  装配式工程资料C1（施工管理）现场检查</w:t>
      </w:r>
      <w:r>
        <w:rPr>
          <w:rFonts w:hint="eastAsia" w:ascii="宋体" w:hAnsi="宋体"/>
          <w:b/>
          <w:bCs/>
          <w:sz w:val="24"/>
        </w:rPr>
        <w:t>表</w:t>
      </w:r>
    </w:p>
    <w:p w14:paraId="23C92988">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0B40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7601797C">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4DF42AF3">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885EBA2">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1D64E4A9">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31CDD967">
            <w:pPr>
              <w:spacing w:line="280" w:lineRule="exact"/>
              <w:ind w:left="-467" w:right="-506" w:rightChars="-241" w:firstLine="1"/>
              <w:jc w:val="center"/>
              <w:rPr>
                <w:rFonts w:ascii="宋体"/>
              </w:rPr>
            </w:pPr>
            <w:r>
              <w:rPr>
                <w:rFonts w:hint="eastAsia" w:ascii="宋体"/>
              </w:rPr>
              <w:t>实得分</w:t>
            </w:r>
          </w:p>
        </w:tc>
      </w:tr>
      <w:tr w14:paraId="0BEE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3EEFC08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ABB0D59">
            <w:pPr>
              <w:spacing w:line="540" w:lineRule="exact"/>
              <w:ind w:left="1" w:right="-107" w:rightChars="-51" w:hanging="1"/>
              <w:jc w:val="left"/>
              <w:textAlignment w:val="center"/>
              <w:rPr>
                <w:rFonts w:ascii="宋体" w:hAnsi="宋体"/>
                <w:szCs w:val="21"/>
              </w:rPr>
            </w:pPr>
            <w:r>
              <w:rPr>
                <w:rFonts w:hint="eastAsia" w:ascii="宋体" w:hAnsi="宋体"/>
              </w:rPr>
              <w:t>施工现场质量管理检查记录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0DA7BDD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BDF60F3">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153D3FC6">
            <w:pPr>
              <w:spacing w:line="280" w:lineRule="exact"/>
              <w:ind w:left="-467" w:right="-506" w:rightChars="-241" w:firstLine="1"/>
              <w:jc w:val="center"/>
              <w:textAlignment w:val="center"/>
              <w:rPr>
                <w:rFonts w:ascii="宋体"/>
              </w:rPr>
            </w:pPr>
          </w:p>
        </w:tc>
      </w:tr>
      <w:tr w14:paraId="2738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4FA5055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30817369">
            <w:pPr>
              <w:spacing w:line="540" w:lineRule="exact"/>
              <w:ind w:left="1" w:right="-107" w:rightChars="-51" w:hanging="1"/>
              <w:jc w:val="left"/>
              <w:textAlignment w:val="center"/>
              <w:rPr>
                <w:rFonts w:ascii="宋体" w:hAnsi="宋体"/>
                <w:szCs w:val="21"/>
              </w:rPr>
            </w:pPr>
            <w:r>
              <w:rPr>
                <w:rFonts w:hint="eastAsia" w:ascii="宋体" w:hAnsi="宋体"/>
              </w:rPr>
              <w:t>施工日志</w:t>
            </w:r>
          </w:p>
        </w:tc>
        <w:tc>
          <w:tcPr>
            <w:tcW w:w="3229" w:type="dxa"/>
            <w:tcBorders>
              <w:top w:val="single" w:color="auto" w:sz="4" w:space="0"/>
              <w:left w:val="single" w:color="auto" w:sz="4" w:space="0"/>
              <w:bottom w:val="single" w:color="auto" w:sz="4" w:space="0"/>
              <w:right w:val="single" w:color="auto" w:sz="4" w:space="0"/>
            </w:tcBorders>
            <w:vAlign w:val="center"/>
          </w:tcPr>
          <w:p w14:paraId="6F08B0D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C34A4C2">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20858EE0">
            <w:pPr>
              <w:spacing w:line="280" w:lineRule="exact"/>
              <w:ind w:left="-467" w:right="-506" w:rightChars="-241" w:firstLine="1"/>
              <w:jc w:val="center"/>
              <w:textAlignment w:val="center"/>
              <w:rPr>
                <w:rFonts w:ascii="宋体"/>
              </w:rPr>
            </w:pPr>
          </w:p>
        </w:tc>
      </w:tr>
      <w:tr w14:paraId="2A98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43CD9FC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25C8A6A">
            <w:pPr>
              <w:spacing w:line="240" w:lineRule="exact"/>
              <w:ind w:right="-107" w:rightChars="-51"/>
              <w:jc w:val="left"/>
              <w:textAlignment w:val="center"/>
              <w:rPr>
                <w:rFonts w:ascii="宋体" w:hAnsi="宋体"/>
                <w:szCs w:val="21"/>
              </w:rPr>
            </w:pPr>
            <w:r>
              <w:rPr>
                <w:rFonts w:hint="eastAsia" w:ascii="宋体" w:hAnsi="宋体"/>
              </w:rPr>
              <w:t>监理通知回复单</w:t>
            </w:r>
          </w:p>
        </w:tc>
        <w:tc>
          <w:tcPr>
            <w:tcW w:w="3229" w:type="dxa"/>
            <w:tcBorders>
              <w:top w:val="single" w:color="auto" w:sz="4" w:space="0"/>
              <w:left w:val="single" w:color="auto" w:sz="4" w:space="0"/>
              <w:bottom w:val="single" w:color="auto" w:sz="4" w:space="0"/>
              <w:right w:val="single" w:color="auto" w:sz="4" w:space="0"/>
            </w:tcBorders>
            <w:vAlign w:val="center"/>
          </w:tcPr>
          <w:p w14:paraId="38A3B27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A0D981B">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bottom w:val="single" w:color="auto" w:sz="4" w:space="0"/>
              <w:right w:val="single" w:color="auto" w:sz="4" w:space="0"/>
            </w:tcBorders>
            <w:vAlign w:val="center"/>
          </w:tcPr>
          <w:p w14:paraId="75C15AF3">
            <w:pPr>
              <w:spacing w:line="280" w:lineRule="exact"/>
              <w:ind w:left="-467" w:right="-506" w:rightChars="-241" w:firstLine="1"/>
              <w:jc w:val="center"/>
              <w:textAlignment w:val="center"/>
              <w:rPr>
                <w:rFonts w:ascii="宋体"/>
              </w:rPr>
            </w:pPr>
          </w:p>
        </w:tc>
      </w:tr>
      <w:tr w14:paraId="5800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989AA1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64667D60">
            <w:pPr>
              <w:spacing w:line="240" w:lineRule="exact"/>
              <w:ind w:right="-107" w:rightChars="-51"/>
              <w:jc w:val="left"/>
              <w:textAlignment w:val="center"/>
              <w:rPr>
                <w:rFonts w:ascii="宋体" w:hAnsi="宋体"/>
                <w:szCs w:val="21"/>
              </w:rPr>
            </w:pPr>
            <w:r>
              <w:rPr>
                <w:rFonts w:hint="eastAsia" w:ascii="宋体" w:hAnsi="宋体"/>
              </w:rPr>
              <w:t>施工检测试验计划</w:t>
            </w:r>
          </w:p>
        </w:tc>
        <w:tc>
          <w:tcPr>
            <w:tcW w:w="3229" w:type="dxa"/>
            <w:tcBorders>
              <w:top w:val="single" w:color="auto" w:sz="4" w:space="0"/>
              <w:left w:val="single" w:color="auto" w:sz="4" w:space="0"/>
              <w:bottom w:val="single" w:color="auto" w:sz="4" w:space="0"/>
              <w:right w:val="single" w:color="auto" w:sz="4" w:space="0"/>
            </w:tcBorders>
            <w:vAlign w:val="center"/>
          </w:tcPr>
          <w:p w14:paraId="53086CAC">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E5C5B7F">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54398A1B">
            <w:pPr>
              <w:spacing w:line="280" w:lineRule="exact"/>
              <w:ind w:left="-467" w:right="-506" w:rightChars="-241" w:firstLine="1"/>
              <w:jc w:val="center"/>
              <w:textAlignment w:val="center"/>
              <w:rPr>
                <w:rFonts w:ascii="宋体"/>
              </w:rPr>
            </w:pPr>
          </w:p>
        </w:tc>
      </w:tr>
      <w:tr w14:paraId="274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14D3BF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5F7718B1">
            <w:pPr>
              <w:spacing w:line="240" w:lineRule="exact"/>
              <w:ind w:right="-107" w:rightChars="-51"/>
              <w:jc w:val="left"/>
              <w:textAlignment w:val="center"/>
              <w:rPr>
                <w:rFonts w:ascii="宋体" w:hAnsi="宋体"/>
                <w:szCs w:val="21"/>
              </w:rPr>
            </w:pPr>
            <w:r>
              <w:rPr>
                <w:rFonts w:hint="eastAsia" w:ascii="宋体" w:hAnsi="宋体"/>
              </w:rPr>
              <w:t>分项工程和检验批的划分方案</w:t>
            </w:r>
          </w:p>
        </w:tc>
        <w:tc>
          <w:tcPr>
            <w:tcW w:w="3229" w:type="dxa"/>
            <w:tcBorders>
              <w:top w:val="single" w:color="auto" w:sz="4" w:space="0"/>
              <w:left w:val="single" w:color="auto" w:sz="4" w:space="0"/>
              <w:bottom w:val="single" w:color="auto" w:sz="4" w:space="0"/>
              <w:right w:val="single" w:color="auto" w:sz="4" w:space="0"/>
            </w:tcBorders>
            <w:vAlign w:val="center"/>
          </w:tcPr>
          <w:p w14:paraId="13A6A0F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4322343">
            <w:pPr>
              <w:spacing w:line="280" w:lineRule="exact"/>
              <w:ind w:left="-467" w:right="-506" w:rightChars="-241" w:firstLine="1"/>
              <w:jc w:val="center"/>
              <w:textAlignment w:val="center"/>
              <w:rPr>
                <w:rFonts w:ascii="宋体"/>
              </w:rPr>
            </w:pPr>
            <w:r>
              <w:rPr>
                <w:rFonts w:hint="eastAsia" w:ascii="宋体"/>
              </w:rPr>
              <w:t>0.1</w:t>
            </w:r>
          </w:p>
        </w:tc>
        <w:tc>
          <w:tcPr>
            <w:tcW w:w="711" w:type="dxa"/>
            <w:vMerge w:val="continue"/>
            <w:tcBorders>
              <w:left w:val="single" w:color="auto" w:sz="4" w:space="0"/>
              <w:bottom w:val="single" w:color="auto" w:sz="4" w:space="0"/>
              <w:right w:val="single" w:color="auto" w:sz="4" w:space="0"/>
            </w:tcBorders>
            <w:vAlign w:val="center"/>
          </w:tcPr>
          <w:p w14:paraId="725DAC73">
            <w:pPr>
              <w:spacing w:line="280" w:lineRule="exact"/>
              <w:ind w:left="-467" w:right="-506" w:rightChars="-241" w:firstLine="1"/>
              <w:jc w:val="center"/>
              <w:textAlignment w:val="center"/>
              <w:rPr>
                <w:rFonts w:ascii="宋体"/>
              </w:rPr>
            </w:pPr>
          </w:p>
        </w:tc>
      </w:tr>
      <w:tr w14:paraId="1201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5A50C53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6C68D0BB">
            <w:pPr>
              <w:spacing w:line="280" w:lineRule="exact"/>
              <w:ind w:right="-107" w:rightChars="-51"/>
              <w:jc w:val="left"/>
              <w:textAlignment w:val="center"/>
              <w:rPr>
                <w:rFonts w:ascii="宋体" w:hAnsi="宋体"/>
                <w:szCs w:val="21"/>
              </w:rPr>
            </w:pPr>
            <w:r>
              <w:rPr>
                <w:rFonts w:hint="eastAsia" w:ascii="宋体" w:hAnsi="宋体"/>
              </w:rPr>
              <w:t>专业承包单位资质证书及相关</w:t>
            </w:r>
          </w:p>
          <w:p w14:paraId="43DAD5DA">
            <w:pPr>
              <w:spacing w:line="280" w:lineRule="exact"/>
              <w:ind w:right="-107" w:rightChars="-51"/>
              <w:jc w:val="left"/>
              <w:textAlignment w:val="center"/>
              <w:rPr>
                <w:rFonts w:ascii="宋体" w:hAnsi="宋体"/>
              </w:rPr>
            </w:pPr>
            <w:r>
              <w:rPr>
                <w:rFonts w:hint="eastAsia" w:ascii="宋体" w:hAnsi="宋体"/>
              </w:rPr>
              <w:t>专业人员岗位证书</w:t>
            </w:r>
          </w:p>
        </w:tc>
        <w:tc>
          <w:tcPr>
            <w:tcW w:w="3229" w:type="dxa"/>
            <w:tcBorders>
              <w:top w:val="single" w:color="auto" w:sz="4" w:space="0"/>
              <w:left w:val="single" w:color="auto" w:sz="4" w:space="0"/>
              <w:bottom w:val="single" w:color="auto" w:sz="4" w:space="0"/>
              <w:right w:val="single" w:color="auto" w:sz="4" w:space="0"/>
            </w:tcBorders>
            <w:vAlign w:val="center"/>
          </w:tcPr>
          <w:p w14:paraId="2A0E06F7">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2ABF3F9">
            <w:pPr>
              <w:spacing w:line="280" w:lineRule="exact"/>
              <w:ind w:left="-467" w:right="-506" w:rightChars="-241" w:firstLine="1"/>
              <w:jc w:val="center"/>
              <w:textAlignment w:val="center"/>
              <w:rPr>
                <w:rFonts w:ascii="宋体"/>
              </w:rPr>
            </w:pPr>
            <w:r>
              <w:rPr>
                <w:rFonts w:hint="eastAsia" w:ascii="宋体"/>
              </w:rPr>
              <w:t>0.1</w:t>
            </w:r>
          </w:p>
        </w:tc>
        <w:tc>
          <w:tcPr>
            <w:tcW w:w="711" w:type="dxa"/>
            <w:tcBorders>
              <w:top w:val="single" w:color="auto" w:sz="4" w:space="0"/>
              <w:left w:val="single" w:color="auto" w:sz="4" w:space="0"/>
              <w:right w:val="single" w:color="auto" w:sz="4" w:space="0"/>
            </w:tcBorders>
            <w:vAlign w:val="center"/>
          </w:tcPr>
          <w:p w14:paraId="02C219B7">
            <w:pPr>
              <w:spacing w:line="280" w:lineRule="exact"/>
              <w:ind w:left="-467" w:right="-506" w:rightChars="-241" w:firstLine="1"/>
              <w:jc w:val="center"/>
              <w:textAlignment w:val="center"/>
              <w:rPr>
                <w:rFonts w:ascii="宋体"/>
              </w:rPr>
            </w:pPr>
          </w:p>
        </w:tc>
      </w:tr>
      <w:tr w14:paraId="6665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CAD801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591BA722">
            <w:pPr>
              <w:spacing w:line="540" w:lineRule="exact"/>
              <w:ind w:left="1" w:right="-107" w:rightChars="-51" w:hanging="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B45F16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407E2F5">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2F59D2B0">
            <w:pPr>
              <w:spacing w:line="280" w:lineRule="exact"/>
              <w:ind w:left="-467" w:right="-506" w:rightChars="-241" w:firstLine="1"/>
              <w:jc w:val="center"/>
              <w:textAlignment w:val="center"/>
              <w:rPr>
                <w:rFonts w:ascii="宋体"/>
              </w:rPr>
            </w:pPr>
          </w:p>
        </w:tc>
      </w:tr>
      <w:tr w14:paraId="110B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A369A19">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B85E157">
            <w:pPr>
              <w:spacing w:line="540" w:lineRule="exact"/>
              <w:ind w:right="-506" w:rightChars="-241"/>
              <w:jc w:val="center"/>
              <w:textAlignment w:val="center"/>
              <w:rPr>
                <w:rFonts w:ascii="宋体"/>
              </w:rPr>
            </w:pPr>
            <w:r>
              <w:rPr>
                <w:rFonts w:hint="eastAsia" w:ascii="宋体"/>
              </w:rPr>
              <w:t>权重 0.01</w:t>
            </w:r>
          </w:p>
        </w:tc>
        <w:tc>
          <w:tcPr>
            <w:tcW w:w="750" w:type="dxa"/>
            <w:tcBorders>
              <w:top w:val="single" w:color="auto" w:sz="4" w:space="0"/>
              <w:left w:val="single" w:color="auto" w:sz="4" w:space="0"/>
              <w:bottom w:val="single" w:color="auto" w:sz="4" w:space="0"/>
              <w:right w:val="single" w:color="auto" w:sz="4" w:space="0"/>
            </w:tcBorders>
            <w:vAlign w:val="center"/>
          </w:tcPr>
          <w:p w14:paraId="1FC25B94">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20CFBC1C">
            <w:pPr>
              <w:spacing w:line="280" w:lineRule="exact"/>
              <w:ind w:left="-467" w:right="-506" w:rightChars="-241" w:firstLine="1"/>
              <w:jc w:val="center"/>
              <w:textAlignment w:val="center"/>
              <w:rPr>
                <w:rFonts w:ascii="宋体"/>
              </w:rPr>
            </w:pPr>
          </w:p>
        </w:tc>
      </w:tr>
      <w:tr w14:paraId="5D83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00CB93D">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B062C5A">
            <w:pPr>
              <w:spacing w:line="540" w:lineRule="exact"/>
              <w:ind w:right="-506" w:rightChars="-241"/>
              <w:jc w:val="center"/>
              <w:rPr>
                <w:rFonts w:ascii="宋体"/>
                <w:sz w:val="24"/>
              </w:rPr>
            </w:pPr>
          </w:p>
          <w:p w14:paraId="3971634E">
            <w:pPr>
              <w:spacing w:line="540" w:lineRule="exact"/>
              <w:ind w:right="-506" w:rightChars="-241"/>
              <w:jc w:val="center"/>
              <w:rPr>
                <w:rFonts w:ascii="宋体"/>
                <w:sz w:val="24"/>
              </w:rPr>
            </w:pPr>
          </w:p>
          <w:p w14:paraId="093FADB6">
            <w:pPr>
              <w:spacing w:line="540" w:lineRule="exact"/>
              <w:ind w:right="-506" w:rightChars="-241"/>
              <w:jc w:val="center"/>
              <w:rPr>
                <w:rFonts w:ascii="宋体"/>
                <w:sz w:val="24"/>
              </w:rPr>
            </w:pPr>
          </w:p>
          <w:p w14:paraId="72F6EF4E">
            <w:pPr>
              <w:pStyle w:val="6"/>
              <w:ind w:left="134" w:firstLine="324"/>
              <w:rPr>
                <w:rFonts w:ascii="宋体"/>
                <w:sz w:val="24"/>
              </w:rPr>
            </w:pPr>
          </w:p>
          <w:p w14:paraId="6D4A0053">
            <w:pPr>
              <w:pStyle w:val="6"/>
              <w:ind w:left="134" w:firstLine="324"/>
              <w:rPr>
                <w:rFonts w:ascii="宋体"/>
                <w:sz w:val="24"/>
              </w:rPr>
            </w:pPr>
          </w:p>
          <w:p w14:paraId="7DDD71A8">
            <w:pPr>
              <w:pStyle w:val="6"/>
              <w:ind w:left="134" w:firstLine="324"/>
              <w:rPr>
                <w:rFonts w:ascii="宋体"/>
                <w:sz w:val="24"/>
              </w:rPr>
            </w:pPr>
          </w:p>
          <w:p w14:paraId="2310ECC0">
            <w:pPr>
              <w:pStyle w:val="6"/>
              <w:ind w:left="134" w:firstLine="324"/>
              <w:rPr>
                <w:rFonts w:ascii="宋体"/>
                <w:sz w:val="24"/>
              </w:rPr>
            </w:pPr>
          </w:p>
          <w:p w14:paraId="11FA24BB">
            <w:pPr>
              <w:pStyle w:val="6"/>
              <w:ind w:left="134" w:firstLine="324"/>
              <w:rPr>
                <w:rFonts w:ascii="宋体"/>
                <w:sz w:val="24"/>
              </w:rPr>
            </w:pPr>
          </w:p>
          <w:p w14:paraId="06057B49">
            <w:pPr>
              <w:pStyle w:val="6"/>
              <w:ind w:left="134" w:firstLine="324"/>
              <w:rPr>
                <w:rFonts w:ascii="宋体"/>
                <w:sz w:val="24"/>
              </w:rPr>
            </w:pPr>
          </w:p>
          <w:p w14:paraId="1E7ED828">
            <w:pPr>
              <w:pStyle w:val="6"/>
              <w:ind w:left="134" w:firstLine="324"/>
              <w:rPr>
                <w:rFonts w:ascii="宋体"/>
                <w:sz w:val="24"/>
              </w:rPr>
            </w:pPr>
          </w:p>
          <w:p w14:paraId="08775E28">
            <w:pPr>
              <w:pStyle w:val="6"/>
              <w:ind w:left="134" w:firstLine="324"/>
              <w:rPr>
                <w:rFonts w:ascii="宋体"/>
                <w:sz w:val="24"/>
              </w:rPr>
            </w:pPr>
          </w:p>
          <w:p w14:paraId="5DD9ECFB">
            <w:pPr>
              <w:jc w:val="center"/>
            </w:pPr>
          </w:p>
          <w:p w14:paraId="27BB39AD">
            <w:pPr>
              <w:spacing w:line="540" w:lineRule="exact"/>
              <w:ind w:right="-506" w:rightChars="-241"/>
              <w:jc w:val="center"/>
              <w:rPr>
                <w:rFonts w:ascii="宋体"/>
                <w:sz w:val="24"/>
              </w:rPr>
            </w:pPr>
          </w:p>
          <w:p w14:paraId="7B50EF21">
            <w:pPr>
              <w:widowControl/>
              <w:ind w:right="480" w:firstLine="6600" w:firstLineChars="2750"/>
              <w:jc w:val="center"/>
              <w:rPr>
                <w:rFonts w:ascii="宋体"/>
                <w:sz w:val="24"/>
              </w:rPr>
            </w:pPr>
            <w:r>
              <w:rPr>
                <w:rFonts w:hint="eastAsia" w:ascii="宋体" w:hAnsi="宋体"/>
                <w:sz w:val="24"/>
              </w:rPr>
              <w:t>检查人：</w:t>
            </w:r>
          </w:p>
          <w:p w14:paraId="15BFFFBF">
            <w:pPr>
              <w:spacing w:line="540" w:lineRule="exact"/>
              <w:ind w:right="-31" w:rightChars="-15"/>
              <w:jc w:val="right"/>
              <w:rPr>
                <w:rFonts w:ascii="宋体"/>
                <w:sz w:val="24"/>
              </w:rPr>
            </w:pPr>
            <w:r>
              <w:rPr>
                <w:rFonts w:hint="eastAsia" w:ascii="宋体" w:hAnsi="宋体"/>
                <w:sz w:val="24"/>
              </w:rPr>
              <w:t>年   月   日</w:t>
            </w:r>
          </w:p>
        </w:tc>
      </w:tr>
    </w:tbl>
    <w:p w14:paraId="45574BF4">
      <w:pPr>
        <w:spacing w:line="540" w:lineRule="exact"/>
        <w:ind w:right="-506" w:rightChars="-241"/>
        <w:jc w:val="center"/>
        <w:rPr>
          <w:rFonts w:ascii="宋体" w:hAnsi="宋体"/>
          <w:b/>
          <w:sz w:val="24"/>
        </w:rPr>
      </w:pPr>
    </w:p>
    <w:p w14:paraId="441DD0A8">
      <w:pPr>
        <w:spacing w:line="540" w:lineRule="exact"/>
        <w:ind w:right="-506" w:rightChars="-241"/>
        <w:jc w:val="center"/>
        <w:rPr>
          <w:rFonts w:ascii="楷体" w:hAnsi="楷体" w:eastAsia="楷体"/>
          <w:sz w:val="24"/>
        </w:rPr>
      </w:pPr>
      <w:r>
        <w:rPr>
          <w:rFonts w:hint="eastAsia" w:ascii="宋体" w:hAnsi="宋体"/>
          <w:b/>
          <w:sz w:val="24"/>
        </w:rPr>
        <w:t>表B.0.4-2  装配式工程</w:t>
      </w:r>
      <w:r>
        <w:rPr>
          <w:rFonts w:hint="eastAsia" w:ascii="宋体" w:hAnsi="宋体"/>
          <w:b/>
          <w:bCs/>
          <w:sz w:val="24"/>
        </w:rPr>
        <w:t>资料C2（施工技术）</w:t>
      </w:r>
      <w:r>
        <w:rPr>
          <w:rFonts w:hint="eastAsia" w:ascii="宋体" w:hAnsi="宋体"/>
          <w:b/>
          <w:sz w:val="24"/>
        </w:rPr>
        <w:t>现场检查表</w:t>
      </w:r>
    </w:p>
    <w:p w14:paraId="58CD0B4C">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7F3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2B59361D">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78F4FF4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2767DB9">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54CB3A73">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0B073C9">
            <w:pPr>
              <w:spacing w:line="280" w:lineRule="exact"/>
              <w:ind w:left="-467" w:right="-506" w:rightChars="-241" w:firstLine="1"/>
              <w:jc w:val="center"/>
              <w:rPr>
                <w:rFonts w:ascii="宋体"/>
              </w:rPr>
            </w:pPr>
            <w:r>
              <w:rPr>
                <w:rFonts w:hint="eastAsia" w:ascii="宋体"/>
              </w:rPr>
              <w:t>实得分</w:t>
            </w:r>
          </w:p>
        </w:tc>
      </w:tr>
      <w:tr w14:paraId="4BE7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13166450">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3B372BD4">
            <w:pPr>
              <w:spacing w:line="280" w:lineRule="exact"/>
              <w:ind w:left="-13" w:leftChars="-6" w:right="-107" w:rightChars="-51"/>
              <w:jc w:val="left"/>
              <w:rPr>
                <w:rFonts w:ascii="宋体" w:hAnsi="宋体"/>
                <w:sz w:val="24"/>
              </w:rPr>
            </w:pPr>
            <w:r>
              <w:rPr>
                <w:rFonts w:hint="eastAsia" w:ascii="宋体" w:hAnsi="宋体"/>
              </w:rPr>
              <w:t>施工组织设计评审</w:t>
            </w:r>
          </w:p>
        </w:tc>
        <w:tc>
          <w:tcPr>
            <w:tcW w:w="3229" w:type="dxa"/>
            <w:tcBorders>
              <w:top w:val="single" w:color="auto" w:sz="4" w:space="0"/>
              <w:left w:val="single" w:color="auto" w:sz="4" w:space="0"/>
              <w:bottom w:val="single" w:color="auto" w:sz="4" w:space="0"/>
              <w:right w:val="single" w:color="auto" w:sz="4" w:space="0"/>
            </w:tcBorders>
            <w:vAlign w:val="center"/>
          </w:tcPr>
          <w:p w14:paraId="116A76E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1F81409">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365FBD16">
            <w:pPr>
              <w:spacing w:line="280" w:lineRule="exact"/>
              <w:ind w:left="-467" w:right="-506" w:rightChars="-241" w:firstLine="1"/>
              <w:jc w:val="center"/>
              <w:textAlignment w:val="center"/>
              <w:rPr>
                <w:rFonts w:ascii="宋体"/>
              </w:rPr>
            </w:pPr>
          </w:p>
        </w:tc>
      </w:tr>
      <w:tr w14:paraId="6499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65AAC9E5">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43D3AD59">
            <w:pPr>
              <w:spacing w:line="540" w:lineRule="exact"/>
              <w:ind w:left="1" w:right="-107" w:rightChars="-51" w:hanging="1"/>
              <w:jc w:val="left"/>
              <w:textAlignment w:val="center"/>
              <w:rPr>
                <w:rFonts w:ascii="宋体" w:hAnsi="宋体"/>
                <w:szCs w:val="21"/>
              </w:rPr>
            </w:pPr>
            <w:r>
              <w:rPr>
                <w:rFonts w:hint="eastAsia" w:ascii="宋体" w:hAnsi="宋体"/>
              </w:rPr>
              <w:t>施工组织（总）设计编制及审批手续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6877AF0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EEB048C">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09CC80D3">
            <w:pPr>
              <w:spacing w:line="280" w:lineRule="exact"/>
              <w:ind w:left="-467" w:right="-506" w:rightChars="-241" w:firstLine="1"/>
              <w:jc w:val="center"/>
              <w:textAlignment w:val="center"/>
              <w:rPr>
                <w:rFonts w:ascii="宋体"/>
              </w:rPr>
            </w:pPr>
          </w:p>
        </w:tc>
      </w:tr>
      <w:tr w14:paraId="12A5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78181E1A">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00278742">
            <w:pPr>
              <w:spacing w:line="540" w:lineRule="exact"/>
              <w:ind w:left="1" w:right="-107" w:rightChars="-51" w:hanging="1"/>
              <w:jc w:val="left"/>
              <w:textAlignment w:val="center"/>
              <w:rPr>
                <w:rFonts w:ascii="宋体" w:hAnsi="宋体"/>
                <w:szCs w:val="21"/>
              </w:rPr>
            </w:pPr>
            <w:r>
              <w:rPr>
                <w:rFonts w:hint="eastAsia" w:ascii="宋体" w:hAnsi="宋体"/>
              </w:rPr>
              <w:t>模板与支撑施工方案编制及审批手续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28888F2F">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E2866EA">
            <w:pPr>
              <w:spacing w:line="280" w:lineRule="exact"/>
              <w:ind w:left="-467" w:right="-506" w:rightChars="-241" w:firstLine="1"/>
              <w:jc w:val="center"/>
              <w:textAlignment w:val="center"/>
              <w:rPr>
                <w:rFonts w:ascii="宋体"/>
              </w:rPr>
            </w:pPr>
            <w:r>
              <w:rPr>
                <w:rFonts w:hint="eastAsia" w:ascii="宋体"/>
              </w:rPr>
              <w:t>0.1</w:t>
            </w:r>
          </w:p>
        </w:tc>
        <w:tc>
          <w:tcPr>
            <w:tcW w:w="711" w:type="dxa"/>
            <w:vMerge w:val="restart"/>
            <w:tcBorders>
              <w:left w:val="single" w:color="auto" w:sz="4" w:space="0"/>
              <w:right w:val="single" w:color="auto" w:sz="4" w:space="0"/>
            </w:tcBorders>
            <w:vAlign w:val="center"/>
          </w:tcPr>
          <w:p w14:paraId="431C2BF3">
            <w:pPr>
              <w:spacing w:line="280" w:lineRule="exact"/>
              <w:ind w:left="-467" w:right="-506" w:rightChars="-241" w:firstLine="1"/>
              <w:jc w:val="center"/>
              <w:textAlignment w:val="center"/>
              <w:rPr>
                <w:rFonts w:ascii="宋体"/>
              </w:rPr>
            </w:pPr>
          </w:p>
        </w:tc>
      </w:tr>
      <w:tr w14:paraId="3ACE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0613E93">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004FD359">
            <w:pPr>
              <w:spacing w:line="540" w:lineRule="exact"/>
              <w:ind w:right="-504" w:rightChars="-240"/>
              <w:jc w:val="left"/>
              <w:textAlignment w:val="center"/>
              <w:rPr>
                <w:rFonts w:ascii="宋体" w:hAnsi="宋体"/>
                <w:szCs w:val="21"/>
              </w:rPr>
            </w:pPr>
            <w:r>
              <w:rPr>
                <w:rFonts w:hint="eastAsia" w:ascii="宋体" w:hAnsi="宋体"/>
              </w:rPr>
              <w:t>预制构件安装方案编制及审批手续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17DABF0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A72D531">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526687E7">
            <w:pPr>
              <w:spacing w:line="280" w:lineRule="exact"/>
              <w:ind w:left="-467" w:right="-506" w:rightChars="-241" w:firstLine="1"/>
              <w:jc w:val="center"/>
              <w:textAlignment w:val="center"/>
              <w:rPr>
                <w:rFonts w:ascii="宋体"/>
              </w:rPr>
            </w:pPr>
          </w:p>
        </w:tc>
      </w:tr>
      <w:tr w14:paraId="3A80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210E3B5">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0B4A28CB">
            <w:pPr>
              <w:spacing w:line="540" w:lineRule="exact"/>
              <w:ind w:left="1" w:right="-107" w:rightChars="-51" w:hanging="1"/>
              <w:jc w:val="left"/>
              <w:textAlignment w:val="center"/>
              <w:rPr>
                <w:rFonts w:ascii="宋体" w:hAnsi="宋体"/>
                <w:szCs w:val="21"/>
              </w:rPr>
            </w:pPr>
            <w:r>
              <w:rPr>
                <w:rFonts w:hint="eastAsia" w:ascii="宋体" w:hAnsi="宋体"/>
              </w:rPr>
              <w:t>钢筋工程施工方案编制及审批手续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4DF3A1FF">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5241B54">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7116F434">
            <w:pPr>
              <w:spacing w:line="280" w:lineRule="exact"/>
              <w:ind w:left="-467" w:right="-506" w:rightChars="-241" w:firstLine="1"/>
              <w:jc w:val="center"/>
              <w:textAlignment w:val="center"/>
              <w:rPr>
                <w:rFonts w:ascii="宋体"/>
              </w:rPr>
            </w:pPr>
          </w:p>
        </w:tc>
      </w:tr>
      <w:tr w14:paraId="545B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0B1D6C0D">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393040FF">
            <w:pPr>
              <w:spacing w:line="280" w:lineRule="exact"/>
              <w:ind w:right="-107" w:rightChars="-51"/>
              <w:jc w:val="left"/>
              <w:textAlignment w:val="center"/>
              <w:rPr>
                <w:rFonts w:ascii="宋体" w:hAnsi="宋体"/>
                <w:szCs w:val="21"/>
              </w:rPr>
            </w:pPr>
            <w:r>
              <w:rPr>
                <w:rFonts w:hint="eastAsia" w:ascii="宋体" w:hAnsi="宋体"/>
              </w:rPr>
              <w:t>钢筋连接、钢筋定位方案编制及审批手续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13E37BF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108A009">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bottom w:val="single" w:color="auto" w:sz="4" w:space="0"/>
              <w:right w:val="single" w:color="auto" w:sz="4" w:space="0"/>
            </w:tcBorders>
            <w:vAlign w:val="center"/>
          </w:tcPr>
          <w:p w14:paraId="66543878">
            <w:pPr>
              <w:spacing w:line="280" w:lineRule="exact"/>
              <w:ind w:left="-467" w:right="-506" w:rightChars="-241" w:firstLine="1"/>
              <w:jc w:val="center"/>
              <w:textAlignment w:val="center"/>
              <w:rPr>
                <w:rFonts w:ascii="宋体"/>
              </w:rPr>
            </w:pPr>
          </w:p>
        </w:tc>
      </w:tr>
      <w:tr w14:paraId="2DEA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4A5CB2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AC14166">
            <w:pPr>
              <w:spacing w:line="240" w:lineRule="exact"/>
              <w:ind w:right="-107" w:rightChars="-51"/>
              <w:jc w:val="left"/>
              <w:textAlignment w:val="center"/>
              <w:rPr>
                <w:rFonts w:ascii="宋体" w:hAnsi="宋体"/>
                <w:szCs w:val="21"/>
              </w:rPr>
            </w:pPr>
            <w:r>
              <w:rPr>
                <w:rFonts w:hint="eastAsia" w:ascii="宋体" w:hAnsi="宋体"/>
              </w:rPr>
              <w:t>混凝土工程施工方案编制及审批手续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61122B34">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5439AA7C">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23B755E8">
            <w:pPr>
              <w:spacing w:line="280" w:lineRule="exact"/>
              <w:ind w:left="-467" w:right="-506" w:rightChars="-241" w:firstLine="1"/>
              <w:jc w:val="center"/>
              <w:textAlignment w:val="center"/>
              <w:rPr>
                <w:rFonts w:ascii="宋体"/>
              </w:rPr>
            </w:pPr>
          </w:p>
        </w:tc>
      </w:tr>
      <w:tr w14:paraId="4F9F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00548695">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30A7E284">
            <w:pPr>
              <w:spacing w:line="240" w:lineRule="exact"/>
              <w:ind w:right="-107" w:rightChars="-51"/>
              <w:jc w:val="left"/>
              <w:textAlignment w:val="center"/>
              <w:rPr>
                <w:rFonts w:ascii="宋体" w:hAnsi="宋体"/>
                <w:szCs w:val="21"/>
              </w:rPr>
            </w:pPr>
            <w:r>
              <w:rPr>
                <w:rFonts w:hint="eastAsia" w:ascii="宋体" w:hAnsi="宋体"/>
              </w:rPr>
              <w:t>套筒灌浆专项方案编制及审批手续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35691B7B">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7C5522DD">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6B66A9AF">
            <w:pPr>
              <w:spacing w:line="280" w:lineRule="exact"/>
              <w:ind w:left="-467" w:right="-506" w:rightChars="-241" w:firstLine="1"/>
              <w:jc w:val="center"/>
              <w:textAlignment w:val="center"/>
              <w:rPr>
                <w:rFonts w:ascii="宋体"/>
              </w:rPr>
            </w:pPr>
          </w:p>
        </w:tc>
      </w:tr>
      <w:tr w14:paraId="0882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0471E84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74318AE6">
            <w:pPr>
              <w:spacing w:line="240" w:lineRule="exact"/>
              <w:ind w:right="-107" w:rightChars="-51"/>
              <w:jc w:val="left"/>
              <w:textAlignment w:val="center"/>
              <w:rPr>
                <w:rFonts w:ascii="宋体" w:hAnsi="宋体"/>
                <w:szCs w:val="21"/>
              </w:rPr>
            </w:pPr>
            <w:r>
              <w:rPr>
                <w:rFonts w:hint="eastAsia" w:ascii="宋体" w:hAnsi="宋体"/>
              </w:rPr>
              <w:t>其他施工方案编制及审批手续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43E62E96">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66CBC398">
            <w:pPr>
              <w:spacing w:line="280" w:lineRule="exact"/>
              <w:ind w:left="-467" w:right="-506" w:rightChars="-241" w:firstLine="1"/>
              <w:jc w:val="center"/>
              <w:textAlignment w:val="center"/>
              <w:rPr>
                <w:rFonts w:ascii="宋体"/>
              </w:rPr>
            </w:pPr>
            <w:r>
              <w:rPr>
                <w:rFonts w:hint="eastAsia" w:ascii="宋体"/>
              </w:rPr>
              <w:t>0.1</w:t>
            </w:r>
          </w:p>
        </w:tc>
        <w:tc>
          <w:tcPr>
            <w:tcW w:w="711" w:type="dxa"/>
            <w:vMerge w:val="continue"/>
            <w:tcBorders>
              <w:left w:val="single" w:color="auto" w:sz="4" w:space="0"/>
              <w:bottom w:val="single" w:color="auto" w:sz="4" w:space="0"/>
              <w:right w:val="single" w:color="auto" w:sz="4" w:space="0"/>
            </w:tcBorders>
            <w:vAlign w:val="center"/>
          </w:tcPr>
          <w:p w14:paraId="0FD3E40D">
            <w:pPr>
              <w:spacing w:line="280" w:lineRule="exact"/>
              <w:ind w:left="-467" w:right="-506" w:rightChars="-241" w:firstLine="1"/>
              <w:jc w:val="center"/>
              <w:textAlignment w:val="center"/>
              <w:rPr>
                <w:rFonts w:ascii="宋体"/>
              </w:rPr>
            </w:pPr>
          </w:p>
        </w:tc>
      </w:tr>
      <w:tr w14:paraId="462A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4125B447">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40DCD0D2">
            <w:pPr>
              <w:spacing w:line="240" w:lineRule="exact"/>
              <w:ind w:right="-107" w:rightChars="-51"/>
              <w:jc w:val="left"/>
              <w:textAlignment w:val="center"/>
              <w:rPr>
                <w:rFonts w:ascii="宋体" w:hAnsi="宋体"/>
                <w:szCs w:val="21"/>
              </w:rPr>
            </w:pPr>
            <w:r>
              <w:rPr>
                <w:rFonts w:hint="eastAsia" w:ascii="宋体" w:hAnsi="宋体"/>
              </w:rPr>
              <w:t>技术交底</w:t>
            </w:r>
          </w:p>
        </w:tc>
        <w:tc>
          <w:tcPr>
            <w:tcW w:w="3229" w:type="dxa"/>
            <w:tcBorders>
              <w:top w:val="single" w:color="auto" w:sz="4" w:space="0"/>
              <w:left w:val="single" w:color="auto" w:sz="4" w:space="0"/>
              <w:bottom w:val="single" w:color="auto" w:sz="4" w:space="0"/>
              <w:right w:val="single" w:color="auto" w:sz="4" w:space="0"/>
            </w:tcBorders>
            <w:vAlign w:val="center"/>
          </w:tcPr>
          <w:p w14:paraId="2611A31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F7443B6">
            <w:pPr>
              <w:spacing w:line="280" w:lineRule="exact"/>
              <w:ind w:left="-467" w:right="-506" w:rightChars="-241" w:firstLine="1"/>
              <w:jc w:val="center"/>
              <w:textAlignment w:val="center"/>
              <w:rPr>
                <w:rFonts w:ascii="宋体"/>
              </w:rPr>
            </w:pPr>
            <w:r>
              <w:rPr>
                <w:rFonts w:hint="eastAsia" w:ascii="宋体"/>
              </w:rPr>
              <w:t>0.3</w:t>
            </w:r>
          </w:p>
        </w:tc>
        <w:tc>
          <w:tcPr>
            <w:tcW w:w="711" w:type="dxa"/>
            <w:tcBorders>
              <w:left w:val="single" w:color="auto" w:sz="4" w:space="0"/>
              <w:right w:val="single" w:color="auto" w:sz="4" w:space="0"/>
            </w:tcBorders>
            <w:vAlign w:val="center"/>
          </w:tcPr>
          <w:p w14:paraId="178E984F">
            <w:pPr>
              <w:spacing w:line="280" w:lineRule="exact"/>
              <w:ind w:left="-467" w:right="-506" w:rightChars="-241" w:firstLine="1"/>
              <w:jc w:val="center"/>
              <w:textAlignment w:val="center"/>
              <w:rPr>
                <w:rFonts w:ascii="宋体"/>
              </w:rPr>
            </w:pPr>
          </w:p>
        </w:tc>
      </w:tr>
      <w:tr w14:paraId="3941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133FFEE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1FC2CF79">
            <w:pPr>
              <w:spacing w:line="240" w:lineRule="exact"/>
              <w:ind w:right="-107" w:rightChars="-5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C318DF7">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164B1AC">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F9BE5A2">
            <w:pPr>
              <w:spacing w:line="280" w:lineRule="exact"/>
              <w:ind w:left="-467" w:right="-506" w:rightChars="-241" w:firstLine="1"/>
              <w:jc w:val="center"/>
              <w:textAlignment w:val="center"/>
              <w:rPr>
                <w:rFonts w:ascii="宋体"/>
              </w:rPr>
            </w:pPr>
          </w:p>
        </w:tc>
      </w:tr>
      <w:tr w14:paraId="46579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9588455">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7B94C8D1">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1A4F6B8A">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065F64F2">
            <w:pPr>
              <w:spacing w:line="280" w:lineRule="exact"/>
              <w:ind w:left="-467" w:right="-506" w:rightChars="-241" w:firstLine="1"/>
              <w:jc w:val="center"/>
              <w:textAlignment w:val="center"/>
              <w:rPr>
                <w:rFonts w:ascii="宋体"/>
              </w:rPr>
            </w:pPr>
          </w:p>
        </w:tc>
      </w:tr>
      <w:tr w14:paraId="3A48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3264E98C">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35F12D2D">
            <w:pPr>
              <w:spacing w:line="540" w:lineRule="exact"/>
              <w:ind w:right="-506" w:rightChars="-241"/>
              <w:jc w:val="center"/>
              <w:rPr>
                <w:rFonts w:ascii="宋体"/>
                <w:sz w:val="24"/>
              </w:rPr>
            </w:pPr>
          </w:p>
          <w:p w14:paraId="6846CB2B">
            <w:pPr>
              <w:pStyle w:val="6"/>
              <w:ind w:left="0" w:leftChars="0" w:firstLine="0" w:firstLineChars="0"/>
              <w:rPr>
                <w:rFonts w:ascii="宋体"/>
                <w:sz w:val="24"/>
              </w:rPr>
            </w:pPr>
          </w:p>
          <w:p w14:paraId="61249B82">
            <w:pPr>
              <w:pStyle w:val="6"/>
              <w:ind w:left="134" w:firstLine="324"/>
              <w:rPr>
                <w:rFonts w:ascii="宋体"/>
                <w:sz w:val="24"/>
              </w:rPr>
            </w:pPr>
          </w:p>
          <w:p w14:paraId="2FDBF849">
            <w:pPr>
              <w:pStyle w:val="6"/>
              <w:ind w:left="134" w:firstLine="324"/>
              <w:rPr>
                <w:rFonts w:ascii="宋体"/>
                <w:sz w:val="24"/>
              </w:rPr>
            </w:pPr>
          </w:p>
          <w:p w14:paraId="4555D8FC">
            <w:pPr>
              <w:pStyle w:val="6"/>
              <w:ind w:left="0" w:leftChars="0" w:firstLine="0" w:firstLineChars="0"/>
              <w:rPr>
                <w:rFonts w:ascii="宋体"/>
                <w:sz w:val="24"/>
              </w:rPr>
            </w:pPr>
          </w:p>
          <w:p w14:paraId="4DD7BEEF">
            <w:pPr>
              <w:pStyle w:val="6"/>
              <w:ind w:left="134" w:firstLine="324"/>
              <w:rPr>
                <w:rFonts w:ascii="宋体"/>
                <w:sz w:val="24"/>
              </w:rPr>
            </w:pPr>
          </w:p>
          <w:p w14:paraId="5055CB7B">
            <w:pPr>
              <w:jc w:val="center"/>
            </w:pPr>
          </w:p>
          <w:p w14:paraId="77E27174">
            <w:pPr>
              <w:spacing w:line="540" w:lineRule="exact"/>
              <w:ind w:right="-506" w:rightChars="-241"/>
              <w:jc w:val="center"/>
              <w:rPr>
                <w:rFonts w:ascii="宋体"/>
                <w:sz w:val="24"/>
              </w:rPr>
            </w:pPr>
          </w:p>
          <w:p w14:paraId="0C8E830B">
            <w:pPr>
              <w:widowControl/>
              <w:ind w:right="480" w:firstLine="6600" w:firstLineChars="2750"/>
              <w:jc w:val="center"/>
              <w:rPr>
                <w:rFonts w:ascii="宋体"/>
                <w:sz w:val="24"/>
              </w:rPr>
            </w:pPr>
            <w:r>
              <w:rPr>
                <w:rFonts w:hint="eastAsia" w:ascii="宋体" w:hAnsi="宋体"/>
                <w:sz w:val="24"/>
              </w:rPr>
              <w:t>检查人：</w:t>
            </w:r>
          </w:p>
          <w:p w14:paraId="597E3E36">
            <w:pPr>
              <w:spacing w:line="540" w:lineRule="exact"/>
              <w:ind w:right="-31" w:rightChars="-15"/>
              <w:jc w:val="right"/>
              <w:rPr>
                <w:rFonts w:ascii="宋体"/>
                <w:sz w:val="24"/>
              </w:rPr>
            </w:pPr>
            <w:r>
              <w:rPr>
                <w:rFonts w:hint="eastAsia" w:ascii="宋体" w:hAnsi="宋体"/>
                <w:sz w:val="24"/>
              </w:rPr>
              <w:t>年   月   日</w:t>
            </w:r>
          </w:p>
        </w:tc>
      </w:tr>
    </w:tbl>
    <w:p w14:paraId="2E250356">
      <w:pPr>
        <w:spacing w:line="540" w:lineRule="exact"/>
        <w:ind w:right="-506" w:rightChars="-241"/>
        <w:rPr>
          <w:rFonts w:ascii="宋体" w:hAnsi="宋体"/>
          <w:b/>
          <w:sz w:val="24"/>
        </w:rPr>
      </w:pPr>
    </w:p>
    <w:p w14:paraId="70D626F9">
      <w:pPr>
        <w:spacing w:line="540" w:lineRule="exact"/>
        <w:ind w:right="-506" w:rightChars="-241"/>
        <w:jc w:val="center"/>
        <w:rPr>
          <w:rFonts w:ascii="楷体" w:hAnsi="楷体" w:eastAsia="楷体"/>
          <w:sz w:val="24"/>
        </w:rPr>
      </w:pPr>
      <w:r>
        <w:rPr>
          <w:rFonts w:hint="eastAsia" w:ascii="宋体" w:hAnsi="宋体"/>
          <w:b/>
          <w:sz w:val="24"/>
        </w:rPr>
        <w:t>表B.0.4-3  装配式工程</w:t>
      </w:r>
      <w:r>
        <w:rPr>
          <w:rFonts w:hint="eastAsia" w:ascii="宋体" w:hAnsi="宋体"/>
          <w:b/>
          <w:bCs/>
          <w:sz w:val="24"/>
        </w:rPr>
        <w:t>资料C3（施工测量）</w:t>
      </w:r>
      <w:r>
        <w:rPr>
          <w:rFonts w:hint="eastAsia" w:ascii="宋体" w:hAnsi="宋体"/>
          <w:b/>
          <w:sz w:val="24"/>
        </w:rPr>
        <w:t>现场检查表</w:t>
      </w:r>
    </w:p>
    <w:p w14:paraId="4790DFED">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2228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F4DA824">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42AE88D">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05D0BB5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1D0B519D">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2063D21">
            <w:pPr>
              <w:spacing w:line="280" w:lineRule="exact"/>
              <w:ind w:left="-467" w:right="-506" w:rightChars="-241" w:firstLine="1"/>
              <w:jc w:val="center"/>
              <w:rPr>
                <w:rFonts w:ascii="宋体"/>
              </w:rPr>
            </w:pPr>
            <w:r>
              <w:rPr>
                <w:rFonts w:hint="eastAsia" w:ascii="宋体"/>
              </w:rPr>
              <w:t>实得分</w:t>
            </w:r>
          </w:p>
        </w:tc>
      </w:tr>
      <w:tr w14:paraId="1086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10CF5B4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4746311B">
            <w:pPr>
              <w:spacing w:line="540" w:lineRule="exact"/>
              <w:ind w:left="1" w:right="-107" w:rightChars="-51" w:hanging="1"/>
              <w:jc w:val="left"/>
              <w:textAlignment w:val="center"/>
              <w:rPr>
                <w:rFonts w:ascii="宋体" w:hAnsi="宋体"/>
                <w:szCs w:val="21"/>
              </w:rPr>
            </w:pPr>
            <w:r>
              <w:rPr>
                <w:rFonts w:hint="eastAsia" w:ascii="宋体" w:hAnsi="宋体"/>
              </w:rPr>
              <w:t>工程定位测量记录</w:t>
            </w:r>
          </w:p>
        </w:tc>
        <w:tc>
          <w:tcPr>
            <w:tcW w:w="3229" w:type="dxa"/>
            <w:tcBorders>
              <w:top w:val="single" w:color="auto" w:sz="4" w:space="0"/>
              <w:left w:val="single" w:color="auto" w:sz="4" w:space="0"/>
              <w:bottom w:val="single" w:color="auto" w:sz="4" w:space="0"/>
              <w:right w:val="single" w:color="auto" w:sz="4" w:space="0"/>
            </w:tcBorders>
            <w:vAlign w:val="center"/>
          </w:tcPr>
          <w:p w14:paraId="0E50236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F934A74">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4883561D">
            <w:pPr>
              <w:spacing w:line="280" w:lineRule="exact"/>
              <w:ind w:left="-467" w:right="-506" w:rightChars="-241" w:firstLine="1"/>
              <w:jc w:val="center"/>
              <w:textAlignment w:val="center"/>
              <w:rPr>
                <w:rFonts w:ascii="宋体"/>
              </w:rPr>
            </w:pPr>
          </w:p>
        </w:tc>
      </w:tr>
      <w:tr w14:paraId="19E5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189FDE8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62E461C">
            <w:pPr>
              <w:spacing w:line="540" w:lineRule="exact"/>
              <w:ind w:left="1" w:right="-107" w:rightChars="-51" w:hanging="1"/>
              <w:jc w:val="left"/>
              <w:textAlignment w:val="center"/>
              <w:rPr>
                <w:rFonts w:ascii="宋体" w:hAnsi="宋体"/>
                <w:szCs w:val="21"/>
              </w:rPr>
            </w:pPr>
            <w:r>
              <w:rPr>
                <w:rFonts w:hint="eastAsia" w:ascii="宋体" w:hAnsi="宋体"/>
              </w:rPr>
              <w:t>基槽平面及标高实测记录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36EB505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A533363">
            <w:pPr>
              <w:spacing w:line="280" w:lineRule="exact"/>
              <w:ind w:left="-467" w:right="-506" w:rightChars="-241" w:firstLine="1"/>
              <w:jc w:val="center"/>
              <w:textAlignment w:val="center"/>
              <w:rPr>
                <w:rFonts w:ascii="宋体"/>
              </w:rPr>
            </w:pPr>
            <w:r>
              <w:rPr>
                <w:rFonts w:hint="eastAsia" w:ascii="宋体"/>
              </w:rPr>
              <w:t>0.6</w:t>
            </w:r>
          </w:p>
        </w:tc>
        <w:tc>
          <w:tcPr>
            <w:tcW w:w="711" w:type="dxa"/>
            <w:tcBorders>
              <w:left w:val="single" w:color="auto" w:sz="4" w:space="0"/>
              <w:right w:val="single" w:color="auto" w:sz="4" w:space="0"/>
            </w:tcBorders>
            <w:vAlign w:val="center"/>
          </w:tcPr>
          <w:p w14:paraId="04433E0B">
            <w:pPr>
              <w:spacing w:line="280" w:lineRule="exact"/>
              <w:ind w:left="-467" w:right="-506" w:rightChars="-241" w:firstLine="1"/>
              <w:jc w:val="center"/>
              <w:textAlignment w:val="center"/>
              <w:rPr>
                <w:rFonts w:ascii="宋体"/>
              </w:rPr>
            </w:pPr>
          </w:p>
        </w:tc>
      </w:tr>
      <w:tr w14:paraId="126D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5AB94AD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0E0BA831">
            <w:pPr>
              <w:spacing w:line="540" w:lineRule="exact"/>
              <w:ind w:left="1" w:right="-107" w:rightChars="-51" w:hanging="1"/>
              <w:jc w:val="left"/>
              <w:textAlignment w:val="center"/>
              <w:rPr>
                <w:rFonts w:ascii="宋体" w:hAnsi="宋体"/>
                <w:szCs w:val="21"/>
              </w:rPr>
            </w:pPr>
            <w:r>
              <w:rPr>
                <w:rFonts w:hint="eastAsia" w:ascii="宋体" w:hAnsi="宋体"/>
              </w:rPr>
              <w:t>楼层平面放线及标高实测记录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67C4D75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D2AD9B2">
            <w:pPr>
              <w:spacing w:line="280" w:lineRule="exact"/>
              <w:ind w:left="-467" w:right="-506" w:rightChars="-241" w:firstLine="1"/>
              <w:jc w:val="center"/>
              <w:textAlignment w:val="center"/>
              <w:rPr>
                <w:rFonts w:ascii="宋体"/>
              </w:rPr>
            </w:pPr>
            <w:r>
              <w:rPr>
                <w:rFonts w:hint="eastAsia" w:ascii="宋体"/>
              </w:rPr>
              <w:t>0.6</w:t>
            </w:r>
          </w:p>
        </w:tc>
        <w:tc>
          <w:tcPr>
            <w:tcW w:w="711" w:type="dxa"/>
            <w:vMerge w:val="restart"/>
            <w:tcBorders>
              <w:left w:val="single" w:color="auto" w:sz="4" w:space="0"/>
              <w:right w:val="single" w:color="auto" w:sz="4" w:space="0"/>
            </w:tcBorders>
            <w:vAlign w:val="center"/>
          </w:tcPr>
          <w:p w14:paraId="7F532F44">
            <w:pPr>
              <w:spacing w:line="280" w:lineRule="exact"/>
              <w:ind w:left="-467" w:right="-506" w:rightChars="-241" w:firstLine="1"/>
              <w:jc w:val="center"/>
              <w:textAlignment w:val="center"/>
              <w:rPr>
                <w:rFonts w:ascii="宋体"/>
              </w:rPr>
            </w:pPr>
          </w:p>
        </w:tc>
      </w:tr>
      <w:tr w14:paraId="3941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C64800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54FC4A23">
            <w:pPr>
              <w:spacing w:line="540" w:lineRule="exact"/>
              <w:ind w:left="1" w:right="-107" w:rightChars="-51" w:hanging="1"/>
              <w:jc w:val="left"/>
              <w:textAlignment w:val="center"/>
              <w:rPr>
                <w:rFonts w:ascii="宋体" w:hAnsi="宋体"/>
                <w:szCs w:val="21"/>
              </w:rPr>
            </w:pPr>
            <w:r>
              <w:rPr>
                <w:rFonts w:hint="eastAsia" w:ascii="宋体" w:hAnsi="宋体"/>
              </w:rPr>
              <w:t>楼层平面标高抄测记录</w:t>
            </w:r>
          </w:p>
        </w:tc>
        <w:tc>
          <w:tcPr>
            <w:tcW w:w="3229" w:type="dxa"/>
            <w:tcBorders>
              <w:top w:val="single" w:color="auto" w:sz="4" w:space="0"/>
              <w:left w:val="single" w:color="auto" w:sz="4" w:space="0"/>
              <w:bottom w:val="single" w:color="auto" w:sz="4" w:space="0"/>
              <w:right w:val="single" w:color="auto" w:sz="4" w:space="0"/>
            </w:tcBorders>
            <w:vAlign w:val="center"/>
          </w:tcPr>
          <w:p w14:paraId="0B00A9E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6E27802">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0FA79EA3">
            <w:pPr>
              <w:spacing w:line="280" w:lineRule="exact"/>
              <w:ind w:left="-467" w:right="-506" w:rightChars="-241" w:firstLine="1"/>
              <w:jc w:val="center"/>
              <w:textAlignment w:val="center"/>
              <w:rPr>
                <w:rFonts w:ascii="宋体"/>
              </w:rPr>
            </w:pPr>
          </w:p>
        </w:tc>
      </w:tr>
      <w:tr w14:paraId="3EA9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2D47D3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63098B7D">
            <w:pPr>
              <w:spacing w:line="240" w:lineRule="exact"/>
              <w:ind w:right="-107" w:rightChars="-51"/>
              <w:jc w:val="left"/>
              <w:textAlignment w:val="center"/>
              <w:rPr>
                <w:rFonts w:ascii="宋体" w:hAnsi="宋体"/>
                <w:szCs w:val="21"/>
              </w:rPr>
            </w:pPr>
            <w:r>
              <w:rPr>
                <w:rFonts w:hint="eastAsia" w:ascii="宋体" w:hAnsi="宋体"/>
              </w:rPr>
              <w:t>变形观测记录等</w:t>
            </w:r>
          </w:p>
        </w:tc>
        <w:tc>
          <w:tcPr>
            <w:tcW w:w="3229" w:type="dxa"/>
            <w:tcBorders>
              <w:top w:val="single" w:color="auto" w:sz="4" w:space="0"/>
              <w:left w:val="single" w:color="auto" w:sz="4" w:space="0"/>
              <w:bottom w:val="single" w:color="auto" w:sz="4" w:space="0"/>
              <w:right w:val="single" w:color="auto" w:sz="4" w:space="0"/>
            </w:tcBorders>
            <w:vAlign w:val="center"/>
          </w:tcPr>
          <w:p w14:paraId="12C0538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FD86211">
            <w:pPr>
              <w:spacing w:line="280" w:lineRule="exact"/>
              <w:ind w:left="-467" w:right="-506" w:rightChars="-241" w:firstLine="1"/>
              <w:jc w:val="center"/>
              <w:textAlignment w:val="center"/>
              <w:rPr>
                <w:rFonts w:ascii="宋体"/>
              </w:rPr>
            </w:pPr>
            <w:r>
              <w:rPr>
                <w:rFonts w:hint="eastAsia" w:ascii="宋体"/>
              </w:rPr>
              <w:t>0.4</w:t>
            </w:r>
          </w:p>
        </w:tc>
        <w:tc>
          <w:tcPr>
            <w:tcW w:w="711" w:type="dxa"/>
            <w:tcBorders>
              <w:left w:val="single" w:color="auto" w:sz="4" w:space="0"/>
              <w:bottom w:val="single" w:color="auto" w:sz="4" w:space="0"/>
              <w:right w:val="single" w:color="auto" w:sz="4" w:space="0"/>
            </w:tcBorders>
            <w:vAlign w:val="center"/>
          </w:tcPr>
          <w:p w14:paraId="376A51D1">
            <w:pPr>
              <w:spacing w:line="280" w:lineRule="exact"/>
              <w:ind w:left="-467" w:right="-506" w:rightChars="-241" w:firstLine="1"/>
              <w:jc w:val="center"/>
              <w:textAlignment w:val="center"/>
              <w:rPr>
                <w:rFonts w:ascii="宋体"/>
              </w:rPr>
            </w:pPr>
          </w:p>
        </w:tc>
      </w:tr>
      <w:tr w14:paraId="301E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18F124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064DB9FD">
            <w:pPr>
              <w:spacing w:line="240" w:lineRule="exact"/>
              <w:ind w:right="-107" w:rightChars="-51"/>
              <w:jc w:val="left"/>
              <w:textAlignment w:val="center"/>
              <w:rPr>
                <w:rFonts w:ascii="宋体" w:hAnsi="宋体"/>
                <w:szCs w:val="21"/>
              </w:rPr>
            </w:pPr>
            <w:r>
              <w:rPr>
                <w:rFonts w:hint="eastAsia" w:ascii="宋体" w:hAnsi="宋体"/>
              </w:rPr>
              <w:t>附图示意清晰、标识完整</w:t>
            </w:r>
          </w:p>
        </w:tc>
        <w:tc>
          <w:tcPr>
            <w:tcW w:w="3229" w:type="dxa"/>
            <w:tcBorders>
              <w:top w:val="single" w:color="auto" w:sz="4" w:space="0"/>
              <w:left w:val="single" w:color="auto" w:sz="4" w:space="0"/>
              <w:bottom w:val="single" w:color="auto" w:sz="4" w:space="0"/>
              <w:right w:val="single" w:color="auto" w:sz="4" w:space="0"/>
            </w:tcBorders>
            <w:vAlign w:val="center"/>
          </w:tcPr>
          <w:p w14:paraId="73DE3A45">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F674715">
            <w:pPr>
              <w:spacing w:line="280" w:lineRule="exact"/>
              <w:ind w:left="-467" w:right="-506" w:rightChars="-241" w:firstLine="1"/>
              <w:jc w:val="center"/>
              <w:textAlignment w:val="center"/>
              <w:rPr>
                <w:rFonts w:ascii="宋体"/>
              </w:rPr>
            </w:pPr>
            <w:r>
              <w:rPr>
                <w:rFonts w:hint="eastAsia" w:ascii="宋体"/>
              </w:rPr>
              <w:t>0.4</w:t>
            </w:r>
          </w:p>
        </w:tc>
        <w:tc>
          <w:tcPr>
            <w:tcW w:w="711" w:type="dxa"/>
            <w:tcBorders>
              <w:top w:val="single" w:color="auto" w:sz="4" w:space="0"/>
              <w:left w:val="single" w:color="auto" w:sz="4" w:space="0"/>
              <w:right w:val="single" w:color="auto" w:sz="4" w:space="0"/>
            </w:tcBorders>
            <w:vAlign w:val="center"/>
          </w:tcPr>
          <w:p w14:paraId="4F867D03">
            <w:pPr>
              <w:spacing w:line="280" w:lineRule="exact"/>
              <w:ind w:left="-467" w:right="-506" w:rightChars="-241" w:firstLine="1"/>
              <w:jc w:val="center"/>
              <w:textAlignment w:val="center"/>
              <w:rPr>
                <w:rFonts w:ascii="宋体"/>
              </w:rPr>
            </w:pPr>
          </w:p>
        </w:tc>
      </w:tr>
      <w:tr w14:paraId="458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B28CF5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A3633FE">
            <w:pPr>
              <w:spacing w:line="540" w:lineRule="exact"/>
              <w:ind w:left="1" w:right="-107" w:rightChars="-51" w:hanging="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799777F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9944D2E">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3860A6E5">
            <w:pPr>
              <w:spacing w:line="280" w:lineRule="exact"/>
              <w:ind w:left="-467" w:right="-506" w:rightChars="-241" w:firstLine="1"/>
              <w:jc w:val="center"/>
              <w:textAlignment w:val="center"/>
              <w:rPr>
                <w:rFonts w:ascii="宋体"/>
              </w:rPr>
            </w:pPr>
          </w:p>
        </w:tc>
      </w:tr>
      <w:tr w14:paraId="4203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C9D024A">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F34E3A9">
            <w:pPr>
              <w:spacing w:line="540" w:lineRule="exact"/>
              <w:ind w:right="-506" w:rightChars="-241"/>
              <w:jc w:val="center"/>
              <w:textAlignment w:val="center"/>
              <w:rPr>
                <w:rFonts w:ascii="宋体"/>
              </w:rPr>
            </w:pPr>
            <w:r>
              <w:rPr>
                <w:rFonts w:hint="eastAsia" w:ascii="宋体"/>
              </w:rPr>
              <w:t>权重  0.03</w:t>
            </w:r>
          </w:p>
        </w:tc>
        <w:tc>
          <w:tcPr>
            <w:tcW w:w="750" w:type="dxa"/>
            <w:tcBorders>
              <w:top w:val="single" w:color="auto" w:sz="4" w:space="0"/>
              <w:left w:val="single" w:color="auto" w:sz="4" w:space="0"/>
              <w:bottom w:val="single" w:color="auto" w:sz="4" w:space="0"/>
              <w:right w:val="single" w:color="auto" w:sz="4" w:space="0"/>
            </w:tcBorders>
            <w:vAlign w:val="center"/>
          </w:tcPr>
          <w:p w14:paraId="6A12A88E">
            <w:pPr>
              <w:spacing w:line="280" w:lineRule="exact"/>
              <w:ind w:left="-467" w:right="-506" w:rightChars="-241" w:firstLine="1"/>
              <w:jc w:val="center"/>
              <w:textAlignment w:val="center"/>
              <w:rPr>
                <w:rFonts w:ascii="宋体"/>
              </w:rPr>
            </w:pPr>
            <w:r>
              <w:rPr>
                <w:rFonts w:hint="eastAsia" w:ascii="宋体"/>
              </w:rPr>
              <w:t>3</w:t>
            </w:r>
          </w:p>
        </w:tc>
        <w:tc>
          <w:tcPr>
            <w:tcW w:w="711" w:type="dxa"/>
            <w:tcBorders>
              <w:top w:val="single" w:color="auto" w:sz="4" w:space="0"/>
              <w:left w:val="single" w:color="auto" w:sz="4" w:space="0"/>
              <w:bottom w:val="single" w:color="auto" w:sz="4" w:space="0"/>
              <w:right w:val="single" w:color="auto" w:sz="4" w:space="0"/>
            </w:tcBorders>
            <w:vAlign w:val="center"/>
          </w:tcPr>
          <w:p w14:paraId="1A1AC054">
            <w:pPr>
              <w:spacing w:line="280" w:lineRule="exact"/>
              <w:ind w:left="-467" w:right="-506" w:rightChars="-241" w:firstLine="1"/>
              <w:jc w:val="center"/>
              <w:textAlignment w:val="center"/>
              <w:rPr>
                <w:rFonts w:ascii="宋体"/>
              </w:rPr>
            </w:pPr>
          </w:p>
        </w:tc>
      </w:tr>
      <w:tr w14:paraId="37A2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040F574C">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06453AE">
            <w:pPr>
              <w:spacing w:line="540" w:lineRule="exact"/>
              <w:ind w:right="-506" w:rightChars="-241"/>
              <w:jc w:val="center"/>
              <w:rPr>
                <w:rFonts w:ascii="宋体"/>
                <w:sz w:val="24"/>
              </w:rPr>
            </w:pPr>
          </w:p>
          <w:p w14:paraId="2106A1E6">
            <w:pPr>
              <w:spacing w:line="540" w:lineRule="exact"/>
              <w:ind w:right="-506" w:rightChars="-241"/>
              <w:jc w:val="center"/>
              <w:rPr>
                <w:rFonts w:ascii="宋体"/>
                <w:sz w:val="24"/>
              </w:rPr>
            </w:pPr>
          </w:p>
          <w:p w14:paraId="15C0ECB5">
            <w:pPr>
              <w:spacing w:line="540" w:lineRule="exact"/>
              <w:ind w:right="-506" w:rightChars="-241"/>
              <w:jc w:val="center"/>
              <w:rPr>
                <w:rFonts w:ascii="宋体"/>
                <w:sz w:val="24"/>
              </w:rPr>
            </w:pPr>
          </w:p>
          <w:p w14:paraId="5EE787E4">
            <w:pPr>
              <w:pStyle w:val="6"/>
              <w:ind w:left="134" w:firstLine="324"/>
              <w:rPr>
                <w:rFonts w:ascii="宋体"/>
                <w:sz w:val="24"/>
              </w:rPr>
            </w:pPr>
          </w:p>
          <w:p w14:paraId="009D82A9">
            <w:pPr>
              <w:pStyle w:val="6"/>
              <w:ind w:left="134" w:firstLine="324"/>
              <w:rPr>
                <w:rFonts w:ascii="宋体"/>
                <w:sz w:val="24"/>
              </w:rPr>
            </w:pPr>
          </w:p>
          <w:p w14:paraId="3AECB5A8">
            <w:pPr>
              <w:pStyle w:val="6"/>
              <w:ind w:left="134" w:firstLine="324"/>
              <w:rPr>
                <w:rFonts w:ascii="宋体"/>
                <w:sz w:val="24"/>
              </w:rPr>
            </w:pPr>
          </w:p>
          <w:p w14:paraId="39B72B4E">
            <w:pPr>
              <w:pStyle w:val="6"/>
              <w:ind w:left="134" w:firstLine="324"/>
              <w:rPr>
                <w:rFonts w:ascii="宋体"/>
                <w:sz w:val="24"/>
              </w:rPr>
            </w:pPr>
          </w:p>
          <w:p w14:paraId="42656548">
            <w:pPr>
              <w:pStyle w:val="6"/>
              <w:ind w:left="134" w:firstLine="324"/>
              <w:rPr>
                <w:rFonts w:ascii="宋体"/>
                <w:sz w:val="24"/>
              </w:rPr>
            </w:pPr>
          </w:p>
          <w:p w14:paraId="1ABA6E78">
            <w:pPr>
              <w:pStyle w:val="6"/>
              <w:ind w:left="134" w:firstLine="324"/>
              <w:rPr>
                <w:rFonts w:ascii="宋体"/>
                <w:sz w:val="24"/>
              </w:rPr>
            </w:pPr>
          </w:p>
          <w:p w14:paraId="26C91979">
            <w:pPr>
              <w:pStyle w:val="6"/>
              <w:ind w:left="134" w:firstLine="324"/>
              <w:rPr>
                <w:rFonts w:ascii="宋体"/>
                <w:sz w:val="24"/>
              </w:rPr>
            </w:pPr>
          </w:p>
          <w:p w14:paraId="40A2B94F">
            <w:pPr>
              <w:pStyle w:val="6"/>
              <w:ind w:left="134" w:firstLine="324"/>
              <w:rPr>
                <w:rFonts w:ascii="宋体"/>
                <w:sz w:val="24"/>
              </w:rPr>
            </w:pPr>
          </w:p>
          <w:p w14:paraId="10FBC2C5">
            <w:pPr>
              <w:jc w:val="center"/>
            </w:pPr>
          </w:p>
          <w:p w14:paraId="1F1205E5">
            <w:pPr>
              <w:spacing w:line="540" w:lineRule="exact"/>
              <w:ind w:right="-506" w:rightChars="-241"/>
              <w:jc w:val="center"/>
              <w:rPr>
                <w:rFonts w:ascii="宋体"/>
                <w:sz w:val="24"/>
              </w:rPr>
            </w:pPr>
          </w:p>
          <w:p w14:paraId="7FDDE9DC">
            <w:pPr>
              <w:widowControl/>
              <w:ind w:right="480" w:firstLine="6600" w:firstLineChars="2750"/>
              <w:jc w:val="center"/>
              <w:rPr>
                <w:rFonts w:ascii="宋体"/>
                <w:sz w:val="24"/>
              </w:rPr>
            </w:pPr>
            <w:r>
              <w:rPr>
                <w:rFonts w:hint="eastAsia" w:ascii="宋体" w:hAnsi="宋体"/>
                <w:sz w:val="24"/>
              </w:rPr>
              <w:t>检查人：</w:t>
            </w:r>
          </w:p>
          <w:p w14:paraId="311CA605">
            <w:pPr>
              <w:spacing w:line="540" w:lineRule="exact"/>
              <w:ind w:right="-31" w:rightChars="-15"/>
              <w:jc w:val="right"/>
              <w:rPr>
                <w:rFonts w:ascii="宋体"/>
                <w:sz w:val="24"/>
              </w:rPr>
            </w:pPr>
            <w:r>
              <w:rPr>
                <w:rFonts w:hint="eastAsia" w:ascii="宋体" w:hAnsi="宋体"/>
                <w:sz w:val="24"/>
              </w:rPr>
              <w:t>年   月   日</w:t>
            </w:r>
          </w:p>
        </w:tc>
      </w:tr>
    </w:tbl>
    <w:p w14:paraId="0B17C0D3">
      <w:pPr>
        <w:spacing w:line="540" w:lineRule="exact"/>
        <w:ind w:right="-506" w:rightChars="-241"/>
        <w:rPr>
          <w:rFonts w:ascii="宋体" w:hAnsi="宋体"/>
          <w:b/>
          <w:sz w:val="24"/>
        </w:rPr>
      </w:pPr>
    </w:p>
    <w:p w14:paraId="2E2327E2">
      <w:pPr>
        <w:spacing w:line="540" w:lineRule="exact"/>
        <w:ind w:right="-506" w:rightChars="-241"/>
        <w:jc w:val="center"/>
        <w:rPr>
          <w:rFonts w:ascii="楷体" w:hAnsi="楷体" w:eastAsia="楷体"/>
          <w:sz w:val="24"/>
        </w:rPr>
      </w:pPr>
      <w:r>
        <w:rPr>
          <w:rFonts w:hint="eastAsia" w:ascii="宋体" w:hAnsi="宋体"/>
          <w:b/>
          <w:sz w:val="24"/>
        </w:rPr>
        <w:t>表B.0.4-4  装配式工程</w:t>
      </w:r>
      <w:r>
        <w:rPr>
          <w:rFonts w:hint="eastAsia" w:ascii="宋体" w:hAnsi="宋体"/>
          <w:b/>
          <w:bCs/>
          <w:sz w:val="24"/>
        </w:rPr>
        <w:t>资料C4（施工物资）</w:t>
      </w:r>
      <w:r>
        <w:rPr>
          <w:rFonts w:hint="eastAsia" w:ascii="宋体" w:hAnsi="宋体"/>
          <w:b/>
          <w:sz w:val="24"/>
        </w:rPr>
        <w:t>现场检查</w:t>
      </w:r>
      <w:r>
        <w:rPr>
          <w:rFonts w:hint="eastAsia" w:ascii="宋体" w:hAnsi="宋体"/>
          <w:b/>
          <w:bCs/>
          <w:sz w:val="24"/>
        </w:rPr>
        <w:t>表</w:t>
      </w:r>
    </w:p>
    <w:p w14:paraId="0006895B">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15E8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3D78D040">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D3A961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D1D8B6B">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3D5DB35">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4ED2CC3">
            <w:pPr>
              <w:spacing w:line="280" w:lineRule="exact"/>
              <w:ind w:left="-467" w:right="-506" w:rightChars="-241" w:firstLine="1"/>
              <w:jc w:val="center"/>
              <w:rPr>
                <w:rFonts w:ascii="宋体"/>
              </w:rPr>
            </w:pPr>
            <w:r>
              <w:rPr>
                <w:rFonts w:hint="eastAsia" w:ascii="宋体"/>
              </w:rPr>
              <w:t>实得分</w:t>
            </w:r>
          </w:p>
        </w:tc>
      </w:tr>
      <w:tr w14:paraId="543D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95" w:type="dxa"/>
            <w:tcBorders>
              <w:top w:val="single" w:color="auto" w:sz="4" w:space="0"/>
              <w:left w:val="single" w:color="auto" w:sz="4" w:space="0"/>
              <w:bottom w:val="single" w:color="auto" w:sz="4" w:space="0"/>
              <w:right w:val="single" w:color="auto" w:sz="4" w:space="0"/>
            </w:tcBorders>
            <w:vAlign w:val="center"/>
          </w:tcPr>
          <w:p w14:paraId="2C713B3D">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6885A3A4">
            <w:pPr>
              <w:spacing w:line="280" w:lineRule="exact"/>
              <w:ind w:left="-13" w:leftChars="-6" w:right="-107" w:rightChars="-51"/>
              <w:jc w:val="left"/>
              <w:rPr>
                <w:rFonts w:ascii="宋体" w:hAnsi="宋体"/>
                <w:szCs w:val="21"/>
              </w:rPr>
            </w:pPr>
            <w:r>
              <w:rPr>
                <w:rFonts w:hint="eastAsia" w:ascii="宋体" w:hAnsi="宋体"/>
              </w:rPr>
              <w:t>预制构件出厂合格证及进场检验记录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6E4055F8">
            <w:pPr>
              <w:spacing w:line="280" w:lineRule="exact"/>
              <w:ind w:left="-13" w:leftChars="-6" w:right="-107" w:rightChars="-51"/>
              <w:jc w:val="left"/>
              <w:rPr>
                <w:rFonts w:ascii="宋体" w:hAnsi="宋体"/>
                <w:szCs w:val="21"/>
              </w:rPr>
            </w:pPr>
          </w:p>
        </w:tc>
        <w:tc>
          <w:tcPr>
            <w:tcW w:w="750" w:type="dxa"/>
            <w:tcBorders>
              <w:top w:val="single" w:color="auto" w:sz="4" w:space="0"/>
              <w:left w:val="single" w:color="auto" w:sz="4" w:space="0"/>
              <w:right w:val="single" w:color="auto" w:sz="4" w:space="0"/>
            </w:tcBorders>
            <w:vAlign w:val="center"/>
          </w:tcPr>
          <w:p w14:paraId="62E5006F">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5B538E58">
            <w:pPr>
              <w:spacing w:line="280" w:lineRule="exact"/>
              <w:ind w:left="-467" w:right="-506" w:rightChars="-241" w:firstLine="1"/>
              <w:jc w:val="center"/>
              <w:textAlignment w:val="center"/>
              <w:rPr>
                <w:rFonts w:ascii="宋体"/>
              </w:rPr>
            </w:pPr>
          </w:p>
        </w:tc>
      </w:tr>
      <w:tr w14:paraId="1F6A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95" w:type="dxa"/>
            <w:tcBorders>
              <w:top w:val="single" w:color="auto" w:sz="4" w:space="0"/>
              <w:left w:val="single" w:color="auto" w:sz="4" w:space="0"/>
              <w:bottom w:val="single" w:color="auto" w:sz="4" w:space="0"/>
              <w:right w:val="single" w:color="auto" w:sz="4" w:space="0"/>
            </w:tcBorders>
            <w:vAlign w:val="center"/>
          </w:tcPr>
          <w:p w14:paraId="298CB5C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539EB7AD">
            <w:pPr>
              <w:spacing w:line="540" w:lineRule="exact"/>
              <w:ind w:left="1" w:right="-107" w:rightChars="-51" w:hanging="1"/>
              <w:jc w:val="left"/>
              <w:textAlignment w:val="center"/>
              <w:rPr>
                <w:rFonts w:ascii="宋体" w:hAnsi="宋体"/>
                <w:szCs w:val="21"/>
              </w:rPr>
            </w:pPr>
            <w:r>
              <w:rPr>
                <w:rFonts w:hint="eastAsia" w:ascii="宋体" w:hAnsi="宋体"/>
              </w:rPr>
              <w:t>灌浆料合格证及复试报告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5FFDA969">
            <w:pPr>
              <w:spacing w:line="280" w:lineRule="exact"/>
              <w:ind w:left="-13" w:leftChars="-6" w:right="-107" w:rightChars="-51"/>
              <w:jc w:val="left"/>
              <w:rPr>
                <w:rFonts w:ascii="宋体" w:hAnsi="宋体"/>
                <w:szCs w:val="21"/>
              </w:rPr>
            </w:pPr>
          </w:p>
        </w:tc>
        <w:tc>
          <w:tcPr>
            <w:tcW w:w="750" w:type="dxa"/>
            <w:vMerge w:val="restart"/>
            <w:tcBorders>
              <w:left w:val="single" w:color="auto" w:sz="4" w:space="0"/>
              <w:right w:val="single" w:color="auto" w:sz="4" w:space="0"/>
            </w:tcBorders>
            <w:vAlign w:val="center"/>
          </w:tcPr>
          <w:p w14:paraId="7DE1A439">
            <w:pPr>
              <w:spacing w:line="280" w:lineRule="exact"/>
              <w:ind w:left="-467" w:right="-506" w:rightChars="-241" w:firstLine="1"/>
              <w:jc w:val="center"/>
              <w:textAlignment w:val="center"/>
              <w:rPr>
                <w:rFonts w:ascii="宋体"/>
              </w:rPr>
            </w:pPr>
            <w:r>
              <w:rPr>
                <w:rFonts w:hint="eastAsia" w:ascii="宋体"/>
              </w:rPr>
              <w:t>0.6</w:t>
            </w:r>
          </w:p>
        </w:tc>
        <w:tc>
          <w:tcPr>
            <w:tcW w:w="711" w:type="dxa"/>
            <w:vMerge w:val="restart"/>
            <w:tcBorders>
              <w:left w:val="single" w:color="auto" w:sz="4" w:space="0"/>
              <w:right w:val="single" w:color="auto" w:sz="4" w:space="0"/>
            </w:tcBorders>
            <w:vAlign w:val="center"/>
          </w:tcPr>
          <w:p w14:paraId="42346C1E">
            <w:pPr>
              <w:spacing w:line="280" w:lineRule="exact"/>
              <w:ind w:left="-467" w:right="-506" w:rightChars="-241" w:firstLine="1"/>
              <w:jc w:val="center"/>
              <w:textAlignment w:val="center"/>
              <w:rPr>
                <w:rFonts w:ascii="宋体"/>
              </w:rPr>
            </w:pPr>
          </w:p>
        </w:tc>
      </w:tr>
      <w:tr w14:paraId="69C57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5" w:type="dxa"/>
            <w:tcBorders>
              <w:top w:val="single" w:color="auto" w:sz="4" w:space="0"/>
              <w:left w:val="single" w:color="auto" w:sz="4" w:space="0"/>
              <w:bottom w:val="single" w:color="auto" w:sz="4" w:space="0"/>
              <w:right w:val="single" w:color="auto" w:sz="4" w:space="0"/>
            </w:tcBorders>
            <w:vAlign w:val="center"/>
          </w:tcPr>
          <w:p w14:paraId="5973B693">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0EC7FEC9">
            <w:pPr>
              <w:spacing w:line="540" w:lineRule="exact"/>
              <w:ind w:left="1" w:right="-107" w:rightChars="-51" w:hanging="1"/>
              <w:jc w:val="left"/>
              <w:textAlignment w:val="center"/>
              <w:rPr>
                <w:rFonts w:ascii="宋体" w:hAnsi="宋体"/>
                <w:szCs w:val="21"/>
              </w:rPr>
            </w:pPr>
            <w:r>
              <w:rPr>
                <w:rFonts w:hint="eastAsia" w:ascii="宋体" w:hAnsi="宋体"/>
              </w:rPr>
              <w:t>灌浆套筒合格证及型式检验报告</w:t>
            </w:r>
          </w:p>
        </w:tc>
        <w:tc>
          <w:tcPr>
            <w:tcW w:w="3229" w:type="dxa"/>
            <w:tcBorders>
              <w:top w:val="single" w:color="auto" w:sz="4" w:space="0"/>
              <w:left w:val="single" w:color="auto" w:sz="4" w:space="0"/>
              <w:bottom w:val="single" w:color="auto" w:sz="4" w:space="0"/>
              <w:right w:val="single" w:color="auto" w:sz="4" w:space="0"/>
            </w:tcBorders>
            <w:vAlign w:val="center"/>
          </w:tcPr>
          <w:p w14:paraId="6ED197CB">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67CD685">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1501E68">
            <w:pPr>
              <w:spacing w:line="280" w:lineRule="exact"/>
              <w:ind w:left="-467" w:right="-506" w:rightChars="-241" w:firstLine="1"/>
              <w:jc w:val="center"/>
              <w:textAlignment w:val="center"/>
              <w:rPr>
                <w:rFonts w:ascii="宋体"/>
              </w:rPr>
            </w:pPr>
          </w:p>
        </w:tc>
      </w:tr>
      <w:tr w14:paraId="289F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5" w:type="dxa"/>
            <w:tcBorders>
              <w:top w:val="single" w:color="auto" w:sz="4" w:space="0"/>
              <w:left w:val="single" w:color="auto" w:sz="4" w:space="0"/>
              <w:bottom w:val="single" w:color="auto" w:sz="4" w:space="0"/>
              <w:right w:val="single" w:color="auto" w:sz="4" w:space="0"/>
            </w:tcBorders>
            <w:vAlign w:val="center"/>
          </w:tcPr>
          <w:p w14:paraId="40CEC47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3CDABCAE">
            <w:pPr>
              <w:spacing w:line="540" w:lineRule="exact"/>
              <w:ind w:left="1" w:right="-107" w:rightChars="-51" w:hanging="1"/>
              <w:jc w:val="left"/>
              <w:textAlignment w:val="center"/>
              <w:rPr>
                <w:rFonts w:ascii="宋体" w:hAnsi="宋体"/>
                <w:szCs w:val="21"/>
              </w:rPr>
            </w:pPr>
            <w:r>
              <w:rPr>
                <w:rFonts w:hint="eastAsia" w:ascii="宋体" w:hAnsi="宋体"/>
              </w:rPr>
              <w:t>保温材料合格证及复试报告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544F2C5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494C713">
            <w:pPr>
              <w:spacing w:line="280" w:lineRule="exact"/>
              <w:ind w:left="-467" w:right="-506" w:rightChars="-241" w:firstLine="1"/>
              <w:jc w:val="center"/>
              <w:textAlignment w:val="center"/>
              <w:rPr>
                <w:rFonts w:ascii="宋体"/>
              </w:rPr>
            </w:pPr>
            <w:r>
              <w:rPr>
                <w:rFonts w:hint="eastAsia" w:ascii="宋体"/>
              </w:rPr>
              <w:t>0.3</w:t>
            </w:r>
          </w:p>
        </w:tc>
        <w:tc>
          <w:tcPr>
            <w:tcW w:w="711" w:type="dxa"/>
            <w:tcBorders>
              <w:left w:val="single" w:color="auto" w:sz="4" w:space="0"/>
              <w:right w:val="single" w:color="auto" w:sz="4" w:space="0"/>
            </w:tcBorders>
            <w:vAlign w:val="center"/>
          </w:tcPr>
          <w:p w14:paraId="6EC35BBA">
            <w:pPr>
              <w:spacing w:line="280" w:lineRule="exact"/>
              <w:ind w:left="-467" w:right="-506" w:rightChars="-241" w:firstLine="1"/>
              <w:jc w:val="center"/>
              <w:textAlignment w:val="center"/>
              <w:rPr>
                <w:rFonts w:ascii="宋体"/>
              </w:rPr>
            </w:pPr>
          </w:p>
        </w:tc>
      </w:tr>
      <w:tr w14:paraId="0E23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5" w:type="dxa"/>
            <w:tcBorders>
              <w:top w:val="single" w:color="auto" w:sz="4" w:space="0"/>
              <w:left w:val="single" w:color="auto" w:sz="4" w:space="0"/>
              <w:bottom w:val="single" w:color="auto" w:sz="4" w:space="0"/>
              <w:right w:val="single" w:color="auto" w:sz="4" w:space="0"/>
            </w:tcBorders>
            <w:vAlign w:val="center"/>
          </w:tcPr>
          <w:p w14:paraId="38C2ADBE">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4A12CA72">
            <w:pPr>
              <w:spacing w:line="280" w:lineRule="exact"/>
              <w:ind w:left="-13" w:leftChars="-6" w:right="-107" w:rightChars="-51"/>
              <w:jc w:val="left"/>
              <w:rPr>
                <w:rFonts w:ascii="宋体" w:hAnsi="宋体"/>
                <w:szCs w:val="21"/>
              </w:rPr>
            </w:pPr>
            <w:r>
              <w:rPr>
                <w:rFonts w:hint="eastAsia" w:ascii="宋体" w:hAnsi="宋体"/>
              </w:rPr>
              <w:t>预拌混凝土技术合同</w:t>
            </w:r>
          </w:p>
        </w:tc>
        <w:tc>
          <w:tcPr>
            <w:tcW w:w="3229" w:type="dxa"/>
            <w:tcBorders>
              <w:top w:val="single" w:color="auto" w:sz="4" w:space="0"/>
              <w:left w:val="single" w:color="auto" w:sz="4" w:space="0"/>
              <w:bottom w:val="single" w:color="auto" w:sz="4" w:space="0"/>
              <w:right w:val="single" w:color="auto" w:sz="4" w:space="0"/>
            </w:tcBorders>
            <w:vAlign w:val="center"/>
          </w:tcPr>
          <w:p w14:paraId="7EE8E461">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5092880E">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left w:val="single" w:color="auto" w:sz="4" w:space="0"/>
              <w:right w:val="single" w:color="auto" w:sz="4" w:space="0"/>
            </w:tcBorders>
            <w:vAlign w:val="center"/>
          </w:tcPr>
          <w:p w14:paraId="735A2A93">
            <w:pPr>
              <w:spacing w:line="280" w:lineRule="exact"/>
              <w:ind w:left="-467" w:right="-506" w:rightChars="-241" w:firstLine="1"/>
              <w:jc w:val="center"/>
              <w:textAlignment w:val="center"/>
              <w:rPr>
                <w:rFonts w:ascii="宋体"/>
              </w:rPr>
            </w:pPr>
          </w:p>
        </w:tc>
      </w:tr>
      <w:tr w14:paraId="679A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3EAFE6A4">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6332F069">
            <w:pPr>
              <w:spacing w:line="280" w:lineRule="exact"/>
              <w:ind w:left="-13" w:leftChars="-6" w:right="-107" w:rightChars="-51"/>
              <w:jc w:val="left"/>
              <w:rPr>
                <w:rFonts w:ascii="宋体" w:hAnsi="宋体"/>
                <w:szCs w:val="21"/>
              </w:rPr>
            </w:pPr>
            <w:r>
              <w:rPr>
                <w:rFonts w:hint="eastAsia" w:ascii="宋体" w:hAnsi="宋体"/>
              </w:rPr>
              <w:t>预拌混凝土出厂合格证及合格证明资料</w:t>
            </w:r>
          </w:p>
        </w:tc>
        <w:tc>
          <w:tcPr>
            <w:tcW w:w="3229" w:type="dxa"/>
            <w:tcBorders>
              <w:top w:val="single" w:color="auto" w:sz="4" w:space="0"/>
              <w:left w:val="single" w:color="auto" w:sz="4" w:space="0"/>
              <w:bottom w:val="single" w:color="auto" w:sz="4" w:space="0"/>
              <w:right w:val="single" w:color="auto" w:sz="4" w:space="0"/>
            </w:tcBorders>
            <w:vAlign w:val="center"/>
          </w:tcPr>
          <w:p w14:paraId="1ED93B76">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48548D45">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09C7DB65">
            <w:pPr>
              <w:spacing w:line="280" w:lineRule="exact"/>
              <w:ind w:left="-467" w:right="-506" w:rightChars="-241" w:firstLine="1"/>
              <w:jc w:val="center"/>
              <w:textAlignment w:val="center"/>
              <w:rPr>
                <w:rFonts w:ascii="宋体"/>
              </w:rPr>
            </w:pPr>
          </w:p>
        </w:tc>
      </w:tr>
      <w:tr w14:paraId="23E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95" w:type="dxa"/>
            <w:tcBorders>
              <w:top w:val="single" w:color="auto" w:sz="4" w:space="0"/>
              <w:left w:val="single" w:color="auto" w:sz="4" w:space="0"/>
              <w:bottom w:val="single" w:color="auto" w:sz="4" w:space="0"/>
              <w:right w:val="single" w:color="auto" w:sz="4" w:space="0"/>
            </w:tcBorders>
            <w:vAlign w:val="center"/>
          </w:tcPr>
          <w:p w14:paraId="3A3B5DB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18D024C">
            <w:pPr>
              <w:spacing w:line="540" w:lineRule="exact"/>
              <w:ind w:left="1" w:right="-107" w:rightChars="-51" w:hanging="1"/>
              <w:jc w:val="left"/>
              <w:textAlignment w:val="center"/>
              <w:rPr>
                <w:rFonts w:ascii="宋体" w:hAnsi="宋体"/>
                <w:szCs w:val="21"/>
              </w:rPr>
            </w:pPr>
            <w:r>
              <w:rPr>
                <w:rFonts w:hint="eastAsia" w:ascii="宋体" w:hAnsi="宋体"/>
              </w:rPr>
              <w:t>预拌混凝土运输单、浇灌汇总表</w:t>
            </w:r>
          </w:p>
        </w:tc>
        <w:tc>
          <w:tcPr>
            <w:tcW w:w="3229" w:type="dxa"/>
            <w:tcBorders>
              <w:top w:val="single" w:color="auto" w:sz="4" w:space="0"/>
              <w:left w:val="single" w:color="auto" w:sz="4" w:space="0"/>
              <w:bottom w:val="single" w:color="auto" w:sz="4" w:space="0"/>
              <w:right w:val="single" w:color="auto" w:sz="4" w:space="0"/>
            </w:tcBorders>
            <w:vAlign w:val="center"/>
          </w:tcPr>
          <w:p w14:paraId="301A2A3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144034B">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508862EA">
            <w:pPr>
              <w:spacing w:line="280" w:lineRule="exact"/>
              <w:ind w:left="-467" w:right="-506" w:rightChars="-241" w:firstLine="1"/>
              <w:jc w:val="center"/>
              <w:textAlignment w:val="center"/>
              <w:rPr>
                <w:rFonts w:ascii="宋体"/>
              </w:rPr>
            </w:pPr>
          </w:p>
        </w:tc>
      </w:tr>
      <w:tr w14:paraId="5D83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95" w:type="dxa"/>
            <w:tcBorders>
              <w:top w:val="single" w:color="auto" w:sz="4" w:space="0"/>
              <w:left w:val="single" w:color="auto" w:sz="4" w:space="0"/>
              <w:bottom w:val="single" w:color="auto" w:sz="4" w:space="0"/>
              <w:right w:val="single" w:color="auto" w:sz="4" w:space="0"/>
            </w:tcBorders>
            <w:vAlign w:val="center"/>
          </w:tcPr>
          <w:p w14:paraId="6359C15E">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001FDCA3">
            <w:pPr>
              <w:spacing w:line="540" w:lineRule="exact"/>
              <w:ind w:left="1" w:right="-107" w:rightChars="-51" w:hanging="1"/>
              <w:jc w:val="left"/>
              <w:textAlignment w:val="center"/>
              <w:rPr>
                <w:rFonts w:ascii="宋体" w:hAnsi="宋体"/>
                <w:szCs w:val="21"/>
              </w:rPr>
            </w:pPr>
            <w:r>
              <w:rPr>
                <w:rFonts w:hint="eastAsia" w:ascii="宋体" w:hAnsi="宋体"/>
              </w:rPr>
              <w:t>混凝土基本性能试验报告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4CF3289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C1EC7C4">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071F8E87">
            <w:pPr>
              <w:spacing w:line="280" w:lineRule="exact"/>
              <w:ind w:left="-467" w:right="-506" w:rightChars="-241" w:firstLine="1"/>
              <w:jc w:val="center"/>
              <w:textAlignment w:val="center"/>
              <w:rPr>
                <w:rFonts w:ascii="宋体"/>
              </w:rPr>
            </w:pPr>
          </w:p>
        </w:tc>
      </w:tr>
      <w:tr w14:paraId="6BC9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95" w:type="dxa"/>
            <w:tcBorders>
              <w:top w:val="single" w:color="auto" w:sz="4" w:space="0"/>
              <w:left w:val="single" w:color="auto" w:sz="4" w:space="0"/>
              <w:bottom w:val="single" w:color="auto" w:sz="4" w:space="0"/>
              <w:right w:val="single" w:color="auto" w:sz="4" w:space="0"/>
            </w:tcBorders>
            <w:vAlign w:val="center"/>
          </w:tcPr>
          <w:p w14:paraId="3D5FD008">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5053F036">
            <w:pPr>
              <w:spacing w:line="240" w:lineRule="exact"/>
              <w:ind w:right="-107" w:rightChars="-51"/>
              <w:jc w:val="left"/>
              <w:textAlignment w:val="center"/>
              <w:rPr>
                <w:rFonts w:ascii="宋体" w:hAnsi="宋体"/>
                <w:szCs w:val="21"/>
              </w:rPr>
            </w:pPr>
            <w:r>
              <w:rPr>
                <w:rFonts w:hint="eastAsia" w:ascii="宋体" w:hAnsi="宋体"/>
              </w:rPr>
              <w:t>混凝土开盘鉴定</w:t>
            </w:r>
          </w:p>
        </w:tc>
        <w:tc>
          <w:tcPr>
            <w:tcW w:w="3229" w:type="dxa"/>
            <w:tcBorders>
              <w:top w:val="single" w:color="auto" w:sz="4" w:space="0"/>
              <w:left w:val="single" w:color="auto" w:sz="4" w:space="0"/>
              <w:bottom w:val="single" w:color="auto" w:sz="4" w:space="0"/>
              <w:right w:val="single" w:color="auto" w:sz="4" w:space="0"/>
            </w:tcBorders>
            <w:vAlign w:val="center"/>
          </w:tcPr>
          <w:p w14:paraId="35A5719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820A68C">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195704EB">
            <w:pPr>
              <w:spacing w:line="280" w:lineRule="exact"/>
              <w:ind w:left="-467" w:right="-506" w:rightChars="-241" w:firstLine="1"/>
              <w:jc w:val="center"/>
              <w:textAlignment w:val="center"/>
              <w:rPr>
                <w:rFonts w:ascii="宋体"/>
              </w:rPr>
            </w:pPr>
          </w:p>
        </w:tc>
      </w:tr>
      <w:tr w14:paraId="021B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95" w:type="dxa"/>
            <w:tcBorders>
              <w:top w:val="single" w:color="auto" w:sz="4" w:space="0"/>
              <w:left w:val="single" w:color="auto" w:sz="4" w:space="0"/>
              <w:bottom w:val="single" w:color="auto" w:sz="4" w:space="0"/>
              <w:right w:val="single" w:color="auto" w:sz="4" w:space="0"/>
            </w:tcBorders>
            <w:vAlign w:val="center"/>
          </w:tcPr>
          <w:p w14:paraId="3854330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09C4E601">
            <w:pPr>
              <w:spacing w:line="240" w:lineRule="exact"/>
              <w:ind w:right="-107" w:rightChars="-51"/>
              <w:jc w:val="left"/>
              <w:textAlignment w:val="center"/>
              <w:rPr>
                <w:rFonts w:ascii="宋体" w:hAnsi="宋体"/>
                <w:szCs w:val="21"/>
              </w:rPr>
            </w:pPr>
            <w:r>
              <w:rPr>
                <w:rFonts w:hint="eastAsia" w:ascii="宋体" w:hAnsi="宋体"/>
              </w:rPr>
              <w:t>混凝土碱总量计算书/砂石碱活性检测报告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3487413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9A39B2D">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732D5A63">
            <w:pPr>
              <w:spacing w:line="280" w:lineRule="exact"/>
              <w:ind w:left="-467" w:right="-506" w:rightChars="-241" w:firstLine="1"/>
              <w:jc w:val="center"/>
              <w:textAlignment w:val="center"/>
              <w:rPr>
                <w:rFonts w:ascii="宋体"/>
              </w:rPr>
            </w:pPr>
          </w:p>
        </w:tc>
      </w:tr>
      <w:tr w14:paraId="6C26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dxa"/>
            <w:tcBorders>
              <w:top w:val="single" w:color="auto" w:sz="4" w:space="0"/>
              <w:left w:val="single" w:color="auto" w:sz="4" w:space="0"/>
              <w:bottom w:val="single" w:color="auto" w:sz="4" w:space="0"/>
              <w:right w:val="single" w:color="auto" w:sz="4" w:space="0"/>
            </w:tcBorders>
            <w:vAlign w:val="center"/>
          </w:tcPr>
          <w:p w14:paraId="292AA590">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074C5513">
            <w:pPr>
              <w:spacing w:line="240" w:lineRule="exact"/>
              <w:ind w:right="-107" w:rightChars="-51"/>
              <w:jc w:val="left"/>
              <w:textAlignment w:val="center"/>
              <w:rPr>
                <w:rFonts w:ascii="宋体" w:hAnsi="宋体"/>
                <w:szCs w:val="21"/>
              </w:rPr>
            </w:pPr>
            <w:r>
              <w:rPr>
                <w:rFonts w:hint="eastAsia" w:ascii="宋体" w:hAnsi="宋体"/>
              </w:rPr>
              <w:t>成型钢筋/钢材出厂合格证及复试报告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1355F56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53D6DC3">
            <w:pPr>
              <w:spacing w:line="280" w:lineRule="exact"/>
              <w:ind w:left="-467" w:right="-506" w:rightChars="-241" w:firstLine="1"/>
              <w:jc w:val="center"/>
              <w:textAlignment w:val="center"/>
              <w:rPr>
                <w:rFonts w:ascii="宋体"/>
              </w:rPr>
            </w:pPr>
            <w:r>
              <w:rPr>
                <w:rFonts w:hint="eastAsia" w:ascii="宋体"/>
              </w:rPr>
              <w:t>0.3</w:t>
            </w:r>
          </w:p>
        </w:tc>
        <w:tc>
          <w:tcPr>
            <w:tcW w:w="711" w:type="dxa"/>
            <w:tcBorders>
              <w:left w:val="single" w:color="auto" w:sz="4" w:space="0"/>
              <w:right w:val="single" w:color="auto" w:sz="4" w:space="0"/>
            </w:tcBorders>
            <w:vAlign w:val="center"/>
          </w:tcPr>
          <w:p w14:paraId="4CA3F35D">
            <w:pPr>
              <w:spacing w:line="280" w:lineRule="exact"/>
              <w:ind w:left="-467" w:right="-506" w:rightChars="-241" w:firstLine="1"/>
              <w:jc w:val="center"/>
              <w:textAlignment w:val="center"/>
              <w:rPr>
                <w:rFonts w:ascii="宋体"/>
              </w:rPr>
            </w:pPr>
          </w:p>
        </w:tc>
      </w:tr>
      <w:tr w14:paraId="302F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95" w:type="dxa"/>
            <w:tcBorders>
              <w:top w:val="single" w:color="auto" w:sz="4" w:space="0"/>
              <w:left w:val="single" w:color="auto" w:sz="4" w:space="0"/>
              <w:bottom w:val="single" w:color="auto" w:sz="4" w:space="0"/>
              <w:right w:val="single" w:color="auto" w:sz="4" w:space="0"/>
            </w:tcBorders>
            <w:vAlign w:val="center"/>
          </w:tcPr>
          <w:p w14:paraId="7A1448A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07F03149">
            <w:pPr>
              <w:spacing w:line="240" w:lineRule="exact"/>
              <w:ind w:right="-107" w:rightChars="-51"/>
              <w:jc w:val="left"/>
              <w:textAlignment w:val="center"/>
              <w:rPr>
                <w:rFonts w:ascii="宋体" w:hAnsi="宋体"/>
                <w:szCs w:val="21"/>
              </w:rPr>
            </w:pPr>
            <w:r>
              <w:rPr>
                <w:rFonts w:hint="eastAsia" w:ascii="宋体" w:hAnsi="宋体"/>
              </w:rPr>
              <w:t>防水材料检测报告及复试报告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248F5F4B">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7500DD1E">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left w:val="single" w:color="auto" w:sz="4" w:space="0"/>
              <w:right w:val="single" w:color="auto" w:sz="4" w:space="0"/>
            </w:tcBorders>
            <w:vAlign w:val="center"/>
          </w:tcPr>
          <w:p w14:paraId="5331B904">
            <w:pPr>
              <w:spacing w:line="280" w:lineRule="exact"/>
              <w:ind w:left="-467" w:right="-506" w:rightChars="-241" w:firstLine="1"/>
              <w:jc w:val="center"/>
              <w:textAlignment w:val="center"/>
              <w:rPr>
                <w:rFonts w:ascii="宋体"/>
              </w:rPr>
            </w:pPr>
          </w:p>
        </w:tc>
      </w:tr>
      <w:tr w14:paraId="0D24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5" w:type="dxa"/>
            <w:tcBorders>
              <w:top w:val="single" w:color="auto" w:sz="4" w:space="0"/>
              <w:left w:val="single" w:color="auto" w:sz="4" w:space="0"/>
              <w:bottom w:val="single" w:color="auto" w:sz="4" w:space="0"/>
              <w:right w:val="single" w:color="auto" w:sz="4" w:space="0"/>
            </w:tcBorders>
            <w:vAlign w:val="center"/>
          </w:tcPr>
          <w:p w14:paraId="0E9726A3">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13</w:t>
            </w:r>
          </w:p>
        </w:tc>
        <w:tc>
          <w:tcPr>
            <w:tcW w:w="3718" w:type="dxa"/>
            <w:tcBorders>
              <w:top w:val="single" w:color="auto" w:sz="4" w:space="0"/>
              <w:left w:val="single" w:color="auto" w:sz="4" w:space="0"/>
              <w:bottom w:val="single" w:color="auto" w:sz="4" w:space="0"/>
              <w:right w:val="single" w:color="auto" w:sz="4" w:space="0"/>
            </w:tcBorders>
            <w:vAlign w:val="center"/>
          </w:tcPr>
          <w:p w14:paraId="0B073BEA">
            <w:pPr>
              <w:spacing w:line="240" w:lineRule="exact"/>
              <w:ind w:right="-107" w:rightChars="-51"/>
              <w:jc w:val="left"/>
              <w:textAlignment w:val="center"/>
              <w:rPr>
                <w:rFonts w:ascii="宋体" w:hAnsi="宋体"/>
                <w:szCs w:val="21"/>
              </w:rPr>
            </w:pPr>
            <w:r>
              <w:rPr>
                <w:rFonts w:hint="eastAsia" w:ascii="宋体" w:hAnsi="宋体"/>
              </w:rPr>
              <w:t>砖（砌块）性能检测报告及复试报告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3D5CE015">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0D8EDAED">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6ECF2421">
            <w:pPr>
              <w:spacing w:line="280" w:lineRule="exact"/>
              <w:ind w:left="-467" w:right="-506" w:rightChars="-241" w:firstLine="1"/>
              <w:jc w:val="center"/>
              <w:textAlignment w:val="center"/>
              <w:rPr>
                <w:rFonts w:ascii="宋体"/>
              </w:rPr>
            </w:pPr>
          </w:p>
        </w:tc>
      </w:tr>
      <w:tr w14:paraId="322D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95" w:type="dxa"/>
            <w:tcBorders>
              <w:top w:val="single" w:color="auto" w:sz="4" w:space="0"/>
              <w:left w:val="single" w:color="auto" w:sz="4" w:space="0"/>
              <w:bottom w:val="single" w:color="auto" w:sz="4" w:space="0"/>
              <w:right w:val="single" w:color="auto" w:sz="4" w:space="0"/>
            </w:tcBorders>
            <w:vAlign w:val="center"/>
          </w:tcPr>
          <w:p w14:paraId="1A6E122A">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14</w:t>
            </w:r>
          </w:p>
        </w:tc>
        <w:tc>
          <w:tcPr>
            <w:tcW w:w="3718" w:type="dxa"/>
            <w:tcBorders>
              <w:top w:val="single" w:color="auto" w:sz="4" w:space="0"/>
              <w:left w:val="single" w:color="auto" w:sz="4" w:space="0"/>
              <w:bottom w:val="single" w:color="auto" w:sz="4" w:space="0"/>
              <w:right w:val="single" w:color="auto" w:sz="4" w:space="0"/>
            </w:tcBorders>
            <w:vAlign w:val="center"/>
          </w:tcPr>
          <w:p w14:paraId="2806A035">
            <w:pPr>
              <w:spacing w:line="240" w:lineRule="exact"/>
              <w:ind w:right="-107" w:rightChars="-51"/>
              <w:jc w:val="left"/>
              <w:textAlignment w:val="center"/>
              <w:rPr>
                <w:rFonts w:ascii="宋体" w:hAnsi="宋体"/>
                <w:szCs w:val="21"/>
              </w:rPr>
            </w:pPr>
            <w:r>
              <w:rPr>
                <w:rFonts w:hint="eastAsia" w:ascii="宋体" w:hAnsi="宋体"/>
              </w:rPr>
              <w:t>不合格材料退场记录</w:t>
            </w:r>
          </w:p>
        </w:tc>
        <w:tc>
          <w:tcPr>
            <w:tcW w:w="3229" w:type="dxa"/>
            <w:tcBorders>
              <w:top w:val="single" w:color="auto" w:sz="4" w:space="0"/>
              <w:left w:val="single" w:color="auto" w:sz="4" w:space="0"/>
              <w:bottom w:val="single" w:color="auto" w:sz="4" w:space="0"/>
              <w:right w:val="single" w:color="auto" w:sz="4" w:space="0"/>
            </w:tcBorders>
            <w:vAlign w:val="center"/>
          </w:tcPr>
          <w:p w14:paraId="1A1B683F">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4904626F">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67819C78">
            <w:pPr>
              <w:spacing w:line="280" w:lineRule="exact"/>
              <w:ind w:left="-467" w:right="-506" w:rightChars="-241" w:firstLine="1"/>
              <w:jc w:val="center"/>
              <w:textAlignment w:val="center"/>
              <w:rPr>
                <w:rFonts w:ascii="宋体"/>
              </w:rPr>
            </w:pPr>
          </w:p>
        </w:tc>
      </w:tr>
      <w:tr w14:paraId="68F2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95" w:type="dxa"/>
            <w:tcBorders>
              <w:top w:val="single" w:color="auto" w:sz="4" w:space="0"/>
              <w:left w:val="single" w:color="auto" w:sz="4" w:space="0"/>
              <w:bottom w:val="single" w:color="auto" w:sz="4" w:space="0"/>
              <w:right w:val="single" w:color="auto" w:sz="4" w:space="0"/>
            </w:tcBorders>
            <w:vAlign w:val="center"/>
          </w:tcPr>
          <w:p w14:paraId="595835A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15</w:t>
            </w:r>
          </w:p>
        </w:tc>
        <w:tc>
          <w:tcPr>
            <w:tcW w:w="3718" w:type="dxa"/>
            <w:tcBorders>
              <w:top w:val="single" w:color="auto" w:sz="4" w:space="0"/>
              <w:left w:val="single" w:color="auto" w:sz="4" w:space="0"/>
              <w:bottom w:val="single" w:color="auto" w:sz="4" w:space="0"/>
              <w:right w:val="single" w:color="auto" w:sz="4" w:space="0"/>
            </w:tcBorders>
            <w:vAlign w:val="center"/>
          </w:tcPr>
          <w:p w14:paraId="62427E83">
            <w:pPr>
              <w:spacing w:line="540" w:lineRule="exact"/>
              <w:ind w:left="1" w:right="-107" w:rightChars="-51" w:hanging="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D04FA12">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1A9F207">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3CADA08">
            <w:pPr>
              <w:spacing w:line="280" w:lineRule="exact"/>
              <w:ind w:left="-467" w:right="-506" w:rightChars="-241" w:firstLine="1"/>
              <w:jc w:val="center"/>
              <w:textAlignment w:val="center"/>
              <w:rPr>
                <w:rFonts w:ascii="宋体"/>
              </w:rPr>
            </w:pPr>
          </w:p>
        </w:tc>
      </w:tr>
      <w:tr w14:paraId="408F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9AE943F">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BCAC5FC">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069A117C">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0A689ABE">
            <w:pPr>
              <w:spacing w:line="280" w:lineRule="exact"/>
              <w:ind w:left="-467" w:right="-506" w:rightChars="-241" w:firstLine="1"/>
              <w:jc w:val="center"/>
              <w:textAlignment w:val="center"/>
              <w:rPr>
                <w:rFonts w:ascii="宋体"/>
              </w:rPr>
            </w:pPr>
          </w:p>
        </w:tc>
      </w:tr>
      <w:tr w14:paraId="0337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2C1C659">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7FF2CB2">
            <w:pPr>
              <w:spacing w:line="540" w:lineRule="exact"/>
              <w:ind w:right="-506" w:rightChars="-241"/>
              <w:jc w:val="center"/>
              <w:rPr>
                <w:rFonts w:ascii="宋体"/>
                <w:sz w:val="24"/>
              </w:rPr>
            </w:pPr>
          </w:p>
          <w:p w14:paraId="3F1074BE">
            <w:pPr>
              <w:pStyle w:val="6"/>
              <w:ind w:left="134" w:firstLine="324"/>
              <w:rPr>
                <w:rFonts w:ascii="宋体"/>
                <w:sz w:val="24"/>
              </w:rPr>
            </w:pPr>
          </w:p>
          <w:p w14:paraId="3B4242F7">
            <w:pPr>
              <w:pStyle w:val="6"/>
              <w:ind w:left="134" w:firstLine="324"/>
              <w:rPr>
                <w:rFonts w:ascii="宋体"/>
                <w:sz w:val="24"/>
              </w:rPr>
            </w:pPr>
          </w:p>
          <w:p w14:paraId="7C02425C">
            <w:pPr>
              <w:jc w:val="center"/>
            </w:pPr>
          </w:p>
          <w:p w14:paraId="53A3D87B">
            <w:pPr>
              <w:widowControl/>
              <w:ind w:right="480" w:firstLine="6600" w:firstLineChars="2750"/>
              <w:jc w:val="center"/>
              <w:rPr>
                <w:rFonts w:ascii="宋体"/>
                <w:sz w:val="24"/>
              </w:rPr>
            </w:pPr>
            <w:r>
              <w:rPr>
                <w:rFonts w:hint="eastAsia" w:ascii="宋体" w:hAnsi="宋体"/>
                <w:sz w:val="24"/>
              </w:rPr>
              <w:t>检查人：</w:t>
            </w:r>
          </w:p>
          <w:p w14:paraId="25C15AA6">
            <w:pPr>
              <w:spacing w:line="540" w:lineRule="exact"/>
              <w:ind w:right="-31" w:rightChars="-15"/>
              <w:jc w:val="right"/>
              <w:rPr>
                <w:rFonts w:ascii="宋体"/>
                <w:sz w:val="24"/>
              </w:rPr>
            </w:pPr>
            <w:r>
              <w:rPr>
                <w:rFonts w:hint="eastAsia" w:ascii="宋体" w:hAnsi="宋体"/>
                <w:sz w:val="24"/>
              </w:rPr>
              <w:t>年   月   日</w:t>
            </w:r>
          </w:p>
        </w:tc>
      </w:tr>
    </w:tbl>
    <w:p w14:paraId="3F98D57D">
      <w:pPr>
        <w:spacing w:line="540" w:lineRule="exact"/>
        <w:ind w:right="-506" w:rightChars="-241"/>
        <w:jc w:val="left"/>
        <w:rPr>
          <w:rFonts w:ascii="宋体" w:hAnsi="宋体"/>
          <w:b/>
          <w:sz w:val="24"/>
        </w:rPr>
      </w:pPr>
    </w:p>
    <w:p w14:paraId="2F5260AE">
      <w:pPr>
        <w:spacing w:line="540" w:lineRule="exact"/>
        <w:ind w:right="-506" w:rightChars="-241"/>
        <w:jc w:val="center"/>
        <w:rPr>
          <w:rFonts w:ascii="楷体" w:hAnsi="楷体" w:eastAsia="楷体"/>
          <w:sz w:val="24"/>
        </w:rPr>
      </w:pPr>
      <w:r>
        <w:rPr>
          <w:rFonts w:hint="eastAsia" w:ascii="宋体" w:hAnsi="宋体"/>
          <w:b/>
          <w:sz w:val="24"/>
        </w:rPr>
        <w:t>表B.0.4-5  装配式工程</w:t>
      </w:r>
      <w:r>
        <w:rPr>
          <w:rFonts w:hint="eastAsia" w:ascii="宋体" w:hAnsi="宋体"/>
          <w:b/>
          <w:bCs/>
          <w:sz w:val="24"/>
        </w:rPr>
        <w:t>资料C5（施工记录）</w:t>
      </w:r>
      <w:r>
        <w:rPr>
          <w:rFonts w:hint="eastAsia" w:ascii="宋体" w:hAnsi="宋体"/>
          <w:b/>
          <w:sz w:val="24"/>
        </w:rPr>
        <w:t>现场检查</w:t>
      </w:r>
      <w:r>
        <w:rPr>
          <w:rFonts w:hint="eastAsia" w:ascii="宋体" w:hAnsi="宋体"/>
          <w:b/>
          <w:bCs/>
          <w:sz w:val="24"/>
        </w:rPr>
        <w:t>表</w:t>
      </w:r>
    </w:p>
    <w:p w14:paraId="0DF86BDF">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36"/>
        <w:gridCol w:w="3072"/>
        <w:gridCol w:w="750"/>
        <w:gridCol w:w="711"/>
      </w:tblGrid>
      <w:tr w14:paraId="0D81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14:paraId="6E0B1247">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936" w:type="dxa"/>
            <w:tcBorders>
              <w:top w:val="single" w:color="auto" w:sz="4" w:space="0"/>
              <w:left w:val="single" w:color="auto" w:sz="4" w:space="0"/>
              <w:bottom w:val="single" w:color="auto" w:sz="4" w:space="0"/>
              <w:right w:val="single" w:color="auto" w:sz="4" w:space="0"/>
            </w:tcBorders>
            <w:vAlign w:val="center"/>
          </w:tcPr>
          <w:p w14:paraId="682428E2">
            <w:pPr>
              <w:spacing w:line="280" w:lineRule="exact"/>
              <w:ind w:left="-13" w:leftChars="-51" w:right="-107" w:rightChars="-51" w:hanging="94" w:hangingChars="45"/>
              <w:jc w:val="center"/>
              <w:rPr>
                <w:rFonts w:ascii="宋体"/>
              </w:rPr>
            </w:pPr>
            <w:r>
              <w:rPr>
                <w:rFonts w:hint="eastAsia" w:ascii="宋体" w:hAnsi="宋体"/>
              </w:rPr>
              <w:t>检查项目（子项）</w:t>
            </w:r>
          </w:p>
        </w:tc>
        <w:tc>
          <w:tcPr>
            <w:tcW w:w="3072" w:type="dxa"/>
            <w:tcBorders>
              <w:top w:val="single" w:color="auto" w:sz="4" w:space="0"/>
              <w:left w:val="single" w:color="auto" w:sz="4" w:space="0"/>
              <w:bottom w:val="single" w:color="auto" w:sz="4" w:space="0"/>
              <w:right w:val="single" w:color="auto" w:sz="4" w:space="0"/>
            </w:tcBorders>
            <w:vAlign w:val="center"/>
          </w:tcPr>
          <w:p w14:paraId="75C7800E">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EA0CFC3">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674CEC2E">
            <w:pPr>
              <w:spacing w:line="280" w:lineRule="exact"/>
              <w:ind w:left="-467" w:right="-506" w:rightChars="-241" w:firstLine="1"/>
              <w:jc w:val="center"/>
              <w:rPr>
                <w:rFonts w:ascii="宋体"/>
              </w:rPr>
            </w:pPr>
            <w:r>
              <w:rPr>
                <w:rFonts w:hint="eastAsia" w:ascii="宋体"/>
              </w:rPr>
              <w:t>实得分</w:t>
            </w:r>
          </w:p>
        </w:tc>
      </w:tr>
      <w:tr w14:paraId="745C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34" w:type="dxa"/>
            <w:tcBorders>
              <w:top w:val="single" w:color="auto" w:sz="4" w:space="0"/>
              <w:left w:val="single" w:color="auto" w:sz="4" w:space="0"/>
              <w:bottom w:val="single" w:color="auto" w:sz="4" w:space="0"/>
              <w:right w:val="single" w:color="auto" w:sz="4" w:space="0"/>
            </w:tcBorders>
            <w:vAlign w:val="center"/>
          </w:tcPr>
          <w:p w14:paraId="421CF0A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936" w:type="dxa"/>
            <w:tcBorders>
              <w:top w:val="single" w:color="auto" w:sz="4" w:space="0"/>
              <w:left w:val="single" w:color="auto" w:sz="4" w:space="0"/>
              <w:bottom w:val="single" w:color="auto" w:sz="4" w:space="0"/>
              <w:right w:val="single" w:color="auto" w:sz="4" w:space="0"/>
            </w:tcBorders>
            <w:vAlign w:val="center"/>
          </w:tcPr>
          <w:p w14:paraId="474A4360">
            <w:pPr>
              <w:spacing w:line="540" w:lineRule="exact"/>
              <w:ind w:left="1" w:right="-107" w:rightChars="-51" w:hanging="1"/>
              <w:jc w:val="left"/>
              <w:textAlignment w:val="center"/>
              <w:rPr>
                <w:rFonts w:ascii="宋体" w:hAnsi="宋体"/>
                <w:szCs w:val="21"/>
              </w:rPr>
            </w:pPr>
            <w:r>
              <w:rPr>
                <w:rFonts w:hint="eastAsia" w:ascii="宋体" w:hAnsi="宋体"/>
              </w:rPr>
              <w:t>隐蔽工程验收</w:t>
            </w:r>
          </w:p>
        </w:tc>
        <w:tc>
          <w:tcPr>
            <w:tcW w:w="3072" w:type="dxa"/>
            <w:tcBorders>
              <w:top w:val="single" w:color="auto" w:sz="4" w:space="0"/>
              <w:left w:val="single" w:color="auto" w:sz="4" w:space="0"/>
              <w:bottom w:val="single" w:color="auto" w:sz="4" w:space="0"/>
              <w:right w:val="single" w:color="auto" w:sz="4" w:space="0"/>
            </w:tcBorders>
            <w:vAlign w:val="center"/>
          </w:tcPr>
          <w:p w14:paraId="54ACD7D0">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4D749FDE">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top w:val="single" w:color="auto" w:sz="4" w:space="0"/>
              <w:left w:val="single" w:color="auto" w:sz="4" w:space="0"/>
              <w:right w:val="single" w:color="auto" w:sz="4" w:space="0"/>
            </w:tcBorders>
            <w:vAlign w:val="center"/>
          </w:tcPr>
          <w:p w14:paraId="3C349309">
            <w:pPr>
              <w:spacing w:line="280" w:lineRule="exact"/>
              <w:ind w:left="-467" w:right="-506" w:rightChars="-241" w:firstLine="1"/>
              <w:jc w:val="center"/>
              <w:textAlignment w:val="center"/>
              <w:rPr>
                <w:rFonts w:ascii="宋体"/>
              </w:rPr>
            </w:pPr>
          </w:p>
        </w:tc>
      </w:tr>
      <w:tr w14:paraId="0A7D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4" w:type="dxa"/>
            <w:tcBorders>
              <w:top w:val="single" w:color="auto" w:sz="4" w:space="0"/>
              <w:left w:val="single" w:color="auto" w:sz="4" w:space="0"/>
              <w:bottom w:val="single" w:color="auto" w:sz="4" w:space="0"/>
              <w:right w:val="single" w:color="auto" w:sz="4" w:space="0"/>
            </w:tcBorders>
            <w:vAlign w:val="center"/>
          </w:tcPr>
          <w:p w14:paraId="211D0BB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936" w:type="dxa"/>
            <w:tcBorders>
              <w:top w:val="single" w:color="auto" w:sz="4" w:space="0"/>
              <w:left w:val="single" w:color="auto" w:sz="4" w:space="0"/>
              <w:bottom w:val="single" w:color="auto" w:sz="4" w:space="0"/>
              <w:right w:val="single" w:color="auto" w:sz="4" w:space="0"/>
            </w:tcBorders>
            <w:vAlign w:val="center"/>
          </w:tcPr>
          <w:p w14:paraId="7993A2CC">
            <w:pPr>
              <w:spacing w:line="540" w:lineRule="exact"/>
              <w:ind w:left="1" w:right="-107" w:rightChars="-51" w:hanging="1"/>
              <w:jc w:val="left"/>
              <w:textAlignment w:val="center"/>
              <w:rPr>
                <w:rFonts w:ascii="宋体" w:hAnsi="宋体"/>
              </w:rPr>
            </w:pPr>
            <w:r>
              <w:rPr>
                <w:rFonts w:hint="eastAsia" w:ascii="宋体" w:hAnsi="宋体"/>
              </w:rPr>
              <w:t>预制外墙板细部防水和保温工程隐蔽验收</w:t>
            </w:r>
          </w:p>
        </w:tc>
        <w:tc>
          <w:tcPr>
            <w:tcW w:w="3072" w:type="dxa"/>
            <w:tcBorders>
              <w:top w:val="single" w:color="auto" w:sz="4" w:space="0"/>
              <w:left w:val="single" w:color="auto" w:sz="4" w:space="0"/>
              <w:bottom w:val="single" w:color="auto" w:sz="4" w:space="0"/>
              <w:right w:val="single" w:color="auto" w:sz="4" w:space="0"/>
            </w:tcBorders>
            <w:vAlign w:val="center"/>
          </w:tcPr>
          <w:p w14:paraId="386F102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2690587">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3462A2EF">
            <w:pPr>
              <w:spacing w:line="280" w:lineRule="exact"/>
              <w:ind w:left="-467" w:right="-506" w:rightChars="-241" w:firstLine="1"/>
              <w:jc w:val="center"/>
              <w:textAlignment w:val="center"/>
              <w:rPr>
                <w:rFonts w:ascii="宋体"/>
              </w:rPr>
            </w:pPr>
          </w:p>
        </w:tc>
      </w:tr>
      <w:tr w14:paraId="6BA4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34" w:type="dxa"/>
            <w:tcBorders>
              <w:top w:val="single" w:color="auto" w:sz="4" w:space="0"/>
              <w:left w:val="single" w:color="auto" w:sz="4" w:space="0"/>
              <w:bottom w:val="single" w:color="auto" w:sz="4" w:space="0"/>
              <w:right w:val="single" w:color="auto" w:sz="4" w:space="0"/>
            </w:tcBorders>
            <w:vAlign w:val="center"/>
          </w:tcPr>
          <w:p w14:paraId="07A0BC4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936" w:type="dxa"/>
            <w:tcBorders>
              <w:top w:val="single" w:color="auto" w:sz="4" w:space="0"/>
              <w:left w:val="single" w:color="auto" w:sz="4" w:space="0"/>
              <w:bottom w:val="single" w:color="auto" w:sz="4" w:space="0"/>
              <w:right w:val="single" w:color="auto" w:sz="4" w:space="0"/>
            </w:tcBorders>
            <w:vAlign w:val="center"/>
          </w:tcPr>
          <w:p w14:paraId="78EFAA20">
            <w:pPr>
              <w:spacing w:line="280" w:lineRule="exact"/>
              <w:ind w:right="-107" w:rightChars="-51"/>
              <w:jc w:val="left"/>
              <w:textAlignment w:val="center"/>
              <w:rPr>
                <w:rFonts w:ascii="宋体" w:hAnsi="宋体"/>
                <w:szCs w:val="21"/>
              </w:rPr>
            </w:pPr>
            <w:r>
              <w:rPr>
                <w:rFonts w:hint="eastAsia" w:ascii="宋体" w:hAnsi="宋体"/>
              </w:rPr>
              <w:t>施工记录（通用）、灌浆施工检查记录及</w:t>
            </w:r>
          </w:p>
          <w:p w14:paraId="31B33D1F">
            <w:pPr>
              <w:spacing w:line="280" w:lineRule="exact"/>
              <w:ind w:right="-107" w:rightChars="-51"/>
              <w:jc w:val="left"/>
              <w:textAlignment w:val="center"/>
              <w:rPr>
                <w:rFonts w:ascii="宋体" w:hAnsi="宋体"/>
              </w:rPr>
            </w:pPr>
            <w:r>
              <w:rPr>
                <w:rFonts w:hint="eastAsia" w:ascii="宋体" w:hAnsi="宋体"/>
              </w:rPr>
              <w:t>影像资料</w:t>
            </w:r>
          </w:p>
        </w:tc>
        <w:tc>
          <w:tcPr>
            <w:tcW w:w="3072" w:type="dxa"/>
            <w:tcBorders>
              <w:top w:val="single" w:color="auto" w:sz="4" w:space="0"/>
              <w:left w:val="single" w:color="auto" w:sz="4" w:space="0"/>
              <w:bottom w:val="single" w:color="auto" w:sz="4" w:space="0"/>
              <w:right w:val="single" w:color="auto" w:sz="4" w:space="0"/>
            </w:tcBorders>
            <w:vAlign w:val="center"/>
          </w:tcPr>
          <w:p w14:paraId="3AA104A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E69B2D3">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6630B5FC">
            <w:pPr>
              <w:spacing w:line="280" w:lineRule="exact"/>
              <w:ind w:left="-467" w:right="-506" w:rightChars="-241" w:firstLine="1"/>
              <w:jc w:val="center"/>
              <w:textAlignment w:val="center"/>
              <w:rPr>
                <w:rFonts w:ascii="宋体"/>
              </w:rPr>
            </w:pPr>
          </w:p>
        </w:tc>
      </w:tr>
      <w:tr w14:paraId="6AA8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34" w:type="dxa"/>
            <w:tcBorders>
              <w:top w:val="single" w:color="auto" w:sz="4" w:space="0"/>
              <w:left w:val="single" w:color="auto" w:sz="4" w:space="0"/>
              <w:bottom w:val="single" w:color="auto" w:sz="4" w:space="0"/>
              <w:right w:val="single" w:color="auto" w:sz="4" w:space="0"/>
            </w:tcBorders>
            <w:vAlign w:val="center"/>
          </w:tcPr>
          <w:p w14:paraId="6591660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936" w:type="dxa"/>
            <w:tcBorders>
              <w:top w:val="single" w:color="auto" w:sz="4" w:space="0"/>
              <w:left w:val="single" w:color="auto" w:sz="4" w:space="0"/>
              <w:bottom w:val="single" w:color="auto" w:sz="4" w:space="0"/>
              <w:right w:val="single" w:color="auto" w:sz="4" w:space="0"/>
            </w:tcBorders>
            <w:vAlign w:val="center"/>
          </w:tcPr>
          <w:p w14:paraId="76284568">
            <w:pPr>
              <w:spacing w:line="540" w:lineRule="exact"/>
              <w:ind w:left="1" w:right="-107" w:rightChars="-51" w:hanging="1"/>
              <w:jc w:val="left"/>
              <w:textAlignment w:val="center"/>
              <w:rPr>
                <w:rFonts w:ascii="宋体" w:hAnsi="宋体"/>
                <w:szCs w:val="21"/>
              </w:rPr>
            </w:pPr>
            <w:r>
              <w:rPr>
                <w:rFonts w:hint="eastAsia" w:ascii="宋体" w:hAnsi="宋体"/>
              </w:rPr>
              <w:t>交接检查记录</w:t>
            </w:r>
          </w:p>
        </w:tc>
        <w:tc>
          <w:tcPr>
            <w:tcW w:w="3072" w:type="dxa"/>
            <w:tcBorders>
              <w:top w:val="single" w:color="auto" w:sz="4" w:space="0"/>
              <w:left w:val="single" w:color="auto" w:sz="4" w:space="0"/>
              <w:bottom w:val="single" w:color="auto" w:sz="4" w:space="0"/>
              <w:right w:val="single" w:color="auto" w:sz="4" w:space="0"/>
            </w:tcBorders>
            <w:vAlign w:val="center"/>
          </w:tcPr>
          <w:p w14:paraId="1599361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B0E07F4">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7ECE2227">
            <w:pPr>
              <w:spacing w:line="280" w:lineRule="exact"/>
              <w:ind w:left="-467" w:right="-506" w:rightChars="-241" w:firstLine="1"/>
              <w:jc w:val="center"/>
              <w:textAlignment w:val="center"/>
              <w:rPr>
                <w:rFonts w:ascii="宋体"/>
              </w:rPr>
            </w:pPr>
          </w:p>
        </w:tc>
      </w:tr>
      <w:tr w14:paraId="48CA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tcBorders>
              <w:top w:val="single" w:color="auto" w:sz="4" w:space="0"/>
              <w:left w:val="single" w:color="auto" w:sz="4" w:space="0"/>
              <w:bottom w:val="single" w:color="auto" w:sz="4" w:space="0"/>
              <w:right w:val="single" w:color="auto" w:sz="4" w:space="0"/>
            </w:tcBorders>
            <w:vAlign w:val="center"/>
          </w:tcPr>
          <w:p w14:paraId="468E214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936" w:type="dxa"/>
            <w:tcBorders>
              <w:top w:val="single" w:color="auto" w:sz="4" w:space="0"/>
              <w:left w:val="single" w:color="auto" w:sz="4" w:space="0"/>
              <w:bottom w:val="single" w:color="auto" w:sz="4" w:space="0"/>
              <w:right w:val="single" w:color="auto" w:sz="4" w:space="0"/>
            </w:tcBorders>
            <w:vAlign w:val="center"/>
          </w:tcPr>
          <w:p w14:paraId="4685A286">
            <w:pPr>
              <w:spacing w:line="540" w:lineRule="exact"/>
              <w:ind w:left="1" w:right="-107" w:rightChars="-51" w:hanging="1"/>
              <w:jc w:val="left"/>
              <w:textAlignment w:val="center"/>
              <w:rPr>
                <w:rFonts w:ascii="宋体" w:hAnsi="宋体"/>
                <w:szCs w:val="21"/>
              </w:rPr>
            </w:pPr>
            <w:r>
              <w:rPr>
                <w:rFonts w:hint="eastAsia" w:ascii="宋体" w:hAnsi="宋体"/>
              </w:rPr>
              <w:t>地基验槽检查记录</w:t>
            </w:r>
          </w:p>
        </w:tc>
        <w:tc>
          <w:tcPr>
            <w:tcW w:w="3072" w:type="dxa"/>
            <w:tcBorders>
              <w:top w:val="single" w:color="auto" w:sz="4" w:space="0"/>
              <w:left w:val="single" w:color="auto" w:sz="4" w:space="0"/>
              <w:bottom w:val="single" w:color="auto" w:sz="4" w:space="0"/>
              <w:right w:val="single" w:color="auto" w:sz="4" w:space="0"/>
            </w:tcBorders>
            <w:vAlign w:val="center"/>
          </w:tcPr>
          <w:p w14:paraId="089FB795">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6142E42F">
            <w:pPr>
              <w:spacing w:line="280" w:lineRule="exact"/>
              <w:ind w:left="-467" w:right="-506" w:rightChars="-241" w:firstLine="1"/>
              <w:jc w:val="center"/>
              <w:textAlignment w:val="center"/>
              <w:rPr>
                <w:rFonts w:ascii="宋体"/>
              </w:rPr>
            </w:pPr>
            <w:r>
              <w:rPr>
                <w:rFonts w:hint="eastAsia" w:ascii="宋体"/>
              </w:rPr>
              <w:t>0.4</w:t>
            </w:r>
          </w:p>
        </w:tc>
        <w:tc>
          <w:tcPr>
            <w:tcW w:w="711" w:type="dxa"/>
            <w:vMerge w:val="continue"/>
            <w:tcBorders>
              <w:left w:val="single" w:color="auto" w:sz="4" w:space="0"/>
              <w:right w:val="single" w:color="auto" w:sz="4" w:space="0"/>
            </w:tcBorders>
            <w:vAlign w:val="center"/>
          </w:tcPr>
          <w:p w14:paraId="730B4F73">
            <w:pPr>
              <w:spacing w:line="280" w:lineRule="exact"/>
              <w:ind w:left="-467" w:right="-506" w:rightChars="-241" w:firstLine="1"/>
              <w:jc w:val="center"/>
              <w:textAlignment w:val="center"/>
              <w:rPr>
                <w:rFonts w:ascii="宋体"/>
              </w:rPr>
            </w:pPr>
          </w:p>
        </w:tc>
      </w:tr>
      <w:tr w14:paraId="2F6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34" w:type="dxa"/>
            <w:tcBorders>
              <w:top w:val="single" w:color="auto" w:sz="4" w:space="0"/>
              <w:left w:val="single" w:color="auto" w:sz="4" w:space="0"/>
              <w:bottom w:val="single" w:color="auto" w:sz="4" w:space="0"/>
              <w:right w:val="single" w:color="auto" w:sz="4" w:space="0"/>
            </w:tcBorders>
            <w:vAlign w:val="center"/>
          </w:tcPr>
          <w:p w14:paraId="48CBE5E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936" w:type="dxa"/>
            <w:tcBorders>
              <w:top w:val="single" w:color="auto" w:sz="4" w:space="0"/>
              <w:left w:val="single" w:color="auto" w:sz="4" w:space="0"/>
              <w:bottom w:val="single" w:color="auto" w:sz="4" w:space="0"/>
              <w:right w:val="single" w:color="auto" w:sz="4" w:space="0"/>
            </w:tcBorders>
            <w:vAlign w:val="center"/>
          </w:tcPr>
          <w:p w14:paraId="0025FAB6">
            <w:pPr>
              <w:spacing w:line="540" w:lineRule="exact"/>
              <w:ind w:left="1" w:right="-107" w:rightChars="-51" w:hanging="1"/>
              <w:jc w:val="left"/>
              <w:textAlignment w:val="center"/>
              <w:rPr>
                <w:rFonts w:ascii="宋体" w:hAnsi="宋体"/>
                <w:szCs w:val="21"/>
              </w:rPr>
            </w:pPr>
            <w:r>
              <w:rPr>
                <w:rFonts w:hint="eastAsia" w:ascii="宋体" w:hAnsi="宋体"/>
              </w:rPr>
              <w:t>地基处理记录及钎探记录等（附图）</w:t>
            </w:r>
          </w:p>
        </w:tc>
        <w:tc>
          <w:tcPr>
            <w:tcW w:w="3072" w:type="dxa"/>
            <w:tcBorders>
              <w:top w:val="single" w:color="auto" w:sz="4" w:space="0"/>
              <w:left w:val="single" w:color="auto" w:sz="4" w:space="0"/>
              <w:bottom w:val="single" w:color="auto" w:sz="4" w:space="0"/>
              <w:right w:val="single" w:color="auto" w:sz="4" w:space="0"/>
            </w:tcBorders>
            <w:vAlign w:val="center"/>
          </w:tcPr>
          <w:p w14:paraId="449C1E8C">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528B9135">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B85813F">
            <w:pPr>
              <w:spacing w:line="280" w:lineRule="exact"/>
              <w:ind w:left="-467" w:right="-506" w:rightChars="-241" w:firstLine="1"/>
              <w:jc w:val="center"/>
              <w:textAlignment w:val="center"/>
              <w:rPr>
                <w:rFonts w:ascii="宋体"/>
              </w:rPr>
            </w:pPr>
          </w:p>
        </w:tc>
      </w:tr>
      <w:tr w14:paraId="6DDB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34" w:type="dxa"/>
            <w:tcBorders>
              <w:top w:val="single" w:color="auto" w:sz="4" w:space="0"/>
              <w:left w:val="single" w:color="auto" w:sz="4" w:space="0"/>
              <w:bottom w:val="single" w:color="auto" w:sz="4" w:space="0"/>
              <w:right w:val="single" w:color="auto" w:sz="4" w:space="0"/>
            </w:tcBorders>
            <w:vAlign w:val="center"/>
          </w:tcPr>
          <w:p w14:paraId="14A62A3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936" w:type="dxa"/>
            <w:tcBorders>
              <w:top w:val="single" w:color="auto" w:sz="4" w:space="0"/>
              <w:left w:val="single" w:color="auto" w:sz="4" w:space="0"/>
              <w:bottom w:val="single" w:color="auto" w:sz="4" w:space="0"/>
              <w:right w:val="single" w:color="auto" w:sz="4" w:space="0"/>
            </w:tcBorders>
            <w:vAlign w:val="center"/>
          </w:tcPr>
          <w:p w14:paraId="54B99ACD">
            <w:pPr>
              <w:spacing w:line="240" w:lineRule="exact"/>
              <w:ind w:right="-107" w:rightChars="-51"/>
              <w:jc w:val="left"/>
              <w:textAlignment w:val="center"/>
              <w:rPr>
                <w:rFonts w:ascii="宋体" w:hAnsi="宋体"/>
                <w:szCs w:val="21"/>
              </w:rPr>
            </w:pPr>
            <w:r>
              <w:rPr>
                <w:rFonts w:hint="eastAsia" w:ascii="宋体" w:hAnsi="宋体"/>
              </w:rPr>
              <w:t>混凝土浇灌申请书</w:t>
            </w:r>
          </w:p>
        </w:tc>
        <w:tc>
          <w:tcPr>
            <w:tcW w:w="3072" w:type="dxa"/>
            <w:tcBorders>
              <w:top w:val="single" w:color="auto" w:sz="4" w:space="0"/>
              <w:left w:val="single" w:color="auto" w:sz="4" w:space="0"/>
              <w:bottom w:val="single" w:color="auto" w:sz="4" w:space="0"/>
              <w:right w:val="single" w:color="auto" w:sz="4" w:space="0"/>
            </w:tcBorders>
            <w:vAlign w:val="center"/>
          </w:tcPr>
          <w:p w14:paraId="2F64A9B1">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3D92D557">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left w:val="single" w:color="auto" w:sz="4" w:space="0"/>
              <w:right w:val="single" w:color="auto" w:sz="4" w:space="0"/>
            </w:tcBorders>
            <w:vAlign w:val="center"/>
          </w:tcPr>
          <w:p w14:paraId="65F90466">
            <w:pPr>
              <w:spacing w:line="280" w:lineRule="exact"/>
              <w:ind w:left="-467" w:right="-506" w:rightChars="-241" w:firstLine="1"/>
              <w:jc w:val="center"/>
              <w:textAlignment w:val="center"/>
              <w:rPr>
                <w:rFonts w:ascii="宋体"/>
              </w:rPr>
            </w:pPr>
          </w:p>
        </w:tc>
      </w:tr>
      <w:tr w14:paraId="1005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34" w:type="dxa"/>
            <w:tcBorders>
              <w:top w:val="single" w:color="auto" w:sz="4" w:space="0"/>
              <w:left w:val="single" w:color="auto" w:sz="4" w:space="0"/>
              <w:bottom w:val="single" w:color="auto" w:sz="4" w:space="0"/>
              <w:right w:val="single" w:color="auto" w:sz="4" w:space="0"/>
            </w:tcBorders>
            <w:vAlign w:val="center"/>
          </w:tcPr>
          <w:p w14:paraId="0B72EC1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936" w:type="dxa"/>
            <w:tcBorders>
              <w:top w:val="single" w:color="auto" w:sz="4" w:space="0"/>
              <w:left w:val="single" w:color="auto" w:sz="4" w:space="0"/>
              <w:bottom w:val="single" w:color="auto" w:sz="4" w:space="0"/>
              <w:right w:val="single" w:color="auto" w:sz="4" w:space="0"/>
            </w:tcBorders>
            <w:vAlign w:val="center"/>
          </w:tcPr>
          <w:p w14:paraId="1754BC43">
            <w:pPr>
              <w:spacing w:line="240" w:lineRule="exact"/>
              <w:ind w:right="-107" w:rightChars="-51"/>
              <w:jc w:val="left"/>
              <w:textAlignment w:val="center"/>
              <w:rPr>
                <w:rFonts w:ascii="宋体" w:hAnsi="宋体"/>
                <w:szCs w:val="21"/>
              </w:rPr>
            </w:pPr>
            <w:r>
              <w:rPr>
                <w:rFonts w:hint="eastAsia" w:ascii="宋体" w:hAnsi="宋体"/>
              </w:rPr>
              <w:t>混凝土拆模申请单</w:t>
            </w:r>
          </w:p>
        </w:tc>
        <w:tc>
          <w:tcPr>
            <w:tcW w:w="3072" w:type="dxa"/>
            <w:tcBorders>
              <w:top w:val="single" w:color="auto" w:sz="4" w:space="0"/>
              <w:left w:val="single" w:color="auto" w:sz="4" w:space="0"/>
              <w:bottom w:val="single" w:color="auto" w:sz="4" w:space="0"/>
              <w:right w:val="single" w:color="auto" w:sz="4" w:space="0"/>
            </w:tcBorders>
            <w:vAlign w:val="center"/>
          </w:tcPr>
          <w:p w14:paraId="2B157B20">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443896B6">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5AA2CAE7">
            <w:pPr>
              <w:spacing w:line="280" w:lineRule="exact"/>
              <w:ind w:left="-467" w:right="-506" w:rightChars="-241" w:firstLine="1"/>
              <w:jc w:val="center"/>
              <w:textAlignment w:val="center"/>
              <w:rPr>
                <w:rFonts w:ascii="宋体"/>
              </w:rPr>
            </w:pPr>
          </w:p>
        </w:tc>
      </w:tr>
      <w:tr w14:paraId="3A45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7BB5718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936" w:type="dxa"/>
            <w:tcBorders>
              <w:top w:val="single" w:color="auto" w:sz="4" w:space="0"/>
              <w:left w:val="single" w:color="auto" w:sz="4" w:space="0"/>
              <w:bottom w:val="single" w:color="auto" w:sz="4" w:space="0"/>
              <w:right w:val="single" w:color="auto" w:sz="4" w:space="0"/>
            </w:tcBorders>
            <w:vAlign w:val="center"/>
          </w:tcPr>
          <w:p w14:paraId="07BD1F99">
            <w:pPr>
              <w:spacing w:line="240" w:lineRule="exact"/>
              <w:ind w:right="-107" w:rightChars="-51"/>
              <w:jc w:val="left"/>
              <w:textAlignment w:val="center"/>
              <w:rPr>
                <w:rFonts w:ascii="宋体" w:hAnsi="宋体"/>
                <w:szCs w:val="21"/>
              </w:rPr>
            </w:pPr>
            <w:r>
              <w:rPr>
                <w:rFonts w:hint="eastAsia" w:ascii="宋体" w:hAnsi="宋体"/>
              </w:rPr>
              <w:t>混凝土养护测温记录（附图）</w:t>
            </w:r>
          </w:p>
        </w:tc>
        <w:tc>
          <w:tcPr>
            <w:tcW w:w="3072" w:type="dxa"/>
            <w:tcBorders>
              <w:top w:val="single" w:color="auto" w:sz="4" w:space="0"/>
              <w:left w:val="single" w:color="auto" w:sz="4" w:space="0"/>
              <w:bottom w:val="single" w:color="auto" w:sz="4" w:space="0"/>
              <w:right w:val="single" w:color="auto" w:sz="4" w:space="0"/>
            </w:tcBorders>
            <w:vAlign w:val="center"/>
          </w:tcPr>
          <w:p w14:paraId="7931929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EFD8675">
            <w:pPr>
              <w:spacing w:line="280" w:lineRule="exact"/>
              <w:ind w:left="-467" w:right="-506" w:rightChars="-241" w:firstLine="1"/>
              <w:jc w:val="center"/>
              <w:textAlignment w:val="center"/>
              <w:rPr>
                <w:rFonts w:ascii="宋体"/>
              </w:rPr>
            </w:pPr>
            <w:r>
              <w:rPr>
                <w:rFonts w:hint="eastAsia" w:ascii="宋体"/>
              </w:rPr>
              <w:t>0.4</w:t>
            </w:r>
          </w:p>
        </w:tc>
        <w:tc>
          <w:tcPr>
            <w:tcW w:w="711" w:type="dxa"/>
            <w:vMerge w:val="restart"/>
            <w:tcBorders>
              <w:left w:val="single" w:color="auto" w:sz="4" w:space="0"/>
              <w:right w:val="single" w:color="auto" w:sz="4" w:space="0"/>
            </w:tcBorders>
            <w:vAlign w:val="center"/>
          </w:tcPr>
          <w:p w14:paraId="11F8684B">
            <w:pPr>
              <w:spacing w:line="280" w:lineRule="exact"/>
              <w:ind w:left="-467" w:right="-506" w:rightChars="-241" w:firstLine="1"/>
              <w:jc w:val="center"/>
              <w:textAlignment w:val="center"/>
              <w:rPr>
                <w:rFonts w:ascii="宋体"/>
              </w:rPr>
            </w:pPr>
          </w:p>
        </w:tc>
      </w:tr>
      <w:tr w14:paraId="2D6A2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4" w:type="dxa"/>
            <w:tcBorders>
              <w:top w:val="single" w:color="auto" w:sz="4" w:space="0"/>
              <w:left w:val="single" w:color="auto" w:sz="4" w:space="0"/>
              <w:bottom w:val="single" w:color="auto" w:sz="4" w:space="0"/>
              <w:right w:val="single" w:color="auto" w:sz="4" w:space="0"/>
            </w:tcBorders>
            <w:vAlign w:val="center"/>
          </w:tcPr>
          <w:p w14:paraId="08DD17E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936" w:type="dxa"/>
            <w:tcBorders>
              <w:top w:val="single" w:color="auto" w:sz="4" w:space="0"/>
              <w:left w:val="single" w:color="auto" w:sz="4" w:space="0"/>
              <w:bottom w:val="single" w:color="auto" w:sz="4" w:space="0"/>
              <w:right w:val="single" w:color="auto" w:sz="4" w:space="0"/>
            </w:tcBorders>
            <w:vAlign w:val="center"/>
          </w:tcPr>
          <w:p w14:paraId="1D7EB282">
            <w:pPr>
              <w:spacing w:line="240" w:lineRule="exact"/>
              <w:ind w:right="-107" w:rightChars="-51"/>
              <w:jc w:val="left"/>
              <w:textAlignment w:val="center"/>
              <w:rPr>
                <w:rFonts w:ascii="宋体" w:hAnsi="宋体"/>
                <w:szCs w:val="21"/>
              </w:rPr>
            </w:pPr>
            <w:r>
              <w:rPr>
                <w:rFonts w:hint="eastAsia" w:ascii="宋体" w:hAnsi="宋体"/>
              </w:rPr>
              <w:t>大体积混凝土养护测温记录（附图）</w:t>
            </w:r>
          </w:p>
        </w:tc>
        <w:tc>
          <w:tcPr>
            <w:tcW w:w="3072" w:type="dxa"/>
            <w:tcBorders>
              <w:top w:val="single" w:color="auto" w:sz="4" w:space="0"/>
              <w:left w:val="single" w:color="auto" w:sz="4" w:space="0"/>
              <w:bottom w:val="single" w:color="auto" w:sz="4" w:space="0"/>
              <w:right w:val="single" w:color="auto" w:sz="4" w:space="0"/>
            </w:tcBorders>
            <w:vAlign w:val="center"/>
          </w:tcPr>
          <w:p w14:paraId="31AE003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2783B73">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7E0A584C">
            <w:pPr>
              <w:spacing w:line="280" w:lineRule="exact"/>
              <w:ind w:left="-467" w:right="-506" w:rightChars="-241" w:firstLine="1"/>
              <w:jc w:val="center"/>
              <w:textAlignment w:val="center"/>
              <w:rPr>
                <w:rFonts w:ascii="宋体"/>
              </w:rPr>
            </w:pPr>
          </w:p>
        </w:tc>
      </w:tr>
      <w:tr w14:paraId="4EC9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4" w:type="dxa"/>
            <w:tcBorders>
              <w:top w:val="single" w:color="auto" w:sz="4" w:space="0"/>
              <w:left w:val="single" w:color="auto" w:sz="4" w:space="0"/>
              <w:bottom w:val="single" w:color="auto" w:sz="4" w:space="0"/>
              <w:right w:val="single" w:color="auto" w:sz="4" w:space="0"/>
            </w:tcBorders>
            <w:vAlign w:val="center"/>
          </w:tcPr>
          <w:p w14:paraId="4918DBC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936" w:type="dxa"/>
            <w:tcBorders>
              <w:top w:val="single" w:color="auto" w:sz="4" w:space="0"/>
              <w:left w:val="single" w:color="auto" w:sz="4" w:space="0"/>
              <w:bottom w:val="single" w:color="auto" w:sz="4" w:space="0"/>
              <w:right w:val="single" w:color="auto" w:sz="4" w:space="0"/>
            </w:tcBorders>
            <w:vAlign w:val="center"/>
          </w:tcPr>
          <w:p w14:paraId="26CF0EDF">
            <w:pPr>
              <w:spacing w:line="240" w:lineRule="exact"/>
              <w:ind w:right="-107" w:rightChars="-51"/>
              <w:jc w:val="left"/>
              <w:textAlignment w:val="center"/>
              <w:rPr>
                <w:rFonts w:ascii="宋体" w:hAnsi="宋体"/>
                <w:szCs w:val="21"/>
              </w:rPr>
            </w:pPr>
            <w:r>
              <w:rPr>
                <w:rFonts w:hint="eastAsia" w:ascii="宋体" w:hAnsi="宋体"/>
              </w:rPr>
              <w:t>600</w:t>
            </w:r>
            <w:r>
              <w:rPr>
                <w:rFonts w:hint="eastAsia" w:ascii="宋体" w:hAnsi="宋体"/>
                <w:sz w:val="24"/>
              </w:rPr>
              <w:t>º</w:t>
            </w:r>
            <w:r>
              <w:rPr>
                <w:rFonts w:hint="eastAsia" w:ascii="宋体" w:hAnsi="宋体"/>
              </w:rPr>
              <w:t>C·d实体检验温度记录及龄期计算</w:t>
            </w:r>
          </w:p>
        </w:tc>
        <w:tc>
          <w:tcPr>
            <w:tcW w:w="3072" w:type="dxa"/>
            <w:tcBorders>
              <w:top w:val="single" w:color="auto" w:sz="4" w:space="0"/>
              <w:left w:val="single" w:color="auto" w:sz="4" w:space="0"/>
              <w:bottom w:val="single" w:color="auto" w:sz="4" w:space="0"/>
              <w:right w:val="single" w:color="auto" w:sz="4" w:space="0"/>
            </w:tcBorders>
            <w:vAlign w:val="center"/>
          </w:tcPr>
          <w:p w14:paraId="394E780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D458F8E">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6F5B6C56">
            <w:pPr>
              <w:spacing w:line="280" w:lineRule="exact"/>
              <w:ind w:left="-467" w:right="-506" w:rightChars="-241" w:firstLine="1"/>
              <w:jc w:val="center"/>
              <w:textAlignment w:val="center"/>
              <w:rPr>
                <w:rFonts w:ascii="宋体"/>
              </w:rPr>
            </w:pPr>
          </w:p>
        </w:tc>
      </w:tr>
      <w:tr w14:paraId="6A61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tcBorders>
              <w:top w:val="single" w:color="auto" w:sz="4" w:space="0"/>
              <w:left w:val="single" w:color="auto" w:sz="4" w:space="0"/>
              <w:bottom w:val="single" w:color="auto" w:sz="4" w:space="0"/>
              <w:right w:val="single" w:color="auto" w:sz="4" w:space="0"/>
            </w:tcBorders>
            <w:vAlign w:val="center"/>
          </w:tcPr>
          <w:p w14:paraId="1EF74DE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936" w:type="dxa"/>
            <w:tcBorders>
              <w:top w:val="single" w:color="auto" w:sz="4" w:space="0"/>
              <w:left w:val="single" w:color="auto" w:sz="4" w:space="0"/>
              <w:bottom w:val="single" w:color="auto" w:sz="4" w:space="0"/>
              <w:right w:val="single" w:color="auto" w:sz="4" w:space="0"/>
            </w:tcBorders>
            <w:vAlign w:val="center"/>
          </w:tcPr>
          <w:p w14:paraId="555C838A">
            <w:pPr>
              <w:spacing w:line="540" w:lineRule="exact"/>
              <w:ind w:left="1" w:right="-107" w:rightChars="-51" w:hanging="1"/>
              <w:jc w:val="left"/>
              <w:textAlignment w:val="center"/>
              <w:rPr>
                <w:rFonts w:ascii="宋体" w:hAnsi="宋体"/>
                <w:szCs w:val="21"/>
              </w:rPr>
            </w:pPr>
            <w:r>
              <w:rPr>
                <w:rFonts w:hint="eastAsia" w:ascii="宋体" w:hAnsi="宋体"/>
              </w:rPr>
              <w:t>首段验收记录及构件吊装记录</w:t>
            </w:r>
          </w:p>
        </w:tc>
        <w:tc>
          <w:tcPr>
            <w:tcW w:w="3072" w:type="dxa"/>
            <w:tcBorders>
              <w:top w:val="single" w:color="auto" w:sz="4" w:space="0"/>
              <w:left w:val="single" w:color="auto" w:sz="4" w:space="0"/>
              <w:bottom w:val="single" w:color="auto" w:sz="4" w:space="0"/>
              <w:right w:val="single" w:color="auto" w:sz="4" w:space="0"/>
            </w:tcBorders>
            <w:vAlign w:val="center"/>
          </w:tcPr>
          <w:p w14:paraId="77C6F6D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401509C">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72D14AEF">
            <w:pPr>
              <w:spacing w:line="280" w:lineRule="exact"/>
              <w:ind w:left="-467" w:right="-506" w:rightChars="-241" w:firstLine="1"/>
              <w:jc w:val="center"/>
              <w:textAlignment w:val="center"/>
              <w:rPr>
                <w:rFonts w:ascii="宋体"/>
              </w:rPr>
            </w:pPr>
          </w:p>
        </w:tc>
      </w:tr>
      <w:tr w14:paraId="45124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tcBorders>
              <w:top w:val="single" w:color="auto" w:sz="4" w:space="0"/>
              <w:left w:val="single" w:color="auto" w:sz="4" w:space="0"/>
              <w:bottom w:val="single" w:color="auto" w:sz="4" w:space="0"/>
              <w:right w:val="single" w:color="auto" w:sz="4" w:space="0"/>
            </w:tcBorders>
            <w:vAlign w:val="center"/>
          </w:tcPr>
          <w:p w14:paraId="396E727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936" w:type="dxa"/>
            <w:tcBorders>
              <w:top w:val="single" w:color="auto" w:sz="4" w:space="0"/>
              <w:left w:val="single" w:color="auto" w:sz="4" w:space="0"/>
              <w:bottom w:val="single" w:color="auto" w:sz="4" w:space="0"/>
              <w:right w:val="single" w:color="auto" w:sz="4" w:space="0"/>
            </w:tcBorders>
            <w:vAlign w:val="center"/>
          </w:tcPr>
          <w:p w14:paraId="655F3815">
            <w:pPr>
              <w:spacing w:line="540" w:lineRule="exact"/>
              <w:ind w:left="1" w:right="-107" w:rightChars="-51" w:hanging="1"/>
              <w:jc w:val="left"/>
              <w:textAlignment w:val="center"/>
              <w:rPr>
                <w:rFonts w:ascii="宋体" w:hAnsi="宋体"/>
                <w:szCs w:val="21"/>
              </w:rPr>
            </w:pPr>
            <w:r>
              <w:rPr>
                <w:rFonts w:hint="eastAsia" w:ascii="宋体" w:hAnsi="宋体"/>
              </w:rPr>
              <w:t>直螺纹加工现场检查记录</w:t>
            </w:r>
          </w:p>
        </w:tc>
        <w:tc>
          <w:tcPr>
            <w:tcW w:w="3072" w:type="dxa"/>
            <w:tcBorders>
              <w:top w:val="single" w:color="auto" w:sz="4" w:space="0"/>
              <w:left w:val="single" w:color="auto" w:sz="4" w:space="0"/>
              <w:bottom w:val="single" w:color="auto" w:sz="4" w:space="0"/>
              <w:right w:val="single" w:color="auto" w:sz="4" w:space="0"/>
            </w:tcBorders>
            <w:vAlign w:val="center"/>
          </w:tcPr>
          <w:p w14:paraId="775304A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B590EC5">
            <w:pPr>
              <w:spacing w:line="280" w:lineRule="exact"/>
              <w:ind w:left="-467" w:right="-506" w:rightChars="-241" w:firstLine="1"/>
              <w:jc w:val="center"/>
              <w:textAlignment w:val="center"/>
              <w:rPr>
                <w:rFonts w:ascii="宋体"/>
              </w:rPr>
            </w:pPr>
            <w:r>
              <w:rPr>
                <w:rFonts w:hint="eastAsia" w:ascii="宋体"/>
              </w:rPr>
              <w:t>0.3</w:t>
            </w:r>
          </w:p>
        </w:tc>
        <w:tc>
          <w:tcPr>
            <w:tcW w:w="711" w:type="dxa"/>
            <w:tcBorders>
              <w:left w:val="single" w:color="auto" w:sz="4" w:space="0"/>
              <w:right w:val="single" w:color="auto" w:sz="4" w:space="0"/>
            </w:tcBorders>
            <w:vAlign w:val="center"/>
          </w:tcPr>
          <w:p w14:paraId="22D61EE6">
            <w:pPr>
              <w:spacing w:line="280" w:lineRule="exact"/>
              <w:ind w:left="-467" w:right="-506" w:rightChars="-241" w:firstLine="1"/>
              <w:jc w:val="center"/>
              <w:textAlignment w:val="center"/>
              <w:rPr>
                <w:rFonts w:ascii="宋体"/>
              </w:rPr>
            </w:pPr>
          </w:p>
        </w:tc>
      </w:tr>
      <w:tr w14:paraId="09C7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34" w:type="dxa"/>
            <w:tcBorders>
              <w:top w:val="single" w:color="auto" w:sz="4" w:space="0"/>
              <w:left w:val="single" w:color="auto" w:sz="4" w:space="0"/>
              <w:bottom w:val="single" w:color="auto" w:sz="4" w:space="0"/>
              <w:right w:val="single" w:color="auto" w:sz="4" w:space="0"/>
            </w:tcBorders>
            <w:vAlign w:val="center"/>
          </w:tcPr>
          <w:p w14:paraId="3661E174">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14</w:t>
            </w:r>
          </w:p>
        </w:tc>
        <w:tc>
          <w:tcPr>
            <w:tcW w:w="3936" w:type="dxa"/>
            <w:tcBorders>
              <w:top w:val="single" w:color="auto" w:sz="4" w:space="0"/>
              <w:left w:val="single" w:color="auto" w:sz="4" w:space="0"/>
              <w:bottom w:val="single" w:color="auto" w:sz="4" w:space="0"/>
              <w:right w:val="single" w:color="auto" w:sz="4" w:space="0"/>
            </w:tcBorders>
            <w:vAlign w:val="center"/>
          </w:tcPr>
          <w:p w14:paraId="74E551F9">
            <w:pPr>
              <w:spacing w:line="540" w:lineRule="exact"/>
              <w:ind w:left="1" w:right="-107" w:rightChars="-51" w:hanging="1"/>
              <w:jc w:val="left"/>
              <w:textAlignment w:val="center"/>
              <w:rPr>
                <w:rFonts w:ascii="宋体" w:hAnsi="宋体"/>
              </w:rPr>
            </w:pPr>
            <w:r>
              <w:rPr>
                <w:rFonts w:hint="eastAsia" w:ascii="宋体" w:hAnsi="宋体"/>
              </w:rPr>
              <w:t>其他</w:t>
            </w:r>
          </w:p>
        </w:tc>
        <w:tc>
          <w:tcPr>
            <w:tcW w:w="3072" w:type="dxa"/>
            <w:tcBorders>
              <w:top w:val="single" w:color="auto" w:sz="4" w:space="0"/>
              <w:left w:val="single" w:color="auto" w:sz="4" w:space="0"/>
              <w:bottom w:val="single" w:color="auto" w:sz="4" w:space="0"/>
              <w:right w:val="single" w:color="auto" w:sz="4" w:space="0"/>
            </w:tcBorders>
            <w:vAlign w:val="center"/>
          </w:tcPr>
          <w:p w14:paraId="23F6D34A">
            <w:pPr>
              <w:spacing w:line="540" w:lineRule="exact"/>
              <w:ind w:left="2" w:leftChars="-222" w:right="-504" w:rightChars="-240" w:hanging="468" w:hangingChars="195"/>
              <w:jc w:val="center"/>
              <w:textAlignment w:val="center"/>
              <w:rPr>
                <w:rFonts w:ascii="宋体" w:hAnsi="宋体"/>
                <w:sz w:val="24"/>
              </w:rPr>
            </w:pPr>
          </w:p>
        </w:tc>
        <w:tc>
          <w:tcPr>
            <w:tcW w:w="750" w:type="dxa"/>
            <w:tcBorders>
              <w:left w:val="single" w:color="auto" w:sz="4" w:space="0"/>
              <w:bottom w:val="single" w:color="auto" w:sz="4" w:space="0"/>
              <w:right w:val="single" w:color="auto" w:sz="4" w:space="0"/>
            </w:tcBorders>
            <w:vAlign w:val="center"/>
          </w:tcPr>
          <w:p w14:paraId="10621DEA">
            <w:pPr>
              <w:spacing w:line="540" w:lineRule="exact"/>
              <w:ind w:left="2" w:leftChars="-222" w:right="-504" w:rightChars="-240" w:hanging="468" w:hangingChars="195"/>
              <w:jc w:val="center"/>
              <w:textAlignment w:val="center"/>
              <w:rPr>
                <w:rFonts w:ascii="宋体" w:hAnsi="宋体"/>
                <w:sz w:val="24"/>
              </w:rPr>
            </w:pPr>
          </w:p>
        </w:tc>
        <w:tc>
          <w:tcPr>
            <w:tcW w:w="711" w:type="dxa"/>
            <w:tcBorders>
              <w:left w:val="single" w:color="auto" w:sz="4" w:space="0"/>
              <w:bottom w:val="single" w:color="auto" w:sz="4" w:space="0"/>
              <w:right w:val="single" w:color="auto" w:sz="4" w:space="0"/>
            </w:tcBorders>
            <w:vAlign w:val="center"/>
          </w:tcPr>
          <w:p w14:paraId="7DA0987D">
            <w:pPr>
              <w:spacing w:line="540" w:lineRule="exact"/>
              <w:ind w:left="2" w:leftChars="-222" w:right="-504" w:rightChars="-240" w:hanging="468" w:hangingChars="195"/>
              <w:jc w:val="center"/>
              <w:textAlignment w:val="center"/>
              <w:rPr>
                <w:rFonts w:ascii="宋体" w:hAnsi="宋体"/>
                <w:sz w:val="24"/>
              </w:rPr>
            </w:pPr>
          </w:p>
        </w:tc>
      </w:tr>
      <w:tr w14:paraId="0CAD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470" w:type="dxa"/>
            <w:gridSpan w:val="2"/>
            <w:tcBorders>
              <w:top w:val="single" w:color="auto" w:sz="4" w:space="0"/>
              <w:left w:val="single" w:color="auto" w:sz="4" w:space="0"/>
              <w:bottom w:val="single" w:color="auto" w:sz="4" w:space="0"/>
              <w:right w:val="single" w:color="auto" w:sz="4" w:space="0"/>
            </w:tcBorders>
            <w:vAlign w:val="center"/>
          </w:tcPr>
          <w:p w14:paraId="74F17A77">
            <w:pPr>
              <w:spacing w:line="540" w:lineRule="exact"/>
              <w:ind w:left="1" w:right="-107" w:rightChars="-51" w:hanging="1"/>
              <w:jc w:val="center"/>
              <w:textAlignment w:val="center"/>
              <w:rPr>
                <w:rFonts w:ascii="宋体" w:hAnsi="宋体"/>
              </w:rPr>
            </w:pPr>
            <w:r>
              <w:rPr>
                <w:rFonts w:hint="eastAsia" w:ascii="宋体" w:hAnsi="宋体"/>
              </w:rPr>
              <w:t>评分</w:t>
            </w:r>
          </w:p>
        </w:tc>
        <w:tc>
          <w:tcPr>
            <w:tcW w:w="3072" w:type="dxa"/>
            <w:tcBorders>
              <w:top w:val="single" w:color="auto" w:sz="4" w:space="0"/>
              <w:left w:val="single" w:color="auto" w:sz="4" w:space="0"/>
              <w:bottom w:val="single" w:color="auto" w:sz="4" w:space="0"/>
              <w:right w:val="single" w:color="auto" w:sz="4" w:space="0"/>
            </w:tcBorders>
            <w:vAlign w:val="center"/>
          </w:tcPr>
          <w:p w14:paraId="62DB3519">
            <w:pPr>
              <w:spacing w:line="540" w:lineRule="exact"/>
              <w:ind w:left="1" w:right="-107" w:rightChars="-51" w:hanging="1"/>
              <w:jc w:val="center"/>
              <w:textAlignment w:val="center"/>
              <w:rPr>
                <w:rFonts w:ascii="宋体" w:hAnsi="宋体"/>
              </w:rPr>
            </w:pPr>
            <w:r>
              <w:rPr>
                <w:rFonts w:hint="eastAsia" w:ascii="宋体" w:hAns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3FBD335A">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1F586546">
            <w:pPr>
              <w:spacing w:line="280" w:lineRule="exact"/>
              <w:ind w:left="-467" w:right="-506" w:rightChars="-241" w:firstLine="1"/>
              <w:jc w:val="center"/>
              <w:textAlignment w:val="center"/>
              <w:rPr>
                <w:rFonts w:ascii="宋体"/>
              </w:rPr>
            </w:pPr>
          </w:p>
        </w:tc>
      </w:tr>
      <w:tr w14:paraId="39C9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1EB61995">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7B840FA3">
            <w:pPr>
              <w:spacing w:line="540" w:lineRule="exact"/>
              <w:ind w:right="-506" w:rightChars="-241"/>
              <w:jc w:val="center"/>
              <w:rPr>
                <w:rFonts w:ascii="宋体"/>
                <w:sz w:val="24"/>
              </w:rPr>
            </w:pPr>
          </w:p>
          <w:p w14:paraId="25BE88EE">
            <w:pPr>
              <w:jc w:val="center"/>
            </w:pPr>
          </w:p>
          <w:p w14:paraId="4BC2381A">
            <w:pPr>
              <w:pStyle w:val="6"/>
              <w:ind w:left="134" w:firstLine="283"/>
            </w:pPr>
          </w:p>
          <w:p w14:paraId="7D08D4E4">
            <w:pPr>
              <w:pStyle w:val="6"/>
              <w:ind w:left="134" w:firstLine="283"/>
            </w:pPr>
          </w:p>
          <w:p w14:paraId="7EAF76C6">
            <w:pPr>
              <w:spacing w:line="540" w:lineRule="exact"/>
              <w:ind w:right="-506" w:rightChars="-241"/>
              <w:jc w:val="center"/>
              <w:rPr>
                <w:rFonts w:ascii="宋体"/>
                <w:sz w:val="24"/>
              </w:rPr>
            </w:pPr>
          </w:p>
          <w:p w14:paraId="21ACB82C">
            <w:pPr>
              <w:widowControl/>
              <w:ind w:right="480" w:firstLine="6600" w:firstLineChars="2750"/>
              <w:jc w:val="center"/>
              <w:rPr>
                <w:rFonts w:ascii="宋体"/>
                <w:sz w:val="24"/>
              </w:rPr>
            </w:pPr>
            <w:r>
              <w:rPr>
                <w:rFonts w:hint="eastAsia" w:ascii="宋体" w:hAnsi="宋体"/>
                <w:sz w:val="24"/>
              </w:rPr>
              <w:t>检查人：</w:t>
            </w:r>
          </w:p>
          <w:p w14:paraId="4E1281F5">
            <w:pPr>
              <w:spacing w:line="540" w:lineRule="exact"/>
              <w:ind w:right="-31" w:rightChars="-15"/>
              <w:jc w:val="right"/>
              <w:rPr>
                <w:rFonts w:ascii="宋体"/>
                <w:sz w:val="24"/>
              </w:rPr>
            </w:pPr>
            <w:r>
              <w:rPr>
                <w:rFonts w:hint="eastAsia" w:ascii="宋体" w:hAnsi="宋体"/>
                <w:sz w:val="24"/>
              </w:rPr>
              <w:t>年   月   日</w:t>
            </w:r>
          </w:p>
        </w:tc>
      </w:tr>
    </w:tbl>
    <w:p w14:paraId="6858466A">
      <w:pPr>
        <w:spacing w:line="540" w:lineRule="exact"/>
        <w:ind w:right="-506" w:rightChars="-241"/>
        <w:jc w:val="center"/>
        <w:rPr>
          <w:rFonts w:ascii="楷体" w:hAnsi="楷体" w:eastAsia="楷体"/>
          <w:sz w:val="24"/>
        </w:rPr>
      </w:pPr>
      <w:r>
        <w:rPr>
          <w:rFonts w:hint="eastAsia" w:ascii="宋体" w:hAnsi="宋体"/>
          <w:b/>
          <w:sz w:val="24"/>
        </w:rPr>
        <w:t>表B.0.4-6  装配式工程</w:t>
      </w:r>
      <w:r>
        <w:rPr>
          <w:rFonts w:hint="eastAsia" w:ascii="宋体" w:hAnsi="宋体"/>
          <w:b/>
          <w:bCs/>
          <w:sz w:val="24"/>
        </w:rPr>
        <w:t>资料C6（施工试验）</w:t>
      </w:r>
      <w:r>
        <w:rPr>
          <w:rFonts w:hint="eastAsia" w:ascii="宋体" w:hAnsi="宋体"/>
          <w:b/>
          <w:sz w:val="24"/>
        </w:rPr>
        <w:t>现场检查</w:t>
      </w:r>
      <w:r>
        <w:rPr>
          <w:rFonts w:hint="eastAsia" w:ascii="宋体" w:hAnsi="宋体"/>
          <w:b/>
          <w:bCs/>
          <w:sz w:val="24"/>
        </w:rPr>
        <w:t>表</w:t>
      </w:r>
    </w:p>
    <w:p w14:paraId="57B8623C">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
        <w:gridCol w:w="3712"/>
        <w:gridCol w:w="3229"/>
        <w:gridCol w:w="750"/>
        <w:gridCol w:w="711"/>
      </w:tblGrid>
      <w:tr w14:paraId="45CB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0C327FC">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1F9DAB49">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79584756">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0EC2E72">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D3026CA">
            <w:pPr>
              <w:spacing w:line="280" w:lineRule="exact"/>
              <w:ind w:left="-467" w:right="-506" w:rightChars="-241" w:firstLine="1"/>
              <w:jc w:val="center"/>
              <w:rPr>
                <w:rFonts w:ascii="宋体"/>
              </w:rPr>
            </w:pPr>
            <w:r>
              <w:rPr>
                <w:rFonts w:hint="eastAsia" w:ascii="宋体"/>
              </w:rPr>
              <w:t>实得分</w:t>
            </w:r>
          </w:p>
        </w:tc>
      </w:tr>
      <w:tr w14:paraId="200F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95" w:type="dxa"/>
            <w:tcBorders>
              <w:top w:val="single" w:color="auto" w:sz="4" w:space="0"/>
              <w:left w:val="single" w:color="auto" w:sz="4" w:space="0"/>
              <w:bottom w:val="single" w:color="auto" w:sz="4" w:space="0"/>
              <w:right w:val="single" w:color="auto" w:sz="4" w:space="0"/>
            </w:tcBorders>
            <w:vAlign w:val="center"/>
          </w:tcPr>
          <w:p w14:paraId="31B66CF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3B8D41DB">
            <w:pPr>
              <w:spacing w:line="540" w:lineRule="exact"/>
              <w:ind w:left="1" w:right="-107" w:rightChars="-51" w:hanging="1"/>
              <w:jc w:val="left"/>
              <w:textAlignment w:val="center"/>
              <w:rPr>
                <w:rFonts w:ascii="宋体" w:hAnsi="宋体"/>
                <w:szCs w:val="21"/>
              </w:rPr>
            </w:pPr>
            <w:r>
              <w:rPr>
                <w:rFonts w:hint="eastAsia" w:ascii="宋体" w:hAnsi="宋体"/>
              </w:rPr>
              <w:t>土工击实试验报告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7D4ACB84">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61E4B92D">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top w:val="single" w:color="auto" w:sz="4" w:space="0"/>
              <w:left w:val="single" w:color="auto" w:sz="4" w:space="0"/>
              <w:right w:val="single" w:color="auto" w:sz="4" w:space="0"/>
            </w:tcBorders>
            <w:vAlign w:val="center"/>
          </w:tcPr>
          <w:p w14:paraId="697F96BE">
            <w:pPr>
              <w:spacing w:line="280" w:lineRule="exact"/>
              <w:ind w:left="-467" w:right="-506" w:rightChars="-241" w:firstLine="1"/>
              <w:jc w:val="center"/>
              <w:textAlignment w:val="center"/>
              <w:rPr>
                <w:rFonts w:ascii="宋体"/>
              </w:rPr>
            </w:pPr>
          </w:p>
        </w:tc>
      </w:tr>
      <w:tr w14:paraId="648C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95" w:type="dxa"/>
            <w:tcBorders>
              <w:top w:val="single" w:color="auto" w:sz="4" w:space="0"/>
              <w:left w:val="single" w:color="auto" w:sz="4" w:space="0"/>
              <w:bottom w:val="single" w:color="auto" w:sz="4" w:space="0"/>
              <w:right w:val="single" w:color="auto" w:sz="4" w:space="0"/>
            </w:tcBorders>
            <w:vAlign w:val="center"/>
          </w:tcPr>
          <w:p w14:paraId="0C75EBB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CA3E4BD">
            <w:pPr>
              <w:spacing w:line="540" w:lineRule="exact"/>
              <w:ind w:left="1" w:right="-107" w:rightChars="-51" w:hanging="1"/>
              <w:jc w:val="left"/>
              <w:textAlignment w:val="center"/>
              <w:rPr>
                <w:rFonts w:ascii="宋体" w:hAnsi="宋体"/>
                <w:szCs w:val="21"/>
              </w:rPr>
            </w:pPr>
            <w:r>
              <w:rPr>
                <w:rFonts w:hint="eastAsia" w:ascii="宋体" w:hAnsi="宋体"/>
              </w:rPr>
              <w:t>回填土试验报告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73CCED11">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41D509E">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331BC262">
            <w:pPr>
              <w:spacing w:line="280" w:lineRule="exact"/>
              <w:ind w:left="-467" w:right="-506" w:rightChars="-241" w:firstLine="1"/>
              <w:jc w:val="center"/>
              <w:textAlignment w:val="center"/>
              <w:rPr>
                <w:rFonts w:ascii="宋体"/>
              </w:rPr>
            </w:pPr>
          </w:p>
        </w:tc>
      </w:tr>
      <w:tr w14:paraId="68D5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5" w:type="dxa"/>
            <w:tcBorders>
              <w:top w:val="single" w:color="auto" w:sz="4" w:space="0"/>
              <w:left w:val="single" w:color="auto" w:sz="4" w:space="0"/>
              <w:bottom w:val="single" w:color="auto" w:sz="4" w:space="0"/>
              <w:right w:val="single" w:color="auto" w:sz="4" w:space="0"/>
            </w:tcBorders>
            <w:vAlign w:val="center"/>
          </w:tcPr>
          <w:p w14:paraId="411D164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880EE1C">
            <w:pPr>
              <w:spacing w:line="540" w:lineRule="exact"/>
              <w:ind w:left="1" w:right="-107" w:rightChars="-51" w:hanging="1"/>
              <w:jc w:val="left"/>
              <w:textAlignment w:val="center"/>
              <w:rPr>
                <w:rFonts w:ascii="宋体" w:hAnsi="宋体"/>
                <w:szCs w:val="21"/>
              </w:rPr>
            </w:pPr>
            <w:r>
              <w:rPr>
                <w:rFonts w:hint="eastAsia" w:ascii="宋体" w:hAnsi="宋体"/>
              </w:rPr>
              <w:t>钢筋焊接试验报告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07F4414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D2DF1E6">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35F1E266">
            <w:pPr>
              <w:spacing w:line="280" w:lineRule="exact"/>
              <w:ind w:left="-467" w:right="-506" w:rightChars="-241" w:firstLine="1"/>
              <w:jc w:val="center"/>
              <w:textAlignment w:val="center"/>
              <w:rPr>
                <w:rFonts w:ascii="宋体"/>
              </w:rPr>
            </w:pPr>
          </w:p>
        </w:tc>
      </w:tr>
      <w:tr w14:paraId="59956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95" w:type="dxa"/>
            <w:tcBorders>
              <w:top w:val="single" w:color="auto" w:sz="4" w:space="0"/>
              <w:left w:val="single" w:color="auto" w:sz="4" w:space="0"/>
              <w:bottom w:val="single" w:color="auto" w:sz="4" w:space="0"/>
              <w:right w:val="single" w:color="auto" w:sz="4" w:space="0"/>
            </w:tcBorders>
            <w:vAlign w:val="center"/>
          </w:tcPr>
          <w:p w14:paraId="10EFFDD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71001B4">
            <w:pPr>
              <w:spacing w:line="540" w:lineRule="exact"/>
              <w:ind w:left="1" w:right="-107" w:rightChars="-51" w:hanging="1"/>
              <w:jc w:val="left"/>
              <w:textAlignment w:val="center"/>
              <w:rPr>
                <w:rFonts w:ascii="宋体" w:hAnsi="宋体"/>
                <w:szCs w:val="21"/>
              </w:rPr>
            </w:pPr>
            <w:r>
              <w:rPr>
                <w:rFonts w:hint="eastAsia" w:ascii="宋体" w:hAnsi="宋体"/>
              </w:rPr>
              <w:t>钢筋机械连接试验报告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33EC817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5AC874C">
            <w:pPr>
              <w:spacing w:line="280" w:lineRule="exact"/>
              <w:ind w:left="-467" w:right="-506" w:rightChars="-241" w:firstLine="1"/>
              <w:jc w:val="center"/>
              <w:textAlignment w:val="center"/>
              <w:rPr>
                <w:rFonts w:ascii="宋体"/>
              </w:rPr>
            </w:pPr>
            <w:r>
              <w:rPr>
                <w:rFonts w:hint="eastAsia" w:ascii="宋体"/>
              </w:rPr>
              <w:t>0.4</w:t>
            </w:r>
          </w:p>
        </w:tc>
        <w:tc>
          <w:tcPr>
            <w:tcW w:w="711" w:type="dxa"/>
            <w:vMerge w:val="continue"/>
            <w:tcBorders>
              <w:left w:val="single" w:color="auto" w:sz="4" w:space="0"/>
              <w:right w:val="single" w:color="auto" w:sz="4" w:space="0"/>
            </w:tcBorders>
            <w:vAlign w:val="center"/>
          </w:tcPr>
          <w:p w14:paraId="6E8DC06F">
            <w:pPr>
              <w:spacing w:line="280" w:lineRule="exact"/>
              <w:ind w:left="-467" w:right="-506" w:rightChars="-241" w:firstLine="1"/>
              <w:jc w:val="center"/>
              <w:textAlignment w:val="center"/>
              <w:rPr>
                <w:rFonts w:ascii="宋体"/>
              </w:rPr>
            </w:pPr>
          </w:p>
        </w:tc>
      </w:tr>
      <w:tr w14:paraId="154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95" w:type="dxa"/>
            <w:tcBorders>
              <w:top w:val="single" w:color="auto" w:sz="4" w:space="0"/>
              <w:left w:val="single" w:color="auto" w:sz="4" w:space="0"/>
              <w:bottom w:val="single" w:color="auto" w:sz="4" w:space="0"/>
              <w:right w:val="single" w:color="auto" w:sz="4" w:space="0"/>
            </w:tcBorders>
            <w:vAlign w:val="center"/>
          </w:tcPr>
          <w:p w14:paraId="5717011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30E27B89">
            <w:pPr>
              <w:spacing w:line="240" w:lineRule="exact"/>
              <w:ind w:right="-107" w:rightChars="-51"/>
              <w:jc w:val="left"/>
              <w:textAlignment w:val="center"/>
              <w:rPr>
                <w:rFonts w:ascii="宋体" w:hAnsi="宋体"/>
                <w:szCs w:val="21"/>
              </w:rPr>
            </w:pPr>
            <w:r>
              <w:rPr>
                <w:rFonts w:hint="eastAsia" w:ascii="宋体" w:hAnsi="宋体"/>
              </w:rPr>
              <w:t>钢筋机械连接型式检验报告</w:t>
            </w:r>
          </w:p>
        </w:tc>
        <w:tc>
          <w:tcPr>
            <w:tcW w:w="3229" w:type="dxa"/>
            <w:tcBorders>
              <w:top w:val="single" w:color="auto" w:sz="4" w:space="0"/>
              <w:left w:val="single" w:color="auto" w:sz="4" w:space="0"/>
              <w:bottom w:val="single" w:color="auto" w:sz="4" w:space="0"/>
              <w:right w:val="single" w:color="auto" w:sz="4" w:space="0"/>
            </w:tcBorders>
            <w:vAlign w:val="center"/>
          </w:tcPr>
          <w:p w14:paraId="2662B8A9">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9154195">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bottom w:val="single" w:color="auto" w:sz="4" w:space="0"/>
              <w:right w:val="single" w:color="auto" w:sz="4" w:space="0"/>
            </w:tcBorders>
            <w:vAlign w:val="center"/>
          </w:tcPr>
          <w:p w14:paraId="69FE1CF4">
            <w:pPr>
              <w:spacing w:line="280" w:lineRule="exact"/>
              <w:ind w:left="-467" w:right="-506" w:rightChars="-241" w:firstLine="1"/>
              <w:jc w:val="center"/>
              <w:textAlignment w:val="center"/>
              <w:rPr>
                <w:rFonts w:ascii="宋体"/>
              </w:rPr>
            </w:pPr>
          </w:p>
        </w:tc>
      </w:tr>
      <w:tr w14:paraId="4C7B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95" w:type="dxa"/>
            <w:tcBorders>
              <w:top w:val="single" w:color="auto" w:sz="4" w:space="0"/>
              <w:left w:val="single" w:color="auto" w:sz="4" w:space="0"/>
              <w:bottom w:val="single" w:color="auto" w:sz="4" w:space="0"/>
              <w:right w:val="single" w:color="auto" w:sz="4" w:space="0"/>
            </w:tcBorders>
            <w:vAlign w:val="center"/>
          </w:tcPr>
          <w:p w14:paraId="1E5C537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9BF6198">
            <w:pPr>
              <w:spacing w:line="240" w:lineRule="exact"/>
              <w:ind w:right="-107" w:rightChars="-51"/>
              <w:jc w:val="left"/>
              <w:textAlignment w:val="center"/>
              <w:rPr>
                <w:rFonts w:ascii="宋体" w:hAnsi="宋体"/>
                <w:szCs w:val="21"/>
              </w:rPr>
            </w:pPr>
            <w:r>
              <w:rPr>
                <w:rFonts w:hint="eastAsia" w:ascii="宋体" w:hAnsi="宋体"/>
              </w:rPr>
              <w:t>混凝土配合比申请单、通知单</w:t>
            </w:r>
          </w:p>
        </w:tc>
        <w:tc>
          <w:tcPr>
            <w:tcW w:w="3229" w:type="dxa"/>
            <w:tcBorders>
              <w:top w:val="single" w:color="auto" w:sz="4" w:space="0"/>
              <w:left w:val="single" w:color="auto" w:sz="4" w:space="0"/>
              <w:bottom w:val="single" w:color="auto" w:sz="4" w:space="0"/>
              <w:right w:val="single" w:color="auto" w:sz="4" w:space="0"/>
            </w:tcBorders>
            <w:vAlign w:val="center"/>
          </w:tcPr>
          <w:p w14:paraId="4B807FF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DA96285">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6CB35760">
            <w:pPr>
              <w:spacing w:line="280" w:lineRule="exact"/>
              <w:ind w:left="-467" w:right="-506" w:rightChars="-241" w:firstLine="1"/>
              <w:jc w:val="center"/>
              <w:textAlignment w:val="center"/>
              <w:rPr>
                <w:rFonts w:ascii="宋体"/>
              </w:rPr>
            </w:pPr>
          </w:p>
        </w:tc>
      </w:tr>
      <w:tr w14:paraId="7132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95" w:type="dxa"/>
            <w:tcBorders>
              <w:top w:val="single" w:color="auto" w:sz="4" w:space="0"/>
              <w:left w:val="single" w:color="auto" w:sz="4" w:space="0"/>
              <w:bottom w:val="single" w:color="auto" w:sz="4" w:space="0"/>
              <w:right w:val="single" w:color="auto" w:sz="4" w:space="0"/>
            </w:tcBorders>
            <w:vAlign w:val="center"/>
          </w:tcPr>
          <w:p w14:paraId="63ACD32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FB3F809">
            <w:pPr>
              <w:spacing w:line="240" w:lineRule="exact"/>
              <w:ind w:right="-107" w:rightChars="-51"/>
              <w:jc w:val="left"/>
              <w:textAlignment w:val="center"/>
              <w:rPr>
                <w:rFonts w:ascii="宋体" w:hAnsi="宋体"/>
                <w:szCs w:val="21"/>
              </w:rPr>
            </w:pPr>
            <w:r>
              <w:rPr>
                <w:rFonts w:hint="eastAsia" w:ascii="宋体" w:hAnsi="宋体"/>
              </w:rPr>
              <w:t>混凝土/砂浆抗压强度试验报告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53D4754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3CB7EEB">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0BA1E354">
            <w:pPr>
              <w:spacing w:line="280" w:lineRule="exact"/>
              <w:ind w:left="-467" w:right="-506" w:rightChars="-241" w:firstLine="1"/>
              <w:jc w:val="center"/>
              <w:textAlignment w:val="center"/>
              <w:rPr>
                <w:rFonts w:ascii="宋体"/>
              </w:rPr>
            </w:pPr>
          </w:p>
        </w:tc>
      </w:tr>
      <w:tr w14:paraId="14B1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95" w:type="dxa"/>
            <w:tcBorders>
              <w:top w:val="single" w:color="auto" w:sz="4" w:space="0"/>
              <w:left w:val="single" w:color="auto" w:sz="4" w:space="0"/>
              <w:bottom w:val="single" w:color="auto" w:sz="4" w:space="0"/>
              <w:right w:val="single" w:color="auto" w:sz="4" w:space="0"/>
            </w:tcBorders>
            <w:vAlign w:val="center"/>
          </w:tcPr>
          <w:p w14:paraId="594B156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6498828">
            <w:pPr>
              <w:spacing w:line="240" w:lineRule="exact"/>
              <w:ind w:right="-107" w:rightChars="-51"/>
              <w:jc w:val="left"/>
              <w:textAlignment w:val="center"/>
              <w:rPr>
                <w:rFonts w:ascii="宋体" w:hAnsi="宋体"/>
                <w:szCs w:val="21"/>
              </w:rPr>
            </w:pPr>
            <w:r>
              <w:rPr>
                <w:rFonts w:hint="eastAsia" w:ascii="宋体" w:hAnsi="宋体"/>
              </w:rPr>
              <w:t>混凝土强度检验评定记录</w:t>
            </w:r>
          </w:p>
        </w:tc>
        <w:tc>
          <w:tcPr>
            <w:tcW w:w="3229" w:type="dxa"/>
            <w:tcBorders>
              <w:top w:val="single" w:color="auto" w:sz="4" w:space="0"/>
              <w:left w:val="single" w:color="auto" w:sz="4" w:space="0"/>
              <w:bottom w:val="single" w:color="auto" w:sz="4" w:space="0"/>
              <w:right w:val="single" w:color="auto" w:sz="4" w:space="0"/>
            </w:tcBorders>
            <w:vAlign w:val="center"/>
          </w:tcPr>
          <w:p w14:paraId="5BE0EF5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C97226F">
            <w:pPr>
              <w:spacing w:line="280" w:lineRule="exact"/>
              <w:ind w:left="-467" w:right="-506" w:rightChars="-241" w:firstLine="1"/>
              <w:jc w:val="center"/>
              <w:textAlignment w:val="center"/>
              <w:rPr>
                <w:rFonts w:ascii="宋体"/>
              </w:rPr>
            </w:pPr>
            <w:r>
              <w:rPr>
                <w:rFonts w:hint="eastAsia" w:ascii="宋体"/>
              </w:rPr>
              <w:t>0.4</w:t>
            </w:r>
          </w:p>
        </w:tc>
        <w:tc>
          <w:tcPr>
            <w:tcW w:w="711" w:type="dxa"/>
            <w:vMerge w:val="continue"/>
            <w:tcBorders>
              <w:left w:val="single" w:color="auto" w:sz="4" w:space="0"/>
              <w:right w:val="single" w:color="auto" w:sz="4" w:space="0"/>
            </w:tcBorders>
            <w:vAlign w:val="center"/>
          </w:tcPr>
          <w:p w14:paraId="7ECAB7AB">
            <w:pPr>
              <w:spacing w:line="280" w:lineRule="exact"/>
              <w:ind w:left="-467" w:right="-506" w:rightChars="-241" w:firstLine="1"/>
              <w:jc w:val="center"/>
              <w:textAlignment w:val="center"/>
              <w:rPr>
                <w:rFonts w:ascii="宋体"/>
              </w:rPr>
            </w:pPr>
          </w:p>
        </w:tc>
      </w:tr>
      <w:tr w14:paraId="5696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95" w:type="dxa"/>
            <w:tcBorders>
              <w:top w:val="single" w:color="auto" w:sz="4" w:space="0"/>
              <w:left w:val="single" w:color="auto" w:sz="4" w:space="0"/>
              <w:bottom w:val="single" w:color="auto" w:sz="4" w:space="0"/>
              <w:right w:val="single" w:color="auto" w:sz="4" w:space="0"/>
            </w:tcBorders>
            <w:vAlign w:val="center"/>
          </w:tcPr>
          <w:p w14:paraId="38C8DC1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0D6AE7F6">
            <w:pPr>
              <w:spacing w:line="240" w:lineRule="exact"/>
              <w:ind w:right="-107" w:rightChars="-51"/>
              <w:jc w:val="left"/>
              <w:textAlignment w:val="center"/>
              <w:rPr>
                <w:rFonts w:ascii="宋体" w:hAnsi="宋体"/>
                <w:szCs w:val="21"/>
              </w:rPr>
            </w:pPr>
            <w:r>
              <w:rPr>
                <w:rFonts w:hint="eastAsia" w:ascii="宋体" w:hAnsi="宋体"/>
              </w:rPr>
              <w:t>监理混凝土强度平行检测记录</w:t>
            </w:r>
          </w:p>
        </w:tc>
        <w:tc>
          <w:tcPr>
            <w:tcW w:w="3229" w:type="dxa"/>
            <w:tcBorders>
              <w:top w:val="single" w:color="auto" w:sz="4" w:space="0"/>
              <w:left w:val="single" w:color="auto" w:sz="4" w:space="0"/>
              <w:bottom w:val="single" w:color="auto" w:sz="4" w:space="0"/>
              <w:right w:val="single" w:color="auto" w:sz="4" w:space="0"/>
            </w:tcBorders>
            <w:vAlign w:val="center"/>
          </w:tcPr>
          <w:p w14:paraId="7DFBFC8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E715829">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08DC7EF3">
            <w:pPr>
              <w:spacing w:line="280" w:lineRule="exact"/>
              <w:ind w:left="-467" w:right="-506" w:rightChars="-241" w:firstLine="1"/>
              <w:jc w:val="center"/>
              <w:textAlignment w:val="center"/>
              <w:rPr>
                <w:rFonts w:ascii="宋体"/>
              </w:rPr>
            </w:pPr>
          </w:p>
        </w:tc>
      </w:tr>
      <w:tr w14:paraId="67B2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5" w:type="dxa"/>
            <w:tcBorders>
              <w:top w:val="single" w:color="auto" w:sz="4" w:space="0"/>
              <w:left w:val="single" w:color="auto" w:sz="4" w:space="0"/>
              <w:bottom w:val="single" w:color="auto" w:sz="4" w:space="0"/>
              <w:right w:val="single" w:color="auto" w:sz="4" w:space="0"/>
            </w:tcBorders>
            <w:vAlign w:val="center"/>
          </w:tcPr>
          <w:p w14:paraId="5E458CA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B514EC8">
            <w:pPr>
              <w:spacing w:line="240" w:lineRule="exact"/>
              <w:ind w:right="-107" w:rightChars="-51"/>
              <w:jc w:val="left"/>
              <w:textAlignment w:val="center"/>
              <w:rPr>
                <w:rFonts w:ascii="宋体" w:hAnsi="宋体"/>
                <w:szCs w:val="21"/>
              </w:rPr>
            </w:pPr>
            <w:r>
              <w:rPr>
                <w:rFonts w:hint="eastAsia" w:ascii="宋体" w:hAnsi="宋体"/>
              </w:rPr>
              <w:t>混凝土抗渗试验记录</w:t>
            </w:r>
          </w:p>
        </w:tc>
        <w:tc>
          <w:tcPr>
            <w:tcW w:w="3229" w:type="dxa"/>
            <w:tcBorders>
              <w:top w:val="single" w:color="auto" w:sz="4" w:space="0"/>
              <w:left w:val="single" w:color="auto" w:sz="4" w:space="0"/>
              <w:bottom w:val="single" w:color="auto" w:sz="4" w:space="0"/>
              <w:right w:val="single" w:color="auto" w:sz="4" w:space="0"/>
            </w:tcBorders>
            <w:vAlign w:val="center"/>
          </w:tcPr>
          <w:p w14:paraId="77A75C5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CD18961">
            <w:pPr>
              <w:spacing w:line="280" w:lineRule="exact"/>
              <w:ind w:left="-467" w:right="-506" w:rightChars="-241" w:firstLine="1"/>
              <w:jc w:val="center"/>
              <w:textAlignment w:val="center"/>
              <w:rPr>
                <w:rFonts w:ascii="宋体"/>
              </w:rPr>
            </w:pPr>
            <w:r>
              <w:rPr>
                <w:rFonts w:hint="eastAsia" w:ascii="宋体"/>
              </w:rPr>
              <w:t>0.3</w:t>
            </w:r>
          </w:p>
        </w:tc>
        <w:tc>
          <w:tcPr>
            <w:tcW w:w="711" w:type="dxa"/>
            <w:vMerge w:val="continue"/>
            <w:tcBorders>
              <w:left w:val="single" w:color="auto" w:sz="4" w:space="0"/>
              <w:right w:val="single" w:color="auto" w:sz="4" w:space="0"/>
            </w:tcBorders>
            <w:vAlign w:val="center"/>
          </w:tcPr>
          <w:p w14:paraId="3134B392">
            <w:pPr>
              <w:spacing w:line="280" w:lineRule="exact"/>
              <w:ind w:left="-467" w:right="-506" w:rightChars="-241" w:firstLine="1"/>
              <w:jc w:val="center"/>
              <w:textAlignment w:val="center"/>
              <w:rPr>
                <w:rFonts w:ascii="宋体"/>
              </w:rPr>
            </w:pPr>
          </w:p>
        </w:tc>
      </w:tr>
      <w:tr w14:paraId="54BF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5" w:type="dxa"/>
            <w:tcBorders>
              <w:top w:val="single" w:color="auto" w:sz="4" w:space="0"/>
              <w:left w:val="single" w:color="auto" w:sz="4" w:space="0"/>
              <w:bottom w:val="single" w:color="auto" w:sz="4" w:space="0"/>
              <w:right w:val="single" w:color="auto" w:sz="4" w:space="0"/>
            </w:tcBorders>
            <w:vAlign w:val="center"/>
          </w:tcPr>
          <w:p w14:paraId="070F1EF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2EC2239">
            <w:pPr>
              <w:spacing w:line="240" w:lineRule="exact"/>
              <w:ind w:right="-107" w:rightChars="-51"/>
              <w:jc w:val="left"/>
              <w:textAlignment w:val="center"/>
              <w:rPr>
                <w:rFonts w:ascii="宋体" w:hAnsi="宋体"/>
                <w:szCs w:val="21"/>
              </w:rPr>
            </w:pPr>
            <w:r>
              <w:rPr>
                <w:rFonts w:hint="eastAsia" w:ascii="宋体" w:hAnsi="宋体"/>
              </w:rPr>
              <w:t>灌浆料抗压强度试验报告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5682205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3332902">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01F85989">
            <w:pPr>
              <w:spacing w:line="280" w:lineRule="exact"/>
              <w:ind w:left="-467" w:right="-506" w:rightChars="-241" w:firstLine="1"/>
              <w:jc w:val="center"/>
              <w:textAlignment w:val="center"/>
              <w:rPr>
                <w:rFonts w:ascii="宋体"/>
              </w:rPr>
            </w:pPr>
          </w:p>
        </w:tc>
      </w:tr>
      <w:tr w14:paraId="41A02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7BEBC81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3B38AB8E">
            <w:pPr>
              <w:spacing w:line="240" w:lineRule="exact"/>
              <w:ind w:right="-107" w:rightChars="-51"/>
              <w:jc w:val="left"/>
              <w:textAlignment w:val="center"/>
              <w:rPr>
                <w:rFonts w:ascii="宋体" w:hAnsi="宋体"/>
                <w:szCs w:val="21"/>
              </w:rPr>
            </w:pPr>
            <w:r>
              <w:rPr>
                <w:rFonts w:hint="eastAsia" w:ascii="宋体" w:hAnsi="宋体"/>
              </w:rPr>
              <w:t>地基承载力检验报告</w:t>
            </w:r>
          </w:p>
        </w:tc>
        <w:tc>
          <w:tcPr>
            <w:tcW w:w="3229" w:type="dxa"/>
            <w:tcBorders>
              <w:top w:val="single" w:color="auto" w:sz="4" w:space="0"/>
              <w:left w:val="single" w:color="auto" w:sz="4" w:space="0"/>
              <w:bottom w:val="single" w:color="auto" w:sz="4" w:space="0"/>
              <w:right w:val="single" w:color="auto" w:sz="4" w:space="0"/>
            </w:tcBorders>
            <w:vAlign w:val="center"/>
          </w:tcPr>
          <w:p w14:paraId="7B811EFF">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47080D16">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5B714814">
            <w:pPr>
              <w:spacing w:line="280" w:lineRule="exact"/>
              <w:ind w:left="-467" w:right="-506" w:rightChars="-241" w:firstLine="1"/>
              <w:jc w:val="center"/>
              <w:textAlignment w:val="center"/>
              <w:rPr>
                <w:rFonts w:ascii="宋体"/>
              </w:rPr>
            </w:pPr>
          </w:p>
        </w:tc>
      </w:tr>
      <w:tr w14:paraId="539D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380FB10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gridSpan w:val="2"/>
            <w:tcBorders>
              <w:top w:val="single" w:color="auto" w:sz="4" w:space="0"/>
              <w:left w:val="single" w:color="auto" w:sz="4" w:space="0"/>
              <w:bottom w:val="single" w:color="auto" w:sz="4" w:space="0"/>
              <w:right w:val="single" w:color="auto" w:sz="4" w:space="0"/>
            </w:tcBorders>
          </w:tcPr>
          <w:p w14:paraId="4C4836C7">
            <w:pPr>
              <w:spacing w:line="540" w:lineRule="exact"/>
              <w:ind w:left="1" w:right="-107" w:rightChars="-51" w:hanging="1"/>
              <w:textAlignment w:val="center"/>
              <w:rPr>
                <w:rFonts w:ascii="宋体" w:hAnsi="宋体"/>
                <w:szCs w:val="21"/>
              </w:rPr>
            </w:pPr>
            <w:r>
              <w:rPr>
                <w:rFonts w:hint="eastAsia" w:ascii="宋体" w:hAnsi="宋体"/>
              </w:rPr>
              <w:t>桩基检测报告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39BE1743">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441BBB41">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10D0C39">
            <w:pPr>
              <w:spacing w:line="280" w:lineRule="exact"/>
              <w:ind w:left="-467" w:right="-506" w:rightChars="-241" w:firstLine="1"/>
              <w:jc w:val="center"/>
              <w:textAlignment w:val="center"/>
              <w:rPr>
                <w:rFonts w:ascii="宋体"/>
              </w:rPr>
            </w:pPr>
          </w:p>
        </w:tc>
      </w:tr>
      <w:tr w14:paraId="062E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01" w:type="dxa"/>
            <w:gridSpan w:val="2"/>
            <w:tcBorders>
              <w:top w:val="single" w:color="auto" w:sz="4" w:space="0"/>
              <w:left w:val="single" w:color="auto" w:sz="4" w:space="0"/>
              <w:bottom w:val="single" w:color="auto" w:sz="4" w:space="0"/>
              <w:right w:val="single" w:color="auto" w:sz="4" w:space="0"/>
            </w:tcBorders>
            <w:vAlign w:val="center"/>
          </w:tcPr>
          <w:p w14:paraId="2CDF9234">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14</w:t>
            </w:r>
          </w:p>
        </w:tc>
        <w:tc>
          <w:tcPr>
            <w:tcW w:w="3712" w:type="dxa"/>
            <w:tcBorders>
              <w:top w:val="single" w:color="auto" w:sz="4" w:space="0"/>
              <w:left w:val="single" w:color="auto" w:sz="4" w:space="0"/>
              <w:bottom w:val="single" w:color="auto" w:sz="4" w:space="0"/>
              <w:right w:val="single" w:color="auto" w:sz="4" w:space="0"/>
            </w:tcBorders>
            <w:vAlign w:val="center"/>
          </w:tcPr>
          <w:p w14:paraId="2E358A03">
            <w:pPr>
              <w:spacing w:line="240" w:lineRule="exact"/>
              <w:ind w:right="-107" w:rightChars="-51"/>
              <w:textAlignment w:val="center"/>
              <w:rPr>
                <w:rFonts w:ascii="宋体" w:hAnsi="宋体"/>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45911E5B">
            <w:pPr>
              <w:spacing w:line="540" w:lineRule="exact"/>
              <w:ind w:left="2" w:leftChars="-222" w:right="-504" w:rightChars="-240" w:hanging="468" w:hangingChars="195"/>
              <w:jc w:val="center"/>
              <w:textAlignment w:val="center"/>
              <w:rPr>
                <w:rFonts w:ascii="宋体" w:hAnsi="宋体"/>
                <w:sz w:val="24"/>
              </w:rPr>
            </w:pPr>
          </w:p>
        </w:tc>
        <w:tc>
          <w:tcPr>
            <w:tcW w:w="750" w:type="dxa"/>
            <w:tcBorders>
              <w:left w:val="single" w:color="auto" w:sz="4" w:space="0"/>
              <w:bottom w:val="single" w:color="auto" w:sz="4" w:space="0"/>
              <w:right w:val="single" w:color="auto" w:sz="4" w:space="0"/>
            </w:tcBorders>
            <w:vAlign w:val="center"/>
          </w:tcPr>
          <w:p w14:paraId="3CEA3658">
            <w:pPr>
              <w:spacing w:line="540" w:lineRule="exact"/>
              <w:ind w:left="2" w:leftChars="-222" w:right="-504" w:rightChars="-240" w:hanging="468" w:hangingChars="195"/>
              <w:jc w:val="center"/>
              <w:textAlignment w:val="center"/>
              <w:rPr>
                <w:rFonts w:ascii="宋体" w:hAnsi="宋体"/>
                <w:sz w:val="24"/>
              </w:rPr>
            </w:pPr>
          </w:p>
        </w:tc>
        <w:tc>
          <w:tcPr>
            <w:tcW w:w="711" w:type="dxa"/>
            <w:tcBorders>
              <w:left w:val="single" w:color="auto" w:sz="4" w:space="0"/>
              <w:bottom w:val="single" w:color="auto" w:sz="4" w:space="0"/>
              <w:right w:val="single" w:color="auto" w:sz="4" w:space="0"/>
            </w:tcBorders>
            <w:vAlign w:val="center"/>
          </w:tcPr>
          <w:p w14:paraId="5565C648">
            <w:pPr>
              <w:spacing w:line="540" w:lineRule="exact"/>
              <w:ind w:left="2" w:leftChars="-222" w:right="-504" w:rightChars="-240" w:hanging="468" w:hangingChars="195"/>
              <w:jc w:val="center"/>
              <w:textAlignment w:val="center"/>
              <w:rPr>
                <w:rFonts w:ascii="宋体" w:hAnsi="宋体"/>
                <w:sz w:val="24"/>
              </w:rPr>
            </w:pPr>
          </w:p>
        </w:tc>
      </w:tr>
      <w:tr w14:paraId="4CE3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754C6175">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02868F61">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66DF6098">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1CC7D026">
            <w:pPr>
              <w:spacing w:line="280" w:lineRule="exact"/>
              <w:ind w:left="-467" w:right="-506" w:rightChars="-241" w:firstLine="1"/>
              <w:jc w:val="center"/>
              <w:textAlignment w:val="center"/>
              <w:rPr>
                <w:rFonts w:ascii="宋体"/>
              </w:rPr>
            </w:pPr>
          </w:p>
        </w:tc>
      </w:tr>
      <w:tr w14:paraId="6139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731827D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92CF6BF">
            <w:pPr>
              <w:spacing w:line="540" w:lineRule="exact"/>
              <w:ind w:right="-506" w:rightChars="-241"/>
              <w:jc w:val="center"/>
              <w:rPr>
                <w:rFonts w:ascii="宋体"/>
                <w:sz w:val="24"/>
              </w:rPr>
            </w:pPr>
          </w:p>
          <w:p w14:paraId="72EB464E">
            <w:pPr>
              <w:jc w:val="center"/>
            </w:pPr>
          </w:p>
          <w:p w14:paraId="414667F0">
            <w:pPr>
              <w:spacing w:line="540" w:lineRule="exact"/>
              <w:ind w:right="-506" w:rightChars="-241"/>
              <w:jc w:val="center"/>
              <w:rPr>
                <w:rFonts w:ascii="宋体"/>
                <w:sz w:val="24"/>
              </w:rPr>
            </w:pPr>
          </w:p>
          <w:p w14:paraId="14CA1047">
            <w:pPr>
              <w:pStyle w:val="6"/>
              <w:ind w:left="134" w:firstLine="324"/>
              <w:rPr>
                <w:rFonts w:ascii="宋体"/>
                <w:sz w:val="24"/>
              </w:rPr>
            </w:pPr>
          </w:p>
          <w:p w14:paraId="52A0A06C">
            <w:pPr>
              <w:pStyle w:val="6"/>
              <w:ind w:left="0" w:leftChars="0" w:firstLine="0" w:firstLineChars="0"/>
              <w:rPr>
                <w:rFonts w:ascii="宋体"/>
                <w:sz w:val="24"/>
              </w:rPr>
            </w:pPr>
          </w:p>
          <w:p w14:paraId="02610945">
            <w:pPr>
              <w:widowControl/>
              <w:ind w:right="480" w:firstLine="6600" w:firstLineChars="2750"/>
              <w:jc w:val="center"/>
              <w:rPr>
                <w:rFonts w:ascii="宋体"/>
                <w:sz w:val="24"/>
              </w:rPr>
            </w:pPr>
            <w:r>
              <w:rPr>
                <w:rFonts w:hint="eastAsia" w:ascii="宋体" w:hAnsi="宋体"/>
                <w:sz w:val="24"/>
              </w:rPr>
              <w:t>检查人：</w:t>
            </w:r>
          </w:p>
          <w:p w14:paraId="41544FC7">
            <w:pPr>
              <w:spacing w:line="540" w:lineRule="exact"/>
              <w:ind w:right="-31" w:rightChars="-15"/>
              <w:jc w:val="right"/>
              <w:rPr>
                <w:rFonts w:ascii="宋体"/>
                <w:sz w:val="24"/>
              </w:rPr>
            </w:pPr>
            <w:r>
              <w:rPr>
                <w:rFonts w:hint="eastAsia" w:ascii="宋体" w:hAnsi="宋体"/>
                <w:sz w:val="24"/>
              </w:rPr>
              <w:t>年   月   日</w:t>
            </w:r>
          </w:p>
        </w:tc>
      </w:tr>
    </w:tbl>
    <w:p w14:paraId="2A073A69">
      <w:pPr>
        <w:spacing w:line="540" w:lineRule="exact"/>
        <w:ind w:right="-506" w:rightChars="-241"/>
        <w:jc w:val="left"/>
        <w:rPr>
          <w:rFonts w:ascii="宋体" w:hAnsi="宋体"/>
          <w:b/>
          <w:sz w:val="24"/>
        </w:rPr>
      </w:pPr>
    </w:p>
    <w:p w14:paraId="449350D7">
      <w:pPr>
        <w:spacing w:line="540" w:lineRule="exact"/>
        <w:ind w:right="-506" w:rightChars="-241"/>
        <w:jc w:val="center"/>
        <w:rPr>
          <w:rFonts w:ascii="楷体" w:hAnsi="楷体" w:eastAsia="楷体"/>
          <w:sz w:val="24"/>
        </w:rPr>
      </w:pPr>
      <w:r>
        <w:rPr>
          <w:rFonts w:hint="eastAsia" w:ascii="宋体" w:hAnsi="宋体"/>
          <w:b/>
          <w:sz w:val="24"/>
        </w:rPr>
        <w:t>表B.0.4-7  装配式工程</w:t>
      </w:r>
      <w:r>
        <w:rPr>
          <w:rFonts w:hint="eastAsia" w:ascii="宋体" w:hAnsi="宋体"/>
          <w:b/>
          <w:bCs/>
          <w:sz w:val="24"/>
        </w:rPr>
        <w:t>资料C7（过程验收）</w:t>
      </w:r>
      <w:r>
        <w:rPr>
          <w:rFonts w:hint="eastAsia" w:ascii="宋体" w:hAnsi="宋体"/>
          <w:b/>
          <w:sz w:val="24"/>
        </w:rPr>
        <w:t>现场检查</w:t>
      </w:r>
      <w:r>
        <w:rPr>
          <w:rFonts w:hint="eastAsia" w:ascii="宋体" w:hAnsi="宋体"/>
          <w:b/>
          <w:bCs/>
          <w:sz w:val="24"/>
        </w:rPr>
        <w:t>表</w:t>
      </w:r>
    </w:p>
    <w:p w14:paraId="66C02A8B">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4BE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49989C5">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2B1EEFE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E5B566E">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1EB412DC">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32FC33CF">
            <w:pPr>
              <w:spacing w:line="280" w:lineRule="exact"/>
              <w:ind w:left="-467" w:right="-506" w:rightChars="-241" w:firstLine="1"/>
              <w:jc w:val="center"/>
              <w:rPr>
                <w:rFonts w:ascii="宋体"/>
              </w:rPr>
            </w:pPr>
            <w:r>
              <w:rPr>
                <w:rFonts w:hint="eastAsia" w:ascii="宋体"/>
              </w:rPr>
              <w:t>实得分</w:t>
            </w:r>
          </w:p>
        </w:tc>
      </w:tr>
      <w:tr w14:paraId="20D1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041378C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6D85BD38">
            <w:pPr>
              <w:spacing w:line="540" w:lineRule="exact"/>
              <w:ind w:left="1" w:right="-107" w:rightChars="-51" w:hanging="1"/>
              <w:jc w:val="left"/>
              <w:textAlignment w:val="center"/>
              <w:rPr>
                <w:rFonts w:ascii="宋体" w:hAnsi="宋体"/>
                <w:szCs w:val="21"/>
              </w:rPr>
            </w:pPr>
            <w:r>
              <w:rPr>
                <w:rFonts w:hint="eastAsia" w:ascii="宋体" w:hAnsi="宋体"/>
              </w:rPr>
              <w:t>钢筋检验批质量验收及原始记录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5582393E">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078ABB0F">
            <w:pPr>
              <w:spacing w:line="280" w:lineRule="exact"/>
              <w:ind w:left="-467" w:right="-506" w:rightChars="-241" w:firstLine="1"/>
              <w:jc w:val="center"/>
              <w:textAlignment w:val="center"/>
              <w:rPr>
                <w:rFonts w:ascii="宋体"/>
              </w:rPr>
            </w:pPr>
            <w:r>
              <w:rPr>
                <w:rFonts w:hint="eastAsia" w:ascii="宋体"/>
              </w:rPr>
              <w:t>0.4</w:t>
            </w:r>
          </w:p>
        </w:tc>
        <w:tc>
          <w:tcPr>
            <w:tcW w:w="711" w:type="dxa"/>
            <w:vMerge w:val="restart"/>
            <w:tcBorders>
              <w:top w:val="single" w:color="auto" w:sz="4" w:space="0"/>
              <w:left w:val="single" w:color="auto" w:sz="4" w:space="0"/>
              <w:right w:val="single" w:color="auto" w:sz="4" w:space="0"/>
            </w:tcBorders>
            <w:vAlign w:val="center"/>
          </w:tcPr>
          <w:p w14:paraId="4F887DBE">
            <w:pPr>
              <w:spacing w:line="280" w:lineRule="exact"/>
              <w:ind w:left="-467" w:right="-506" w:rightChars="-241" w:firstLine="1"/>
              <w:jc w:val="center"/>
              <w:textAlignment w:val="center"/>
              <w:rPr>
                <w:rFonts w:ascii="宋体"/>
              </w:rPr>
            </w:pPr>
          </w:p>
        </w:tc>
      </w:tr>
      <w:tr w14:paraId="6773D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5B03B87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317D7E03">
            <w:pPr>
              <w:spacing w:line="540" w:lineRule="exact"/>
              <w:ind w:left="1" w:right="-107" w:rightChars="-51" w:hanging="1"/>
              <w:jc w:val="left"/>
              <w:textAlignment w:val="center"/>
              <w:rPr>
                <w:rFonts w:ascii="宋体" w:hAnsi="宋体"/>
                <w:szCs w:val="21"/>
              </w:rPr>
            </w:pPr>
            <w:r>
              <w:rPr>
                <w:rFonts w:hint="eastAsia" w:ascii="宋体" w:hAnsi="宋体"/>
              </w:rPr>
              <w:t>模板检验批质量验收及原始记录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06E711BC">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32695A9D">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C8A41C1">
            <w:pPr>
              <w:spacing w:line="280" w:lineRule="exact"/>
              <w:ind w:left="-467" w:right="-506" w:rightChars="-241" w:firstLine="1"/>
              <w:jc w:val="center"/>
              <w:textAlignment w:val="center"/>
              <w:rPr>
                <w:rFonts w:ascii="宋体"/>
              </w:rPr>
            </w:pPr>
          </w:p>
        </w:tc>
      </w:tr>
      <w:tr w14:paraId="18FF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766A9C59">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790ADF83">
            <w:pPr>
              <w:spacing w:line="540" w:lineRule="exact"/>
              <w:ind w:left="1" w:right="-107" w:rightChars="-51" w:hanging="1"/>
              <w:jc w:val="left"/>
              <w:textAlignment w:val="center"/>
              <w:rPr>
                <w:rFonts w:ascii="宋体" w:hAnsi="宋体"/>
                <w:szCs w:val="21"/>
              </w:rPr>
            </w:pPr>
            <w:r>
              <w:rPr>
                <w:rFonts w:hint="eastAsia" w:ascii="宋体" w:hAnsi="宋体"/>
              </w:rPr>
              <w:t>混凝土检验批质量验收及原始记录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72BE5061">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48699B4A">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564F8406">
            <w:pPr>
              <w:spacing w:line="280" w:lineRule="exact"/>
              <w:ind w:left="-467" w:right="-506" w:rightChars="-241" w:firstLine="1"/>
              <w:jc w:val="center"/>
              <w:textAlignment w:val="center"/>
              <w:rPr>
                <w:rFonts w:ascii="宋体"/>
              </w:rPr>
            </w:pPr>
          </w:p>
        </w:tc>
      </w:tr>
      <w:tr w14:paraId="5D91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D1DF4C8">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85FB606">
            <w:pPr>
              <w:spacing w:line="540" w:lineRule="exact"/>
              <w:ind w:left="1" w:right="-107" w:rightChars="-51" w:hanging="1"/>
              <w:jc w:val="left"/>
              <w:textAlignment w:val="center"/>
              <w:rPr>
                <w:rFonts w:ascii="宋体" w:hAnsi="宋体"/>
                <w:szCs w:val="21"/>
              </w:rPr>
            </w:pPr>
            <w:r>
              <w:rPr>
                <w:rFonts w:hint="eastAsia" w:ascii="宋体" w:hAnsi="宋体"/>
              </w:rPr>
              <w:t>装配式检验批质量验收及原始记录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285B3BD3">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34B51952">
            <w:pPr>
              <w:spacing w:line="280" w:lineRule="exact"/>
              <w:ind w:left="-467" w:right="-506" w:rightChars="-241" w:firstLine="1"/>
              <w:jc w:val="center"/>
              <w:textAlignment w:val="center"/>
              <w:rPr>
                <w:rFonts w:ascii="宋体"/>
              </w:rPr>
            </w:pPr>
            <w:r>
              <w:rPr>
                <w:rFonts w:hint="eastAsia" w:ascii="宋体"/>
              </w:rPr>
              <w:t>0.4</w:t>
            </w:r>
          </w:p>
        </w:tc>
        <w:tc>
          <w:tcPr>
            <w:tcW w:w="711" w:type="dxa"/>
            <w:vMerge w:val="restart"/>
            <w:tcBorders>
              <w:left w:val="single" w:color="auto" w:sz="4" w:space="0"/>
              <w:right w:val="single" w:color="auto" w:sz="4" w:space="0"/>
            </w:tcBorders>
            <w:vAlign w:val="center"/>
          </w:tcPr>
          <w:p w14:paraId="2E451BF0">
            <w:pPr>
              <w:spacing w:line="280" w:lineRule="exact"/>
              <w:ind w:left="-467" w:right="-506" w:rightChars="-241" w:firstLine="1"/>
              <w:jc w:val="center"/>
              <w:textAlignment w:val="center"/>
              <w:rPr>
                <w:rFonts w:ascii="宋体"/>
              </w:rPr>
            </w:pPr>
          </w:p>
        </w:tc>
      </w:tr>
      <w:tr w14:paraId="5643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F50124E">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6626EC58">
            <w:pPr>
              <w:spacing w:line="240" w:lineRule="exact"/>
              <w:ind w:right="-107" w:rightChars="-51"/>
              <w:jc w:val="left"/>
              <w:textAlignment w:val="center"/>
              <w:rPr>
                <w:rFonts w:ascii="宋体" w:hAnsi="宋体"/>
                <w:szCs w:val="21"/>
              </w:rPr>
            </w:pPr>
            <w:r>
              <w:rPr>
                <w:rFonts w:hint="eastAsia" w:ascii="宋体" w:hAnsi="宋体"/>
              </w:rPr>
              <w:t>其他分项工程检验批验收及原始记录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28636338">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73CE8FC8">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4665FA03">
            <w:pPr>
              <w:spacing w:line="280" w:lineRule="exact"/>
              <w:ind w:left="-467" w:right="-506" w:rightChars="-241" w:firstLine="1"/>
              <w:jc w:val="center"/>
              <w:textAlignment w:val="center"/>
              <w:rPr>
                <w:rFonts w:ascii="宋体"/>
              </w:rPr>
            </w:pPr>
          </w:p>
        </w:tc>
      </w:tr>
      <w:tr w14:paraId="0F76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7E4AD0F">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362DBE36">
            <w:pPr>
              <w:spacing w:line="240" w:lineRule="exact"/>
              <w:ind w:right="-107" w:rightChars="-51"/>
              <w:jc w:val="left"/>
              <w:textAlignment w:val="center"/>
              <w:rPr>
                <w:rFonts w:ascii="宋体" w:hAnsi="宋体"/>
                <w:szCs w:val="21"/>
              </w:rPr>
            </w:pPr>
            <w:r>
              <w:rPr>
                <w:rFonts w:hint="eastAsia" w:ascii="宋体" w:hAnsi="宋体"/>
              </w:rPr>
              <w:t>结构实体混凝土强度检验记录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77AE1696">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50F1EDB7">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1653B858">
            <w:pPr>
              <w:spacing w:line="280" w:lineRule="exact"/>
              <w:ind w:left="-467" w:right="-506" w:rightChars="-241" w:firstLine="1"/>
              <w:jc w:val="center"/>
              <w:textAlignment w:val="center"/>
              <w:rPr>
                <w:rFonts w:ascii="宋体"/>
              </w:rPr>
            </w:pPr>
          </w:p>
        </w:tc>
      </w:tr>
      <w:tr w14:paraId="3BFA0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415DCCA0">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4F723333">
            <w:pPr>
              <w:spacing w:line="240" w:lineRule="exact"/>
              <w:ind w:right="-107" w:rightChars="-51"/>
              <w:jc w:val="left"/>
              <w:textAlignment w:val="center"/>
              <w:rPr>
                <w:rFonts w:ascii="宋体" w:hAnsi="宋体"/>
                <w:szCs w:val="21"/>
              </w:rPr>
            </w:pPr>
            <w:r>
              <w:rPr>
                <w:rFonts w:hint="eastAsia" w:ascii="宋体" w:hAnsi="宋体"/>
              </w:rPr>
              <w:t>钢筋保护层厚度检测报告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5B01C416">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F69F8B7">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F0337F6">
            <w:pPr>
              <w:spacing w:line="280" w:lineRule="exact"/>
              <w:ind w:left="-467" w:right="-506" w:rightChars="-241" w:firstLine="1"/>
              <w:jc w:val="center"/>
              <w:textAlignment w:val="center"/>
              <w:rPr>
                <w:rFonts w:ascii="宋体"/>
              </w:rPr>
            </w:pPr>
          </w:p>
        </w:tc>
      </w:tr>
      <w:tr w14:paraId="4828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CDA8369">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2049902D">
            <w:pPr>
              <w:spacing w:line="240" w:lineRule="exact"/>
              <w:ind w:right="-107" w:rightChars="-51"/>
              <w:jc w:val="left"/>
              <w:textAlignment w:val="center"/>
              <w:rPr>
                <w:rFonts w:ascii="宋体" w:hAnsi="宋体"/>
                <w:szCs w:val="21"/>
              </w:rPr>
            </w:pPr>
            <w:r>
              <w:rPr>
                <w:rFonts w:hint="eastAsia" w:ascii="宋体" w:hAnsi="宋体"/>
              </w:rPr>
              <w:t>混凝土结构实体位置与尺寸偏差检验记录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4213C69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B0DC236">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56AFFFBF">
            <w:pPr>
              <w:spacing w:line="280" w:lineRule="exact"/>
              <w:ind w:left="-467" w:right="-506" w:rightChars="-241" w:firstLine="1"/>
              <w:jc w:val="center"/>
              <w:textAlignment w:val="center"/>
              <w:rPr>
                <w:rFonts w:ascii="宋体"/>
              </w:rPr>
            </w:pPr>
          </w:p>
        </w:tc>
      </w:tr>
      <w:tr w14:paraId="57FA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409345F">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72B09379">
            <w:pPr>
              <w:spacing w:line="540" w:lineRule="exact"/>
              <w:ind w:left="1" w:right="-107" w:rightChars="-51" w:hanging="1"/>
              <w:jc w:val="left"/>
              <w:textAlignment w:val="center"/>
              <w:rPr>
                <w:rFonts w:ascii="宋体" w:hAnsi="宋体"/>
                <w:szCs w:val="21"/>
              </w:rPr>
            </w:pPr>
            <w:r>
              <w:rPr>
                <w:rFonts w:hint="eastAsia" w:ascii="宋体" w:hAnsi="宋体"/>
              </w:rPr>
              <w:t>分项工程质量验收记录</w:t>
            </w:r>
          </w:p>
        </w:tc>
        <w:tc>
          <w:tcPr>
            <w:tcW w:w="3229" w:type="dxa"/>
            <w:tcBorders>
              <w:top w:val="single" w:color="auto" w:sz="4" w:space="0"/>
              <w:left w:val="single" w:color="auto" w:sz="4" w:space="0"/>
              <w:bottom w:val="single" w:color="auto" w:sz="4" w:space="0"/>
              <w:right w:val="single" w:color="auto" w:sz="4" w:space="0"/>
            </w:tcBorders>
            <w:vAlign w:val="center"/>
          </w:tcPr>
          <w:p w14:paraId="0665CD1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F0F7D25">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right w:val="single" w:color="auto" w:sz="4" w:space="0"/>
            </w:tcBorders>
            <w:vAlign w:val="center"/>
          </w:tcPr>
          <w:p w14:paraId="3F875EBF">
            <w:pPr>
              <w:spacing w:line="280" w:lineRule="exact"/>
              <w:ind w:left="-467" w:right="-506" w:rightChars="-241" w:firstLine="1"/>
              <w:jc w:val="center"/>
              <w:textAlignment w:val="center"/>
              <w:rPr>
                <w:rFonts w:ascii="宋体"/>
              </w:rPr>
            </w:pPr>
          </w:p>
        </w:tc>
      </w:tr>
      <w:tr w14:paraId="610C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95" w:type="dxa"/>
            <w:tcBorders>
              <w:top w:val="single" w:color="auto" w:sz="4" w:space="0"/>
              <w:left w:val="single" w:color="auto" w:sz="4" w:space="0"/>
              <w:bottom w:val="single" w:color="auto" w:sz="4" w:space="0"/>
              <w:right w:val="single" w:color="auto" w:sz="4" w:space="0"/>
            </w:tcBorders>
            <w:vAlign w:val="center"/>
          </w:tcPr>
          <w:p w14:paraId="0676A63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5CDE4D2D">
            <w:pPr>
              <w:spacing w:line="240" w:lineRule="exact"/>
              <w:ind w:right="-107" w:rightChars="-5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D42B34E">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56AE256">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DD58BC6">
            <w:pPr>
              <w:spacing w:line="280" w:lineRule="exact"/>
              <w:ind w:left="-467" w:right="-506" w:rightChars="-241" w:firstLine="1"/>
              <w:jc w:val="center"/>
              <w:textAlignment w:val="center"/>
              <w:rPr>
                <w:rFonts w:ascii="宋体"/>
              </w:rPr>
            </w:pPr>
          </w:p>
        </w:tc>
      </w:tr>
      <w:tr w14:paraId="07FF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4478025">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0753834">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007F9146">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263CCA8A">
            <w:pPr>
              <w:spacing w:line="280" w:lineRule="exact"/>
              <w:ind w:left="-467" w:right="-506" w:rightChars="-241" w:firstLine="1"/>
              <w:jc w:val="center"/>
              <w:textAlignment w:val="center"/>
              <w:rPr>
                <w:rFonts w:ascii="宋体"/>
              </w:rPr>
            </w:pPr>
          </w:p>
        </w:tc>
      </w:tr>
      <w:tr w14:paraId="44C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3D91CAE">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B70A9CA">
            <w:pPr>
              <w:spacing w:line="540" w:lineRule="exact"/>
              <w:ind w:right="-506" w:rightChars="-241"/>
              <w:jc w:val="center"/>
              <w:rPr>
                <w:rFonts w:ascii="宋体"/>
                <w:sz w:val="24"/>
              </w:rPr>
            </w:pPr>
          </w:p>
          <w:p w14:paraId="39D68E78">
            <w:pPr>
              <w:pStyle w:val="6"/>
              <w:ind w:left="134" w:firstLine="324"/>
              <w:rPr>
                <w:rFonts w:ascii="宋体"/>
                <w:sz w:val="24"/>
              </w:rPr>
            </w:pPr>
          </w:p>
          <w:p w14:paraId="29973979">
            <w:pPr>
              <w:pStyle w:val="6"/>
              <w:ind w:left="134" w:firstLine="324"/>
              <w:rPr>
                <w:rFonts w:ascii="宋体"/>
                <w:sz w:val="24"/>
              </w:rPr>
            </w:pPr>
          </w:p>
          <w:p w14:paraId="0DE58A97">
            <w:pPr>
              <w:pStyle w:val="6"/>
              <w:ind w:left="134" w:firstLine="324"/>
              <w:rPr>
                <w:rFonts w:ascii="宋体"/>
                <w:sz w:val="24"/>
              </w:rPr>
            </w:pPr>
          </w:p>
          <w:p w14:paraId="0E619DEC">
            <w:pPr>
              <w:pStyle w:val="6"/>
              <w:ind w:left="134" w:firstLine="324"/>
              <w:rPr>
                <w:rFonts w:ascii="宋体"/>
                <w:sz w:val="24"/>
              </w:rPr>
            </w:pPr>
          </w:p>
          <w:p w14:paraId="34616FA3">
            <w:pPr>
              <w:pStyle w:val="6"/>
              <w:ind w:left="134" w:firstLine="324"/>
              <w:rPr>
                <w:rFonts w:ascii="宋体"/>
                <w:sz w:val="24"/>
              </w:rPr>
            </w:pPr>
          </w:p>
          <w:p w14:paraId="063444CB">
            <w:pPr>
              <w:pStyle w:val="6"/>
              <w:ind w:left="134" w:firstLine="324"/>
              <w:rPr>
                <w:rFonts w:ascii="宋体"/>
                <w:sz w:val="24"/>
              </w:rPr>
            </w:pPr>
          </w:p>
          <w:p w14:paraId="543D5F82">
            <w:pPr>
              <w:pStyle w:val="6"/>
              <w:ind w:left="0" w:leftChars="0" w:firstLine="0" w:firstLineChars="0"/>
              <w:rPr>
                <w:rFonts w:ascii="宋体"/>
                <w:sz w:val="24"/>
              </w:rPr>
            </w:pPr>
          </w:p>
          <w:p w14:paraId="7A49EB44">
            <w:pPr>
              <w:jc w:val="center"/>
            </w:pPr>
          </w:p>
          <w:p w14:paraId="52AD162E">
            <w:pPr>
              <w:spacing w:line="540" w:lineRule="exact"/>
              <w:ind w:right="-506" w:rightChars="-241"/>
              <w:jc w:val="center"/>
              <w:rPr>
                <w:rFonts w:ascii="宋体"/>
                <w:sz w:val="24"/>
              </w:rPr>
            </w:pPr>
          </w:p>
          <w:p w14:paraId="6D2200DA">
            <w:pPr>
              <w:widowControl/>
              <w:ind w:right="480" w:firstLine="6600" w:firstLineChars="2750"/>
              <w:jc w:val="center"/>
              <w:rPr>
                <w:rFonts w:ascii="宋体"/>
                <w:sz w:val="24"/>
              </w:rPr>
            </w:pPr>
            <w:r>
              <w:rPr>
                <w:rFonts w:hint="eastAsia" w:ascii="宋体" w:hAnsi="宋体"/>
                <w:sz w:val="24"/>
              </w:rPr>
              <w:t>检查人：</w:t>
            </w:r>
          </w:p>
          <w:p w14:paraId="635D1270">
            <w:pPr>
              <w:spacing w:line="540" w:lineRule="exact"/>
              <w:ind w:right="-31" w:rightChars="-15"/>
              <w:jc w:val="right"/>
              <w:rPr>
                <w:rFonts w:ascii="宋体"/>
                <w:sz w:val="24"/>
              </w:rPr>
            </w:pPr>
            <w:r>
              <w:rPr>
                <w:rFonts w:hint="eastAsia" w:ascii="宋体" w:hAnsi="宋体"/>
                <w:sz w:val="24"/>
              </w:rPr>
              <w:t>年   月   日</w:t>
            </w:r>
          </w:p>
        </w:tc>
      </w:tr>
    </w:tbl>
    <w:p w14:paraId="270FE403">
      <w:pPr>
        <w:spacing w:line="540" w:lineRule="exact"/>
        <w:ind w:right="-506" w:rightChars="-241"/>
        <w:jc w:val="center"/>
        <w:rPr>
          <w:rFonts w:ascii="楷体" w:hAnsi="楷体" w:eastAsia="楷体"/>
          <w:sz w:val="24"/>
        </w:rPr>
      </w:pPr>
      <w:r>
        <w:rPr>
          <w:rFonts w:hint="eastAsia" w:ascii="宋体" w:hAnsi="宋体"/>
          <w:b/>
          <w:sz w:val="24"/>
        </w:rPr>
        <w:t>表B.0.5  装配式工程</w:t>
      </w:r>
      <w:r>
        <w:rPr>
          <w:rFonts w:hint="eastAsia" w:ascii="宋体" w:hAnsi="宋体"/>
          <w:b/>
          <w:bCs/>
          <w:sz w:val="24"/>
        </w:rPr>
        <w:t>模板质量</w:t>
      </w:r>
      <w:r>
        <w:rPr>
          <w:rFonts w:hint="eastAsia" w:ascii="宋体" w:hAnsi="宋体"/>
          <w:b/>
          <w:sz w:val="24"/>
        </w:rPr>
        <w:t>现场检查</w:t>
      </w:r>
      <w:r>
        <w:rPr>
          <w:rFonts w:hint="eastAsia" w:ascii="宋体" w:hAnsi="宋体"/>
          <w:b/>
          <w:bCs/>
          <w:sz w:val="24"/>
        </w:rPr>
        <w:t>表</w:t>
      </w:r>
    </w:p>
    <w:p w14:paraId="53B62F07">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97"/>
        <w:gridCol w:w="2740"/>
        <w:gridCol w:w="3710"/>
        <w:gridCol w:w="750"/>
        <w:gridCol w:w="711"/>
      </w:tblGrid>
      <w:tr w14:paraId="33C0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D5B35A6">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7B41F5FC">
            <w:pPr>
              <w:spacing w:line="280" w:lineRule="exact"/>
              <w:ind w:left="-13" w:leftChars="-51" w:right="-107" w:rightChars="-51" w:hanging="94" w:hangingChars="45"/>
              <w:jc w:val="center"/>
              <w:rPr>
                <w:rFonts w:ascii="宋体"/>
              </w:rPr>
            </w:pPr>
            <w:r>
              <w:rPr>
                <w:rFonts w:hint="eastAsia" w:ascii="宋体" w:hAnsi="宋体"/>
              </w:rPr>
              <w:t>检查项目（子项）</w:t>
            </w:r>
          </w:p>
        </w:tc>
        <w:tc>
          <w:tcPr>
            <w:tcW w:w="3710" w:type="dxa"/>
            <w:tcBorders>
              <w:top w:val="single" w:color="auto" w:sz="4" w:space="0"/>
              <w:left w:val="single" w:color="auto" w:sz="4" w:space="0"/>
              <w:bottom w:val="single" w:color="auto" w:sz="4" w:space="0"/>
              <w:right w:val="single" w:color="auto" w:sz="4" w:space="0"/>
            </w:tcBorders>
            <w:vAlign w:val="center"/>
          </w:tcPr>
          <w:p w14:paraId="483F3BDA">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1018FFA">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5ADECF37">
            <w:pPr>
              <w:spacing w:line="280" w:lineRule="exact"/>
              <w:ind w:left="-467" w:right="-506" w:rightChars="-241" w:firstLine="1"/>
              <w:jc w:val="center"/>
              <w:rPr>
                <w:rFonts w:ascii="宋体"/>
              </w:rPr>
            </w:pPr>
            <w:r>
              <w:rPr>
                <w:rFonts w:hint="eastAsia" w:ascii="宋体"/>
              </w:rPr>
              <w:t>实得分</w:t>
            </w:r>
          </w:p>
        </w:tc>
      </w:tr>
      <w:tr w14:paraId="04D8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08158DC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54F72A69">
            <w:pPr>
              <w:spacing w:line="280" w:lineRule="exact"/>
              <w:ind w:left="-13" w:leftChars="-6" w:right="-107" w:rightChars="-51"/>
              <w:jc w:val="left"/>
              <w:rPr>
                <w:rFonts w:ascii="宋体"/>
                <w:szCs w:val="21"/>
              </w:rPr>
            </w:pPr>
            <w:r>
              <w:rPr>
                <w:rFonts w:hint="eastAsia" w:ascii="宋体" w:hAnsi="宋体"/>
              </w:rPr>
              <w:t>模板优化选型及制作</w:t>
            </w:r>
          </w:p>
        </w:tc>
        <w:tc>
          <w:tcPr>
            <w:tcW w:w="3710" w:type="dxa"/>
            <w:tcBorders>
              <w:top w:val="single" w:color="auto" w:sz="4" w:space="0"/>
              <w:left w:val="single" w:color="auto" w:sz="4" w:space="0"/>
              <w:bottom w:val="single" w:color="auto" w:sz="4" w:space="0"/>
              <w:right w:val="single" w:color="auto" w:sz="4" w:space="0"/>
            </w:tcBorders>
            <w:vAlign w:val="center"/>
          </w:tcPr>
          <w:p w14:paraId="6916D9A1">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BC20FB8">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4934B8B4">
            <w:pPr>
              <w:spacing w:line="280" w:lineRule="exact"/>
              <w:ind w:left="-467" w:right="-506" w:rightChars="-241" w:firstLine="1"/>
              <w:jc w:val="center"/>
              <w:textAlignment w:val="center"/>
              <w:rPr>
                <w:rFonts w:ascii="宋体"/>
              </w:rPr>
            </w:pPr>
          </w:p>
        </w:tc>
      </w:tr>
      <w:tr w14:paraId="7C7E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774FC4D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97" w:type="dxa"/>
            <w:vMerge w:val="restart"/>
            <w:tcBorders>
              <w:top w:val="single" w:color="auto" w:sz="4" w:space="0"/>
              <w:left w:val="single" w:color="auto" w:sz="4" w:space="0"/>
              <w:right w:val="single" w:color="auto" w:sz="4" w:space="0"/>
            </w:tcBorders>
            <w:vAlign w:val="center"/>
          </w:tcPr>
          <w:p w14:paraId="3B061FA2">
            <w:pPr>
              <w:spacing w:line="480" w:lineRule="exact"/>
              <w:ind w:left="1" w:right="-107" w:rightChars="-51" w:hanging="1"/>
              <w:jc w:val="left"/>
              <w:textAlignment w:val="center"/>
              <w:rPr>
                <w:rFonts w:ascii="宋体"/>
                <w:szCs w:val="21"/>
              </w:rPr>
            </w:pPr>
            <w:r>
              <w:rPr>
                <w:rFonts w:hint="eastAsia" w:ascii="宋体" w:hAnsi="宋体"/>
              </w:rPr>
              <w:t>模</w:t>
            </w:r>
          </w:p>
          <w:p w14:paraId="487A551D">
            <w:pPr>
              <w:spacing w:line="480" w:lineRule="exact"/>
              <w:ind w:left="1" w:right="-107" w:rightChars="-51" w:hanging="1"/>
              <w:jc w:val="left"/>
              <w:textAlignment w:val="center"/>
              <w:rPr>
                <w:rFonts w:ascii="宋体"/>
              </w:rPr>
            </w:pPr>
            <w:r>
              <w:rPr>
                <w:rFonts w:hint="eastAsia" w:ascii="宋体" w:hAnsi="宋体"/>
              </w:rPr>
              <w:t>板</w:t>
            </w:r>
          </w:p>
          <w:p w14:paraId="778B3093">
            <w:pPr>
              <w:spacing w:line="480" w:lineRule="exact"/>
              <w:ind w:left="1" w:right="-107" w:rightChars="-51" w:hanging="1"/>
              <w:jc w:val="left"/>
              <w:textAlignment w:val="center"/>
              <w:rPr>
                <w:rFonts w:ascii="宋体"/>
              </w:rPr>
            </w:pPr>
            <w:r>
              <w:rPr>
                <w:rFonts w:hint="eastAsia" w:ascii="宋体" w:hAnsi="宋体"/>
              </w:rPr>
              <w:t>安</w:t>
            </w:r>
          </w:p>
          <w:p w14:paraId="6FFBB174">
            <w:pPr>
              <w:spacing w:line="240" w:lineRule="exact"/>
              <w:ind w:right="-107" w:rightChars="-51"/>
              <w:jc w:val="left"/>
              <w:textAlignment w:val="center"/>
              <w:rPr>
                <w:rFonts w:ascii="宋体"/>
                <w:szCs w:val="21"/>
              </w:rPr>
            </w:pPr>
            <w:r>
              <w:rPr>
                <w:rFonts w:hint="eastAsia" w:ascii="宋体" w:hAnsi="宋体"/>
              </w:rPr>
              <w:t>装</w:t>
            </w:r>
          </w:p>
        </w:tc>
        <w:tc>
          <w:tcPr>
            <w:tcW w:w="2740" w:type="dxa"/>
            <w:tcBorders>
              <w:top w:val="single" w:color="auto" w:sz="4" w:space="0"/>
              <w:left w:val="single" w:color="auto" w:sz="4" w:space="0"/>
              <w:bottom w:val="single" w:color="auto" w:sz="4" w:space="0"/>
              <w:right w:val="single" w:color="auto" w:sz="4" w:space="0"/>
            </w:tcBorders>
            <w:vAlign w:val="center"/>
          </w:tcPr>
          <w:p w14:paraId="6B2A8765">
            <w:pPr>
              <w:spacing w:line="480" w:lineRule="exact"/>
              <w:ind w:left="1" w:right="-107" w:rightChars="-51" w:hanging="1"/>
              <w:jc w:val="left"/>
              <w:textAlignment w:val="center"/>
              <w:rPr>
                <w:rFonts w:ascii="宋体"/>
              </w:rPr>
            </w:pPr>
            <w:r>
              <w:rPr>
                <w:rFonts w:hint="eastAsia" w:ascii="宋体" w:hAnsi="宋体"/>
              </w:rPr>
              <w:t>模架支设等情况</w:t>
            </w:r>
          </w:p>
        </w:tc>
        <w:tc>
          <w:tcPr>
            <w:tcW w:w="3710" w:type="dxa"/>
            <w:tcBorders>
              <w:top w:val="single" w:color="auto" w:sz="4" w:space="0"/>
              <w:left w:val="single" w:color="auto" w:sz="4" w:space="0"/>
              <w:bottom w:val="single" w:color="auto" w:sz="4" w:space="0"/>
              <w:right w:val="single" w:color="auto" w:sz="4" w:space="0"/>
            </w:tcBorders>
            <w:vAlign w:val="center"/>
          </w:tcPr>
          <w:p w14:paraId="6454BA3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3D6B6B2">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02988C7F">
            <w:pPr>
              <w:spacing w:line="280" w:lineRule="exact"/>
              <w:ind w:left="-467" w:right="-506" w:rightChars="-241" w:firstLine="1"/>
              <w:jc w:val="center"/>
              <w:textAlignment w:val="center"/>
              <w:rPr>
                <w:rFonts w:ascii="宋体"/>
              </w:rPr>
            </w:pPr>
          </w:p>
        </w:tc>
      </w:tr>
      <w:tr w14:paraId="0EEA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0B13E85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97" w:type="dxa"/>
            <w:vMerge w:val="continue"/>
            <w:tcBorders>
              <w:left w:val="single" w:color="auto" w:sz="4" w:space="0"/>
              <w:right w:val="single" w:color="auto" w:sz="4" w:space="0"/>
            </w:tcBorders>
            <w:vAlign w:val="center"/>
          </w:tcPr>
          <w:p w14:paraId="344FFA7A">
            <w:pPr>
              <w:spacing w:line="540" w:lineRule="exact"/>
              <w:ind w:left="1" w:right="-107" w:rightChars="-51" w:hanging="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06C7305C">
            <w:pPr>
              <w:spacing w:line="480" w:lineRule="exact"/>
              <w:ind w:left="1" w:right="-107" w:rightChars="-51" w:hanging="1"/>
              <w:jc w:val="left"/>
              <w:textAlignment w:val="center"/>
              <w:rPr>
                <w:rFonts w:ascii="宋体"/>
                <w:szCs w:val="21"/>
              </w:rPr>
            </w:pPr>
            <w:r>
              <w:rPr>
                <w:rFonts w:hint="eastAsia" w:ascii="宋体" w:hAnsi="宋体"/>
              </w:rPr>
              <w:t>后浇带独立支撑</w:t>
            </w:r>
          </w:p>
        </w:tc>
        <w:tc>
          <w:tcPr>
            <w:tcW w:w="3710" w:type="dxa"/>
            <w:tcBorders>
              <w:top w:val="single" w:color="auto" w:sz="4" w:space="0"/>
              <w:left w:val="single" w:color="auto" w:sz="4" w:space="0"/>
              <w:bottom w:val="single" w:color="auto" w:sz="4" w:space="0"/>
              <w:right w:val="single" w:color="auto" w:sz="4" w:space="0"/>
            </w:tcBorders>
            <w:vAlign w:val="center"/>
          </w:tcPr>
          <w:p w14:paraId="2FD3FF5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5C3E36E">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37D2337B">
            <w:pPr>
              <w:spacing w:line="280" w:lineRule="exact"/>
              <w:ind w:left="-467" w:right="-506" w:rightChars="-241" w:firstLine="1"/>
              <w:jc w:val="center"/>
              <w:textAlignment w:val="center"/>
              <w:rPr>
                <w:rFonts w:ascii="宋体"/>
              </w:rPr>
            </w:pPr>
          </w:p>
        </w:tc>
      </w:tr>
      <w:tr w14:paraId="6766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B2CF15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97" w:type="dxa"/>
            <w:vMerge w:val="continue"/>
            <w:tcBorders>
              <w:left w:val="single" w:color="auto" w:sz="4" w:space="0"/>
              <w:right w:val="single" w:color="auto" w:sz="4" w:space="0"/>
            </w:tcBorders>
            <w:vAlign w:val="center"/>
          </w:tcPr>
          <w:p w14:paraId="00B0F85D">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6CE48FC2">
            <w:pPr>
              <w:spacing w:line="480" w:lineRule="exact"/>
              <w:ind w:left="1" w:right="-107" w:rightChars="-51" w:hanging="1"/>
              <w:jc w:val="left"/>
              <w:textAlignment w:val="center"/>
              <w:rPr>
                <w:rFonts w:ascii="宋体"/>
                <w:szCs w:val="21"/>
              </w:rPr>
            </w:pPr>
            <w:r>
              <w:rPr>
                <w:rFonts w:hint="eastAsia" w:ascii="宋体" w:hAnsi="宋体"/>
              </w:rPr>
              <w:t>梁及板模板起拱及楼板标高</w:t>
            </w:r>
          </w:p>
        </w:tc>
        <w:tc>
          <w:tcPr>
            <w:tcW w:w="3710" w:type="dxa"/>
            <w:tcBorders>
              <w:top w:val="single" w:color="auto" w:sz="4" w:space="0"/>
              <w:left w:val="single" w:color="auto" w:sz="4" w:space="0"/>
              <w:bottom w:val="single" w:color="auto" w:sz="4" w:space="0"/>
              <w:right w:val="single" w:color="auto" w:sz="4" w:space="0"/>
            </w:tcBorders>
            <w:vAlign w:val="center"/>
          </w:tcPr>
          <w:p w14:paraId="6DBBFD3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09E5EF4">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21AFAE24">
            <w:pPr>
              <w:spacing w:line="280" w:lineRule="exact"/>
              <w:ind w:left="-467" w:right="-506" w:rightChars="-241" w:firstLine="1"/>
              <w:jc w:val="center"/>
              <w:textAlignment w:val="center"/>
              <w:rPr>
                <w:rFonts w:ascii="宋体"/>
              </w:rPr>
            </w:pPr>
          </w:p>
        </w:tc>
      </w:tr>
      <w:tr w14:paraId="1E0E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F59C7D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97" w:type="dxa"/>
            <w:vMerge w:val="continue"/>
            <w:tcBorders>
              <w:left w:val="single" w:color="auto" w:sz="4" w:space="0"/>
              <w:right w:val="single" w:color="auto" w:sz="4" w:space="0"/>
            </w:tcBorders>
            <w:vAlign w:val="center"/>
          </w:tcPr>
          <w:p w14:paraId="7AF9CAB7">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35A3D26F">
            <w:pPr>
              <w:spacing w:line="480" w:lineRule="exact"/>
              <w:ind w:left="1" w:right="-107" w:rightChars="-51" w:hanging="1"/>
              <w:jc w:val="left"/>
              <w:textAlignment w:val="center"/>
              <w:rPr>
                <w:rFonts w:ascii="宋体"/>
                <w:szCs w:val="21"/>
              </w:rPr>
            </w:pPr>
            <w:r>
              <w:rPr>
                <w:rFonts w:hint="eastAsia" w:ascii="宋体" w:hAnsi="宋体"/>
              </w:rPr>
              <w:t>梁柱节点</w:t>
            </w:r>
          </w:p>
        </w:tc>
        <w:tc>
          <w:tcPr>
            <w:tcW w:w="3710" w:type="dxa"/>
            <w:tcBorders>
              <w:top w:val="single" w:color="auto" w:sz="4" w:space="0"/>
              <w:left w:val="single" w:color="auto" w:sz="4" w:space="0"/>
              <w:bottom w:val="single" w:color="auto" w:sz="4" w:space="0"/>
              <w:right w:val="single" w:color="auto" w:sz="4" w:space="0"/>
            </w:tcBorders>
            <w:vAlign w:val="center"/>
          </w:tcPr>
          <w:p w14:paraId="591499F6">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8FA2339">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04959A70">
            <w:pPr>
              <w:spacing w:line="280" w:lineRule="exact"/>
              <w:ind w:left="-467" w:right="-506" w:rightChars="-241" w:firstLine="1"/>
              <w:jc w:val="center"/>
              <w:textAlignment w:val="center"/>
              <w:rPr>
                <w:rFonts w:ascii="宋体"/>
              </w:rPr>
            </w:pPr>
          </w:p>
        </w:tc>
      </w:tr>
      <w:tr w14:paraId="6A41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3FED737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97" w:type="dxa"/>
            <w:vMerge w:val="continue"/>
            <w:tcBorders>
              <w:left w:val="single" w:color="auto" w:sz="4" w:space="0"/>
              <w:right w:val="single" w:color="auto" w:sz="4" w:space="0"/>
            </w:tcBorders>
            <w:vAlign w:val="center"/>
          </w:tcPr>
          <w:p w14:paraId="3A357898">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62654C61">
            <w:pPr>
              <w:spacing w:line="540" w:lineRule="exact"/>
              <w:ind w:left="1" w:right="-107" w:rightChars="-51" w:hanging="1"/>
              <w:jc w:val="left"/>
              <w:textAlignment w:val="center"/>
              <w:rPr>
                <w:rFonts w:ascii="宋体"/>
                <w:szCs w:val="21"/>
              </w:rPr>
            </w:pPr>
            <w:r>
              <w:rPr>
                <w:rFonts w:hint="eastAsia" w:ascii="宋体" w:hAnsi="宋体"/>
              </w:rPr>
              <w:t>清扫口设置</w:t>
            </w:r>
          </w:p>
        </w:tc>
        <w:tc>
          <w:tcPr>
            <w:tcW w:w="3710" w:type="dxa"/>
            <w:tcBorders>
              <w:top w:val="single" w:color="auto" w:sz="4" w:space="0"/>
              <w:left w:val="single" w:color="auto" w:sz="4" w:space="0"/>
              <w:bottom w:val="single" w:color="auto" w:sz="4" w:space="0"/>
              <w:right w:val="single" w:color="auto" w:sz="4" w:space="0"/>
            </w:tcBorders>
            <w:vAlign w:val="center"/>
          </w:tcPr>
          <w:p w14:paraId="526B02D7">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8A73993">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3B5E1A9B">
            <w:pPr>
              <w:spacing w:line="280" w:lineRule="exact"/>
              <w:ind w:left="-467" w:right="-506" w:rightChars="-241" w:firstLine="1"/>
              <w:jc w:val="center"/>
              <w:textAlignment w:val="center"/>
              <w:rPr>
                <w:rFonts w:ascii="宋体"/>
              </w:rPr>
            </w:pPr>
          </w:p>
        </w:tc>
      </w:tr>
      <w:tr w14:paraId="2D13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A14174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97" w:type="dxa"/>
            <w:vMerge w:val="continue"/>
            <w:tcBorders>
              <w:left w:val="single" w:color="auto" w:sz="4" w:space="0"/>
              <w:right w:val="single" w:color="auto" w:sz="4" w:space="0"/>
            </w:tcBorders>
            <w:vAlign w:val="center"/>
          </w:tcPr>
          <w:p w14:paraId="711B9D71">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0BCA445B">
            <w:pPr>
              <w:spacing w:line="540" w:lineRule="exact"/>
              <w:ind w:left="1" w:right="-107" w:rightChars="-51" w:hanging="1"/>
              <w:jc w:val="left"/>
              <w:textAlignment w:val="center"/>
              <w:rPr>
                <w:rFonts w:ascii="宋体"/>
                <w:szCs w:val="21"/>
              </w:rPr>
            </w:pPr>
            <w:r>
              <w:rPr>
                <w:rFonts w:hint="eastAsia" w:ascii="宋体" w:hAnsi="宋体"/>
              </w:rPr>
              <w:t>板缝硬拼及高低模板处理</w:t>
            </w:r>
          </w:p>
        </w:tc>
        <w:tc>
          <w:tcPr>
            <w:tcW w:w="3710" w:type="dxa"/>
            <w:tcBorders>
              <w:top w:val="single" w:color="auto" w:sz="4" w:space="0"/>
              <w:left w:val="single" w:color="auto" w:sz="4" w:space="0"/>
              <w:bottom w:val="single" w:color="auto" w:sz="4" w:space="0"/>
              <w:right w:val="single" w:color="auto" w:sz="4" w:space="0"/>
            </w:tcBorders>
            <w:vAlign w:val="center"/>
          </w:tcPr>
          <w:p w14:paraId="0AFF5A1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55B2615">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5358B781">
            <w:pPr>
              <w:spacing w:line="280" w:lineRule="exact"/>
              <w:ind w:left="-467" w:right="-506" w:rightChars="-241" w:firstLine="1"/>
              <w:jc w:val="center"/>
              <w:textAlignment w:val="center"/>
              <w:rPr>
                <w:rFonts w:ascii="宋体"/>
              </w:rPr>
            </w:pPr>
          </w:p>
        </w:tc>
      </w:tr>
      <w:tr w14:paraId="3A3D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D95BEA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97" w:type="dxa"/>
            <w:vMerge w:val="continue"/>
            <w:tcBorders>
              <w:left w:val="single" w:color="auto" w:sz="4" w:space="0"/>
              <w:bottom w:val="single" w:color="auto" w:sz="4" w:space="0"/>
              <w:right w:val="single" w:color="auto" w:sz="4" w:space="0"/>
            </w:tcBorders>
            <w:vAlign w:val="center"/>
          </w:tcPr>
          <w:p w14:paraId="24910449">
            <w:pPr>
              <w:spacing w:line="240" w:lineRule="exact"/>
              <w:ind w:right="-107" w:rightChars="-51"/>
              <w:jc w:val="left"/>
              <w:textAlignment w:val="center"/>
              <w:rPr>
                <w:rFonts w:ascii="宋体"/>
                <w:szCs w:val="21"/>
              </w:rPr>
            </w:pPr>
          </w:p>
        </w:tc>
        <w:tc>
          <w:tcPr>
            <w:tcW w:w="2740" w:type="dxa"/>
            <w:tcBorders>
              <w:top w:val="single" w:color="auto" w:sz="4" w:space="0"/>
              <w:left w:val="single" w:color="auto" w:sz="4" w:space="0"/>
              <w:bottom w:val="single" w:color="auto" w:sz="4" w:space="0"/>
              <w:right w:val="single" w:color="auto" w:sz="4" w:space="0"/>
            </w:tcBorders>
            <w:vAlign w:val="center"/>
          </w:tcPr>
          <w:p w14:paraId="5A2A6289">
            <w:pPr>
              <w:spacing w:line="540" w:lineRule="exact"/>
              <w:ind w:left="1" w:right="-107" w:rightChars="-51" w:hanging="1"/>
              <w:jc w:val="left"/>
              <w:textAlignment w:val="center"/>
              <w:rPr>
                <w:rFonts w:ascii="宋体"/>
                <w:szCs w:val="21"/>
              </w:rPr>
            </w:pPr>
            <w:r>
              <w:rPr>
                <w:rFonts w:hint="eastAsia" w:ascii="宋体" w:hAnsi="宋体"/>
              </w:rPr>
              <w:t>地下室导墙及楼层层间模板</w:t>
            </w:r>
          </w:p>
        </w:tc>
        <w:tc>
          <w:tcPr>
            <w:tcW w:w="3710" w:type="dxa"/>
            <w:tcBorders>
              <w:top w:val="single" w:color="auto" w:sz="4" w:space="0"/>
              <w:left w:val="single" w:color="auto" w:sz="4" w:space="0"/>
              <w:bottom w:val="single" w:color="auto" w:sz="4" w:space="0"/>
              <w:right w:val="single" w:color="auto" w:sz="4" w:space="0"/>
            </w:tcBorders>
            <w:vAlign w:val="center"/>
          </w:tcPr>
          <w:p w14:paraId="63EC810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2E885A1">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2D0AB0FC">
            <w:pPr>
              <w:spacing w:line="280" w:lineRule="exact"/>
              <w:ind w:left="-467" w:right="-506" w:rightChars="-241" w:firstLine="1"/>
              <w:jc w:val="center"/>
              <w:textAlignment w:val="center"/>
              <w:rPr>
                <w:rFonts w:ascii="宋体"/>
              </w:rPr>
            </w:pPr>
          </w:p>
        </w:tc>
      </w:tr>
      <w:tr w14:paraId="516C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694311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71B3A294">
            <w:pPr>
              <w:spacing w:line="480" w:lineRule="exact"/>
              <w:ind w:left="1" w:right="-107" w:rightChars="-51" w:hanging="1"/>
              <w:jc w:val="left"/>
              <w:textAlignment w:val="center"/>
              <w:rPr>
                <w:rFonts w:ascii="宋体"/>
                <w:szCs w:val="21"/>
              </w:rPr>
            </w:pPr>
            <w:r>
              <w:rPr>
                <w:rFonts w:hint="eastAsia" w:ascii="宋体" w:hAnsi="宋体"/>
              </w:rPr>
              <w:t>模板清理、脱模剂涂刷</w:t>
            </w:r>
          </w:p>
        </w:tc>
        <w:tc>
          <w:tcPr>
            <w:tcW w:w="3710" w:type="dxa"/>
            <w:tcBorders>
              <w:top w:val="single" w:color="auto" w:sz="4" w:space="0"/>
              <w:left w:val="single" w:color="auto" w:sz="4" w:space="0"/>
              <w:bottom w:val="single" w:color="auto" w:sz="4" w:space="0"/>
              <w:right w:val="single" w:color="auto" w:sz="4" w:space="0"/>
            </w:tcBorders>
            <w:vAlign w:val="center"/>
          </w:tcPr>
          <w:p w14:paraId="01F7BF9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8FA6281">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02AFACDF">
            <w:pPr>
              <w:spacing w:line="280" w:lineRule="exact"/>
              <w:ind w:left="-467" w:right="-506" w:rightChars="-241" w:firstLine="1"/>
              <w:jc w:val="center"/>
              <w:textAlignment w:val="center"/>
              <w:rPr>
                <w:rFonts w:ascii="宋体"/>
              </w:rPr>
            </w:pPr>
          </w:p>
        </w:tc>
      </w:tr>
      <w:tr w14:paraId="3493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751D2F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722D6ADC">
            <w:pPr>
              <w:spacing w:line="480" w:lineRule="exact"/>
              <w:ind w:left="1" w:right="-107" w:rightChars="-51" w:hanging="1"/>
              <w:jc w:val="left"/>
              <w:textAlignment w:val="center"/>
              <w:rPr>
                <w:rFonts w:ascii="宋体"/>
                <w:szCs w:val="21"/>
              </w:rPr>
            </w:pPr>
            <w:r>
              <w:rPr>
                <w:rFonts w:hint="eastAsia" w:ascii="宋体" w:hAnsi="宋体"/>
              </w:rPr>
              <w:t>模板拆除质量</w:t>
            </w:r>
          </w:p>
        </w:tc>
        <w:tc>
          <w:tcPr>
            <w:tcW w:w="3710" w:type="dxa"/>
            <w:tcBorders>
              <w:top w:val="single" w:color="auto" w:sz="4" w:space="0"/>
              <w:left w:val="single" w:color="auto" w:sz="4" w:space="0"/>
              <w:bottom w:val="single" w:color="auto" w:sz="4" w:space="0"/>
              <w:right w:val="single" w:color="auto" w:sz="4" w:space="0"/>
            </w:tcBorders>
            <w:vAlign w:val="center"/>
          </w:tcPr>
          <w:p w14:paraId="02F1BBF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DD7B8E6">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0CF58B2F">
            <w:pPr>
              <w:spacing w:line="280" w:lineRule="exact"/>
              <w:ind w:left="-467" w:right="-506" w:rightChars="-241" w:firstLine="1"/>
              <w:jc w:val="center"/>
              <w:textAlignment w:val="center"/>
              <w:rPr>
                <w:rFonts w:ascii="宋体"/>
              </w:rPr>
            </w:pPr>
          </w:p>
        </w:tc>
      </w:tr>
      <w:tr w14:paraId="50AE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E80AB7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237" w:type="dxa"/>
            <w:gridSpan w:val="2"/>
            <w:tcBorders>
              <w:top w:val="single" w:color="auto" w:sz="4" w:space="0"/>
              <w:left w:val="single" w:color="auto" w:sz="4" w:space="0"/>
              <w:bottom w:val="single" w:color="auto" w:sz="4" w:space="0"/>
              <w:right w:val="single" w:color="auto" w:sz="4" w:space="0"/>
            </w:tcBorders>
            <w:vAlign w:val="center"/>
          </w:tcPr>
          <w:p w14:paraId="1B4396B1">
            <w:pPr>
              <w:spacing w:line="480" w:lineRule="exact"/>
              <w:ind w:left="1" w:right="-107" w:rightChars="-51" w:hanging="1"/>
              <w:jc w:val="left"/>
              <w:textAlignment w:val="center"/>
              <w:rPr>
                <w:rFonts w:ascii="宋体"/>
                <w:szCs w:val="21"/>
              </w:rPr>
            </w:pPr>
            <w:r>
              <w:rPr>
                <w:rFonts w:hint="eastAsia" w:ascii="宋体" w:hAnsi="宋体"/>
              </w:rPr>
              <w:t>其他</w:t>
            </w:r>
          </w:p>
        </w:tc>
        <w:tc>
          <w:tcPr>
            <w:tcW w:w="3710" w:type="dxa"/>
            <w:tcBorders>
              <w:top w:val="single" w:color="auto" w:sz="4" w:space="0"/>
              <w:left w:val="single" w:color="auto" w:sz="4" w:space="0"/>
              <w:bottom w:val="single" w:color="auto" w:sz="4" w:space="0"/>
              <w:right w:val="single" w:color="auto" w:sz="4" w:space="0"/>
            </w:tcBorders>
            <w:vAlign w:val="center"/>
          </w:tcPr>
          <w:p w14:paraId="55ED750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A31069E">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154075C0">
            <w:pPr>
              <w:spacing w:line="280" w:lineRule="exact"/>
              <w:ind w:left="-467" w:right="-506" w:rightChars="-241" w:firstLine="1"/>
              <w:jc w:val="center"/>
              <w:textAlignment w:val="center"/>
              <w:rPr>
                <w:rFonts w:ascii="宋体"/>
              </w:rPr>
            </w:pPr>
          </w:p>
        </w:tc>
      </w:tr>
      <w:tr w14:paraId="43AB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32" w:type="dxa"/>
            <w:gridSpan w:val="3"/>
            <w:tcBorders>
              <w:top w:val="single" w:color="auto" w:sz="4" w:space="0"/>
              <w:left w:val="single" w:color="auto" w:sz="4" w:space="0"/>
              <w:bottom w:val="single" w:color="auto" w:sz="4" w:space="0"/>
              <w:right w:val="single" w:color="auto" w:sz="4" w:space="0"/>
            </w:tcBorders>
            <w:vAlign w:val="center"/>
          </w:tcPr>
          <w:p w14:paraId="7AE605DA">
            <w:pPr>
              <w:spacing w:line="540" w:lineRule="exact"/>
              <w:ind w:left="1" w:right="-107" w:rightChars="-51" w:hanging="1"/>
              <w:jc w:val="center"/>
              <w:textAlignment w:val="center"/>
              <w:rPr>
                <w:rFonts w:ascii="宋体" w:hAnsi="宋体"/>
              </w:rPr>
            </w:pPr>
            <w:r>
              <w:rPr>
                <w:rFonts w:hint="eastAsia" w:ascii="宋体" w:hAnsi="宋体"/>
              </w:rPr>
              <w:t>评分</w:t>
            </w:r>
          </w:p>
        </w:tc>
        <w:tc>
          <w:tcPr>
            <w:tcW w:w="3710" w:type="dxa"/>
            <w:tcBorders>
              <w:top w:val="single" w:color="auto" w:sz="4" w:space="0"/>
              <w:left w:val="single" w:color="auto" w:sz="4" w:space="0"/>
              <w:bottom w:val="single" w:color="auto" w:sz="4" w:space="0"/>
              <w:right w:val="single" w:color="auto" w:sz="4" w:space="0"/>
            </w:tcBorders>
            <w:vAlign w:val="center"/>
          </w:tcPr>
          <w:p w14:paraId="25B53737">
            <w:pPr>
              <w:spacing w:line="540" w:lineRule="exact"/>
              <w:ind w:right="-506" w:rightChars="-241"/>
              <w:jc w:val="center"/>
              <w:textAlignment w:val="center"/>
              <w:rPr>
                <w:rFonts w:ascii="宋体"/>
              </w:rPr>
            </w:pPr>
            <w:r>
              <w:rPr>
                <w:rFonts w:hint="eastAsia" w:ascii="宋体"/>
              </w:rPr>
              <w:t>权重 1.0</w:t>
            </w:r>
          </w:p>
        </w:tc>
        <w:tc>
          <w:tcPr>
            <w:tcW w:w="750" w:type="dxa"/>
            <w:tcBorders>
              <w:top w:val="single" w:color="auto" w:sz="4" w:space="0"/>
              <w:left w:val="single" w:color="auto" w:sz="4" w:space="0"/>
              <w:bottom w:val="single" w:color="auto" w:sz="4" w:space="0"/>
              <w:right w:val="single" w:color="auto" w:sz="4" w:space="0"/>
            </w:tcBorders>
            <w:vAlign w:val="center"/>
          </w:tcPr>
          <w:p w14:paraId="09097384">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0FE3718A">
            <w:pPr>
              <w:spacing w:line="280" w:lineRule="exact"/>
              <w:ind w:left="-467" w:right="-506" w:rightChars="-241" w:firstLine="1"/>
              <w:jc w:val="center"/>
              <w:textAlignment w:val="center"/>
              <w:rPr>
                <w:rFonts w:ascii="宋体"/>
              </w:rPr>
            </w:pPr>
          </w:p>
        </w:tc>
      </w:tr>
      <w:tr w14:paraId="344C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4031F1F5">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5386609C">
            <w:pPr>
              <w:spacing w:line="540" w:lineRule="exact"/>
              <w:ind w:right="-506" w:rightChars="-241"/>
              <w:jc w:val="center"/>
              <w:rPr>
                <w:rFonts w:ascii="宋体"/>
                <w:sz w:val="24"/>
              </w:rPr>
            </w:pPr>
          </w:p>
          <w:p w14:paraId="37F6D2C0">
            <w:pPr>
              <w:pStyle w:val="6"/>
              <w:ind w:left="134" w:firstLine="324"/>
              <w:rPr>
                <w:rFonts w:ascii="宋体"/>
                <w:sz w:val="24"/>
              </w:rPr>
            </w:pPr>
          </w:p>
          <w:p w14:paraId="213775FC">
            <w:pPr>
              <w:pStyle w:val="6"/>
              <w:ind w:left="134" w:firstLine="324"/>
              <w:rPr>
                <w:rFonts w:ascii="宋体"/>
                <w:sz w:val="24"/>
              </w:rPr>
            </w:pPr>
          </w:p>
          <w:p w14:paraId="6F66C724">
            <w:pPr>
              <w:jc w:val="center"/>
            </w:pPr>
          </w:p>
          <w:p w14:paraId="44BC0EA1">
            <w:pPr>
              <w:spacing w:line="540" w:lineRule="exact"/>
              <w:ind w:right="-506" w:rightChars="-241"/>
              <w:jc w:val="center"/>
              <w:rPr>
                <w:rFonts w:ascii="宋体"/>
                <w:sz w:val="24"/>
              </w:rPr>
            </w:pPr>
          </w:p>
          <w:p w14:paraId="657ECC25">
            <w:pPr>
              <w:pStyle w:val="6"/>
              <w:ind w:left="134" w:firstLine="324"/>
              <w:rPr>
                <w:rFonts w:ascii="宋体"/>
                <w:sz w:val="24"/>
              </w:rPr>
            </w:pPr>
          </w:p>
          <w:p w14:paraId="7D55D81C">
            <w:pPr>
              <w:pStyle w:val="6"/>
              <w:ind w:left="134" w:firstLine="324"/>
              <w:rPr>
                <w:rFonts w:ascii="宋体"/>
                <w:sz w:val="24"/>
              </w:rPr>
            </w:pPr>
          </w:p>
          <w:p w14:paraId="5D45E89B">
            <w:pPr>
              <w:widowControl/>
              <w:ind w:right="480" w:firstLine="6600" w:firstLineChars="2750"/>
              <w:jc w:val="center"/>
              <w:rPr>
                <w:rFonts w:ascii="宋体"/>
                <w:sz w:val="24"/>
              </w:rPr>
            </w:pPr>
            <w:r>
              <w:rPr>
                <w:rFonts w:hint="eastAsia" w:ascii="宋体" w:hAnsi="宋体"/>
                <w:sz w:val="24"/>
              </w:rPr>
              <w:t>检查人：</w:t>
            </w:r>
          </w:p>
          <w:p w14:paraId="0C9122B2">
            <w:pPr>
              <w:spacing w:line="540" w:lineRule="exact"/>
              <w:ind w:right="-31" w:rightChars="-15"/>
              <w:jc w:val="right"/>
              <w:rPr>
                <w:rFonts w:ascii="宋体"/>
                <w:sz w:val="24"/>
              </w:rPr>
            </w:pPr>
            <w:r>
              <w:rPr>
                <w:rFonts w:hint="eastAsia" w:ascii="宋体" w:hAnsi="宋体"/>
                <w:sz w:val="24"/>
              </w:rPr>
              <w:t>年   月   日</w:t>
            </w:r>
          </w:p>
        </w:tc>
      </w:tr>
    </w:tbl>
    <w:p w14:paraId="44735EB1">
      <w:pPr>
        <w:spacing w:line="540" w:lineRule="exact"/>
        <w:ind w:right="-506" w:rightChars="-241"/>
        <w:jc w:val="center"/>
        <w:rPr>
          <w:rFonts w:ascii="楷体" w:hAnsi="楷体" w:eastAsia="楷体"/>
          <w:sz w:val="24"/>
        </w:rPr>
      </w:pPr>
      <w:r>
        <w:rPr>
          <w:rFonts w:hint="eastAsia" w:ascii="宋体" w:hAnsi="宋体"/>
          <w:b/>
          <w:sz w:val="24"/>
        </w:rPr>
        <w:t>表B.0.6  装配式工程</w:t>
      </w:r>
      <w:r>
        <w:rPr>
          <w:rFonts w:hint="eastAsia" w:ascii="宋体" w:hAnsi="宋体"/>
          <w:b/>
          <w:bCs/>
          <w:sz w:val="24"/>
        </w:rPr>
        <w:t>钢筋质量</w:t>
      </w:r>
      <w:r>
        <w:rPr>
          <w:rFonts w:hint="eastAsia" w:ascii="宋体" w:hAnsi="宋体"/>
          <w:b/>
          <w:sz w:val="24"/>
        </w:rPr>
        <w:t>现场检查</w:t>
      </w:r>
      <w:r>
        <w:rPr>
          <w:rFonts w:hint="eastAsia" w:ascii="宋体" w:hAnsi="宋体"/>
          <w:b/>
          <w:bCs/>
          <w:sz w:val="24"/>
        </w:rPr>
        <w:t>表</w:t>
      </w:r>
    </w:p>
    <w:p w14:paraId="3C157FBC">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260"/>
        <w:gridCol w:w="3229"/>
        <w:gridCol w:w="750"/>
        <w:gridCol w:w="711"/>
      </w:tblGrid>
      <w:tr w14:paraId="2BDC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44C6E93E">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86563B6">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42B27440">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6E93CB86">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36284DE9">
            <w:pPr>
              <w:spacing w:line="280" w:lineRule="exact"/>
              <w:ind w:left="-467" w:right="-506" w:rightChars="-241" w:firstLine="1"/>
              <w:jc w:val="center"/>
              <w:rPr>
                <w:rFonts w:ascii="宋体"/>
              </w:rPr>
            </w:pPr>
            <w:r>
              <w:rPr>
                <w:rFonts w:hint="eastAsia" w:ascii="宋体"/>
              </w:rPr>
              <w:t>实得分</w:t>
            </w:r>
          </w:p>
        </w:tc>
      </w:tr>
      <w:tr w14:paraId="551C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2EF3484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5EFCBCA">
            <w:pPr>
              <w:spacing w:line="480" w:lineRule="exact"/>
              <w:ind w:left="1" w:right="-107" w:rightChars="-51" w:hanging="1"/>
              <w:jc w:val="left"/>
              <w:textAlignment w:val="center"/>
              <w:rPr>
                <w:rFonts w:ascii="宋体"/>
                <w:szCs w:val="21"/>
              </w:rPr>
            </w:pPr>
            <w:r>
              <w:rPr>
                <w:rFonts w:hint="eastAsia" w:ascii="宋体" w:hAnsi="宋体"/>
              </w:rPr>
              <w:t>钢筋加工</w:t>
            </w:r>
          </w:p>
        </w:tc>
        <w:tc>
          <w:tcPr>
            <w:tcW w:w="3229" w:type="dxa"/>
            <w:tcBorders>
              <w:top w:val="single" w:color="auto" w:sz="4" w:space="0"/>
              <w:left w:val="single" w:color="auto" w:sz="4" w:space="0"/>
              <w:bottom w:val="single" w:color="auto" w:sz="4" w:space="0"/>
              <w:right w:val="single" w:color="auto" w:sz="4" w:space="0"/>
            </w:tcBorders>
            <w:vAlign w:val="center"/>
          </w:tcPr>
          <w:p w14:paraId="68BCA935">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B0E8DE3">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59C3F042">
            <w:pPr>
              <w:spacing w:line="280" w:lineRule="exact"/>
              <w:ind w:left="-467" w:right="-506" w:rightChars="-241" w:firstLine="1"/>
              <w:jc w:val="center"/>
              <w:textAlignment w:val="center"/>
              <w:rPr>
                <w:rFonts w:ascii="宋体"/>
              </w:rPr>
            </w:pPr>
          </w:p>
        </w:tc>
      </w:tr>
      <w:tr w14:paraId="5BDD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138ED60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1FD91440">
            <w:pPr>
              <w:spacing w:line="480" w:lineRule="exact"/>
              <w:ind w:left="1" w:right="-107" w:rightChars="-51" w:hanging="1"/>
              <w:jc w:val="left"/>
              <w:textAlignment w:val="center"/>
              <w:rPr>
                <w:rFonts w:ascii="宋体"/>
                <w:szCs w:val="21"/>
              </w:rPr>
            </w:pPr>
            <w:r>
              <w:rPr>
                <w:rFonts w:hint="eastAsia" w:ascii="宋体" w:hAnsi="宋体"/>
              </w:rPr>
              <w:t>钢筋除锈及防污染保护措施</w:t>
            </w:r>
          </w:p>
        </w:tc>
        <w:tc>
          <w:tcPr>
            <w:tcW w:w="3229" w:type="dxa"/>
            <w:tcBorders>
              <w:top w:val="single" w:color="auto" w:sz="4" w:space="0"/>
              <w:left w:val="single" w:color="auto" w:sz="4" w:space="0"/>
              <w:bottom w:val="single" w:color="auto" w:sz="4" w:space="0"/>
              <w:right w:val="single" w:color="auto" w:sz="4" w:space="0"/>
            </w:tcBorders>
            <w:vAlign w:val="center"/>
          </w:tcPr>
          <w:p w14:paraId="326108A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7BA452E">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7D075E03">
            <w:pPr>
              <w:spacing w:line="280" w:lineRule="exact"/>
              <w:ind w:left="-467" w:right="-506" w:rightChars="-241" w:firstLine="1"/>
              <w:jc w:val="center"/>
              <w:textAlignment w:val="center"/>
              <w:rPr>
                <w:rFonts w:ascii="宋体"/>
              </w:rPr>
            </w:pPr>
          </w:p>
        </w:tc>
      </w:tr>
      <w:tr w14:paraId="2ADE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3CB0930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7D9E8A4">
            <w:pPr>
              <w:spacing w:line="400" w:lineRule="exact"/>
              <w:ind w:left="1" w:right="-107" w:rightChars="-51" w:hanging="1"/>
              <w:jc w:val="left"/>
              <w:rPr>
                <w:rFonts w:ascii="宋体"/>
                <w:szCs w:val="21"/>
              </w:rPr>
            </w:pPr>
            <w:r>
              <w:rPr>
                <w:rFonts w:hint="eastAsia" w:ascii="宋体" w:hAnsi="宋体"/>
              </w:rPr>
              <w:t>底板后浇带钢筋防锈措施</w:t>
            </w:r>
          </w:p>
        </w:tc>
        <w:tc>
          <w:tcPr>
            <w:tcW w:w="3229" w:type="dxa"/>
            <w:tcBorders>
              <w:top w:val="single" w:color="auto" w:sz="4" w:space="0"/>
              <w:left w:val="single" w:color="auto" w:sz="4" w:space="0"/>
              <w:bottom w:val="single" w:color="auto" w:sz="4" w:space="0"/>
              <w:right w:val="single" w:color="auto" w:sz="4" w:space="0"/>
            </w:tcBorders>
            <w:vAlign w:val="center"/>
          </w:tcPr>
          <w:p w14:paraId="0FF1E3E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D7025E3">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74825C0E">
            <w:pPr>
              <w:spacing w:line="280" w:lineRule="exact"/>
              <w:ind w:left="-467" w:right="-506" w:rightChars="-241" w:firstLine="1"/>
              <w:jc w:val="center"/>
              <w:textAlignment w:val="center"/>
              <w:rPr>
                <w:rFonts w:ascii="宋体"/>
              </w:rPr>
            </w:pPr>
          </w:p>
        </w:tc>
      </w:tr>
      <w:tr w14:paraId="25B6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5" w:type="dxa"/>
            <w:tcBorders>
              <w:top w:val="single" w:color="auto" w:sz="4" w:space="0"/>
              <w:left w:val="single" w:color="auto" w:sz="4" w:space="0"/>
              <w:bottom w:val="single" w:color="auto" w:sz="4" w:space="0"/>
              <w:right w:val="single" w:color="auto" w:sz="4" w:space="0"/>
            </w:tcBorders>
            <w:vAlign w:val="center"/>
          </w:tcPr>
          <w:p w14:paraId="04452C4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5BDB783">
            <w:pPr>
              <w:spacing w:line="480" w:lineRule="exact"/>
              <w:ind w:left="1" w:right="-107" w:rightChars="-51" w:hanging="1"/>
              <w:jc w:val="left"/>
              <w:textAlignment w:val="center"/>
              <w:rPr>
                <w:rFonts w:ascii="宋体"/>
                <w:szCs w:val="21"/>
              </w:rPr>
            </w:pPr>
            <w:r>
              <w:rPr>
                <w:rFonts w:hint="eastAsia" w:ascii="宋体" w:hAnsi="宋体"/>
              </w:rPr>
              <w:t>机械连接接头质量及标识</w:t>
            </w:r>
          </w:p>
        </w:tc>
        <w:tc>
          <w:tcPr>
            <w:tcW w:w="3229" w:type="dxa"/>
            <w:tcBorders>
              <w:top w:val="single" w:color="auto" w:sz="4" w:space="0"/>
              <w:left w:val="single" w:color="auto" w:sz="4" w:space="0"/>
              <w:bottom w:val="single" w:color="auto" w:sz="4" w:space="0"/>
              <w:right w:val="single" w:color="auto" w:sz="4" w:space="0"/>
            </w:tcBorders>
            <w:vAlign w:val="center"/>
          </w:tcPr>
          <w:p w14:paraId="60D91B8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4359C57">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76285870">
            <w:pPr>
              <w:spacing w:line="280" w:lineRule="exact"/>
              <w:ind w:left="-467" w:right="-506" w:rightChars="-241" w:firstLine="1"/>
              <w:jc w:val="center"/>
              <w:textAlignment w:val="center"/>
              <w:rPr>
                <w:rFonts w:ascii="宋体"/>
              </w:rPr>
            </w:pPr>
          </w:p>
        </w:tc>
      </w:tr>
      <w:tr w14:paraId="181A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7438D89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58" w:type="dxa"/>
            <w:vMerge w:val="restart"/>
            <w:tcBorders>
              <w:top w:val="single" w:color="auto" w:sz="4" w:space="0"/>
              <w:left w:val="single" w:color="auto" w:sz="4" w:space="0"/>
              <w:right w:val="single" w:color="auto" w:sz="4" w:space="0"/>
            </w:tcBorders>
            <w:vAlign w:val="center"/>
          </w:tcPr>
          <w:p w14:paraId="56666EB9">
            <w:pPr>
              <w:spacing w:line="400" w:lineRule="exact"/>
              <w:ind w:right="-107" w:rightChars="-51"/>
              <w:jc w:val="left"/>
              <w:rPr>
                <w:rFonts w:ascii="宋体" w:hAnsi="宋体"/>
              </w:rPr>
            </w:pPr>
            <w:r>
              <w:rPr>
                <w:rFonts w:hint="eastAsia" w:ascii="宋体" w:hAnsi="宋体"/>
              </w:rPr>
              <w:t>钢</w:t>
            </w:r>
          </w:p>
          <w:p w14:paraId="458B5824">
            <w:pPr>
              <w:spacing w:line="400" w:lineRule="exact"/>
              <w:ind w:right="-107" w:rightChars="-51"/>
              <w:jc w:val="left"/>
              <w:rPr>
                <w:rFonts w:ascii="宋体" w:hAnsi="宋体"/>
              </w:rPr>
            </w:pPr>
            <w:r>
              <w:rPr>
                <w:rFonts w:hint="eastAsia" w:ascii="宋体" w:hAnsi="宋体"/>
              </w:rPr>
              <w:t>筋</w:t>
            </w:r>
          </w:p>
          <w:p w14:paraId="20CAEEB4">
            <w:pPr>
              <w:spacing w:line="400" w:lineRule="exact"/>
              <w:ind w:right="-107" w:rightChars="-51"/>
              <w:jc w:val="left"/>
              <w:rPr>
                <w:rFonts w:ascii="宋体" w:hAnsi="宋体"/>
              </w:rPr>
            </w:pPr>
            <w:r>
              <w:rPr>
                <w:rFonts w:hint="eastAsia" w:ascii="宋体" w:hAnsi="宋体"/>
              </w:rPr>
              <w:t>绑</w:t>
            </w:r>
          </w:p>
          <w:p w14:paraId="7FFC38D3">
            <w:pPr>
              <w:spacing w:line="400" w:lineRule="exact"/>
              <w:ind w:right="-107" w:rightChars="-51"/>
              <w:jc w:val="left"/>
              <w:rPr>
                <w:rFonts w:ascii="宋体" w:hAnsi="宋体"/>
              </w:rPr>
            </w:pPr>
            <w:r>
              <w:rPr>
                <w:rFonts w:hint="eastAsia" w:ascii="宋体" w:hAnsi="宋体"/>
              </w:rPr>
              <w:t>扎</w:t>
            </w:r>
          </w:p>
        </w:tc>
        <w:tc>
          <w:tcPr>
            <w:tcW w:w="3260" w:type="dxa"/>
            <w:tcBorders>
              <w:top w:val="single" w:color="auto" w:sz="4" w:space="0"/>
              <w:left w:val="single" w:color="auto" w:sz="4" w:space="0"/>
              <w:bottom w:val="single" w:color="auto" w:sz="4" w:space="0"/>
              <w:right w:val="single" w:color="auto" w:sz="4" w:space="0"/>
            </w:tcBorders>
            <w:vAlign w:val="center"/>
          </w:tcPr>
          <w:p w14:paraId="24E8B3D9">
            <w:pPr>
              <w:spacing w:line="400" w:lineRule="exact"/>
              <w:ind w:left="-80" w:leftChars="-38" w:right="-107" w:rightChars="-51" w:firstLine="21" w:firstLineChars="10"/>
              <w:jc w:val="left"/>
              <w:rPr>
                <w:rFonts w:ascii="宋体"/>
              </w:rPr>
            </w:pPr>
            <w:r>
              <w:rPr>
                <w:rFonts w:hint="eastAsia" w:ascii="宋体" w:hAnsi="宋体"/>
              </w:rPr>
              <w:t>梁、柱箍筋加密区</w:t>
            </w:r>
          </w:p>
        </w:tc>
        <w:tc>
          <w:tcPr>
            <w:tcW w:w="3229" w:type="dxa"/>
            <w:tcBorders>
              <w:top w:val="single" w:color="auto" w:sz="4" w:space="0"/>
              <w:left w:val="single" w:color="auto" w:sz="4" w:space="0"/>
              <w:bottom w:val="single" w:color="auto" w:sz="4" w:space="0"/>
              <w:right w:val="single" w:color="auto" w:sz="4" w:space="0"/>
            </w:tcBorders>
            <w:vAlign w:val="center"/>
          </w:tcPr>
          <w:p w14:paraId="7D7BA023">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267FD550">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0055D84A">
            <w:pPr>
              <w:spacing w:line="280" w:lineRule="exact"/>
              <w:ind w:left="-467" w:right="-506" w:rightChars="-241" w:firstLine="1"/>
              <w:jc w:val="center"/>
              <w:textAlignment w:val="center"/>
              <w:rPr>
                <w:rFonts w:ascii="宋体"/>
              </w:rPr>
            </w:pPr>
          </w:p>
        </w:tc>
      </w:tr>
      <w:tr w14:paraId="0B2F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327836E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58" w:type="dxa"/>
            <w:vMerge w:val="continue"/>
            <w:tcBorders>
              <w:left w:val="single" w:color="auto" w:sz="4" w:space="0"/>
              <w:right w:val="single" w:color="auto" w:sz="4" w:space="0"/>
            </w:tcBorders>
            <w:vAlign w:val="center"/>
          </w:tcPr>
          <w:p w14:paraId="01FB8885">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2214F451">
            <w:pPr>
              <w:spacing w:line="400" w:lineRule="exact"/>
              <w:ind w:left="-80" w:leftChars="-38" w:right="-107" w:rightChars="-51" w:firstLine="21" w:firstLineChars="10"/>
              <w:jc w:val="left"/>
              <w:rPr>
                <w:rFonts w:ascii="宋体"/>
                <w:szCs w:val="21"/>
              </w:rPr>
            </w:pPr>
            <w:r>
              <w:rPr>
                <w:rFonts w:hint="eastAsia" w:ascii="宋体" w:hAnsi="宋体"/>
              </w:rPr>
              <w:t>纵向受力筋搭接及箍筋5</w:t>
            </w:r>
            <w:r>
              <w:rPr>
                <w:rFonts w:ascii="宋体" w:hAnsi="宋体"/>
                <w:spacing w:val="-80"/>
                <w:szCs w:val="21"/>
              </w:rPr>
              <w:t xml:space="preserve"> </w:t>
            </w:r>
            <w:r>
              <w:rPr>
                <w:rFonts w:hint="eastAsia" w:ascii="宋体" w:hAnsi="宋体"/>
              </w:rPr>
              <w:t>d加密</w:t>
            </w:r>
          </w:p>
        </w:tc>
        <w:tc>
          <w:tcPr>
            <w:tcW w:w="3229" w:type="dxa"/>
            <w:tcBorders>
              <w:top w:val="single" w:color="auto" w:sz="4" w:space="0"/>
              <w:left w:val="single" w:color="auto" w:sz="4" w:space="0"/>
              <w:bottom w:val="single" w:color="auto" w:sz="4" w:space="0"/>
              <w:right w:val="single" w:color="auto" w:sz="4" w:space="0"/>
            </w:tcBorders>
            <w:vAlign w:val="center"/>
          </w:tcPr>
          <w:p w14:paraId="11BD10E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9E3170B">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185662F1">
            <w:pPr>
              <w:spacing w:line="280" w:lineRule="exact"/>
              <w:ind w:left="-467" w:right="-506" w:rightChars="-241" w:firstLine="1"/>
              <w:jc w:val="center"/>
              <w:textAlignment w:val="center"/>
              <w:rPr>
                <w:rFonts w:ascii="宋体"/>
              </w:rPr>
            </w:pPr>
          </w:p>
        </w:tc>
      </w:tr>
      <w:tr w14:paraId="1EDD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3C5FA19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58" w:type="dxa"/>
            <w:vMerge w:val="continue"/>
            <w:tcBorders>
              <w:left w:val="single" w:color="auto" w:sz="4" w:space="0"/>
              <w:right w:val="single" w:color="auto" w:sz="4" w:space="0"/>
            </w:tcBorders>
            <w:vAlign w:val="center"/>
          </w:tcPr>
          <w:p w14:paraId="4830FD0C">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0C8AAEC7">
            <w:pPr>
              <w:spacing w:line="400" w:lineRule="exact"/>
              <w:ind w:left="-80" w:leftChars="-38" w:right="-107" w:rightChars="-51" w:firstLine="21" w:firstLineChars="10"/>
              <w:jc w:val="left"/>
              <w:rPr>
                <w:rFonts w:ascii="宋体"/>
                <w:b/>
                <w:bCs/>
                <w:szCs w:val="21"/>
              </w:rPr>
            </w:pPr>
            <w:r>
              <w:rPr>
                <w:rFonts w:hint="eastAsia" w:ascii="宋体" w:hAnsi="宋体"/>
              </w:rPr>
              <w:t>配筋及节点构造</w:t>
            </w:r>
          </w:p>
        </w:tc>
        <w:tc>
          <w:tcPr>
            <w:tcW w:w="3229" w:type="dxa"/>
            <w:tcBorders>
              <w:top w:val="single" w:color="auto" w:sz="4" w:space="0"/>
              <w:left w:val="single" w:color="auto" w:sz="4" w:space="0"/>
              <w:bottom w:val="single" w:color="auto" w:sz="4" w:space="0"/>
              <w:right w:val="single" w:color="auto" w:sz="4" w:space="0"/>
            </w:tcBorders>
            <w:vAlign w:val="center"/>
          </w:tcPr>
          <w:p w14:paraId="3B5D954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1410A0C">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43E1948F">
            <w:pPr>
              <w:spacing w:line="280" w:lineRule="exact"/>
              <w:ind w:left="-467" w:right="-506" w:rightChars="-241" w:firstLine="1"/>
              <w:jc w:val="center"/>
              <w:textAlignment w:val="center"/>
              <w:rPr>
                <w:rFonts w:ascii="宋体"/>
              </w:rPr>
            </w:pPr>
          </w:p>
        </w:tc>
      </w:tr>
      <w:tr w14:paraId="790C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0E37E27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58" w:type="dxa"/>
            <w:vMerge w:val="continue"/>
            <w:tcBorders>
              <w:left w:val="single" w:color="auto" w:sz="4" w:space="0"/>
              <w:right w:val="single" w:color="auto" w:sz="4" w:space="0"/>
            </w:tcBorders>
            <w:vAlign w:val="center"/>
          </w:tcPr>
          <w:p w14:paraId="367A0FFE">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97250DE">
            <w:pPr>
              <w:spacing w:line="400" w:lineRule="exact"/>
              <w:ind w:left="-80" w:leftChars="-38" w:right="-107" w:rightChars="-51" w:firstLine="21" w:firstLineChars="10"/>
              <w:jc w:val="left"/>
              <w:rPr>
                <w:rFonts w:ascii="宋体"/>
                <w:szCs w:val="21"/>
              </w:rPr>
            </w:pPr>
            <w:r>
              <w:rPr>
                <w:rFonts w:hint="eastAsia" w:ascii="宋体" w:hAnsi="宋体"/>
              </w:rPr>
              <w:t>起步筋位置、锚固方式及长度</w:t>
            </w:r>
          </w:p>
        </w:tc>
        <w:tc>
          <w:tcPr>
            <w:tcW w:w="3229" w:type="dxa"/>
            <w:tcBorders>
              <w:top w:val="single" w:color="auto" w:sz="4" w:space="0"/>
              <w:left w:val="single" w:color="auto" w:sz="4" w:space="0"/>
              <w:bottom w:val="single" w:color="auto" w:sz="4" w:space="0"/>
              <w:right w:val="single" w:color="auto" w:sz="4" w:space="0"/>
            </w:tcBorders>
            <w:vAlign w:val="center"/>
          </w:tcPr>
          <w:p w14:paraId="1001707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72B4B1E">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660C81D">
            <w:pPr>
              <w:spacing w:line="280" w:lineRule="exact"/>
              <w:ind w:left="-467" w:right="-506" w:rightChars="-241" w:firstLine="1"/>
              <w:jc w:val="center"/>
              <w:textAlignment w:val="center"/>
              <w:rPr>
                <w:rFonts w:ascii="宋体"/>
              </w:rPr>
            </w:pPr>
          </w:p>
        </w:tc>
      </w:tr>
      <w:tr w14:paraId="451B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44E9A2E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458" w:type="dxa"/>
            <w:vMerge w:val="continue"/>
            <w:tcBorders>
              <w:left w:val="single" w:color="auto" w:sz="4" w:space="0"/>
              <w:right w:val="single" w:color="auto" w:sz="4" w:space="0"/>
            </w:tcBorders>
            <w:vAlign w:val="center"/>
          </w:tcPr>
          <w:p w14:paraId="259F42F7">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AA62A88">
            <w:pPr>
              <w:spacing w:line="400" w:lineRule="exact"/>
              <w:ind w:left="-80" w:leftChars="-38" w:right="-107" w:rightChars="-51" w:firstLine="21" w:firstLineChars="10"/>
              <w:jc w:val="left"/>
              <w:rPr>
                <w:rFonts w:ascii="宋体"/>
                <w:szCs w:val="21"/>
              </w:rPr>
            </w:pPr>
            <w:r>
              <w:rPr>
                <w:rFonts w:hint="eastAsia" w:ascii="宋体" w:hAnsi="宋体"/>
              </w:rPr>
              <w:t>拉钩先卡后弯及进暗柱加箍筋措施</w:t>
            </w:r>
          </w:p>
        </w:tc>
        <w:tc>
          <w:tcPr>
            <w:tcW w:w="3229" w:type="dxa"/>
            <w:tcBorders>
              <w:top w:val="single" w:color="auto" w:sz="4" w:space="0"/>
              <w:left w:val="single" w:color="auto" w:sz="4" w:space="0"/>
              <w:bottom w:val="single" w:color="auto" w:sz="4" w:space="0"/>
              <w:right w:val="single" w:color="auto" w:sz="4" w:space="0"/>
            </w:tcBorders>
            <w:vAlign w:val="center"/>
          </w:tcPr>
          <w:p w14:paraId="014F4AC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0B6CD63">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12693B0D">
            <w:pPr>
              <w:spacing w:line="280" w:lineRule="exact"/>
              <w:ind w:left="-467" w:right="-506" w:rightChars="-241" w:firstLine="1"/>
              <w:jc w:val="center"/>
              <w:textAlignment w:val="center"/>
              <w:rPr>
                <w:rFonts w:ascii="宋体"/>
              </w:rPr>
            </w:pPr>
          </w:p>
        </w:tc>
      </w:tr>
      <w:tr w14:paraId="4830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4DE7F8D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458" w:type="dxa"/>
            <w:vMerge w:val="continue"/>
            <w:tcBorders>
              <w:left w:val="single" w:color="auto" w:sz="4" w:space="0"/>
              <w:right w:val="single" w:color="auto" w:sz="4" w:space="0"/>
            </w:tcBorders>
            <w:vAlign w:val="center"/>
          </w:tcPr>
          <w:p w14:paraId="618BAEAB">
            <w:pPr>
              <w:spacing w:line="240" w:lineRule="exact"/>
              <w:ind w:right="-107" w:rightChars="-51"/>
              <w:jc w:val="left"/>
              <w:textAlignment w:val="cente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3FE5218C">
            <w:pPr>
              <w:spacing w:line="400" w:lineRule="exact"/>
              <w:ind w:left="-80" w:leftChars="-38" w:right="-107" w:rightChars="-51" w:firstLine="21" w:firstLineChars="10"/>
              <w:jc w:val="left"/>
              <w:rPr>
                <w:rFonts w:ascii="宋体"/>
                <w:szCs w:val="21"/>
              </w:rPr>
            </w:pPr>
            <w:r>
              <w:rPr>
                <w:rFonts w:hint="eastAsia" w:ascii="宋体" w:hAnsi="宋体"/>
              </w:rPr>
              <w:t>梁底模上绑扎钢筋</w:t>
            </w:r>
          </w:p>
        </w:tc>
        <w:tc>
          <w:tcPr>
            <w:tcW w:w="3229" w:type="dxa"/>
            <w:tcBorders>
              <w:top w:val="single" w:color="auto" w:sz="4" w:space="0"/>
              <w:left w:val="single" w:color="auto" w:sz="4" w:space="0"/>
              <w:bottom w:val="single" w:color="auto" w:sz="4" w:space="0"/>
              <w:right w:val="single" w:color="auto" w:sz="4" w:space="0"/>
            </w:tcBorders>
            <w:vAlign w:val="center"/>
          </w:tcPr>
          <w:p w14:paraId="1C3523A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58E819B">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54F4A7C9">
            <w:pPr>
              <w:spacing w:line="280" w:lineRule="exact"/>
              <w:ind w:left="-467" w:right="-506" w:rightChars="-241" w:firstLine="1"/>
              <w:jc w:val="center"/>
              <w:textAlignment w:val="center"/>
              <w:rPr>
                <w:rFonts w:ascii="宋体"/>
              </w:rPr>
            </w:pPr>
          </w:p>
        </w:tc>
      </w:tr>
      <w:tr w14:paraId="723D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0F55CB0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458" w:type="dxa"/>
            <w:vMerge w:val="continue"/>
            <w:tcBorders>
              <w:left w:val="single" w:color="auto" w:sz="4" w:space="0"/>
              <w:right w:val="single" w:color="auto" w:sz="4" w:space="0"/>
            </w:tcBorders>
            <w:vAlign w:val="center"/>
          </w:tcPr>
          <w:p w14:paraId="7005D405">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8D65245">
            <w:pPr>
              <w:spacing w:line="400" w:lineRule="exact"/>
              <w:ind w:left="-80" w:leftChars="-38" w:right="-107" w:rightChars="-51" w:firstLine="21" w:firstLineChars="10"/>
              <w:jc w:val="left"/>
              <w:rPr>
                <w:rFonts w:ascii="宋体"/>
                <w:szCs w:val="21"/>
              </w:rPr>
            </w:pPr>
            <w:r>
              <w:rPr>
                <w:rFonts w:hint="eastAsia" w:ascii="宋体" w:hAnsi="宋体"/>
              </w:rPr>
              <w:t>保护层厚度</w:t>
            </w:r>
          </w:p>
        </w:tc>
        <w:tc>
          <w:tcPr>
            <w:tcW w:w="3229" w:type="dxa"/>
            <w:tcBorders>
              <w:top w:val="single" w:color="auto" w:sz="4" w:space="0"/>
              <w:left w:val="single" w:color="auto" w:sz="4" w:space="0"/>
              <w:bottom w:val="single" w:color="auto" w:sz="4" w:space="0"/>
              <w:right w:val="single" w:color="auto" w:sz="4" w:space="0"/>
            </w:tcBorders>
            <w:vAlign w:val="center"/>
          </w:tcPr>
          <w:p w14:paraId="4F71DFF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5B0E35E">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4C22BD3E">
            <w:pPr>
              <w:spacing w:line="280" w:lineRule="exact"/>
              <w:ind w:left="-467" w:right="-506" w:rightChars="-241" w:firstLine="1"/>
              <w:jc w:val="center"/>
              <w:textAlignment w:val="center"/>
              <w:rPr>
                <w:rFonts w:ascii="宋体"/>
              </w:rPr>
            </w:pPr>
          </w:p>
        </w:tc>
      </w:tr>
      <w:tr w14:paraId="4FE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4155B91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458" w:type="dxa"/>
            <w:vMerge w:val="continue"/>
            <w:tcBorders>
              <w:left w:val="single" w:color="auto" w:sz="4" w:space="0"/>
              <w:bottom w:val="single" w:color="auto" w:sz="4" w:space="0"/>
              <w:right w:val="single" w:color="auto" w:sz="4" w:space="0"/>
            </w:tcBorders>
            <w:vAlign w:val="center"/>
          </w:tcPr>
          <w:p w14:paraId="6B832C32">
            <w:pPr>
              <w:spacing w:line="54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92D9FF5">
            <w:pPr>
              <w:spacing w:line="400" w:lineRule="exact"/>
              <w:ind w:left="-80" w:leftChars="-38" w:right="-107" w:rightChars="-51" w:firstLine="21" w:firstLineChars="10"/>
              <w:jc w:val="left"/>
              <w:rPr>
                <w:rFonts w:ascii="宋体"/>
                <w:szCs w:val="21"/>
              </w:rPr>
            </w:pPr>
            <w:r>
              <w:rPr>
                <w:rFonts w:hint="eastAsia" w:ascii="宋体" w:hAnsi="宋体"/>
              </w:rPr>
              <w:t>钢筋骨架定位措施</w:t>
            </w:r>
          </w:p>
        </w:tc>
        <w:tc>
          <w:tcPr>
            <w:tcW w:w="3229" w:type="dxa"/>
            <w:tcBorders>
              <w:top w:val="single" w:color="auto" w:sz="4" w:space="0"/>
              <w:left w:val="single" w:color="auto" w:sz="4" w:space="0"/>
              <w:bottom w:val="single" w:color="auto" w:sz="4" w:space="0"/>
              <w:right w:val="single" w:color="auto" w:sz="4" w:space="0"/>
            </w:tcBorders>
            <w:vAlign w:val="center"/>
          </w:tcPr>
          <w:p w14:paraId="66FE9AB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B3D70FF">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7E4AA46C">
            <w:pPr>
              <w:spacing w:line="280" w:lineRule="exact"/>
              <w:ind w:left="-467" w:right="-506" w:rightChars="-241" w:firstLine="1"/>
              <w:jc w:val="center"/>
              <w:textAlignment w:val="center"/>
              <w:rPr>
                <w:rFonts w:ascii="宋体"/>
              </w:rPr>
            </w:pPr>
          </w:p>
        </w:tc>
      </w:tr>
      <w:tr w14:paraId="5979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1C783F2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8917956">
            <w:pPr>
              <w:spacing w:line="540" w:lineRule="exact"/>
              <w:ind w:left="1" w:right="-107" w:rightChars="-51" w:hanging="1"/>
              <w:jc w:val="left"/>
              <w:textAlignment w:val="center"/>
              <w:rPr>
                <w:rFonts w:ascii="宋体"/>
                <w:szCs w:val="21"/>
              </w:rPr>
            </w:pPr>
            <w:r>
              <w:rPr>
                <w:rFonts w:hint="eastAsia" w:ascii="宋体" w:hAnsi="宋体"/>
              </w:rPr>
              <w:t>钢筋安装尺寸偏差</w:t>
            </w:r>
          </w:p>
        </w:tc>
        <w:tc>
          <w:tcPr>
            <w:tcW w:w="3229" w:type="dxa"/>
            <w:tcBorders>
              <w:top w:val="single" w:color="auto" w:sz="4" w:space="0"/>
              <w:left w:val="single" w:color="auto" w:sz="4" w:space="0"/>
              <w:bottom w:val="single" w:color="auto" w:sz="4" w:space="0"/>
              <w:right w:val="single" w:color="auto" w:sz="4" w:space="0"/>
            </w:tcBorders>
            <w:vAlign w:val="center"/>
          </w:tcPr>
          <w:p w14:paraId="59C56A81">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4BCB2550">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38BC83CC">
            <w:pPr>
              <w:spacing w:line="280" w:lineRule="exact"/>
              <w:ind w:left="-467" w:right="-506" w:rightChars="-241" w:firstLine="1"/>
              <w:jc w:val="center"/>
              <w:textAlignment w:val="center"/>
              <w:rPr>
                <w:rFonts w:ascii="宋体"/>
              </w:rPr>
            </w:pPr>
          </w:p>
        </w:tc>
      </w:tr>
      <w:tr w14:paraId="2D9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68B684A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D9593B8">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0E462F4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5E3A23E">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637826EA">
            <w:pPr>
              <w:spacing w:line="280" w:lineRule="exact"/>
              <w:ind w:left="-467" w:right="-506" w:rightChars="-241" w:firstLine="1"/>
              <w:jc w:val="center"/>
              <w:textAlignment w:val="center"/>
              <w:rPr>
                <w:rFonts w:ascii="宋体"/>
              </w:rPr>
            </w:pPr>
          </w:p>
        </w:tc>
      </w:tr>
      <w:tr w14:paraId="231C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228C9F03">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508CCD67">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511F50E0">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413CA41E">
            <w:pPr>
              <w:spacing w:line="280" w:lineRule="exact"/>
              <w:ind w:left="-467" w:right="-506" w:rightChars="-241" w:firstLine="1"/>
              <w:jc w:val="center"/>
              <w:textAlignment w:val="center"/>
              <w:rPr>
                <w:rFonts w:ascii="宋体"/>
              </w:rPr>
            </w:pPr>
          </w:p>
        </w:tc>
      </w:tr>
      <w:tr w14:paraId="46A3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2FB3720E">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C4799DF">
            <w:pPr>
              <w:spacing w:line="540" w:lineRule="exact"/>
              <w:ind w:right="-506" w:rightChars="-241"/>
              <w:jc w:val="center"/>
              <w:rPr>
                <w:rFonts w:ascii="宋体"/>
                <w:sz w:val="24"/>
              </w:rPr>
            </w:pPr>
          </w:p>
          <w:p w14:paraId="6005CC27">
            <w:pPr>
              <w:jc w:val="center"/>
            </w:pPr>
          </w:p>
          <w:p w14:paraId="3E1D138C">
            <w:pPr>
              <w:spacing w:line="540" w:lineRule="exact"/>
              <w:ind w:right="-506" w:rightChars="-241"/>
              <w:jc w:val="center"/>
              <w:rPr>
                <w:rFonts w:ascii="宋体"/>
                <w:sz w:val="24"/>
              </w:rPr>
            </w:pPr>
          </w:p>
          <w:p w14:paraId="0F70D879">
            <w:pPr>
              <w:pStyle w:val="6"/>
              <w:ind w:left="134" w:firstLine="324"/>
              <w:rPr>
                <w:rFonts w:ascii="宋体"/>
                <w:sz w:val="24"/>
              </w:rPr>
            </w:pPr>
          </w:p>
          <w:p w14:paraId="5B3AF616">
            <w:pPr>
              <w:pStyle w:val="6"/>
              <w:ind w:left="134" w:firstLine="324"/>
              <w:rPr>
                <w:rFonts w:ascii="宋体"/>
                <w:sz w:val="24"/>
              </w:rPr>
            </w:pPr>
          </w:p>
          <w:p w14:paraId="1AAE81FE">
            <w:pPr>
              <w:widowControl/>
              <w:ind w:right="480" w:firstLine="6600" w:firstLineChars="2750"/>
              <w:jc w:val="center"/>
              <w:rPr>
                <w:rFonts w:ascii="宋体"/>
                <w:sz w:val="24"/>
              </w:rPr>
            </w:pPr>
            <w:r>
              <w:rPr>
                <w:rFonts w:hint="eastAsia" w:ascii="宋体" w:hAnsi="宋体"/>
                <w:sz w:val="24"/>
              </w:rPr>
              <w:t>检查人：</w:t>
            </w:r>
          </w:p>
          <w:p w14:paraId="7FC0ADEB">
            <w:pPr>
              <w:spacing w:line="540" w:lineRule="exact"/>
              <w:ind w:right="-31" w:rightChars="-15"/>
              <w:jc w:val="right"/>
              <w:rPr>
                <w:rFonts w:ascii="宋体"/>
                <w:sz w:val="24"/>
              </w:rPr>
            </w:pPr>
            <w:r>
              <w:rPr>
                <w:rFonts w:hint="eastAsia" w:ascii="宋体" w:hAnsi="宋体"/>
                <w:sz w:val="24"/>
              </w:rPr>
              <w:t>年   月   日</w:t>
            </w:r>
          </w:p>
        </w:tc>
      </w:tr>
    </w:tbl>
    <w:p w14:paraId="3B7F7E6A">
      <w:pPr>
        <w:spacing w:line="540" w:lineRule="exact"/>
        <w:ind w:right="-506" w:rightChars="-241"/>
        <w:rPr>
          <w:rFonts w:ascii="宋体" w:hAnsi="宋体"/>
          <w:b/>
          <w:sz w:val="24"/>
        </w:rPr>
      </w:pPr>
    </w:p>
    <w:p w14:paraId="434E9600">
      <w:pPr>
        <w:spacing w:line="540" w:lineRule="exact"/>
        <w:ind w:right="-506" w:rightChars="-241"/>
        <w:jc w:val="center"/>
        <w:rPr>
          <w:rFonts w:ascii="宋体" w:hAnsi="宋体"/>
          <w:b/>
          <w:sz w:val="24"/>
        </w:rPr>
      </w:pPr>
      <w:r>
        <w:rPr>
          <w:rFonts w:hint="eastAsia" w:ascii="宋体" w:hAnsi="宋体"/>
          <w:b/>
          <w:sz w:val="24"/>
        </w:rPr>
        <w:t>表B.0.7  装配式工程混凝土质量现场检查表</w:t>
      </w:r>
    </w:p>
    <w:p w14:paraId="4A4318C5">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260"/>
        <w:gridCol w:w="3229"/>
        <w:gridCol w:w="750"/>
        <w:gridCol w:w="711"/>
      </w:tblGrid>
      <w:tr w14:paraId="61A2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066B1A50">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4BC51DCD">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D396D94">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5A2F2411">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C5143BE">
            <w:pPr>
              <w:spacing w:line="280" w:lineRule="exact"/>
              <w:ind w:left="-467" w:right="-506" w:rightChars="-241" w:firstLine="1"/>
              <w:jc w:val="center"/>
              <w:rPr>
                <w:rFonts w:ascii="宋体"/>
              </w:rPr>
            </w:pPr>
            <w:r>
              <w:rPr>
                <w:rFonts w:hint="eastAsia" w:ascii="宋体"/>
              </w:rPr>
              <w:t>实得分</w:t>
            </w:r>
          </w:p>
        </w:tc>
      </w:tr>
      <w:tr w14:paraId="7C19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78090A7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458" w:type="dxa"/>
            <w:vMerge w:val="restart"/>
            <w:tcBorders>
              <w:top w:val="single" w:color="auto" w:sz="4" w:space="0"/>
              <w:left w:val="single" w:color="auto" w:sz="4" w:space="0"/>
              <w:right w:val="single" w:color="auto" w:sz="4" w:space="0"/>
            </w:tcBorders>
            <w:vAlign w:val="center"/>
          </w:tcPr>
          <w:p w14:paraId="62CA8477">
            <w:pPr>
              <w:spacing w:line="480" w:lineRule="exact"/>
              <w:ind w:left="1" w:right="-107" w:rightChars="-51" w:hanging="1"/>
              <w:jc w:val="left"/>
              <w:textAlignment w:val="center"/>
              <w:rPr>
                <w:rFonts w:ascii="宋体"/>
                <w:szCs w:val="21"/>
              </w:rPr>
            </w:pPr>
            <w:r>
              <w:rPr>
                <w:rFonts w:hint="eastAsia" w:ascii="宋体" w:hAnsi="宋体"/>
              </w:rPr>
              <w:t>试验</w:t>
            </w:r>
          </w:p>
        </w:tc>
        <w:tc>
          <w:tcPr>
            <w:tcW w:w="3260" w:type="dxa"/>
            <w:tcBorders>
              <w:top w:val="single" w:color="auto" w:sz="4" w:space="0"/>
              <w:left w:val="single" w:color="auto" w:sz="4" w:space="0"/>
              <w:bottom w:val="single" w:color="auto" w:sz="4" w:space="0"/>
              <w:right w:val="single" w:color="auto" w:sz="4" w:space="0"/>
            </w:tcBorders>
            <w:vAlign w:val="center"/>
          </w:tcPr>
          <w:p w14:paraId="7E1A194D">
            <w:pPr>
              <w:spacing w:line="400" w:lineRule="exact"/>
              <w:ind w:right="-107" w:rightChars="-51"/>
              <w:jc w:val="left"/>
              <w:rPr>
                <w:rFonts w:ascii="宋体" w:hAnsi="宋体"/>
              </w:rPr>
            </w:pPr>
            <w:r>
              <w:rPr>
                <w:rFonts w:hint="eastAsia" w:ascii="宋体" w:hAnsi="宋体"/>
              </w:rPr>
              <w:t>养护室设施、试验员、台账等</w:t>
            </w:r>
          </w:p>
        </w:tc>
        <w:tc>
          <w:tcPr>
            <w:tcW w:w="3229" w:type="dxa"/>
            <w:tcBorders>
              <w:top w:val="single" w:color="auto" w:sz="4" w:space="0"/>
              <w:left w:val="single" w:color="auto" w:sz="4" w:space="0"/>
              <w:bottom w:val="single" w:color="auto" w:sz="4" w:space="0"/>
              <w:right w:val="single" w:color="auto" w:sz="4" w:space="0"/>
            </w:tcBorders>
            <w:vAlign w:val="center"/>
          </w:tcPr>
          <w:p w14:paraId="7869DA31">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36FDD526">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68511108">
            <w:pPr>
              <w:spacing w:line="280" w:lineRule="exact"/>
              <w:ind w:left="-467" w:right="-506" w:rightChars="-241" w:firstLine="1"/>
              <w:jc w:val="center"/>
              <w:textAlignment w:val="center"/>
              <w:rPr>
                <w:rFonts w:ascii="宋体"/>
              </w:rPr>
            </w:pPr>
          </w:p>
        </w:tc>
      </w:tr>
      <w:tr w14:paraId="6681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246B2FE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58" w:type="dxa"/>
            <w:vMerge w:val="continue"/>
            <w:tcBorders>
              <w:left w:val="single" w:color="auto" w:sz="4" w:space="0"/>
              <w:bottom w:val="single" w:color="auto" w:sz="4" w:space="0"/>
              <w:right w:val="single" w:color="auto" w:sz="4" w:space="0"/>
            </w:tcBorders>
            <w:vAlign w:val="center"/>
          </w:tcPr>
          <w:p w14:paraId="1F5A2AD3">
            <w:pPr>
              <w:spacing w:line="48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5A0BC056">
            <w:pPr>
              <w:spacing w:line="480" w:lineRule="exact"/>
              <w:ind w:left="1" w:right="-107" w:rightChars="-51" w:hanging="1"/>
              <w:jc w:val="left"/>
              <w:textAlignment w:val="center"/>
              <w:rPr>
                <w:rFonts w:ascii="宋体" w:hAnsi="宋体"/>
                <w:szCs w:val="21"/>
              </w:rPr>
            </w:pPr>
            <w:r>
              <w:rPr>
                <w:rFonts w:hint="eastAsia" w:ascii="宋体" w:hAnsi="宋体"/>
              </w:rPr>
              <w:t>试块标识、存放及养护</w:t>
            </w:r>
          </w:p>
        </w:tc>
        <w:tc>
          <w:tcPr>
            <w:tcW w:w="3229" w:type="dxa"/>
            <w:tcBorders>
              <w:top w:val="single" w:color="auto" w:sz="4" w:space="0"/>
              <w:left w:val="single" w:color="auto" w:sz="4" w:space="0"/>
              <w:bottom w:val="single" w:color="auto" w:sz="4" w:space="0"/>
              <w:right w:val="single" w:color="auto" w:sz="4" w:space="0"/>
            </w:tcBorders>
            <w:vAlign w:val="center"/>
          </w:tcPr>
          <w:p w14:paraId="55479509">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69B609B4">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D92995C">
            <w:pPr>
              <w:spacing w:line="280" w:lineRule="exact"/>
              <w:ind w:left="-467" w:right="-506" w:rightChars="-241" w:firstLine="1"/>
              <w:jc w:val="center"/>
              <w:textAlignment w:val="center"/>
              <w:rPr>
                <w:rFonts w:ascii="宋体"/>
              </w:rPr>
            </w:pPr>
          </w:p>
        </w:tc>
      </w:tr>
      <w:tr w14:paraId="5F87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7273C3A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58" w:type="dxa"/>
            <w:vMerge w:val="restart"/>
            <w:tcBorders>
              <w:top w:val="single" w:color="auto" w:sz="4" w:space="0"/>
              <w:left w:val="single" w:color="auto" w:sz="4" w:space="0"/>
              <w:right w:val="single" w:color="auto" w:sz="4" w:space="0"/>
            </w:tcBorders>
            <w:vAlign w:val="center"/>
          </w:tcPr>
          <w:p w14:paraId="24A95D50">
            <w:pPr>
              <w:spacing w:line="400" w:lineRule="exact"/>
              <w:ind w:right="-107" w:rightChars="-51"/>
              <w:jc w:val="left"/>
              <w:rPr>
                <w:rFonts w:ascii="宋体" w:hAnsi="宋体"/>
              </w:rPr>
            </w:pPr>
            <w:r>
              <w:rPr>
                <w:rFonts w:hint="eastAsia" w:ascii="宋体" w:hAnsi="宋体"/>
              </w:rPr>
              <w:t>混凝土施工</w:t>
            </w:r>
          </w:p>
        </w:tc>
        <w:tc>
          <w:tcPr>
            <w:tcW w:w="3260" w:type="dxa"/>
            <w:tcBorders>
              <w:top w:val="single" w:color="auto" w:sz="4" w:space="0"/>
              <w:left w:val="single" w:color="auto" w:sz="4" w:space="0"/>
              <w:bottom w:val="single" w:color="auto" w:sz="4" w:space="0"/>
              <w:right w:val="single" w:color="auto" w:sz="4" w:space="0"/>
            </w:tcBorders>
            <w:vAlign w:val="center"/>
          </w:tcPr>
          <w:p w14:paraId="236F238B">
            <w:pPr>
              <w:spacing w:line="480" w:lineRule="exact"/>
              <w:ind w:left="1" w:right="-107" w:rightChars="-51" w:hanging="1"/>
              <w:jc w:val="left"/>
              <w:textAlignment w:val="center"/>
              <w:rPr>
                <w:rFonts w:ascii="宋体" w:hAnsi="宋体"/>
              </w:rPr>
            </w:pPr>
            <w:r>
              <w:rPr>
                <w:rFonts w:hint="eastAsia" w:ascii="宋体" w:hAnsi="宋体"/>
              </w:rPr>
              <w:t>混凝土浇</w:t>
            </w:r>
            <w:r>
              <w:rPr>
                <w:rFonts w:ascii="宋体" w:hAnsi="宋体"/>
              </w:rPr>
              <w:t>筑</w:t>
            </w:r>
            <w:r>
              <w:rPr>
                <w:rFonts w:hint="eastAsia" w:ascii="宋体" w:hAnsi="宋体"/>
              </w:rPr>
              <w:t>、振捣</w:t>
            </w:r>
          </w:p>
        </w:tc>
        <w:tc>
          <w:tcPr>
            <w:tcW w:w="3229" w:type="dxa"/>
            <w:tcBorders>
              <w:top w:val="single" w:color="auto" w:sz="4" w:space="0"/>
              <w:left w:val="single" w:color="auto" w:sz="4" w:space="0"/>
              <w:bottom w:val="single" w:color="auto" w:sz="4" w:space="0"/>
              <w:right w:val="single" w:color="auto" w:sz="4" w:space="0"/>
            </w:tcBorders>
            <w:vAlign w:val="center"/>
          </w:tcPr>
          <w:p w14:paraId="6CEB0F00">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0A7CC166">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BE16A97">
            <w:pPr>
              <w:spacing w:line="280" w:lineRule="exact"/>
              <w:ind w:left="-467" w:right="-506" w:rightChars="-241" w:firstLine="1"/>
              <w:jc w:val="center"/>
              <w:textAlignment w:val="center"/>
              <w:rPr>
                <w:rFonts w:ascii="宋体"/>
              </w:rPr>
            </w:pPr>
          </w:p>
        </w:tc>
      </w:tr>
      <w:tr w14:paraId="39D5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5" w:type="dxa"/>
            <w:tcBorders>
              <w:top w:val="single" w:color="auto" w:sz="4" w:space="0"/>
              <w:left w:val="single" w:color="auto" w:sz="4" w:space="0"/>
              <w:bottom w:val="single" w:color="auto" w:sz="4" w:space="0"/>
              <w:right w:val="single" w:color="auto" w:sz="4" w:space="0"/>
            </w:tcBorders>
            <w:vAlign w:val="center"/>
          </w:tcPr>
          <w:p w14:paraId="0CD6FD4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58" w:type="dxa"/>
            <w:vMerge w:val="continue"/>
            <w:tcBorders>
              <w:left w:val="single" w:color="auto" w:sz="4" w:space="0"/>
              <w:right w:val="single" w:color="auto" w:sz="4" w:space="0"/>
            </w:tcBorders>
            <w:vAlign w:val="center"/>
          </w:tcPr>
          <w:p w14:paraId="2B4F88AC">
            <w:pPr>
              <w:spacing w:line="48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2431ED2B">
            <w:pPr>
              <w:spacing w:line="480" w:lineRule="exact"/>
              <w:ind w:left="1" w:right="-107" w:rightChars="-51" w:hanging="1"/>
              <w:jc w:val="left"/>
              <w:textAlignment w:val="center"/>
              <w:rPr>
                <w:rFonts w:ascii="宋体" w:hAnsi="宋体"/>
                <w:szCs w:val="21"/>
              </w:rPr>
            </w:pPr>
            <w:r>
              <w:rPr>
                <w:rFonts w:hint="eastAsia" w:ascii="宋体" w:hAnsi="宋体"/>
              </w:rPr>
              <w:t>施工缝及梁豁留置位置、处理</w:t>
            </w:r>
          </w:p>
        </w:tc>
        <w:tc>
          <w:tcPr>
            <w:tcW w:w="3229" w:type="dxa"/>
            <w:tcBorders>
              <w:top w:val="single" w:color="auto" w:sz="4" w:space="0"/>
              <w:left w:val="single" w:color="auto" w:sz="4" w:space="0"/>
              <w:bottom w:val="single" w:color="auto" w:sz="4" w:space="0"/>
              <w:right w:val="single" w:color="auto" w:sz="4" w:space="0"/>
            </w:tcBorders>
            <w:vAlign w:val="center"/>
          </w:tcPr>
          <w:p w14:paraId="67EF60BF">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59EEBD28">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6AFA905B">
            <w:pPr>
              <w:spacing w:line="280" w:lineRule="exact"/>
              <w:ind w:left="-467" w:right="-506" w:rightChars="-241" w:firstLine="1"/>
              <w:jc w:val="center"/>
              <w:textAlignment w:val="center"/>
              <w:rPr>
                <w:rFonts w:ascii="宋体"/>
              </w:rPr>
            </w:pPr>
          </w:p>
        </w:tc>
      </w:tr>
      <w:tr w14:paraId="5FE6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29AD711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58" w:type="dxa"/>
            <w:vMerge w:val="continue"/>
            <w:tcBorders>
              <w:left w:val="single" w:color="auto" w:sz="4" w:space="0"/>
              <w:right w:val="single" w:color="auto" w:sz="4" w:space="0"/>
            </w:tcBorders>
            <w:vAlign w:val="center"/>
          </w:tcPr>
          <w:p w14:paraId="76AB874A">
            <w:pPr>
              <w:spacing w:line="400" w:lineRule="exact"/>
              <w:ind w:right="-107" w:rightChars="-51"/>
              <w:jc w:val="left"/>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202605D2">
            <w:pPr>
              <w:spacing w:line="400" w:lineRule="exact"/>
              <w:ind w:left="1" w:right="-107" w:rightChars="-51" w:hanging="1"/>
              <w:jc w:val="left"/>
              <w:rPr>
                <w:rFonts w:ascii="宋体" w:hAnsi="宋体"/>
                <w:szCs w:val="21"/>
              </w:rPr>
            </w:pPr>
            <w:r>
              <w:rPr>
                <w:rFonts w:hint="eastAsia" w:ascii="宋体" w:hAnsi="宋体"/>
              </w:rPr>
              <w:t>竖向与水平是否同步浇注</w:t>
            </w:r>
          </w:p>
        </w:tc>
        <w:tc>
          <w:tcPr>
            <w:tcW w:w="3229" w:type="dxa"/>
            <w:tcBorders>
              <w:top w:val="single" w:color="auto" w:sz="4" w:space="0"/>
              <w:left w:val="single" w:color="auto" w:sz="4" w:space="0"/>
              <w:bottom w:val="single" w:color="auto" w:sz="4" w:space="0"/>
              <w:right w:val="single" w:color="auto" w:sz="4" w:space="0"/>
            </w:tcBorders>
            <w:vAlign w:val="center"/>
          </w:tcPr>
          <w:p w14:paraId="7ED9F464">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7A545637">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52910257">
            <w:pPr>
              <w:spacing w:line="280" w:lineRule="exact"/>
              <w:ind w:left="-467" w:right="-506" w:rightChars="-241" w:firstLine="1"/>
              <w:jc w:val="center"/>
              <w:textAlignment w:val="center"/>
              <w:rPr>
                <w:rFonts w:ascii="宋体"/>
              </w:rPr>
            </w:pPr>
          </w:p>
        </w:tc>
      </w:tr>
      <w:tr w14:paraId="31BB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3038116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58" w:type="dxa"/>
            <w:vMerge w:val="continue"/>
            <w:tcBorders>
              <w:left w:val="single" w:color="auto" w:sz="4" w:space="0"/>
              <w:right w:val="single" w:color="auto" w:sz="4" w:space="0"/>
            </w:tcBorders>
            <w:vAlign w:val="center"/>
          </w:tcPr>
          <w:p w14:paraId="10532B79">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5E8D72C">
            <w:pPr>
              <w:spacing w:line="400" w:lineRule="exact"/>
              <w:ind w:left="1" w:right="-107" w:rightChars="-51" w:hanging="1"/>
              <w:jc w:val="left"/>
              <w:rPr>
                <w:rFonts w:ascii="宋体" w:hAnsi="宋体"/>
                <w:szCs w:val="21"/>
              </w:rPr>
            </w:pPr>
            <w:r>
              <w:rPr>
                <w:rFonts w:hint="eastAsia" w:ascii="宋体" w:hAnsi="宋体"/>
              </w:rPr>
              <w:t>强度等级高低分区</w:t>
            </w:r>
          </w:p>
        </w:tc>
        <w:tc>
          <w:tcPr>
            <w:tcW w:w="3229" w:type="dxa"/>
            <w:tcBorders>
              <w:top w:val="single" w:color="auto" w:sz="4" w:space="0"/>
              <w:left w:val="single" w:color="auto" w:sz="4" w:space="0"/>
              <w:bottom w:val="single" w:color="auto" w:sz="4" w:space="0"/>
              <w:right w:val="single" w:color="auto" w:sz="4" w:space="0"/>
            </w:tcBorders>
            <w:vAlign w:val="center"/>
          </w:tcPr>
          <w:p w14:paraId="50559C3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1BBE6B6">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6B54D4C7">
            <w:pPr>
              <w:spacing w:line="280" w:lineRule="exact"/>
              <w:ind w:left="-467" w:right="-506" w:rightChars="-241" w:firstLine="1"/>
              <w:jc w:val="center"/>
              <w:textAlignment w:val="center"/>
              <w:rPr>
                <w:rFonts w:ascii="宋体"/>
              </w:rPr>
            </w:pPr>
          </w:p>
        </w:tc>
      </w:tr>
      <w:tr w14:paraId="37B8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4B94686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458" w:type="dxa"/>
            <w:vMerge w:val="continue"/>
            <w:tcBorders>
              <w:left w:val="single" w:color="auto" w:sz="4" w:space="0"/>
              <w:right w:val="single" w:color="auto" w:sz="4" w:space="0"/>
            </w:tcBorders>
            <w:vAlign w:val="center"/>
          </w:tcPr>
          <w:p w14:paraId="0BE808D3">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670A60CF">
            <w:pPr>
              <w:spacing w:line="400" w:lineRule="exact"/>
              <w:ind w:left="1" w:right="-107" w:rightChars="-51" w:hanging="1"/>
              <w:jc w:val="left"/>
              <w:rPr>
                <w:rFonts w:ascii="宋体" w:hAnsi="宋体"/>
                <w:szCs w:val="21"/>
              </w:rPr>
            </w:pPr>
            <w:r>
              <w:rPr>
                <w:rFonts w:hint="eastAsia" w:ascii="宋体" w:hAnsi="宋体"/>
              </w:rPr>
              <w:t>结构开洞方案及补洞措施</w:t>
            </w:r>
          </w:p>
        </w:tc>
        <w:tc>
          <w:tcPr>
            <w:tcW w:w="3229" w:type="dxa"/>
            <w:tcBorders>
              <w:top w:val="single" w:color="auto" w:sz="4" w:space="0"/>
              <w:left w:val="single" w:color="auto" w:sz="4" w:space="0"/>
              <w:bottom w:val="single" w:color="auto" w:sz="4" w:space="0"/>
              <w:right w:val="single" w:color="auto" w:sz="4" w:space="0"/>
            </w:tcBorders>
            <w:vAlign w:val="center"/>
          </w:tcPr>
          <w:p w14:paraId="027A0254">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65B7F623">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229E940">
            <w:pPr>
              <w:spacing w:line="280" w:lineRule="exact"/>
              <w:ind w:left="-467" w:right="-506" w:rightChars="-241" w:firstLine="1"/>
              <w:jc w:val="center"/>
              <w:textAlignment w:val="center"/>
              <w:rPr>
                <w:rFonts w:ascii="宋体"/>
              </w:rPr>
            </w:pPr>
          </w:p>
        </w:tc>
      </w:tr>
      <w:tr w14:paraId="5360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22235CA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458" w:type="dxa"/>
            <w:vMerge w:val="continue"/>
            <w:tcBorders>
              <w:left w:val="single" w:color="auto" w:sz="4" w:space="0"/>
              <w:right w:val="single" w:color="auto" w:sz="4" w:space="0"/>
            </w:tcBorders>
            <w:vAlign w:val="center"/>
          </w:tcPr>
          <w:p w14:paraId="59A71A96">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463B87A">
            <w:pPr>
              <w:spacing w:line="400" w:lineRule="exact"/>
              <w:ind w:left="1" w:right="-107" w:rightChars="-51" w:hanging="1"/>
              <w:jc w:val="left"/>
              <w:rPr>
                <w:rFonts w:ascii="宋体" w:hAnsi="宋体"/>
                <w:szCs w:val="21"/>
              </w:rPr>
            </w:pPr>
            <w:r>
              <w:rPr>
                <w:rFonts w:hint="eastAsia" w:ascii="宋体" w:hAnsi="宋体"/>
              </w:rPr>
              <w:t>预应力张拉、灌浆、端锚封护</w:t>
            </w:r>
          </w:p>
        </w:tc>
        <w:tc>
          <w:tcPr>
            <w:tcW w:w="3229" w:type="dxa"/>
            <w:tcBorders>
              <w:top w:val="single" w:color="auto" w:sz="4" w:space="0"/>
              <w:left w:val="single" w:color="auto" w:sz="4" w:space="0"/>
              <w:bottom w:val="single" w:color="auto" w:sz="4" w:space="0"/>
              <w:right w:val="single" w:color="auto" w:sz="4" w:space="0"/>
            </w:tcBorders>
            <w:vAlign w:val="center"/>
          </w:tcPr>
          <w:p w14:paraId="478F573D">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19C98B99">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D1FADCC">
            <w:pPr>
              <w:spacing w:line="280" w:lineRule="exact"/>
              <w:ind w:left="-467" w:right="-506" w:rightChars="-241" w:firstLine="1"/>
              <w:jc w:val="center"/>
              <w:textAlignment w:val="center"/>
              <w:rPr>
                <w:rFonts w:ascii="宋体"/>
              </w:rPr>
            </w:pPr>
          </w:p>
        </w:tc>
      </w:tr>
      <w:tr w14:paraId="20FB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0FB3A6C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458" w:type="dxa"/>
            <w:vMerge w:val="restart"/>
            <w:tcBorders>
              <w:left w:val="single" w:color="auto" w:sz="4" w:space="0"/>
              <w:right w:val="single" w:color="auto" w:sz="4" w:space="0"/>
            </w:tcBorders>
            <w:vAlign w:val="center"/>
          </w:tcPr>
          <w:p w14:paraId="15BAC3F8">
            <w:pPr>
              <w:spacing w:line="240" w:lineRule="exact"/>
              <w:ind w:right="-107" w:rightChars="-51"/>
              <w:jc w:val="left"/>
              <w:textAlignment w:val="center"/>
              <w:rPr>
                <w:rFonts w:ascii="宋体"/>
                <w:szCs w:val="21"/>
              </w:rPr>
            </w:pPr>
            <w:r>
              <w:rPr>
                <w:rFonts w:hint="eastAsia" w:ascii="宋体" w:hAnsi="宋体"/>
              </w:rPr>
              <w:t>混凝土养护</w:t>
            </w:r>
          </w:p>
        </w:tc>
        <w:tc>
          <w:tcPr>
            <w:tcW w:w="3260" w:type="dxa"/>
            <w:tcBorders>
              <w:top w:val="single" w:color="auto" w:sz="4" w:space="0"/>
              <w:left w:val="single" w:color="auto" w:sz="4" w:space="0"/>
              <w:bottom w:val="single" w:color="auto" w:sz="4" w:space="0"/>
              <w:right w:val="single" w:color="auto" w:sz="4" w:space="0"/>
            </w:tcBorders>
            <w:vAlign w:val="center"/>
          </w:tcPr>
          <w:p w14:paraId="1F9BE44D">
            <w:pPr>
              <w:spacing w:line="400" w:lineRule="exact"/>
              <w:ind w:left="1" w:right="-107" w:rightChars="-51" w:hanging="1"/>
              <w:jc w:val="left"/>
              <w:rPr>
                <w:rFonts w:ascii="宋体" w:hAnsi="宋体"/>
              </w:rPr>
            </w:pPr>
            <w:r>
              <w:rPr>
                <w:rFonts w:hint="eastAsia" w:ascii="宋体" w:hAnsi="宋体"/>
              </w:rPr>
              <w:t>养护方法及效果</w:t>
            </w:r>
          </w:p>
        </w:tc>
        <w:tc>
          <w:tcPr>
            <w:tcW w:w="3229" w:type="dxa"/>
            <w:tcBorders>
              <w:top w:val="single" w:color="auto" w:sz="4" w:space="0"/>
              <w:left w:val="single" w:color="auto" w:sz="4" w:space="0"/>
              <w:bottom w:val="single" w:color="auto" w:sz="4" w:space="0"/>
              <w:right w:val="single" w:color="auto" w:sz="4" w:space="0"/>
            </w:tcBorders>
            <w:vAlign w:val="center"/>
          </w:tcPr>
          <w:p w14:paraId="383B2E6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6A0F5E0">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4CDC4B71">
            <w:pPr>
              <w:spacing w:line="280" w:lineRule="exact"/>
              <w:ind w:left="-467" w:right="-506" w:rightChars="-241" w:firstLine="1"/>
              <w:jc w:val="center"/>
              <w:textAlignment w:val="center"/>
              <w:rPr>
                <w:rFonts w:ascii="宋体"/>
              </w:rPr>
            </w:pPr>
          </w:p>
        </w:tc>
      </w:tr>
      <w:tr w14:paraId="4A05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2A39204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458" w:type="dxa"/>
            <w:vMerge w:val="continue"/>
            <w:tcBorders>
              <w:left w:val="single" w:color="auto" w:sz="4" w:space="0"/>
              <w:right w:val="single" w:color="auto" w:sz="4" w:space="0"/>
            </w:tcBorders>
            <w:vAlign w:val="center"/>
          </w:tcPr>
          <w:p w14:paraId="1FB7BACB">
            <w:pPr>
              <w:spacing w:line="240" w:lineRule="exact"/>
              <w:ind w:right="-107" w:rightChars="-51"/>
              <w:jc w:val="left"/>
              <w:textAlignment w:val="center"/>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5C2BD775">
            <w:pPr>
              <w:spacing w:line="400" w:lineRule="exact"/>
              <w:ind w:left="1" w:right="-107" w:rightChars="-51" w:hanging="1"/>
              <w:jc w:val="left"/>
              <w:rPr>
                <w:rFonts w:ascii="宋体" w:hAnsi="宋体"/>
                <w:szCs w:val="21"/>
              </w:rPr>
            </w:pPr>
            <w:r>
              <w:rPr>
                <w:rFonts w:hint="eastAsia" w:ascii="宋体" w:hAnsi="宋体"/>
              </w:rPr>
              <w:t>地下室外墙带模养护</w:t>
            </w:r>
          </w:p>
        </w:tc>
        <w:tc>
          <w:tcPr>
            <w:tcW w:w="3229" w:type="dxa"/>
            <w:tcBorders>
              <w:top w:val="single" w:color="auto" w:sz="4" w:space="0"/>
              <w:left w:val="single" w:color="auto" w:sz="4" w:space="0"/>
              <w:bottom w:val="single" w:color="auto" w:sz="4" w:space="0"/>
              <w:right w:val="single" w:color="auto" w:sz="4" w:space="0"/>
            </w:tcBorders>
            <w:vAlign w:val="center"/>
          </w:tcPr>
          <w:p w14:paraId="0DF0EC1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92A5A2C">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2080C364">
            <w:pPr>
              <w:spacing w:line="280" w:lineRule="exact"/>
              <w:ind w:left="-467" w:right="-506" w:rightChars="-241" w:firstLine="1"/>
              <w:jc w:val="center"/>
              <w:textAlignment w:val="center"/>
              <w:rPr>
                <w:rFonts w:ascii="宋体"/>
              </w:rPr>
            </w:pPr>
          </w:p>
        </w:tc>
      </w:tr>
      <w:tr w14:paraId="0C52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63E1DF7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458" w:type="dxa"/>
            <w:vMerge w:val="continue"/>
            <w:tcBorders>
              <w:left w:val="single" w:color="auto" w:sz="4" w:space="0"/>
              <w:right w:val="single" w:color="auto" w:sz="4" w:space="0"/>
            </w:tcBorders>
            <w:vAlign w:val="center"/>
          </w:tcPr>
          <w:p w14:paraId="3AAC5D4A">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7841ADFB">
            <w:pPr>
              <w:spacing w:line="400" w:lineRule="exact"/>
              <w:ind w:left="1" w:right="-107" w:rightChars="-51" w:hanging="1"/>
              <w:jc w:val="left"/>
              <w:rPr>
                <w:rFonts w:ascii="宋体" w:hAnsi="宋体"/>
                <w:szCs w:val="21"/>
              </w:rPr>
            </w:pPr>
            <w:r>
              <w:rPr>
                <w:rFonts w:hint="eastAsia" w:ascii="宋体" w:hAnsi="宋体"/>
              </w:rPr>
              <w:t>高强及大体积混凝土保温、保湿</w:t>
            </w:r>
          </w:p>
        </w:tc>
        <w:tc>
          <w:tcPr>
            <w:tcW w:w="3229" w:type="dxa"/>
            <w:tcBorders>
              <w:top w:val="single" w:color="auto" w:sz="4" w:space="0"/>
              <w:left w:val="single" w:color="auto" w:sz="4" w:space="0"/>
              <w:bottom w:val="single" w:color="auto" w:sz="4" w:space="0"/>
              <w:right w:val="single" w:color="auto" w:sz="4" w:space="0"/>
            </w:tcBorders>
            <w:vAlign w:val="center"/>
          </w:tcPr>
          <w:p w14:paraId="22AC346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76BC6B0">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689595E5">
            <w:pPr>
              <w:spacing w:line="280" w:lineRule="exact"/>
              <w:ind w:left="-467" w:right="-506" w:rightChars="-241" w:firstLine="1"/>
              <w:jc w:val="center"/>
              <w:textAlignment w:val="center"/>
              <w:rPr>
                <w:rFonts w:ascii="宋体"/>
              </w:rPr>
            </w:pPr>
          </w:p>
        </w:tc>
      </w:tr>
      <w:tr w14:paraId="6B66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4E89C66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458" w:type="dxa"/>
            <w:vMerge w:val="restart"/>
            <w:tcBorders>
              <w:left w:val="single" w:color="auto" w:sz="4" w:space="0"/>
              <w:right w:val="single" w:color="auto" w:sz="4" w:space="0"/>
            </w:tcBorders>
            <w:vAlign w:val="center"/>
          </w:tcPr>
          <w:p w14:paraId="02216B55">
            <w:pPr>
              <w:spacing w:line="240" w:lineRule="exact"/>
              <w:ind w:right="-107" w:rightChars="-51"/>
              <w:jc w:val="left"/>
              <w:textAlignment w:val="center"/>
              <w:rPr>
                <w:rFonts w:ascii="宋体" w:hAnsi="宋体"/>
              </w:rPr>
            </w:pPr>
            <w:r>
              <w:rPr>
                <w:rFonts w:hint="eastAsia" w:ascii="宋体" w:hAnsi="宋体"/>
              </w:rPr>
              <w:t>混凝土观感</w:t>
            </w:r>
          </w:p>
        </w:tc>
        <w:tc>
          <w:tcPr>
            <w:tcW w:w="3260" w:type="dxa"/>
            <w:tcBorders>
              <w:top w:val="single" w:color="auto" w:sz="4" w:space="0"/>
              <w:left w:val="single" w:color="auto" w:sz="4" w:space="0"/>
              <w:bottom w:val="single" w:color="auto" w:sz="4" w:space="0"/>
              <w:right w:val="single" w:color="auto" w:sz="4" w:space="0"/>
            </w:tcBorders>
            <w:vAlign w:val="center"/>
          </w:tcPr>
          <w:p w14:paraId="19B68D54">
            <w:pPr>
              <w:spacing w:line="400" w:lineRule="exact"/>
              <w:ind w:left="1" w:right="-107" w:rightChars="-51" w:hanging="1"/>
              <w:jc w:val="left"/>
              <w:rPr>
                <w:rFonts w:ascii="宋体" w:hAnsi="宋体"/>
              </w:rPr>
            </w:pPr>
            <w:r>
              <w:rPr>
                <w:rFonts w:hint="eastAsia" w:ascii="宋体" w:hAnsi="宋体"/>
              </w:rPr>
              <w:t>断面尺寸偏差</w:t>
            </w:r>
          </w:p>
        </w:tc>
        <w:tc>
          <w:tcPr>
            <w:tcW w:w="3229" w:type="dxa"/>
            <w:tcBorders>
              <w:top w:val="single" w:color="auto" w:sz="4" w:space="0"/>
              <w:left w:val="single" w:color="auto" w:sz="4" w:space="0"/>
              <w:bottom w:val="single" w:color="auto" w:sz="4" w:space="0"/>
              <w:right w:val="single" w:color="auto" w:sz="4" w:space="0"/>
            </w:tcBorders>
            <w:vAlign w:val="center"/>
          </w:tcPr>
          <w:p w14:paraId="055C5EE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0C0E0D9">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709CD120">
            <w:pPr>
              <w:spacing w:line="280" w:lineRule="exact"/>
              <w:ind w:left="-467" w:right="-506" w:rightChars="-241" w:firstLine="1"/>
              <w:jc w:val="center"/>
              <w:textAlignment w:val="center"/>
              <w:rPr>
                <w:rFonts w:ascii="宋体"/>
              </w:rPr>
            </w:pPr>
          </w:p>
        </w:tc>
      </w:tr>
      <w:tr w14:paraId="763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1C9827A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458" w:type="dxa"/>
            <w:vMerge w:val="continue"/>
            <w:tcBorders>
              <w:left w:val="single" w:color="auto" w:sz="4" w:space="0"/>
              <w:bottom w:val="single" w:color="auto" w:sz="4" w:space="0"/>
              <w:right w:val="single" w:color="auto" w:sz="4" w:space="0"/>
            </w:tcBorders>
            <w:vAlign w:val="center"/>
          </w:tcPr>
          <w:p w14:paraId="217999DA">
            <w:pPr>
              <w:spacing w:line="540" w:lineRule="exact"/>
              <w:ind w:left="1" w:right="-107" w:rightChars="-51" w:hanging="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53C2A985">
            <w:pPr>
              <w:spacing w:line="280" w:lineRule="exact"/>
              <w:ind w:right="-107" w:rightChars="-51"/>
              <w:jc w:val="left"/>
              <w:rPr>
                <w:rFonts w:ascii="宋体" w:hAnsi="宋体"/>
                <w:szCs w:val="21"/>
              </w:rPr>
            </w:pPr>
            <w:r>
              <w:rPr>
                <w:rFonts w:hint="eastAsia" w:ascii="宋体" w:hAnsi="宋体"/>
              </w:rPr>
              <w:t>缺陷：烂根、过振、漏振、冷缝、裂缝、气泡、蜂窝、麻面、孔洞等</w:t>
            </w:r>
          </w:p>
        </w:tc>
        <w:tc>
          <w:tcPr>
            <w:tcW w:w="3229" w:type="dxa"/>
            <w:tcBorders>
              <w:top w:val="single" w:color="auto" w:sz="4" w:space="0"/>
              <w:left w:val="single" w:color="auto" w:sz="4" w:space="0"/>
              <w:bottom w:val="single" w:color="auto" w:sz="4" w:space="0"/>
              <w:right w:val="single" w:color="auto" w:sz="4" w:space="0"/>
            </w:tcBorders>
            <w:vAlign w:val="center"/>
          </w:tcPr>
          <w:p w14:paraId="46F13156">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3151DDA7">
            <w:pPr>
              <w:spacing w:line="280" w:lineRule="exact"/>
              <w:ind w:left="-467" w:right="-506" w:rightChars="-241" w:firstLine="1"/>
              <w:jc w:val="center"/>
              <w:textAlignment w:val="center"/>
            </w:pPr>
            <w:r>
              <w:rPr>
                <w:rFonts w:hint="eastAsia"/>
              </w:rPr>
              <w:t>2</w:t>
            </w:r>
          </w:p>
        </w:tc>
        <w:tc>
          <w:tcPr>
            <w:tcW w:w="711" w:type="dxa"/>
            <w:tcBorders>
              <w:left w:val="single" w:color="auto" w:sz="4" w:space="0"/>
              <w:right w:val="single" w:color="auto" w:sz="4" w:space="0"/>
            </w:tcBorders>
            <w:vAlign w:val="center"/>
          </w:tcPr>
          <w:p w14:paraId="0E28E20A">
            <w:pPr>
              <w:spacing w:line="280" w:lineRule="exact"/>
              <w:ind w:left="-467" w:right="-506" w:rightChars="-241" w:firstLine="1"/>
              <w:jc w:val="center"/>
              <w:textAlignment w:val="center"/>
              <w:rPr>
                <w:rFonts w:ascii="宋体"/>
              </w:rPr>
            </w:pPr>
          </w:p>
        </w:tc>
      </w:tr>
      <w:tr w14:paraId="6FF3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66A35C9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14</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F77CE78">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21A9CE55">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4C146C9">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7F285D00">
            <w:pPr>
              <w:spacing w:line="280" w:lineRule="exact"/>
              <w:ind w:left="-467" w:right="-506" w:rightChars="-241" w:firstLine="1"/>
              <w:jc w:val="center"/>
              <w:textAlignment w:val="center"/>
              <w:rPr>
                <w:rFonts w:ascii="宋体"/>
              </w:rPr>
            </w:pPr>
          </w:p>
        </w:tc>
      </w:tr>
      <w:tr w14:paraId="3EA9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13521928">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2EAB10BE">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7E470348">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3FFC44D4">
            <w:pPr>
              <w:spacing w:line="280" w:lineRule="exact"/>
              <w:ind w:left="-467" w:right="-506" w:rightChars="-241" w:firstLine="1"/>
              <w:jc w:val="center"/>
              <w:textAlignment w:val="center"/>
              <w:rPr>
                <w:rFonts w:ascii="宋体"/>
              </w:rPr>
            </w:pPr>
          </w:p>
        </w:tc>
      </w:tr>
      <w:tr w14:paraId="3827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4447438A">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80BF126">
            <w:pPr>
              <w:spacing w:line="540" w:lineRule="exact"/>
              <w:ind w:right="-506" w:rightChars="-241"/>
              <w:jc w:val="center"/>
              <w:rPr>
                <w:rFonts w:ascii="宋体"/>
                <w:sz w:val="24"/>
              </w:rPr>
            </w:pPr>
          </w:p>
          <w:p w14:paraId="1EF0D218">
            <w:pPr>
              <w:jc w:val="center"/>
            </w:pPr>
          </w:p>
          <w:p w14:paraId="7B8F8FCD">
            <w:pPr>
              <w:spacing w:line="540" w:lineRule="exact"/>
              <w:ind w:right="-506" w:rightChars="-241"/>
              <w:jc w:val="center"/>
              <w:rPr>
                <w:rFonts w:ascii="宋体"/>
                <w:sz w:val="24"/>
              </w:rPr>
            </w:pPr>
          </w:p>
          <w:p w14:paraId="4531847E">
            <w:pPr>
              <w:pStyle w:val="6"/>
              <w:ind w:left="134" w:firstLine="324"/>
              <w:rPr>
                <w:rFonts w:ascii="宋体"/>
                <w:sz w:val="24"/>
              </w:rPr>
            </w:pPr>
          </w:p>
          <w:p w14:paraId="131C588C">
            <w:pPr>
              <w:pStyle w:val="6"/>
              <w:ind w:left="134" w:firstLine="324"/>
              <w:rPr>
                <w:rFonts w:ascii="宋体"/>
                <w:sz w:val="24"/>
              </w:rPr>
            </w:pPr>
          </w:p>
          <w:p w14:paraId="55CDED2A">
            <w:pPr>
              <w:widowControl/>
              <w:ind w:right="480" w:firstLine="6600" w:firstLineChars="2750"/>
              <w:jc w:val="center"/>
              <w:rPr>
                <w:rFonts w:ascii="宋体"/>
                <w:sz w:val="24"/>
              </w:rPr>
            </w:pPr>
            <w:r>
              <w:rPr>
                <w:rFonts w:hint="eastAsia" w:ascii="宋体" w:hAnsi="宋体"/>
                <w:sz w:val="24"/>
              </w:rPr>
              <w:t>检查人：</w:t>
            </w:r>
          </w:p>
          <w:p w14:paraId="64267AE9">
            <w:pPr>
              <w:spacing w:line="540" w:lineRule="exact"/>
              <w:ind w:right="-31" w:rightChars="-15"/>
              <w:jc w:val="right"/>
              <w:rPr>
                <w:rFonts w:ascii="宋体"/>
                <w:sz w:val="24"/>
              </w:rPr>
            </w:pPr>
            <w:r>
              <w:rPr>
                <w:rFonts w:hint="eastAsia" w:ascii="宋体" w:hAnsi="宋体"/>
                <w:sz w:val="24"/>
              </w:rPr>
              <w:t>年   月   日</w:t>
            </w:r>
          </w:p>
        </w:tc>
      </w:tr>
    </w:tbl>
    <w:p w14:paraId="26674D8A">
      <w:pPr>
        <w:spacing w:line="540" w:lineRule="exact"/>
        <w:ind w:right="-506" w:rightChars="-241"/>
        <w:rPr>
          <w:rFonts w:ascii="宋体" w:hAnsi="宋体"/>
          <w:b/>
          <w:sz w:val="24"/>
        </w:rPr>
      </w:pPr>
    </w:p>
    <w:p w14:paraId="32F0AECB">
      <w:pPr>
        <w:spacing w:line="540" w:lineRule="exact"/>
        <w:ind w:right="-506" w:rightChars="-241"/>
        <w:jc w:val="center"/>
        <w:rPr>
          <w:rFonts w:ascii="楷体" w:hAnsi="楷体" w:eastAsia="楷体"/>
          <w:sz w:val="24"/>
        </w:rPr>
      </w:pPr>
      <w:r>
        <w:rPr>
          <w:rFonts w:hint="eastAsia" w:ascii="宋体" w:hAnsi="宋体"/>
          <w:b/>
          <w:sz w:val="24"/>
        </w:rPr>
        <w:t>表B.0.8  装配式工程构件验收现场检查表</w:t>
      </w:r>
    </w:p>
    <w:p w14:paraId="77E909CC">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234D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33EC9F0">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57CB528D">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0A47728">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0789A8D8">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0618C5B">
            <w:pPr>
              <w:spacing w:line="280" w:lineRule="exact"/>
              <w:ind w:left="-467" w:right="-506" w:rightChars="-241" w:firstLine="1"/>
              <w:jc w:val="center"/>
              <w:rPr>
                <w:rFonts w:ascii="宋体"/>
              </w:rPr>
            </w:pPr>
            <w:r>
              <w:rPr>
                <w:rFonts w:hint="eastAsia" w:ascii="宋体"/>
              </w:rPr>
              <w:t>实得分</w:t>
            </w:r>
          </w:p>
        </w:tc>
      </w:tr>
      <w:tr w14:paraId="34E4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3BE749D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FAEE878">
            <w:pPr>
              <w:spacing w:line="480" w:lineRule="exact"/>
              <w:ind w:left="1" w:right="-107" w:rightChars="-51" w:hanging="1"/>
              <w:jc w:val="left"/>
              <w:textAlignment w:val="center"/>
              <w:rPr>
                <w:rFonts w:ascii="宋体" w:hAnsi="宋体"/>
                <w:szCs w:val="21"/>
              </w:rPr>
            </w:pPr>
            <w:r>
              <w:rPr>
                <w:rFonts w:hint="eastAsia" w:ascii="宋体" w:hAnsi="宋体"/>
              </w:rPr>
              <w:t xml:space="preserve">结构性能检验 </w:t>
            </w:r>
          </w:p>
        </w:tc>
        <w:tc>
          <w:tcPr>
            <w:tcW w:w="3229" w:type="dxa"/>
            <w:tcBorders>
              <w:top w:val="single" w:color="auto" w:sz="4" w:space="0"/>
              <w:left w:val="single" w:color="auto" w:sz="4" w:space="0"/>
              <w:bottom w:val="single" w:color="auto" w:sz="4" w:space="0"/>
              <w:right w:val="single" w:color="auto" w:sz="4" w:space="0"/>
            </w:tcBorders>
            <w:vAlign w:val="center"/>
          </w:tcPr>
          <w:p w14:paraId="647FC6F7">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6F8E886">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28936937">
            <w:pPr>
              <w:spacing w:line="280" w:lineRule="exact"/>
              <w:ind w:left="-467" w:right="-506" w:rightChars="-241" w:firstLine="1"/>
              <w:jc w:val="center"/>
              <w:textAlignment w:val="center"/>
              <w:rPr>
                <w:rFonts w:ascii="宋体"/>
              </w:rPr>
            </w:pPr>
          </w:p>
        </w:tc>
      </w:tr>
      <w:tr w14:paraId="12EE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0CCF1AB4">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55849CAF">
            <w:pPr>
              <w:spacing w:line="480" w:lineRule="exact"/>
              <w:ind w:left="1" w:right="-107" w:rightChars="-51" w:hanging="1"/>
              <w:jc w:val="left"/>
              <w:textAlignment w:val="center"/>
              <w:rPr>
                <w:rFonts w:ascii="宋体" w:hAnsi="宋体"/>
                <w:szCs w:val="21"/>
              </w:rPr>
            </w:pPr>
            <w:r>
              <w:rPr>
                <w:rFonts w:hint="eastAsia" w:ascii="宋体" w:hAnsi="宋体"/>
              </w:rPr>
              <w:t>预制构件标识及观感</w:t>
            </w:r>
          </w:p>
        </w:tc>
        <w:tc>
          <w:tcPr>
            <w:tcW w:w="3229" w:type="dxa"/>
            <w:tcBorders>
              <w:top w:val="single" w:color="auto" w:sz="4" w:space="0"/>
              <w:left w:val="single" w:color="auto" w:sz="4" w:space="0"/>
              <w:bottom w:val="single" w:color="auto" w:sz="4" w:space="0"/>
              <w:right w:val="single" w:color="auto" w:sz="4" w:space="0"/>
            </w:tcBorders>
            <w:vAlign w:val="center"/>
          </w:tcPr>
          <w:p w14:paraId="054E0222">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01CB7743">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2DBFEC2E">
            <w:pPr>
              <w:spacing w:line="280" w:lineRule="exact"/>
              <w:ind w:left="-467" w:right="-506" w:rightChars="-241" w:firstLine="1"/>
              <w:jc w:val="center"/>
              <w:textAlignment w:val="center"/>
              <w:rPr>
                <w:rFonts w:ascii="宋体"/>
              </w:rPr>
            </w:pPr>
          </w:p>
        </w:tc>
      </w:tr>
      <w:tr w14:paraId="6A57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1C271028">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4CF478A5">
            <w:pPr>
              <w:spacing w:line="480" w:lineRule="exact"/>
              <w:ind w:left="1" w:right="-107" w:rightChars="-51" w:hanging="1"/>
              <w:jc w:val="left"/>
              <w:textAlignment w:val="center"/>
              <w:rPr>
                <w:rFonts w:ascii="宋体" w:hAnsi="宋体"/>
                <w:szCs w:val="21"/>
              </w:rPr>
            </w:pPr>
            <w:r>
              <w:rPr>
                <w:rFonts w:hint="eastAsia" w:ascii="宋体" w:hAnsi="宋体"/>
              </w:rPr>
              <w:t>预制构件几何尺寸及允许偏差</w:t>
            </w:r>
          </w:p>
        </w:tc>
        <w:tc>
          <w:tcPr>
            <w:tcW w:w="3229" w:type="dxa"/>
            <w:tcBorders>
              <w:top w:val="single" w:color="auto" w:sz="4" w:space="0"/>
              <w:left w:val="single" w:color="auto" w:sz="4" w:space="0"/>
              <w:bottom w:val="single" w:color="auto" w:sz="4" w:space="0"/>
              <w:right w:val="single" w:color="auto" w:sz="4" w:space="0"/>
            </w:tcBorders>
            <w:vAlign w:val="center"/>
          </w:tcPr>
          <w:p w14:paraId="6F95024E">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3C7CFA68">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7C2FFBC4">
            <w:pPr>
              <w:spacing w:line="280" w:lineRule="exact"/>
              <w:ind w:left="-467" w:right="-506" w:rightChars="-241" w:firstLine="1"/>
              <w:jc w:val="center"/>
              <w:textAlignment w:val="center"/>
              <w:rPr>
                <w:rFonts w:ascii="宋体"/>
              </w:rPr>
            </w:pPr>
          </w:p>
        </w:tc>
      </w:tr>
      <w:tr w14:paraId="43C1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588995B">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74A63999">
            <w:pPr>
              <w:spacing w:line="480" w:lineRule="exact"/>
              <w:ind w:left="1" w:right="-107" w:rightChars="-51" w:hanging="1"/>
              <w:jc w:val="left"/>
              <w:textAlignment w:val="center"/>
              <w:rPr>
                <w:rFonts w:ascii="宋体" w:hAnsi="宋体"/>
                <w:szCs w:val="21"/>
              </w:rPr>
            </w:pPr>
            <w:r>
              <w:rPr>
                <w:rFonts w:hint="eastAsia" w:ascii="宋体" w:hAnsi="宋体"/>
              </w:rPr>
              <w:t>预留钢筋长度和保护层厚度</w:t>
            </w:r>
          </w:p>
        </w:tc>
        <w:tc>
          <w:tcPr>
            <w:tcW w:w="3229" w:type="dxa"/>
            <w:tcBorders>
              <w:top w:val="single" w:color="auto" w:sz="4" w:space="0"/>
              <w:left w:val="single" w:color="auto" w:sz="4" w:space="0"/>
              <w:bottom w:val="single" w:color="auto" w:sz="4" w:space="0"/>
              <w:right w:val="single" w:color="auto" w:sz="4" w:space="0"/>
            </w:tcBorders>
            <w:vAlign w:val="center"/>
          </w:tcPr>
          <w:p w14:paraId="4096D7BD">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73F05106">
            <w:pPr>
              <w:spacing w:line="280" w:lineRule="exact"/>
              <w:ind w:left="-467" w:right="-506" w:rightChars="-241" w:firstLine="1"/>
              <w:jc w:val="center"/>
              <w:textAlignment w:val="center"/>
              <w:rPr>
                <w:rFonts w:ascii="宋体"/>
              </w:rPr>
            </w:pPr>
            <w:r>
              <w:rPr>
                <w:rFonts w:hint="eastAsia" w:ascii="宋体"/>
              </w:rPr>
              <w:t>1.5</w:t>
            </w:r>
          </w:p>
        </w:tc>
        <w:tc>
          <w:tcPr>
            <w:tcW w:w="711" w:type="dxa"/>
            <w:vMerge w:val="restart"/>
            <w:tcBorders>
              <w:top w:val="single" w:color="auto" w:sz="4" w:space="0"/>
              <w:left w:val="single" w:color="auto" w:sz="4" w:space="0"/>
              <w:right w:val="single" w:color="auto" w:sz="4" w:space="0"/>
            </w:tcBorders>
            <w:vAlign w:val="center"/>
          </w:tcPr>
          <w:p w14:paraId="4695C937">
            <w:pPr>
              <w:spacing w:line="280" w:lineRule="exact"/>
              <w:ind w:left="-467" w:right="-506" w:rightChars="-241" w:firstLine="1"/>
              <w:jc w:val="center"/>
              <w:textAlignment w:val="center"/>
              <w:rPr>
                <w:rFonts w:ascii="宋体"/>
              </w:rPr>
            </w:pPr>
          </w:p>
        </w:tc>
      </w:tr>
      <w:tr w14:paraId="4FA2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A9DB10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D778CD2">
            <w:pPr>
              <w:spacing w:line="480" w:lineRule="exact"/>
              <w:ind w:left="1" w:right="-107" w:rightChars="-51" w:hanging="1"/>
              <w:jc w:val="left"/>
              <w:textAlignment w:val="center"/>
              <w:rPr>
                <w:rFonts w:ascii="宋体" w:hAnsi="宋体"/>
                <w:szCs w:val="21"/>
              </w:rPr>
            </w:pPr>
            <w:r>
              <w:rPr>
                <w:rFonts w:hint="eastAsia" w:ascii="宋体" w:hAnsi="宋体"/>
              </w:rPr>
              <w:t>套筒内杂质、注浆孔通透性</w:t>
            </w:r>
          </w:p>
        </w:tc>
        <w:tc>
          <w:tcPr>
            <w:tcW w:w="3229" w:type="dxa"/>
            <w:tcBorders>
              <w:top w:val="single" w:color="auto" w:sz="4" w:space="0"/>
              <w:left w:val="single" w:color="auto" w:sz="4" w:space="0"/>
              <w:bottom w:val="single" w:color="auto" w:sz="4" w:space="0"/>
              <w:right w:val="single" w:color="auto" w:sz="4" w:space="0"/>
            </w:tcBorders>
            <w:vAlign w:val="center"/>
          </w:tcPr>
          <w:p w14:paraId="60BDB686">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1FFC7D90">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72E6F2AD">
            <w:pPr>
              <w:spacing w:line="280" w:lineRule="exact"/>
              <w:ind w:left="-467" w:right="-506" w:rightChars="-241" w:firstLine="1"/>
              <w:jc w:val="center"/>
              <w:textAlignment w:val="center"/>
              <w:rPr>
                <w:rFonts w:ascii="宋体"/>
              </w:rPr>
            </w:pPr>
          </w:p>
        </w:tc>
      </w:tr>
      <w:tr w14:paraId="79FA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3067CDF4">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215882F6">
            <w:pPr>
              <w:spacing w:line="480" w:lineRule="exact"/>
              <w:ind w:left="1" w:right="-107" w:rightChars="-51" w:hanging="1"/>
              <w:jc w:val="left"/>
              <w:textAlignment w:val="center"/>
              <w:rPr>
                <w:rFonts w:ascii="宋体" w:hAnsi="宋体"/>
                <w:szCs w:val="21"/>
              </w:rPr>
            </w:pPr>
            <w:r>
              <w:rPr>
                <w:rFonts w:hint="eastAsia" w:ascii="宋体" w:hAnsi="宋体"/>
              </w:rPr>
              <w:t>预制构件的插放、靠放、叠放</w:t>
            </w:r>
          </w:p>
        </w:tc>
        <w:tc>
          <w:tcPr>
            <w:tcW w:w="3229" w:type="dxa"/>
            <w:tcBorders>
              <w:top w:val="single" w:color="auto" w:sz="4" w:space="0"/>
              <w:left w:val="single" w:color="auto" w:sz="4" w:space="0"/>
              <w:bottom w:val="single" w:color="auto" w:sz="4" w:space="0"/>
              <w:right w:val="single" w:color="auto" w:sz="4" w:space="0"/>
            </w:tcBorders>
            <w:vAlign w:val="center"/>
          </w:tcPr>
          <w:p w14:paraId="183044B0">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3E827A05">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2CCB341E">
            <w:pPr>
              <w:spacing w:line="280" w:lineRule="exact"/>
              <w:ind w:left="-467" w:right="-506" w:rightChars="-241" w:firstLine="1"/>
              <w:jc w:val="center"/>
              <w:textAlignment w:val="center"/>
              <w:rPr>
                <w:rFonts w:ascii="宋体"/>
              </w:rPr>
            </w:pPr>
          </w:p>
        </w:tc>
      </w:tr>
      <w:tr w14:paraId="0642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524C02E7">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3B76DD4">
            <w:pPr>
              <w:spacing w:line="280" w:lineRule="exact"/>
              <w:ind w:right="-107" w:rightChars="-51"/>
              <w:jc w:val="left"/>
              <w:textAlignment w:val="center"/>
              <w:rPr>
                <w:rFonts w:ascii="宋体" w:hAnsi="宋体"/>
                <w:szCs w:val="21"/>
              </w:rPr>
            </w:pPr>
            <w:r>
              <w:rPr>
                <w:rFonts w:hint="eastAsia" w:ascii="宋体" w:hAnsi="宋体"/>
              </w:rPr>
              <w:t>叠合构件有无裂缝及结合面</w:t>
            </w:r>
          </w:p>
          <w:p w14:paraId="0FCA9BF3">
            <w:pPr>
              <w:spacing w:line="280" w:lineRule="exact"/>
              <w:ind w:right="-107" w:rightChars="-51"/>
              <w:jc w:val="left"/>
              <w:textAlignment w:val="center"/>
              <w:rPr>
                <w:rFonts w:ascii="宋体" w:hAnsi="宋体"/>
              </w:rPr>
            </w:pPr>
            <w:r>
              <w:rPr>
                <w:rFonts w:hint="eastAsia" w:ascii="宋体" w:hAnsi="宋体"/>
              </w:rPr>
              <w:t>粗糙度</w:t>
            </w:r>
          </w:p>
        </w:tc>
        <w:tc>
          <w:tcPr>
            <w:tcW w:w="3229" w:type="dxa"/>
            <w:tcBorders>
              <w:top w:val="single" w:color="auto" w:sz="4" w:space="0"/>
              <w:left w:val="single" w:color="auto" w:sz="4" w:space="0"/>
              <w:bottom w:val="single" w:color="auto" w:sz="4" w:space="0"/>
              <w:right w:val="single" w:color="auto" w:sz="4" w:space="0"/>
            </w:tcBorders>
            <w:vAlign w:val="center"/>
          </w:tcPr>
          <w:p w14:paraId="48BE152E">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50E1D879">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0C16D38D">
            <w:pPr>
              <w:spacing w:line="280" w:lineRule="exact"/>
              <w:ind w:left="-467" w:right="-506" w:rightChars="-241" w:firstLine="1"/>
              <w:jc w:val="center"/>
              <w:textAlignment w:val="center"/>
              <w:rPr>
                <w:rFonts w:ascii="宋体"/>
              </w:rPr>
            </w:pPr>
          </w:p>
        </w:tc>
      </w:tr>
      <w:tr w14:paraId="67A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41DDB58A">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68FBAE7C">
            <w:pPr>
              <w:spacing w:line="280" w:lineRule="exact"/>
              <w:ind w:right="-107" w:rightChars="-51"/>
              <w:jc w:val="left"/>
              <w:textAlignment w:val="center"/>
              <w:rPr>
                <w:rFonts w:ascii="宋体" w:hAnsi="宋体"/>
                <w:szCs w:val="21"/>
              </w:rPr>
            </w:pPr>
            <w:r>
              <w:rPr>
                <w:rFonts w:hint="eastAsia" w:ascii="宋体" w:hAnsi="宋体"/>
              </w:rPr>
              <w:t>预制构件及其上附件等施工</w:t>
            </w:r>
          </w:p>
          <w:p w14:paraId="7AA8E571">
            <w:pPr>
              <w:spacing w:line="280" w:lineRule="exact"/>
              <w:ind w:right="-107" w:rightChars="-51"/>
              <w:jc w:val="left"/>
              <w:textAlignment w:val="center"/>
              <w:rPr>
                <w:rFonts w:ascii="宋体" w:hAnsi="宋体"/>
              </w:rPr>
            </w:pPr>
            <w:r>
              <w:rPr>
                <w:rFonts w:hint="eastAsia" w:ascii="宋体" w:hAnsi="宋体"/>
              </w:rPr>
              <w:t>保护措施</w:t>
            </w:r>
          </w:p>
        </w:tc>
        <w:tc>
          <w:tcPr>
            <w:tcW w:w="3229" w:type="dxa"/>
            <w:tcBorders>
              <w:top w:val="single" w:color="auto" w:sz="4" w:space="0"/>
              <w:left w:val="single" w:color="auto" w:sz="4" w:space="0"/>
              <w:bottom w:val="single" w:color="auto" w:sz="4" w:space="0"/>
              <w:right w:val="single" w:color="auto" w:sz="4" w:space="0"/>
            </w:tcBorders>
            <w:vAlign w:val="center"/>
          </w:tcPr>
          <w:p w14:paraId="47415B87">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7C508A3D">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43CA04B7">
            <w:pPr>
              <w:spacing w:line="280" w:lineRule="exact"/>
              <w:ind w:left="-467" w:right="-506" w:rightChars="-241" w:firstLine="1"/>
              <w:jc w:val="center"/>
              <w:textAlignment w:val="center"/>
              <w:rPr>
                <w:rFonts w:ascii="宋体"/>
              </w:rPr>
            </w:pPr>
          </w:p>
        </w:tc>
      </w:tr>
      <w:tr w14:paraId="4B14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226E2D6">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46494A00">
            <w:pPr>
              <w:spacing w:line="280" w:lineRule="exact"/>
              <w:ind w:right="-107" w:rightChars="-51"/>
              <w:jc w:val="left"/>
              <w:textAlignment w:val="center"/>
              <w:rPr>
                <w:rFonts w:ascii="宋体" w:hAnsi="宋体"/>
                <w:szCs w:val="21"/>
              </w:rPr>
            </w:pPr>
            <w:r>
              <w:rPr>
                <w:rFonts w:hint="eastAsia" w:ascii="宋体" w:hAnsi="宋体"/>
              </w:rPr>
              <w:t>预制构件的损伤部位修补及</w:t>
            </w:r>
          </w:p>
          <w:p w14:paraId="64006204">
            <w:pPr>
              <w:spacing w:line="280" w:lineRule="exact"/>
              <w:ind w:right="-107" w:rightChars="-51"/>
              <w:jc w:val="left"/>
              <w:textAlignment w:val="center"/>
              <w:rPr>
                <w:rFonts w:ascii="宋体" w:hAnsi="宋体"/>
              </w:rPr>
            </w:pPr>
            <w:r>
              <w:rPr>
                <w:rFonts w:hint="eastAsia" w:ascii="宋体" w:hAnsi="宋体"/>
              </w:rPr>
              <w:t>验收</w:t>
            </w:r>
          </w:p>
        </w:tc>
        <w:tc>
          <w:tcPr>
            <w:tcW w:w="3229" w:type="dxa"/>
            <w:tcBorders>
              <w:top w:val="single" w:color="auto" w:sz="4" w:space="0"/>
              <w:left w:val="single" w:color="auto" w:sz="4" w:space="0"/>
              <w:bottom w:val="single" w:color="auto" w:sz="4" w:space="0"/>
              <w:right w:val="single" w:color="auto" w:sz="4" w:space="0"/>
            </w:tcBorders>
            <w:vAlign w:val="center"/>
          </w:tcPr>
          <w:p w14:paraId="739AEA52">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4F5DD4F2">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78A047E9">
            <w:pPr>
              <w:spacing w:line="280" w:lineRule="exact"/>
              <w:ind w:left="-467" w:right="-506" w:rightChars="-241" w:firstLine="1"/>
              <w:jc w:val="center"/>
              <w:textAlignment w:val="center"/>
              <w:rPr>
                <w:rFonts w:ascii="宋体"/>
              </w:rPr>
            </w:pPr>
          </w:p>
        </w:tc>
      </w:tr>
      <w:tr w14:paraId="01D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4D1A829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63718D3E">
            <w:pPr>
              <w:spacing w:line="480" w:lineRule="exact"/>
              <w:ind w:left="1" w:right="-107" w:rightChars="-51" w:hanging="1"/>
              <w:jc w:val="left"/>
              <w:textAlignment w:val="center"/>
              <w:rPr>
                <w:rFonts w:ascii="宋体" w:hAns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237ED32D">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7F862D98">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55C4D592">
            <w:pPr>
              <w:spacing w:line="280" w:lineRule="exact"/>
              <w:ind w:left="-467" w:right="-506" w:rightChars="-241" w:firstLine="1"/>
              <w:jc w:val="center"/>
              <w:textAlignment w:val="center"/>
              <w:rPr>
                <w:rFonts w:ascii="宋体"/>
              </w:rPr>
            </w:pPr>
          </w:p>
        </w:tc>
      </w:tr>
      <w:tr w14:paraId="42D9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997424B">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F00EC29">
            <w:pPr>
              <w:spacing w:line="540" w:lineRule="exact"/>
              <w:ind w:right="-506" w:rightChars="-241"/>
              <w:jc w:val="center"/>
              <w:textAlignment w:val="center"/>
              <w:rPr>
                <w:rFonts w:ascii="宋体"/>
              </w:rPr>
            </w:pPr>
            <w:r>
              <w:rPr>
                <w:rFonts w:hint="eastAsia" w:ascii="宋体"/>
              </w:rPr>
              <w:t>权重  0.05</w:t>
            </w:r>
          </w:p>
        </w:tc>
        <w:tc>
          <w:tcPr>
            <w:tcW w:w="750" w:type="dxa"/>
            <w:tcBorders>
              <w:top w:val="single" w:color="auto" w:sz="4" w:space="0"/>
              <w:left w:val="single" w:color="auto" w:sz="4" w:space="0"/>
              <w:bottom w:val="single" w:color="auto" w:sz="4" w:space="0"/>
              <w:right w:val="single" w:color="auto" w:sz="4" w:space="0"/>
            </w:tcBorders>
            <w:vAlign w:val="center"/>
          </w:tcPr>
          <w:p w14:paraId="3423FF0A">
            <w:pPr>
              <w:spacing w:line="280" w:lineRule="exact"/>
              <w:ind w:left="-467" w:right="-506" w:rightChars="-241" w:firstLine="1"/>
              <w:jc w:val="center"/>
              <w:textAlignment w:val="center"/>
              <w:rPr>
                <w:rFonts w:ascii="宋体"/>
              </w:rPr>
            </w:pPr>
            <w:r>
              <w:rPr>
                <w:rFonts w:hint="eastAsia" w:ascii="宋体"/>
              </w:rPr>
              <w:t>5</w:t>
            </w:r>
          </w:p>
        </w:tc>
        <w:tc>
          <w:tcPr>
            <w:tcW w:w="711" w:type="dxa"/>
            <w:tcBorders>
              <w:top w:val="single" w:color="auto" w:sz="4" w:space="0"/>
              <w:left w:val="single" w:color="auto" w:sz="4" w:space="0"/>
              <w:bottom w:val="single" w:color="auto" w:sz="4" w:space="0"/>
              <w:right w:val="single" w:color="auto" w:sz="4" w:space="0"/>
            </w:tcBorders>
            <w:vAlign w:val="center"/>
          </w:tcPr>
          <w:p w14:paraId="4EBD99DF">
            <w:pPr>
              <w:spacing w:line="280" w:lineRule="exact"/>
              <w:ind w:left="-467" w:right="-506" w:rightChars="-241" w:firstLine="1"/>
              <w:jc w:val="center"/>
              <w:textAlignment w:val="center"/>
              <w:rPr>
                <w:rFonts w:ascii="宋体"/>
              </w:rPr>
            </w:pPr>
          </w:p>
        </w:tc>
      </w:tr>
      <w:tr w14:paraId="5BA6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3CD50B00">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95ED843">
            <w:pPr>
              <w:spacing w:line="540" w:lineRule="exact"/>
              <w:ind w:right="-506" w:rightChars="-241"/>
              <w:jc w:val="center"/>
              <w:rPr>
                <w:rFonts w:ascii="宋体"/>
                <w:sz w:val="24"/>
              </w:rPr>
            </w:pPr>
          </w:p>
          <w:p w14:paraId="4A423E08">
            <w:pPr>
              <w:pStyle w:val="6"/>
              <w:ind w:left="134" w:firstLine="324"/>
              <w:rPr>
                <w:rFonts w:ascii="宋体"/>
                <w:sz w:val="24"/>
              </w:rPr>
            </w:pPr>
          </w:p>
          <w:p w14:paraId="1059504D">
            <w:pPr>
              <w:pStyle w:val="6"/>
              <w:ind w:left="134" w:firstLine="324"/>
              <w:rPr>
                <w:rFonts w:ascii="宋体"/>
                <w:sz w:val="24"/>
              </w:rPr>
            </w:pPr>
          </w:p>
          <w:p w14:paraId="5D1B7320">
            <w:pPr>
              <w:pStyle w:val="6"/>
              <w:ind w:left="134" w:firstLine="324"/>
              <w:rPr>
                <w:rFonts w:ascii="宋体"/>
                <w:sz w:val="24"/>
              </w:rPr>
            </w:pPr>
          </w:p>
          <w:p w14:paraId="78FDD0D3">
            <w:pPr>
              <w:pStyle w:val="6"/>
              <w:ind w:left="134" w:firstLine="324"/>
              <w:rPr>
                <w:rFonts w:ascii="宋体"/>
                <w:sz w:val="24"/>
              </w:rPr>
            </w:pPr>
          </w:p>
          <w:p w14:paraId="1D0E1C00">
            <w:pPr>
              <w:pStyle w:val="6"/>
              <w:ind w:left="134" w:firstLine="324"/>
              <w:rPr>
                <w:rFonts w:ascii="宋体"/>
                <w:sz w:val="24"/>
              </w:rPr>
            </w:pPr>
          </w:p>
          <w:p w14:paraId="58C54E4F">
            <w:pPr>
              <w:pStyle w:val="6"/>
              <w:ind w:left="134" w:firstLine="324"/>
              <w:rPr>
                <w:rFonts w:ascii="宋体"/>
                <w:sz w:val="24"/>
              </w:rPr>
            </w:pPr>
          </w:p>
          <w:p w14:paraId="61F3E4EC">
            <w:pPr>
              <w:jc w:val="center"/>
            </w:pPr>
          </w:p>
          <w:p w14:paraId="134B3DB6">
            <w:pPr>
              <w:spacing w:line="540" w:lineRule="exact"/>
              <w:ind w:right="-506" w:rightChars="-241"/>
              <w:jc w:val="center"/>
              <w:rPr>
                <w:rFonts w:ascii="宋体"/>
                <w:sz w:val="24"/>
              </w:rPr>
            </w:pPr>
          </w:p>
          <w:p w14:paraId="5C17486E">
            <w:pPr>
              <w:widowControl/>
              <w:ind w:right="480" w:firstLine="6600" w:firstLineChars="2750"/>
              <w:jc w:val="center"/>
              <w:rPr>
                <w:rFonts w:ascii="宋体"/>
                <w:sz w:val="24"/>
              </w:rPr>
            </w:pPr>
            <w:r>
              <w:rPr>
                <w:rFonts w:hint="eastAsia" w:ascii="宋体" w:hAnsi="宋体"/>
                <w:sz w:val="24"/>
              </w:rPr>
              <w:t>检查人：</w:t>
            </w:r>
          </w:p>
          <w:p w14:paraId="2C167DBD">
            <w:pPr>
              <w:spacing w:line="540" w:lineRule="exact"/>
              <w:ind w:right="-31" w:rightChars="-15"/>
              <w:jc w:val="right"/>
              <w:rPr>
                <w:rFonts w:ascii="宋体"/>
                <w:sz w:val="24"/>
              </w:rPr>
            </w:pPr>
            <w:r>
              <w:rPr>
                <w:rFonts w:hint="eastAsia" w:ascii="宋体" w:hAnsi="宋体"/>
                <w:sz w:val="24"/>
              </w:rPr>
              <w:t>年   月   日</w:t>
            </w:r>
          </w:p>
        </w:tc>
      </w:tr>
    </w:tbl>
    <w:p w14:paraId="2BAA376C">
      <w:pPr>
        <w:spacing w:line="540" w:lineRule="exact"/>
        <w:ind w:right="-506" w:rightChars="-241"/>
        <w:rPr>
          <w:rFonts w:ascii="宋体" w:hAnsi="宋体"/>
          <w:b/>
          <w:sz w:val="24"/>
        </w:rPr>
      </w:pPr>
    </w:p>
    <w:p w14:paraId="2854840D">
      <w:pPr>
        <w:spacing w:line="540" w:lineRule="exact"/>
        <w:ind w:right="-506" w:rightChars="-241"/>
        <w:jc w:val="center"/>
        <w:rPr>
          <w:rFonts w:ascii="楷体" w:hAnsi="楷体" w:eastAsia="楷体"/>
          <w:sz w:val="24"/>
        </w:rPr>
      </w:pPr>
      <w:r>
        <w:rPr>
          <w:rFonts w:hint="eastAsia" w:ascii="宋体" w:hAnsi="宋体"/>
          <w:b/>
          <w:sz w:val="24"/>
        </w:rPr>
        <w:t>表B.0.9  装配式工程构件安装质量现场检查表</w:t>
      </w:r>
    </w:p>
    <w:p w14:paraId="2B7856F5">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28"/>
        <w:gridCol w:w="2953"/>
        <w:gridCol w:w="3566"/>
        <w:gridCol w:w="750"/>
        <w:gridCol w:w="711"/>
      </w:tblGrid>
      <w:tr w14:paraId="005B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364E1759">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2469D59B">
            <w:pPr>
              <w:spacing w:line="280" w:lineRule="exact"/>
              <w:ind w:left="-13" w:leftChars="-51" w:right="-107" w:rightChars="-51" w:hanging="94" w:hangingChars="45"/>
              <w:jc w:val="center"/>
              <w:rPr>
                <w:rFonts w:ascii="宋体"/>
              </w:rPr>
            </w:pPr>
            <w:r>
              <w:rPr>
                <w:rFonts w:hint="eastAsia" w:ascii="宋体" w:hAnsi="宋体"/>
              </w:rPr>
              <w:t>检查项目（子项）</w:t>
            </w:r>
          </w:p>
        </w:tc>
        <w:tc>
          <w:tcPr>
            <w:tcW w:w="3566" w:type="dxa"/>
            <w:tcBorders>
              <w:top w:val="single" w:color="auto" w:sz="4" w:space="0"/>
              <w:left w:val="single" w:color="auto" w:sz="4" w:space="0"/>
              <w:bottom w:val="single" w:color="auto" w:sz="4" w:space="0"/>
              <w:right w:val="single" w:color="auto" w:sz="4" w:space="0"/>
            </w:tcBorders>
            <w:vAlign w:val="center"/>
          </w:tcPr>
          <w:p w14:paraId="02906567">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654E20C2">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624ACD5">
            <w:pPr>
              <w:spacing w:line="280" w:lineRule="exact"/>
              <w:ind w:left="-467" w:right="-506" w:rightChars="-241" w:firstLine="1"/>
              <w:jc w:val="center"/>
              <w:rPr>
                <w:rFonts w:ascii="宋体"/>
              </w:rPr>
            </w:pPr>
            <w:r>
              <w:rPr>
                <w:rFonts w:hint="eastAsia" w:ascii="宋体"/>
              </w:rPr>
              <w:t>实得分</w:t>
            </w:r>
          </w:p>
        </w:tc>
      </w:tr>
      <w:tr w14:paraId="41A4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95" w:type="dxa"/>
            <w:tcBorders>
              <w:top w:val="single" w:color="auto" w:sz="4" w:space="0"/>
              <w:left w:val="single" w:color="auto" w:sz="4" w:space="0"/>
              <w:bottom w:val="single" w:color="auto" w:sz="4" w:space="0"/>
              <w:right w:val="single" w:color="auto" w:sz="4" w:space="0"/>
            </w:tcBorders>
            <w:vAlign w:val="center"/>
          </w:tcPr>
          <w:p w14:paraId="18A7B1E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6B7083D4">
            <w:pPr>
              <w:spacing w:line="280" w:lineRule="exact"/>
              <w:ind w:left="-107" w:leftChars="-51" w:right="-107" w:rightChars="-51" w:firstLine="105" w:firstLineChars="50"/>
              <w:jc w:val="left"/>
              <w:rPr>
                <w:rFonts w:ascii="宋体" w:hAnsi="宋体"/>
                <w:szCs w:val="21"/>
              </w:rPr>
            </w:pPr>
            <w:r>
              <w:rPr>
                <w:rFonts w:hint="eastAsia" w:ascii="宋体" w:hAnsi="宋体"/>
              </w:rPr>
              <w:t>首段或首件构件安装</w:t>
            </w:r>
          </w:p>
        </w:tc>
        <w:tc>
          <w:tcPr>
            <w:tcW w:w="3566" w:type="dxa"/>
            <w:tcBorders>
              <w:top w:val="single" w:color="auto" w:sz="4" w:space="0"/>
              <w:left w:val="single" w:color="auto" w:sz="4" w:space="0"/>
              <w:bottom w:val="single" w:color="auto" w:sz="4" w:space="0"/>
              <w:right w:val="single" w:color="auto" w:sz="4" w:space="0"/>
            </w:tcBorders>
            <w:vAlign w:val="center"/>
          </w:tcPr>
          <w:p w14:paraId="7524017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EEECF10">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5851CB85">
            <w:pPr>
              <w:spacing w:line="280" w:lineRule="exact"/>
              <w:ind w:left="-467" w:right="-506" w:rightChars="-241" w:firstLine="1"/>
              <w:jc w:val="center"/>
              <w:textAlignment w:val="center"/>
              <w:rPr>
                <w:rFonts w:ascii="宋体"/>
              </w:rPr>
            </w:pPr>
          </w:p>
        </w:tc>
      </w:tr>
      <w:tr w14:paraId="4576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5" w:type="dxa"/>
            <w:tcBorders>
              <w:top w:val="single" w:color="auto" w:sz="4" w:space="0"/>
              <w:left w:val="single" w:color="auto" w:sz="4" w:space="0"/>
              <w:bottom w:val="single" w:color="auto" w:sz="4" w:space="0"/>
              <w:right w:val="single" w:color="auto" w:sz="4" w:space="0"/>
            </w:tcBorders>
            <w:vAlign w:val="center"/>
          </w:tcPr>
          <w:p w14:paraId="6C2C499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28" w:type="dxa"/>
            <w:vMerge w:val="restart"/>
            <w:tcBorders>
              <w:top w:val="single" w:color="auto" w:sz="4" w:space="0"/>
              <w:left w:val="single" w:color="auto" w:sz="4" w:space="0"/>
              <w:right w:val="single" w:color="auto" w:sz="4" w:space="0"/>
            </w:tcBorders>
            <w:vAlign w:val="center"/>
          </w:tcPr>
          <w:p w14:paraId="25ABF31D">
            <w:pPr>
              <w:spacing w:line="240" w:lineRule="exact"/>
              <w:ind w:left="1" w:right="-107" w:rightChars="-51" w:hanging="1"/>
              <w:jc w:val="left"/>
              <w:textAlignment w:val="center"/>
              <w:rPr>
                <w:rFonts w:ascii="宋体" w:hAnsi="宋体"/>
                <w:szCs w:val="21"/>
              </w:rPr>
            </w:pPr>
            <w:r>
              <w:rPr>
                <w:rFonts w:hint="eastAsia" w:ascii="宋体" w:hAnsi="宋体"/>
              </w:rPr>
              <w:t>水平构件</w:t>
            </w:r>
          </w:p>
          <w:p w14:paraId="64E940F0">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15DA3B2D">
            <w:pPr>
              <w:spacing w:line="480" w:lineRule="exact"/>
              <w:ind w:left="1" w:right="-107" w:rightChars="-51" w:hanging="1"/>
              <w:jc w:val="left"/>
              <w:textAlignment w:val="center"/>
              <w:rPr>
                <w:rFonts w:ascii="宋体" w:hAnsi="宋体"/>
              </w:rPr>
            </w:pPr>
            <w:r>
              <w:rPr>
                <w:rFonts w:hint="eastAsia" w:ascii="宋体" w:hAnsi="宋体"/>
              </w:rPr>
              <w:t>标高、入墙尺寸及边缝严密性</w:t>
            </w:r>
          </w:p>
        </w:tc>
        <w:tc>
          <w:tcPr>
            <w:tcW w:w="3566" w:type="dxa"/>
            <w:tcBorders>
              <w:top w:val="single" w:color="auto" w:sz="4" w:space="0"/>
              <w:left w:val="single" w:color="auto" w:sz="4" w:space="0"/>
              <w:bottom w:val="single" w:color="auto" w:sz="4" w:space="0"/>
              <w:right w:val="single" w:color="auto" w:sz="4" w:space="0"/>
            </w:tcBorders>
            <w:vAlign w:val="center"/>
          </w:tcPr>
          <w:p w14:paraId="086E500D">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7EA327B2">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4216CAB">
            <w:pPr>
              <w:spacing w:line="280" w:lineRule="exact"/>
              <w:ind w:left="-467" w:right="-506" w:rightChars="-241" w:firstLine="1"/>
              <w:jc w:val="center"/>
              <w:textAlignment w:val="center"/>
              <w:rPr>
                <w:rFonts w:ascii="宋体"/>
              </w:rPr>
            </w:pPr>
          </w:p>
        </w:tc>
      </w:tr>
      <w:tr w14:paraId="0441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5" w:type="dxa"/>
            <w:tcBorders>
              <w:top w:val="single" w:color="auto" w:sz="4" w:space="0"/>
              <w:left w:val="single" w:color="auto" w:sz="4" w:space="0"/>
              <w:bottom w:val="single" w:color="auto" w:sz="4" w:space="0"/>
              <w:right w:val="single" w:color="auto" w:sz="4" w:space="0"/>
            </w:tcBorders>
            <w:vAlign w:val="center"/>
          </w:tcPr>
          <w:p w14:paraId="5349D0D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28" w:type="dxa"/>
            <w:vMerge w:val="continue"/>
            <w:tcBorders>
              <w:left w:val="single" w:color="auto" w:sz="4" w:space="0"/>
              <w:right w:val="single" w:color="auto" w:sz="4" w:space="0"/>
            </w:tcBorders>
            <w:vAlign w:val="center"/>
          </w:tcPr>
          <w:p w14:paraId="4EF73D55">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277BEFC4">
            <w:pPr>
              <w:spacing w:line="400" w:lineRule="exact"/>
              <w:ind w:right="-107" w:rightChars="-51"/>
              <w:jc w:val="left"/>
              <w:rPr>
                <w:rFonts w:ascii="宋体" w:hAnsi="宋体"/>
                <w:szCs w:val="21"/>
              </w:rPr>
            </w:pPr>
            <w:r>
              <w:rPr>
                <w:rFonts w:hint="eastAsia" w:ascii="宋体" w:hAnsi="宋体"/>
              </w:rPr>
              <w:t>相邻板平整</w:t>
            </w:r>
          </w:p>
        </w:tc>
        <w:tc>
          <w:tcPr>
            <w:tcW w:w="3566" w:type="dxa"/>
            <w:tcBorders>
              <w:top w:val="single" w:color="auto" w:sz="4" w:space="0"/>
              <w:left w:val="single" w:color="auto" w:sz="4" w:space="0"/>
              <w:bottom w:val="single" w:color="auto" w:sz="4" w:space="0"/>
              <w:right w:val="single" w:color="auto" w:sz="4" w:space="0"/>
            </w:tcBorders>
            <w:vAlign w:val="center"/>
          </w:tcPr>
          <w:p w14:paraId="0BE89CD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7404BFA">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684A0420">
            <w:pPr>
              <w:spacing w:line="280" w:lineRule="exact"/>
              <w:ind w:left="-467" w:right="-506" w:rightChars="-241" w:firstLine="1"/>
              <w:jc w:val="center"/>
              <w:textAlignment w:val="center"/>
              <w:rPr>
                <w:rFonts w:ascii="宋体"/>
              </w:rPr>
            </w:pPr>
          </w:p>
        </w:tc>
      </w:tr>
      <w:tr w14:paraId="14F5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tcBorders>
              <w:top w:val="single" w:color="auto" w:sz="4" w:space="0"/>
              <w:left w:val="single" w:color="auto" w:sz="4" w:space="0"/>
              <w:bottom w:val="single" w:color="auto" w:sz="4" w:space="0"/>
              <w:right w:val="single" w:color="auto" w:sz="4" w:space="0"/>
            </w:tcBorders>
            <w:vAlign w:val="center"/>
          </w:tcPr>
          <w:p w14:paraId="5A92CB0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28" w:type="dxa"/>
            <w:vMerge w:val="continue"/>
            <w:tcBorders>
              <w:left w:val="single" w:color="auto" w:sz="4" w:space="0"/>
              <w:right w:val="single" w:color="auto" w:sz="4" w:space="0"/>
            </w:tcBorders>
            <w:vAlign w:val="center"/>
          </w:tcPr>
          <w:p w14:paraId="2A3C7918">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3B3AAA43">
            <w:pPr>
              <w:spacing w:line="400" w:lineRule="exact"/>
              <w:ind w:right="-107" w:rightChars="-51"/>
              <w:jc w:val="left"/>
              <w:rPr>
                <w:rFonts w:ascii="宋体" w:hAnsi="宋体"/>
                <w:szCs w:val="21"/>
              </w:rPr>
            </w:pPr>
            <w:r>
              <w:rPr>
                <w:rFonts w:ascii="宋体" w:hAnsi="宋体"/>
              </w:rPr>
              <w:t>座</w:t>
            </w:r>
            <w:r>
              <w:rPr>
                <w:rFonts w:hint="eastAsia" w:ascii="宋体" w:hAnsi="宋体"/>
              </w:rPr>
              <w:t>浆料嵌缝</w:t>
            </w:r>
          </w:p>
        </w:tc>
        <w:tc>
          <w:tcPr>
            <w:tcW w:w="3566" w:type="dxa"/>
            <w:tcBorders>
              <w:top w:val="single" w:color="auto" w:sz="4" w:space="0"/>
              <w:left w:val="single" w:color="auto" w:sz="4" w:space="0"/>
              <w:bottom w:val="single" w:color="auto" w:sz="4" w:space="0"/>
              <w:right w:val="single" w:color="auto" w:sz="4" w:space="0"/>
            </w:tcBorders>
            <w:vAlign w:val="center"/>
          </w:tcPr>
          <w:p w14:paraId="13F4E96F">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37ACA8E2">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7D5353D1">
            <w:pPr>
              <w:spacing w:line="280" w:lineRule="exact"/>
              <w:ind w:left="-467" w:right="-506" w:rightChars="-241" w:firstLine="1"/>
              <w:jc w:val="center"/>
              <w:textAlignment w:val="center"/>
              <w:rPr>
                <w:rFonts w:ascii="宋体"/>
              </w:rPr>
            </w:pPr>
          </w:p>
        </w:tc>
      </w:tr>
      <w:tr w14:paraId="7BEB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95" w:type="dxa"/>
            <w:tcBorders>
              <w:top w:val="single" w:color="auto" w:sz="4" w:space="0"/>
              <w:left w:val="single" w:color="auto" w:sz="4" w:space="0"/>
              <w:bottom w:val="single" w:color="auto" w:sz="4" w:space="0"/>
              <w:right w:val="single" w:color="auto" w:sz="4" w:space="0"/>
            </w:tcBorders>
            <w:vAlign w:val="center"/>
          </w:tcPr>
          <w:p w14:paraId="7DBEC3E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28" w:type="dxa"/>
            <w:vMerge w:val="continue"/>
            <w:tcBorders>
              <w:left w:val="single" w:color="auto" w:sz="4" w:space="0"/>
              <w:right w:val="single" w:color="auto" w:sz="4" w:space="0"/>
            </w:tcBorders>
            <w:vAlign w:val="center"/>
          </w:tcPr>
          <w:p w14:paraId="3D8EA683">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3BD6BF2D">
            <w:pPr>
              <w:spacing w:line="400" w:lineRule="exact"/>
              <w:ind w:right="-107" w:rightChars="-51"/>
              <w:jc w:val="left"/>
              <w:rPr>
                <w:rFonts w:ascii="宋体" w:hAnsi="宋体"/>
                <w:szCs w:val="21"/>
              </w:rPr>
            </w:pPr>
            <w:r>
              <w:rPr>
                <w:rFonts w:hint="eastAsia" w:ascii="宋体" w:hAnsi="宋体"/>
              </w:rPr>
              <w:t>预制构件支撑</w:t>
            </w:r>
          </w:p>
        </w:tc>
        <w:tc>
          <w:tcPr>
            <w:tcW w:w="3566" w:type="dxa"/>
            <w:tcBorders>
              <w:top w:val="single" w:color="auto" w:sz="4" w:space="0"/>
              <w:left w:val="single" w:color="auto" w:sz="4" w:space="0"/>
              <w:bottom w:val="single" w:color="auto" w:sz="4" w:space="0"/>
              <w:right w:val="single" w:color="auto" w:sz="4" w:space="0"/>
            </w:tcBorders>
            <w:vAlign w:val="center"/>
          </w:tcPr>
          <w:p w14:paraId="3792BCA5">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41C85F38">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618FBE3F">
            <w:pPr>
              <w:spacing w:line="280" w:lineRule="exact"/>
              <w:ind w:left="-467" w:right="-506" w:rightChars="-241" w:firstLine="1"/>
              <w:jc w:val="center"/>
              <w:textAlignment w:val="center"/>
              <w:rPr>
                <w:rFonts w:ascii="宋体"/>
              </w:rPr>
            </w:pPr>
          </w:p>
        </w:tc>
      </w:tr>
      <w:tr w14:paraId="7072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3E9470E9">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428" w:type="dxa"/>
            <w:vMerge w:val="continue"/>
            <w:tcBorders>
              <w:left w:val="single" w:color="auto" w:sz="4" w:space="0"/>
              <w:right w:val="single" w:color="auto" w:sz="4" w:space="0"/>
            </w:tcBorders>
            <w:vAlign w:val="center"/>
          </w:tcPr>
          <w:p w14:paraId="65352785">
            <w:pPr>
              <w:spacing w:line="540" w:lineRule="exact"/>
              <w:ind w:left="1" w:right="-107" w:rightChars="-51" w:hanging="1"/>
              <w:jc w:val="left"/>
              <w:textAlignment w:val="center"/>
              <w:rPr>
                <w:rFonts w:ascii="宋体" w:hAnsi="宋体"/>
              </w:rPr>
            </w:pPr>
          </w:p>
        </w:tc>
        <w:tc>
          <w:tcPr>
            <w:tcW w:w="2953" w:type="dxa"/>
            <w:tcBorders>
              <w:top w:val="single" w:color="auto" w:sz="4" w:space="0"/>
              <w:left w:val="single" w:color="auto" w:sz="4" w:space="0"/>
              <w:bottom w:val="single" w:color="auto" w:sz="4" w:space="0"/>
              <w:right w:val="single" w:color="auto" w:sz="4" w:space="0"/>
            </w:tcBorders>
            <w:vAlign w:val="center"/>
          </w:tcPr>
          <w:p w14:paraId="418B84A0">
            <w:pPr>
              <w:spacing w:line="400" w:lineRule="exact"/>
              <w:ind w:left="1" w:right="-107" w:rightChars="-51" w:hanging="1"/>
              <w:jc w:val="left"/>
              <w:rPr>
                <w:rFonts w:ascii="宋体" w:hAnsi="宋体"/>
                <w:szCs w:val="21"/>
              </w:rPr>
            </w:pPr>
            <w:r>
              <w:rPr>
                <w:rFonts w:hint="eastAsia" w:ascii="宋体" w:hAnsi="宋体"/>
              </w:rPr>
              <w:t>楼梯安装位置、标高、角度</w:t>
            </w:r>
          </w:p>
        </w:tc>
        <w:tc>
          <w:tcPr>
            <w:tcW w:w="3566" w:type="dxa"/>
            <w:tcBorders>
              <w:top w:val="single" w:color="auto" w:sz="4" w:space="0"/>
              <w:left w:val="single" w:color="auto" w:sz="4" w:space="0"/>
              <w:bottom w:val="single" w:color="auto" w:sz="4" w:space="0"/>
              <w:right w:val="single" w:color="auto" w:sz="4" w:space="0"/>
            </w:tcBorders>
            <w:vAlign w:val="center"/>
          </w:tcPr>
          <w:p w14:paraId="5573075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CA15E7E">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4FF38181">
            <w:pPr>
              <w:spacing w:line="280" w:lineRule="exact"/>
              <w:ind w:left="-467" w:right="-506" w:rightChars="-241" w:firstLine="1"/>
              <w:jc w:val="center"/>
              <w:textAlignment w:val="center"/>
              <w:rPr>
                <w:rFonts w:ascii="宋体"/>
              </w:rPr>
            </w:pPr>
          </w:p>
        </w:tc>
      </w:tr>
      <w:tr w14:paraId="5C9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41B6194A">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428" w:type="dxa"/>
            <w:vMerge w:val="restart"/>
            <w:tcBorders>
              <w:left w:val="single" w:color="auto" w:sz="4" w:space="0"/>
              <w:right w:val="single" w:color="auto" w:sz="4" w:space="0"/>
            </w:tcBorders>
            <w:vAlign w:val="center"/>
          </w:tcPr>
          <w:p w14:paraId="52B16046">
            <w:pPr>
              <w:spacing w:line="240" w:lineRule="exact"/>
              <w:ind w:left="1" w:right="-107" w:rightChars="-51" w:hanging="1"/>
              <w:jc w:val="left"/>
              <w:textAlignment w:val="center"/>
              <w:rPr>
                <w:rFonts w:ascii="宋体" w:hAnsi="宋体"/>
                <w:szCs w:val="21"/>
              </w:rPr>
            </w:pPr>
            <w:r>
              <w:rPr>
                <w:rFonts w:hint="eastAsia" w:ascii="宋体" w:hAnsi="宋体"/>
                <w:szCs w:val="21"/>
              </w:rPr>
              <w:t>竖向构件</w:t>
            </w:r>
          </w:p>
        </w:tc>
        <w:tc>
          <w:tcPr>
            <w:tcW w:w="2953" w:type="dxa"/>
            <w:tcBorders>
              <w:top w:val="single" w:color="auto" w:sz="4" w:space="0"/>
              <w:left w:val="single" w:color="auto" w:sz="4" w:space="0"/>
              <w:bottom w:val="single" w:color="auto" w:sz="4" w:space="0"/>
              <w:right w:val="single" w:color="auto" w:sz="4" w:space="0"/>
            </w:tcBorders>
            <w:vAlign w:val="center"/>
          </w:tcPr>
          <w:p w14:paraId="4D9DFE3A">
            <w:pPr>
              <w:spacing w:line="480" w:lineRule="exact"/>
              <w:ind w:left="1" w:right="-107" w:rightChars="-51" w:hanging="1"/>
              <w:jc w:val="left"/>
              <w:textAlignment w:val="center"/>
              <w:rPr>
                <w:rFonts w:ascii="宋体" w:hAnsi="宋体"/>
              </w:rPr>
            </w:pPr>
            <w:r>
              <w:rPr>
                <w:rFonts w:hint="eastAsia" w:ascii="宋体" w:hAnsi="宋体"/>
              </w:rPr>
              <w:t>安装位置、垂直度</w:t>
            </w:r>
          </w:p>
        </w:tc>
        <w:tc>
          <w:tcPr>
            <w:tcW w:w="3566" w:type="dxa"/>
            <w:tcBorders>
              <w:top w:val="single" w:color="auto" w:sz="4" w:space="0"/>
              <w:left w:val="single" w:color="auto" w:sz="4" w:space="0"/>
              <w:bottom w:val="single" w:color="auto" w:sz="4" w:space="0"/>
              <w:right w:val="single" w:color="auto" w:sz="4" w:space="0"/>
            </w:tcBorders>
            <w:vAlign w:val="center"/>
          </w:tcPr>
          <w:p w14:paraId="4849368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E3368A2">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143DE94F">
            <w:pPr>
              <w:spacing w:line="280" w:lineRule="exact"/>
              <w:ind w:left="-467" w:right="-506" w:rightChars="-241" w:firstLine="1"/>
              <w:jc w:val="center"/>
              <w:textAlignment w:val="center"/>
              <w:rPr>
                <w:rFonts w:ascii="宋体"/>
              </w:rPr>
            </w:pPr>
          </w:p>
        </w:tc>
      </w:tr>
      <w:tr w14:paraId="1AA7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4C320593">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428" w:type="dxa"/>
            <w:vMerge w:val="continue"/>
            <w:tcBorders>
              <w:left w:val="single" w:color="auto" w:sz="4" w:space="0"/>
              <w:right w:val="single" w:color="auto" w:sz="4" w:space="0"/>
            </w:tcBorders>
            <w:vAlign w:val="center"/>
          </w:tcPr>
          <w:p w14:paraId="6586558A">
            <w:pPr>
              <w:spacing w:line="540" w:lineRule="exact"/>
              <w:ind w:left="1" w:right="-107" w:rightChars="-51" w:hanging="1"/>
              <w:jc w:val="left"/>
              <w:textAlignment w:val="center"/>
              <w:rPr>
                <w:rFonts w:ascii="宋体" w:hAnsi="宋体"/>
              </w:rPr>
            </w:pPr>
          </w:p>
        </w:tc>
        <w:tc>
          <w:tcPr>
            <w:tcW w:w="2953" w:type="dxa"/>
            <w:tcBorders>
              <w:top w:val="single" w:color="auto" w:sz="4" w:space="0"/>
              <w:left w:val="single" w:color="auto" w:sz="4" w:space="0"/>
              <w:bottom w:val="single" w:color="auto" w:sz="4" w:space="0"/>
              <w:right w:val="single" w:color="auto" w:sz="4" w:space="0"/>
            </w:tcBorders>
            <w:vAlign w:val="center"/>
          </w:tcPr>
          <w:p w14:paraId="583EF50A">
            <w:pPr>
              <w:spacing w:line="480" w:lineRule="exact"/>
              <w:ind w:left="1" w:right="-107" w:rightChars="-51" w:hanging="1"/>
              <w:jc w:val="left"/>
              <w:textAlignment w:val="center"/>
              <w:rPr>
                <w:rFonts w:ascii="宋体" w:hAnsi="宋体"/>
                <w:szCs w:val="21"/>
              </w:rPr>
            </w:pPr>
            <w:r>
              <w:rPr>
                <w:rFonts w:hint="eastAsia" w:ascii="宋体" w:hAnsi="宋体"/>
              </w:rPr>
              <w:t>相邻板平整</w:t>
            </w:r>
          </w:p>
        </w:tc>
        <w:tc>
          <w:tcPr>
            <w:tcW w:w="3566" w:type="dxa"/>
            <w:tcBorders>
              <w:top w:val="single" w:color="auto" w:sz="4" w:space="0"/>
              <w:left w:val="single" w:color="auto" w:sz="4" w:space="0"/>
              <w:bottom w:val="single" w:color="auto" w:sz="4" w:space="0"/>
              <w:right w:val="single" w:color="auto" w:sz="4" w:space="0"/>
            </w:tcBorders>
            <w:vAlign w:val="center"/>
          </w:tcPr>
          <w:p w14:paraId="1FACFC4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BC61E4F">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5A81DFEF">
            <w:pPr>
              <w:spacing w:line="280" w:lineRule="exact"/>
              <w:ind w:left="-467" w:right="-506" w:rightChars="-241" w:firstLine="1"/>
              <w:jc w:val="center"/>
              <w:textAlignment w:val="center"/>
              <w:rPr>
                <w:rFonts w:ascii="宋体"/>
              </w:rPr>
            </w:pPr>
          </w:p>
        </w:tc>
      </w:tr>
      <w:tr w14:paraId="56BF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5" w:type="dxa"/>
            <w:tcBorders>
              <w:top w:val="single" w:color="auto" w:sz="4" w:space="0"/>
              <w:left w:val="single" w:color="auto" w:sz="4" w:space="0"/>
              <w:bottom w:val="single" w:color="auto" w:sz="4" w:space="0"/>
              <w:right w:val="single" w:color="auto" w:sz="4" w:space="0"/>
            </w:tcBorders>
            <w:vAlign w:val="center"/>
          </w:tcPr>
          <w:p w14:paraId="0B2826C5">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428" w:type="dxa"/>
            <w:vMerge w:val="continue"/>
            <w:tcBorders>
              <w:left w:val="single" w:color="auto" w:sz="4" w:space="0"/>
              <w:bottom w:val="single" w:color="auto" w:sz="4" w:space="0"/>
              <w:right w:val="single" w:color="auto" w:sz="4" w:space="0"/>
            </w:tcBorders>
            <w:vAlign w:val="center"/>
          </w:tcPr>
          <w:p w14:paraId="1DEA2BA9">
            <w:pPr>
              <w:spacing w:line="540" w:lineRule="exact"/>
              <w:ind w:left="1" w:right="-107" w:rightChars="-51" w:hanging="1"/>
              <w:jc w:val="left"/>
              <w:textAlignment w:val="center"/>
              <w:rPr>
                <w:rFonts w:ascii="宋体" w:hAnsi="宋体"/>
              </w:rPr>
            </w:pPr>
          </w:p>
        </w:tc>
        <w:tc>
          <w:tcPr>
            <w:tcW w:w="2953" w:type="dxa"/>
            <w:tcBorders>
              <w:top w:val="single" w:color="auto" w:sz="4" w:space="0"/>
              <w:left w:val="single" w:color="auto" w:sz="4" w:space="0"/>
              <w:bottom w:val="single" w:color="auto" w:sz="4" w:space="0"/>
              <w:right w:val="single" w:color="auto" w:sz="4" w:space="0"/>
            </w:tcBorders>
            <w:vAlign w:val="center"/>
          </w:tcPr>
          <w:p w14:paraId="44F3E6FE">
            <w:pPr>
              <w:spacing w:line="400" w:lineRule="exact"/>
              <w:ind w:left="1" w:right="-107" w:rightChars="-51" w:hanging="1"/>
              <w:jc w:val="left"/>
              <w:rPr>
                <w:rFonts w:ascii="宋体" w:hAnsi="宋体"/>
                <w:szCs w:val="21"/>
              </w:rPr>
            </w:pPr>
            <w:r>
              <w:rPr>
                <w:rFonts w:hint="eastAsia" w:ascii="宋体" w:hAnsi="宋体"/>
              </w:rPr>
              <w:t>四周缝隙均匀</w:t>
            </w:r>
          </w:p>
        </w:tc>
        <w:tc>
          <w:tcPr>
            <w:tcW w:w="3566" w:type="dxa"/>
            <w:tcBorders>
              <w:top w:val="single" w:color="auto" w:sz="4" w:space="0"/>
              <w:left w:val="single" w:color="auto" w:sz="4" w:space="0"/>
              <w:bottom w:val="single" w:color="auto" w:sz="4" w:space="0"/>
              <w:right w:val="single" w:color="auto" w:sz="4" w:space="0"/>
            </w:tcBorders>
            <w:vAlign w:val="center"/>
          </w:tcPr>
          <w:p w14:paraId="04FD778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49C0074">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2154C9DC">
            <w:pPr>
              <w:spacing w:line="280" w:lineRule="exact"/>
              <w:ind w:left="-467" w:right="-506" w:rightChars="-241" w:firstLine="1"/>
              <w:jc w:val="center"/>
              <w:textAlignment w:val="center"/>
              <w:rPr>
                <w:rFonts w:ascii="宋体"/>
              </w:rPr>
            </w:pPr>
          </w:p>
        </w:tc>
      </w:tr>
      <w:tr w14:paraId="75C7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5" w:type="dxa"/>
            <w:tcBorders>
              <w:top w:val="single" w:color="auto" w:sz="4" w:space="0"/>
              <w:left w:val="single" w:color="auto" w:sz="4" w:space="0"/>
              <w:bottom w:val="single" w:color="auto" w:sz="4" w:space="0"/>
              <w:right w:val="single" w:color="auto" w:sz="4" w:space="0"/>
            </w:tcBorders>
            <w:vAlign w:val="center"/>
          </w:tcPr>
          <w:p w14:paraId="3CF86AB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7A2CCD8B">
            <w:pPr>
              <w:spacing w:line="400" w:lineRule="exact"/>
              <w:ind w:left="1" w:right="-107" w:rightChars="-51" w:hanging="1"/>
              <w:jc w:val="left"/>
              <w:rPr>
                <w:rFonts w:ascii="宋体" w:hAnsi="宋体"/>
                <w:szCs w:val="21"/>
              </w:rPr>
            </w:pPr>
            <w:r>
              <w:rPr>
                <w:rFonts w:hint="eastAsia" w:ascii="宋体" w:hAnsi="宋体"/>
              </w:rPr>
              <w:t>预制构件安装允许偏差</w:t>
            </w:r>
          </w:p>
        </w:tc>
        <w:tc>
          <w:tcPr>
            <w:tcW w:w="3566" w:type="dxa"/>
            <w:tcBorders>
              <w:top w:val="single" w:color="auto" w:sz="4" w:space="0"/>
              <w:left w:val="single" w:color="auto" w:sz="4" w:space="0"/>
              <w:bottom w:val="single" w:color="auto" w:sz="4" w:space="0"/>
              <w:right w:val="single" w:color="auto" w:sz="4" w:space="0"/>
            </w:tcBorders>
            <w:vAlign w:val="center"/>
          </w:tcPr>
          <w:p w14:paraId="2CD3F1C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953D40F">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19552FAC">
            <w:pPr>
              <w:spacing w:line="280" w:lineRule="exact"/>
              <w:ind w:left="-467" w:right="-506" w:rightChars="-241" w:firstLine="1"/>
              <w:jc w:val="center"/>
              <w:textAlignment w:val="center"/>
              <w:rPr>
                <w:rFonts w:ascii="宋体"/>
              </w:rPr>
            </w:pPr>
          </w:p>
        </w:tc>
      </w:tr>
      <w:tr w14:paraId="0902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5" w:type="dxa"/>
            <w:tcBorders>
              <w:top w:val="single" w:color="auto" w:sz="4" w:space="0"/>
              <w:left w:val="single" w:color="auto" w:sz="4" w:space="0"/>
              <w:bottom w:val="single" w:color="auto" w:sz="4" w:space="0"/>
              <w:right w:val="single" w:color="auto" w:sz="4" w:space="0"/>
            </w:tcBorders>
            <w:vAlign w:val="center"/>
          </w:tcPr>
          <w:p w14:paraId="364C5DD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567B967F">
            <w:pPr>
              <w:spacing w:line="400" w:lineRule="exact"/>
              <w:ind w:left="1" w:right="-107" w:rightChars="-51" w:hanging="1"/>
              <w:jc w:val="left"/>
              <w:rPr>
                <w:rFonts w:ascii="宋体" w:hAnsi="宋体"/>
                <w:szCs w:val="21"/>
              </w:rPr>
            </w:pPr>
            <w:r>
              <w:rPr>
                <w:rFonts w:hint="eastAsia" w:ascii="宋体" w:hAnsi="宋体"/>
              </w:rPr>
              <w:t>安装后成品保护措施</w:t>
            </w:r>
          </w:p>
        </w:tc>
        <w:tc>
          <w:tcPr>
            <w:tcW w:w="3566" w:type="dxa"/>
            <w:tcBorders>
              <w:top w:val="single" w:color="auto" w:sz="4" w:space="0"/>
              <w:left w:val="single" w:color="auto" w:sz="4" w:space="0"/>
              <w:bottom w:val="single" w:color="auto" w:sz="4" w:space="0"/>
              <w:right w:val="single" w:color="auto" w:sz="4" w:space="0"/>
            </w:tcBorders>
            <w:vAlign w:val="center"/>
          </w:tcPr>
          <w:p w14:paraId="413226F4">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1030345F">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01DDC48A">
            <w:pPr>
              <w:spacing w:line="280" w:lineRule="exact"/>
              <w:ind w:left="-467" w:right="-506" w:rightChars="-241" w:firstLine="1"/>
              <w:jc w:val="center"/>
              <w:textAlignment w:val="center"/>
              <w:rPr>
                <w:rFonts w:ascii="宋体"/>
              </w:rPr>
            </w:pPr>
          </w:p>
        </w:tc>
      </w:tr>
      <w:tr w14:paraId="51F8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595" w:type="dxa"/>
            <w:tcBorders>
              <w:top w:val="single" w:color="auto" w:sz="4" w:space="0"/>
              <w:left w:val="single" w:color="auto" w:sz="4" w:space="0"/>
              <w:bottom w:val="single" w:color="auto" w:sz="4" w:space="0"/>
              <w:right w:val="single" w:color="auto" w:sz="4" w:space="0"/>
            </w:tcBorders>
            <w:vAlign w:val="center"/>
          </w:tcPr>
          <w:p w14:paraId="6C901A4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2B4A5910">
            <w:pPr>
              <w:spacing w:line="540" w:lineRule="exact"/>
              <w:ind w:left="1" w:right="-107" w:rightChars="-51" w:hanging="1"/>
              <w:jc w:val="left"/>
              <w:textAlignment w:val="center"/>
              <w:rPr>
                <w:rFonts w:ascii="宋体"/>
                <w:szCs w:val="21"/>
              </w:rPr>
            </w:pPr>
            <w:r>
              <w:rPr>
                <w:rFonts w:hint="eastAsia" w:ascii="宋体" w:hAnsi="宋体"/>
              </w:rPr>
              <w:t>其他</w:t>
            </w:r>
          </w:p>
        </w:tc>
        <w:tc>
          <w:tcPr>
            <w:tcW w:w="3566" w:type="dxa"/>
            <w:tcBorders>
              <w:top w:val="single" w:color="auto" w:sz="4" w:space="0"/>
              <w:left w:val="single" w:color="auto" w:sz="4" w:space="0"/>
              <w:bottom w:val="single" w:color="auto" w:sz="4" w:space="0"/>
              <w:right w:val="single" w:color="auto" w:sz="4" w:space="0"/>
            </w:tcBorders>
            <w:vAlign w:val="center"/>
          </w:tcPr>
          <w:p w14:paraId="7619F54A">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592E0D01">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02184A0">
            <w:pPr>
              <w:spacing w:line="280" w:lineRule="exact"/>
              <w:ind w:left="-467" w:right="-506" w:rightChars="-241" w:firstLine="1"/>
              <w:jc w:val="center"/>
              <w:textAlignment w:val="center"/>
              <w:rPr>
                <w:rFonts w:ascii="宋体"/>
              </w:rPr>
            </w:pPr>
          </w:p>
        </w:tc>
      </w:tr>
      <w:tr w14:paraId="728E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976" w:type="dxa"/>
            <w:gridSpan w:val="3"/>
            <w:tcBorders>
              <w:top w:val="single" w:color="auto" w:sz="4" w:space="0"/>
              <w:left w:val="single" w:color="auto" w:sz="4" w:space="0"/>
              <w:bottom w:val="single" w:color="auto" w:sz="4" w:space="0"/>
              <w:right w:val="single" w:color="auto" w:sz="4" w:space="0"/>
            </w:tcBorders>
            <w:vAlign w:val="center"/>
          </w:tcPr>
          <w:p w14:paraId="5883F72D">
            <w:pPr>
              <w:spacing w:line="540" w:lineRule="exact"/>
              <w:ind w:left="1" w:right="-107" w:rightChars="-51" w:hanging="1"/>
              <w:jc w:val="center"/>
              <w:textAlignment w:val="center"/>
              <w:rPr>
                <w:rFonts w:ascii="宋体" w:hAnsi="宋体"/>
              </w:rPr>
            </w:pPr>
            <w:r>
              <w:rPr>
                <w:rFonts w:hint="eastAsia" w:ascii="宋体" w:hAnsi="宋体"/>
              </w:rPr>
              <w:t>评分</w:t>
            </w:r>
          </w:p>
        </w:tc>
        <w:tc>
          <w:tcPr>
            <w:tcW w:w="3566" w:type="dxa"/>
            <w:tcBorders>
              <w:top w:val="single" w:color="auto" w:sz="4" w:space="0"/>
              <w:left w:val="single" w:color="auto" w:sz="4" w:space="0"/>
              <w:bottom w:val="single" w:color="auto" w:sz="4" w:space="0"/>
              <w:right w:val="single" w:color="auto" w:sz="4" w:space="0"/>
            </w:tcBorders>
            <w:vAlign w:val="center"/>
          </w:tcPr>
          <w:p w14:paraId="7DAB24A8">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251AA868">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422F9197">
            <w:pPr>
              <w:spacing w:line="280" w:lineRule="exact"/>
              <w:ind w:left="-467" w:right="-506" w:rightChars="-241" w:firstLine="1"/>
              <w:jc w:val="center"/>
              <w:textAlignment w:val="center"/>
              <w:rPr>
                <w:rFonts w:ascii="宋体"/>
              </w:rPr>
            </w:pPr>
          </w:p>
        </w:tc>
      </w:tr>
      <w:tr w14:paraId="7362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1AE18C08">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743A2F2">
            <w:pPr>
              <w:spacing w:line="540" w:lineRule="exact"/>
              <w:ind w:right="-506" w:rightChars="-241"/>
              <w:jc w:val="center"/>
              <w:rPr>
                <w:rFonts w:ascii="宋体"/>
                <w:sz w:val="24"/>
              </w:rPr>
            </w:pPr>
          </w:p>
          <w:p w14:paraId="1B4F34D2">
            <w:pPr>
              <w:pStyle w:val="6"/>
              <w:ind w:left="0" w:leftChars="0" w:firstLine="0" w:firstLineChars="0"/>
              <w:rPr>
                <w:rFonts w:ascii="宋体"/>
                <w:sz w:val="24"/>
              </w:rPr>
            </w:pPr>
          </w:p>
          <w:p w14:paraId="39BE34B6">
            <w:pPr>
              <w:pStyle w:val="6"/>
              <w:ind w:left="134" w:firstLine="324"/>
              <w:rPr>
                <w:rFonts w:ascii="宋体"/>
                <w:sz w:val="24"/>
              </w:rPr>
            </w:pPr>
          </w:p>
          <w:p w14:paraId="0ED96BE6">
            <w:pPr>
              <w:pStyle w:val="6"/>
              <w:ind w:left="134" w:firstLine="324"/>
              <w:rPr>
                <w:rFonts w:ascii="宋体"/>
                <w:sz w:val="24"/>
              </w:rPr>
            </w:pPr>
          </w:p>
          <w:p w14:paraId="7052FF11">
            <w:pPr>
              <w:pStyle w:val="6"/>
              <w:ind w:left="134" w:firstLine="324"/>
              <w:rPr>
                <w:rFonts w:ascii="宋体"/>
                <w:sz w:val="24"/>
              </w:rPr>
            </w:pPr>
          </w:p>
          <w:p w14:paraId="6701D1F9">
            <w:pPr>
              <w:jc w:val="center"/>
            </w:pPr>
          </w:p>
          <w:p w14:paraId="589EB84E">
            <w:pPr>
              <w:spacing w:line="540" w:lineRule="exact"/>
              <w:ind w:right="-506" w:rightChars="-241"/>
              <w:jc w:val="center"/>
              <w:rPr>
                <w:rFonts w:ascii="宋体"/>
                <w:sz w:val="24"/>
              </w:rPr>
            </w:pPr>
          </w:p>
          <w:p w14:paraId="0D5330C8">
            <w:pPr>
              <w:widowControl/>
              <w:ind w:right="480" w:firstLine="6600" w:firstLineChars="2750"/>
              <w:jc w:val="center"/>
              <w:rPr>
                <w:rFonts w:ascii="宋体"/>
                <w:sz w:val="24"/>
              </w:rPr>
            </w:pPr>
            <w:r>
              <w:rPr>
                <w:rFonts w:hint="eastAsia" w:ascii="宋体" w:hAnsi="宋体"/>
                <w:sz w:val="24"/>
              </w:rPr>
              <w:t>检查人：</w:t>
            </w:r>
          </w:p>
          <w:p w14:paraId="62CCDBF5">
            <w:pPr>
              <w:spacing w:line="540" w:lineRule="exact"/>
              <w:ind w:right="-31" w:rightChars="-15"/>
              <w:jc w:val="right"/>
              <w:rPr>
                <w:rFonts w:ascii="宋体"/>
                <w:sz w:val="24"/>
              </w:rPr>
            </w:pPr>
            <w:r>
              <w:rPr>
                <w:rFonts w:hint="eastAsia" w:ascii="宋体" w:hAnsi="宋体"/>
                <w:sz w:val="24"/>
              </w:rPr>
              <w:t>年   月   日</w:t>
            </w:r>
          </w:p>
        </w:tc>
      </w:tr>
    </w:tbl>
    <w:p w14:paraId="2D806595">
      <w:pPr>
        <w:spacing w:line="540" w:lineRule="exact"/>
        <w:ind w:right="-506" w:rightChars="-241"/>
        <w:rPr>
          <w:rFonts w:ascii="宋体" w:hAnsi="宋体"/>
          <w:b/>
          <w:sz w:val="24"/>
        </w:rPr>
      </w:pPr>
    </w:p>
    <w:p w14:paraId="3217CD4C">
      <w:pPr>
        <w:spacing w:line="540" w:lineRule="exact"/>
        <w:ind w:right="-506" w:rightChars="-241"/>
        <w:jc w:val="center"/>
        <w:rPr>
          <w:rFonts w:ascii="楷体" w:hAnsi="楷体" w:eastAsia="楷体"/>
          <w:sz w:val="24"/>
        </w:rPr>
      </w:pPr>
      <w:r>
        <w:rPr>
          <w:rFonts w:hint="eastAsia" w:ascii="宋体" w:hAnsi="宋体"/>
          <w:b/>
          <w:sz w:val="24"/>
        </w:rPr>
        <w:t>表B.0.10  装配式工程现浇节点质量现场检查表</w:t>
      </w:r>
    </w:p>
    <w:p w14:paraId="3847AA25">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28"/>
        <w:gridCol w:w="2953"/>
        <w:gridCol w:w="3566"/>
        <w:gridCol w:w="750"/>
        <w:gridCol w:w="711"/>
      </w:tblGrid>
      <w:tr w14:paraId="728A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CF8070F">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3D9B4386">
            <w:pPr>
              <w:spacing w:line="280" w:lineRule="exact"/>
              <w:ind w:left="-13" w:leftChars="-51" w:right="-107" w:rightChars="-51" w:hanging="94" w:hangingChars="45"/>
              <w:jc w:val="center"/>
              <w:rPr>
                <w:rFonts w:ascii="宋体"/>
              </w:rPr>
            </w:pPr>
            <w:r>
              <w:rPr>
                <w:rFonts w:hint="eastAsia" w:ascii="宋体" w:hAnsi="宋体"/>
              </w:rPr>
              <w:t>检查项目（子项）</w:t>
            </w:r>
          </w:p>
        </w:tc>
        <w:tc>
          <w:tcPr>
            <w:tcW w:w="3566" w:type="dxa"/>
            <w:tcBorders>
              <w:top w:val="single" w:color="auto" w:sz="4" w:space="0"/>
              <w:left w:val="single" w:color="auto" w:sz="4" w:space="0"/>
              <w:bottom w:val="single" w:color="auto" w:sz="4" w:space="0"/>
              <w:right w:val="single" w:color="auto" w:sz="4" w:space="0"/>
            </w:tcBorders>
            <w:vAlign w:val="center"/>
          </w:tcPr>
          <w:p w14:paraId="594C1D03">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E07D621">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3AEAEC5">
            <w:pPr>
              <w:spacing w:line="280" w:lineRule="exact"/>
              <w:ind w:left="-467" w:right="-506" w:rightChars="-241" w:firstLine="1"/>
              <w:jc w:val="center"/>
              <w:rPr>
                <w:rFonts w:ascii="宋体"/>
              </w:rPr>
            </w:pPr>
            <w:r>
              <w:rPr>
                <w:rFonts w:hint="eastAsia" w:ascii="宋体"/>
              </w:rPr>
              <w:t>实得分</w:t>
            </w:r>
          </w:p>
        </w:tc>
      </w:tr>
      <w:tr w14:paraId="063D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95" w:type="dxa"/>
            <w:tcBorders>
              <w:top w:val="single" w:color="auto" w:sz="4" w:space="0"/>
              <w:left w:val="single" w:color="auto" w:sz="4" w:space="0"/>
              <w:bottom w:val="single" w:color="auto" w:sz="4" w:space="0"/>
              <w:right w:val="single" w:color="auto" w:sz="4" w:space="0"/>
            </w:tcBorders>
            <w:vAlign w:val="center"/>
          </w:tcPr>
          <w:p w14:paraId="3A26449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428" w:type="dxa"/>
            <w:vMerge w:val="restart"/>
            <w:tcBorders>
              <w:top w:val="single" w:color="auto" w:sz="4" w:space="0"/>
              <w:left w:val="single" w:color="auto" w:sz="4" w:space="0"/>
              <w:right w:val="single" w:color="auto" w:sz="4" w:space="0"/>
            </w:tcBorders>
            <w:vAlign w:val="center"/>
          </w:tcPr>
          <w:p w14:paraId="45D9FD7A">
            <w:pPr>
              <w:spacing w:line="240" w:lineRule="exact"/>
              <w:ind w:left="1" w:right="-107" w:rightChars="-51" w:hanging="1"/>
              <w:jc w:val="left"/>
              <w:textAlignment w:val="center"/>
              <w:rPr>
                <w:rFonts w:ascii="宋体" w:hAnsi="宋体"/>
                <w:szCs w:val="21"/>
              </w:rPr>
            </w:pPr>
            <w:r>
              <w:rPr>
                <w:rFonts w:hint="eastAsia" w:ascii="宋体" w:hAnsi="宋体"/>
              </w:rPr>
              <w:t>水平构件</w:t>
            </w:r>
          </w:p>
          <w:p w14:paraId="69A7C581">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75126B3D">
            <w:pPr>
              <w:spacing w:line="540" w:lineRule="exact"/>
              <w:ind w:right="-506" w:rightChars="-241"/>
              <w:jc w:val="left"/>
              <w:textAlignment w:val="center"/>
              <w:rPr>
                <w:rFonts w:ascii="宋体" w:hAnsi="宋体"/>
              </w:rPr>
            </w:pPr>
            <w:r>
              <w:rPr>
                <w:rFonts w:hint="eastAsia" w:ascii="宋体" w:hAnsi="宋体"/>
              </w:rPr>
              <w:t>叠合板侧向钢筋构造、位置</w:t>
            </w:r>
          </w:p>
        </w:tc>
        <w:tc>
          <w:tcPr>
            <w:tcW w:w="3566" w:type="dxa"/>
            <w:tcBorders>
              <w:top w:val="single" w:color="auto" w:sz="4" w:space="0"/>
              <w:left w:val="single" w:color="auto" w:sz="4" w:space="0"/>
              <w:bottom w:val="single" w:color="auto" w:sz="4" w:space="0"/>
              <w:right w:val="single" w:color="auto" w:sz="4" w:space="0"/>
            </w:tcBorders>
            <w:vAlign w:val="center"/>
          </w:tcPr>
          <w:p w14:paraId="2459DABE">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4BC08C60">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1D6E37B4">
            <w:pPr>
              <w:spacing w:line="280" w:lineRule="exact"/>
              <w:ind w:left="-467" w:right="-506" w:rightChars="-241" w:firstLine="1"/>
              <w:jc w:val="center"/>
              <w:textAlignment w:val="center"/>
              <w:rPr>
                <w:rFonts w:ascii="宋体"/>
              </w:rPr>
            </w:pPr>
          </w:p>
        </w:tc>
      </w:tr>
      <w:tr w14:paraId="05A5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5" w:type="dxa"/>
            <w:tcBorders>
              <w:top w:val="single" w:color="auto" w:sz="4" w:space="0"/>
              <w:left w:val="single" w:color="auto" w:sz="4" w:space="0"/>
              <w:bottom w:val="single" w:color="auto" w:sz="4" w:space="0"/>
              <w:right w:val="single" w:color="auto" w:sz="4" w:space="0"/>
            </w:tcBorders>
            <w:vAlign w:val="center"/>
          </w:tcPr>
          <w:p w14:paraId="3B4D59B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28" w:type="dxa"/>
            <w:vMerge w:val="continue"/>
            <w:tcBorders>
              <w:left w:val="single" w:color="auto" w:sz="4" w:space="0"/>
              <w:right w:val="single" w:color="auto" w:sz="4" w:space="0"/>
            </w:tcBorders>
            <w:vAlign w:val="center"/>
          </w:tcPr>
          <w:p w14:paraId="3C77F90C">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23CB8DF2">
            <w:pPr>
              <w:spacing w:line="280" w:lineRule="exact"/>
              <w:ind w:right="-506" w:rightChars="-241"/>
              <w:jc w:val="left"/>
              <w:textAlignment w:val="center"/>
              <w:rPr>
                <w:rFonts w:ascii="宋体" w:hAnsi="宋体"/>
                <w:szCs w:val="21"/>
              </w:rPr>
            </w:pPr>
            <w:r>
              <w:rPr>
                <w:rFonts w:hint="eastAsia" w:ascii="宋体" w:hAnsi="宋体"/>
              </w:rPr>
              <w:t>阳台和空调板负筋位置、数</w:t>
            </w:r>
          </w:p>
          <w:p w14:paraId="43059703">
            <w:pPr>
              <w:spacing w:line="280" w:lineRule="exact"/>
              <w:ind w:right="-506" w:rightChars="-241"/>
              <w:jc w:val="left"/>
              <w:textAlignment w:val="center"/>
              <w:rPr>
                <w:rFonts w:ascii="宋体" w:hAnsi="宋体"/>
              </w:rPr>
            </w:pPr>
            <w:r>
              <w:rPr>
                <w:rFonts w:hint="eastAsia" w:ascii="宋体" w:hAnsi="宋体"/>
              </w:rPr>
              <w:t>量和构造</w:t>
            </w:r>
          </w:p>
        </w:tc>
        <w:tc>
          <w:tcPr>
            <w:tcW w:w="3566" w:type="dxa"/>
            <w:tcBorders>
              <w:top w:val="single" w:color="auto" w:sz="4" w:space="0"/>
              <w:left w:val="single" w:color="auto" w:sz="4" w:space="0"/>
              <w:bottom w:val="single" w:color="auto" w:sz="4" w:space="0"/>
              <w:right w:val="single" w:color="auto" w:sz="4" w:space="0"/>
            </w:tcBorders>
            <w:vAlign w:val="center"/>
          </w:tcPr>
          <w:p w14:paraId="0C333834">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6951265E">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26A464E6">
            <w:pPr>
              <w:spacing w:line="280" w:lineRule="exact"/>
              <w:ind w:left="-467" w:right="-506" w:rightChars="-241" w:firstLine="1"/>
              <w:jc w:val="center"/>
              <w:textAlignment w:val="center"/>
              <w:rPr>
                <w:rFonts w:ascii="宋体"/>
              </w:rPr>
            </w:pPr>
          </w:p>
        </w:tc>
      </w:tr>
      <w:tr w14:paraId="213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95" w:type="dxa"/>
            <w:tcBorders>
              <w:top w:val="single" w:color="auto" w:sz="4" w:space="0"/>
              <w:left w:val="single" w:color="auto" w:sz="4" w:space="0"/>
              <w:bottom w:val="single" w:color="auto" w:sz="4" w:space="0"/>
              <w:right w:val="single" w:color="auto" w:sz="4" w:space="0"/>
            </w:tcBorders>
            <w:vAlign w:val="center"/>
          </w:tcPr>
          <w:p w14:paraId="525C1AD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28" w:type="dxa"/>
            <w:vMerge w:val="continue"/>
            <w:tcBorders>
              <w:left w:val="single" w:color="auto" w:sz="4" w:space="0"/>
              <w:right w:val="single" w:color="auto" w:sz="4" w:space="0"/>
            </w:tcBorders>
            <w:vAlign w:val="center"/>
          </w:tcPr>
          <w:p w14:paraId="1AE442CD">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44FD4F38">
            <w:pPr>
              <w:spacing w:line="540" w:lineRule="exact"/>
              <w:ind w:right="-506" w:rightChars="-241"/>
              <w:jc w:val="left"/>
              <w:textAlignment w:val="center"/>
              <w:rPr>
                <w:rFonts w:ascii="宋体" w:hAnsi="宋体"/>
                <w:szCs w:val="21"/>
              </w:rPr>
            </w:pPr>
            <w:r>
              <w:rPr>
                <w:rFonts w:hint="eastAsia" w:ascii="宋体" w:hAnsi="宋体"/>
              </w:rPr>
              <w:t>叠合层接缝混凝土观感质量</w:t>
            </w:r>
          </w:p>
        </w:tc>
        <w:tc>
          <w:tcPr>
            <w:tcW w:w="3566" w:type="dxa"/>
            <w:tcBorders>
              <w:top w:val="single" w:color="auto" w:sz="4" w:space="0"/>
              <w:left w:val="single" w:color="auto" w:sz="4" w:space="0"/>
              <w:bottom w:val="single" w:color="auto" w:sz="4" w:space="0"/>
              <w:right w:val="single" w:color="auto" w:sz="4" w:space="0"/>
            </w:tcBorders>
            <w:vAlign w:val="center"/>
          </w:tcPr>
          <w:p w14:paraId="27079A6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EC4CF19">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02FD3AE1">
            <w:pPr>
              <w:spacing w:line="280" w:lineRule="exact"/>
              <w:ind w:left="-467" w:right="-506" w:rightChars="-241" w:firstLine="1"/>
              <w:jc w:val="center"/>
              <w:textAlignment w:val="center"/>
              <w:rPr>
                <w:rFonts w:ascii="宋体"/>
              </w:rPr>
            </w:pPr>
          </w:p>
        </w:tc>
      </w:tr>
      <w:tr w14:paraId="046C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95" w:type="dxa"/>
            <w:tcBorders>
              <w:top w:val="single" w:color="auto" w:sz="4" w:space="0"/>
              <w:left w:val="single" w:color="auto" w:sz="4" w:space="0"/>
              <w:bottom w:val="single" w:color="auto" w:sz="4" w:space="0"/>
              <w:right w:val="single" w:color="auto" w:sz="4" w:space="0"/>
            </w:tcBorders>
            <w:vAlign w:val="center"/>
          </w:tcPr>
          <w:p w14:paraId="73FB121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28" w:type="dxa"/>
            <w:vMerge w:val="continue"/>
            <w:tcBorders>
              <w:left w:val="single" w:color="auto" w:sz="4" w:space="0"/>
              <w:right w:val="single" w:color="auto" w:sz="4" w:space="0"/>
            </w:tcBorders>
            <w:vAlign w:val="center"/>
          </w:tcPr>
          <w:p w14:paraId="36E54D6E">
            <w:pPr>
              <w:spacing w:line="540" w:lineRule="exact"/>
              <w:ind w:left="1" w:right="-107" w:rightChars="-51" w:hanging="1"/>
              <w:jc w:val="left"/>
              <w:textAlignment w:val="center"/>
              <w:rPr>
                <w:rFonts w:asci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27837504">
            <w:pPr>
              <w:spacing w:line="280" w:lineRule="exact"/>
              <w:ind w:right="-506" w:rightChars="-241"/>
              <w:jc w:val="left"/>
              <w:textAlignment w:val="center"/>
              <w:rPr>
                <w:rFonts w:ascii="宋体" w:hAnsi="宋体"/>
                <w:szCs w:val="21"/>
              </w:rPr>
            </w:pPr>
            <w:r>
              <w:rPr>
                <w:rFonts w:hint="eastAsia" w:ascii="宋体" w:hAnsi="宋体"/>
              </w:rPr>
              <w:t>楼梯固定和滑动支座的构造</w:t>
            </w:r>
          </w:p>
          <w:p w14:paraId="6A292C8D">
            <w:pPr>
              <w:spacing w:line="280" w:lineRule="exact"/>
              <w:ind w:right="-506" w:rightChars="-241"/>
              <w:jc w:val="left"/>
              <w:textAlignment w:val="center"/>
              <w:rPr>
                <w:rFonts w:ascii="宋体" w:hAnsi="宋体"/>
              </w:rPr>
            </w:pPr>
            <w:r>
              <w:rPr>
                <w:rFonts w:hint="eastAsia" w:ascii="宋体" w:hAnsi="宋体"/>
              </w:rPr>
              <w:t>要求质量</w:t>
            </w:r>
          </w:p>
        </w:tc>
        <w:tc>
          <w:tcPr>
            <w:tcW w:w="3566" w:type="dxa"/>
            <w:tcBorders>
              <w:top w:val="single" w:color="auto" w:sz="4" w:space="0"/>
              <w:left w:val="single" w:color="auto" w:sz="4" w:space="0"/>
              <w:bottom w:val="single" w:color="auto" w:sz="4" w:space="0"/>
              <w:right w:val="single" w:color="auto" w:sz="4" w:space="0"/>
            </w:tcBorders>
            <w:vAlign w:val="center"/>
          </w:tcPr>
          <w:p w14:paraId="520952F6">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54E424E6">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2AC2EE70">
            <w:pPr>
              <w:spacing w:line="280" w:lineRule="exact"/>
              <w:ind w:left="-467" w:right="-506" w:rightChars="-241" w:firstLine="1"/>
              <w:jc w:val="center"/>
              <w:textAlignment w:val="center"/>
              <w:rPr>
                <w:rFonts w:ascii="宋体"/>
              </w:rPr>
            </w:pPr>
          </w:p>
        </w:tc>
      </w:tr>
      <w:tr w14:paraId="6DB4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95" w:type="dxa"/>
            <w:tcBorders>
              <w:top w:val="single" w:color="auto" w:sz="4" w:space="0"/>
              <w:left w:val="single" w:color="auto" w:sz="4" w:space="0"/>
              <w:bottom w:val="single" w:color="auto" w:sz="4" w:space="0"/>
              <w:right w:val="single" w:color="auto" w:sz="4" w:space="0"/>
            </w:tcBorders>
            <w:vAlign w:val="center"/>
          </w:tcPr>
          <w:p w14:paraId="64BFA18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28" w:type="dxa"/>
            <w:vMerge w:val="restart"/>
            <w:tcBorders>
              <w:left w:val="single" w:color="auto" w:sz="4" w:space="0"/>
              <w:right w:val="single" w:color="auto" w:sz="4" w:space="0"/>
            </w:tcBorders>
            <w:vAlign w:val="center"/>
          </w:tcPr>
          <w:p w14:paraId="768CCA3C">
            <w:pPr>
              <w:spacing w:line="240" w:lineRule="exact"/>
              <w:ind w:right="-107" w:rightChars="-51"/>
              <w:jc w:val="left"/>
              <w:rPr>
                <w:rFonts w:ascii="宋体" w:hAnsi="宋体"/>
                <w:szCs w:val="21"/>
              </w:rPr>
            </w:pPr>
            <w:r>
              <w:rPr>
                <w:rFonts w:hint="eastAsia" w:ascii="宋体" w:hAnsi="宋体"/>
              </w:rPr>
              <w:t>竖向构件</w:t>
            </w:r>
          </w:p>
          <w:p w14:paraId="51C3D9A0">
            <w:pPr>
              <w:spacing w:line="240" w:lineRule="exact"/>
              <w:ind w:left="1" w:right="-107" w:rightChars="-51" w:hanging="1"/>
              <w:jc w:val="left"/>
              <w:textAlignment w:val="center"/>
              <w:rPr>
                <w:rFonts w:ascii="宋体" w:hAns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407C240A">
            <w:pPr>
              <w:spacing w:line="480" w:lineRule="exact"/>
              <w:ind w:left="1" w:right="-107" w:rightChars="-51" w:hanging="1"/>
              <w:jc w:val="left"/>
              <w:textAlignment w:val="center"/>
              <w:rPr>
                <w:rFonts w:ascii="宋体" w:hAnsi="宋体"/>
                <w:spacing w:val="-20"/>
              </w:rPr>
            </w:pPr>
            <w:r>
              <w:rPr>
                <w:rFonts w:hint="eastAsia" w:ascii="宋体" w:hAnsi="宋体"/>
              </w:rPr>
              <w:t>转换层钢筋定位措施</w:t>
            </w:r>
          </w:p>
        </w:tc>
        <w:tc>
          <w:tcPr>
            <w:tcW w:w="3566" w:type="dxa"/>
            <w:tcBorders>
              <w:top w:val="single" w:color="auto" w:sz="4" w:space="0"/>
              <w:left w:val="single" w:color="auto" w:sz="4" w:space="0"/>
              <w:bottom w:val="single" w:color="auto" w:sz="4" w:space="0"/>
              <w:right w:val="single" w:color="auto" w:sz="4" w:space="0"/>
            </w:tcBorders>
            <w:vAlign w:val="center"/>
          </w:tcPr>
          <w:p w14:paraId="0960E751">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3488EF94">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7B3EE3B5">
            <w:pPr>
              <w:spacing w:line="280" w:lineRule="exact"/>
              <w:ind w:left="-467" w:right="-506" w:rightChars="-241" w:firstLine="1"/>
              <w:jc w:val="center"/>
              <w:textAlignment w:val="center"/>
              <w:rPr>
                <w:rFonts w:ascii="宋体"/>
              </w:rPr>
            </w:pPr>
          </w:p>
        </w:tc>
      </w:tr>
      <w:tr w14:paraId="0251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2A1936F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428" w:type="dxa"/>
            <w:vMerge w:val="continue"/>
            <w:tcBorders>
              <w:left w:val="single" w:color="auto" w:sz="4" w:space="0"/>
              <w:right w:val="single" w:color="auto" w:sz="4" w:space="0"/>
            </w:tcBorders>
            <w:vAlign w:val="center"/>
          </w:tcPr>
          <w:p w14:paraId="0869C6A0">
            <w:pPr>
              <w:spacing w:line="540" w:lineRule="exact"/>
              <w:ind w:left="1" w:right="-107" w:rightChars="-51" w:hanging="1"/>
              <w:jc w:val="left"/>
              <w:textAlignment w:val="center"/>
              <w:rPr>
                <w:rFonts w:ascii="宋体" w:hAnsi="宋体"/>
              </w:rPr>
            </w:pPr>
          </w:p>
        </w:tc>
        <w:tc>
          <w:tcPr>
            <w:tcW w:w="2953" w:type="dxa"/>
            <w:tcBorders>
              <w:top w:val="single" w:color="auto" w:sz="4" w:space="0"/>
              <w:left w:val="single" w:color="auto" w:sz="4" w:space="0"/>
              <w:bottom w:val="single" w:color="auto" w:sz="4" w:space="0"/>
              <w:right w:val="single" w:color="auto" w:sz="4" w:space="0"/>
            </w:tcBorders>
            <w:vAlign w:val="center"/>
          </w:tcPr>
          <w:p w14:paraId="10E2A0CC">
            <w:pPr>
              <w:spacing w:line="480" w:lineRule="exact"/>
              <w:ind w:left="1" w:right="-107" w:rightChars="-51" w:hanging="1"/>
              <w:jc w:val="left"/>
              <w:textAlignment w:val="center"/>
              <w:rPr>
                <w:rFonts w:ascii="宋体" w:hAnsi="宋体"/>
                <w:szCs w:val="21"/>
              </w:rPr>
            </w:pPr>
            <w:r>
              <w:rPr>
                <w:rFonts w:hint="eastAsia" w:ascii="宋体" w:hAnsi="宋体"/>
              </w:rPr>
              <w:t>侧向节点钢筋构造、钢筋位置</w:t>
            </w:r>
          </w:p>
        </w:tc>
        <w:tc>
          <w:tcPr>
            <w:tcW w:w="3566" w:type="dxa"/>
            <w:tcBorders>
              <w:top w:val="single" w:color="auto" w:sz="4" w:space="0"/>
              <w:left w:val="single" w:color="auto" w:sz="4" w:space="0"/>
              <w:bottom w:val="single" w:color="auto" w:sz="4" w:space="0"/>
              <w:right w:val="single" w:color="auto" w:sz="4" w:space="0"/>
            </w:tcBorders>
            <w:vAlign w:val="center"/>
          </w:tcPr>
          <w:p w14:paraId="280A50F9">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D1FDBA4">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bottom w:val="single" w:color="auto" w:sz="4" w:space="0"/>
              <w:right w:val="single" w:color="auto" w:sz="4" w:space="0"/>
            </w:tcBorders>
            <w:vAlign w:val="center"/>
          </w:tcPr>
          <w:p w14:paraId="26511ED4">
            <w:pPr>
              <w:spacing w:line="280" w:lineRule="exact"/>
              <w:ind w:left="-467" w:right="-506" w:rightChars="-241" w:firstLine="1"/>
              <w:jc w:val="center"/>
              <w:textAlignment w:val="center"/>
              <w:rPr>
                <w:rFonts w:ascii="宋体"/>
              </w:rPr>
            </w:pPr>
          </w:p>
        </w:tc>
      </w:tr>
      <w:tr w14:paraId="6092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4B1B16AC">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428" w:type="dxa"/>
            <w:vMerge w:val="continue"/>
            <w:tcBorders>
              <w:left w:val="single" w:color="auto" w:sz="4" w:space="0"/>
              <w:right w:val="single" w:color="auto" w:sz="4" w:space="0"/>
            </w:tcBorders>
            <w:vAlign w:val="center"/>
          </w:tcPr>
          <w:p w14:paraId="1CFB439F">
            <w:pPr>
              <w:spacing w:line="240" w:lineRule="exact"/>
              <w:ind w:left="1" w:right="-107" w:rightChars="-51" w:hanging="1"/>
              <w:jc w:val="left"/>
              <w:textAlignment w:val="center"/>
              <w:rPr>
                <w:rFonts w:ascii="宋体" w:hAnsi="宋体"/>
                <w:szCs w:val="21"/>
              </w:rPr>
            </w:pPr>
          </w:p>
        </w:tc>
        <w:tc>
          <w:tcPr>
            <w:tcW w:w="2953" w:type="dxa"/>
            <w:tcBorders>
              <w:top w:val="single" w:color="auto" w:sz="4" w:space="0"/>
              <w:left w:val="single" w:color="auto" w:sz="4" w:space="0"/>
              <w:bottom w:val="single" w:color="auto" w:sz="4" w:space="0"/>
              <w:right w:val="single" w:color="auto" w:sz="4" w:space="0"/>
            </w:tcBorders>
            <w:vAlign w:val="center"/>
          </w:tcPr>
          <w:p w14:paraId="52ED7985">
            <w:pPr>
              <w:spacing w:line="540" w:lineRule="exact"/>
              <w:ind w:right="-506" w:rightChars="-241"/>
              <w:jc w:val="left"/>
              <w:textAlignment w:val="center"/>
              <w:rPr>
                <w:rFonts w:ascii="宋体" w:hAnsi="宋体"/>
                <w:szCs w:val="21"/>
              </w:rPr>
            </w:pPr>
            <w:r>
              <w:rPr>
                <w:rFonts w:hint="eastAsia" w:ascii="宋体" w:hAnsi="宋体"/>
              </w:rPr>
              <w:t>钢筋套筒灌浆质量</w:t>
            </w:r>
          </w:p>
        </w:tc>
        <w:tc>
          <w:tcPr>
            <w:tcW w:w="3566" w:type="dxa"/>
            <w:tcBorders>
              <w:top w:val="single" w:color="auto" w:sz="4" w:space="0"/>
              <w:left w:val="single" w:color="auto" w:sz="4" w:space="0"/>
              <w:bottom w:val="single" w:color="auto" w:sz="4" w:space="0"/>
              <w:right w:val="single" w:color="auto" w:sz="4" w:space="0"/>
            </w:tcBorders>
            <w:vAlign w:val="center"/>
          </w:tcPr>
          <w:p w14:paraId="573C0008">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D48E60F">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08DA57DC">
            <w:pPr>
              <w:spacing w:line="280" w:lineRule="exact"/>
              <w:ind w:left="-467" w:right="-506" w:rightChars="-241" w:firstLine="1"/>
              <w:jc w:val="center"/>
              <w:textAlignment w:val="center"/>
              <w:rPr>
                <w:rFonts w:ascii="宋体"/>
              </w:rPr>
            </w:pPr>
          </w:p>
        </w:tc>
      </w:tr>
      <w:tr w14:paraId="1A1E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0F3E0EF1">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428" w:type="dxa"/>
            <w:vMerge w:val="continue"/>
            <w:tcBorders>
              <w:left w:val="single" w:color="auto" w:sz="4" w:space="0"/>
              <w:right w:val="single" w:color="auto" w:sz="4" w:space="0"/>
            </w:tcBorders>
            <w:vAlign w:val="center"/>
          </w:tcPr>
          <w:p w14:paraId="5E7AEA2D">
            <w:pPr>
              <w:spacing w:line="540" w:lineRule="exact"/>
              <w:ind w:left="1" w:right="-107" w:rightChars="-51" w:hanging="1"/>
              <w:jc w:val="left"/>
              <w:textAlignment w:val="center"/>
              <w:rPr>
                <w:rFonts w:ascii="宋体" w:hAnsi="宋体"/>
              </w:rPr>
            </w:pPr>
          </w:p>
        </w:tc>
        <w:tc>
          <w:tcPr>
            <w:tcW w:w="2953" w:type="dxa"/>
            <w:tcBorders>
              <w:top w:val="single" w:color="auto" w:sz="4" w:space="0"/>
              <w:left w:val="single" w:color="auto" w:sz="4" w:space="0"/>
              <w:bottom w:val="single" w:color="auto" w:sz="4" w:space="0"/>
              <w:right w:val="single" w:color="auto" w:sz="4" w:space="0"/>
            </w:tcBorders>
            <w:vAlign w:val="center"/>
          </w:tcPr>
          <w:p w14:paraId="3AF25FE8">
            <w:pPr>
              <w:spacing w:line="280" w:lineRule="exact"/>
              <w:ind w:left="-107" w:leftChars="-51" w:right="-107" w:rightChars="-51" w:firstLine="105" w:firstLineChars="50"/>
              <w:rPr>
                <w:rFonts w:ascii="宋体" w:hAnsi="宋体"/>
                <w:sz w:val="24"/>
              </w:rPr>
            </w:pPr>
            <w:r>
              <w:rPr>
                <w:rFonts w:hint="eastAsia" w:ascii="宋体" w:hAnsi="宋体"/>
              </w:rPr>
              <w:t>现浇墙体接缝混凝土观感质量</w:t>
            </w:r>
          </w:p>
        </w:tc>
        <w:tc>
          <w:tcPr>
            <w:tcW w:w="3566" w:type="dxa"/>
            <w:tcBorders>
              <w:top w:val="single" w:color="auto" w:sz="4" w:space="0"/>
              <w:left w:val="single" w:color="auto" w:sz="4" w:space="0"/>
              <w:bottom w:val="single" w:color="auto" w:sz="4" w:space="0"/>
              <w:right w:val="single" w:color="auto" w:sz="4" w:space="0"/>
            </w:tcBorders>
            <w:vAlign w:val="center"/>
          </w:tcPr>
          <w:p w14:paraId="283333ED">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3A64939">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489FCF03">
            <w:pPr>
              <w:spacing w:line="280" w:lineRule="exact"/>
              <w:ind w:left="-467" w:right="-506" w:rightChars="-241" w:firstLine="1"/>
              <w:jc w:val="center"/>
              <w:textAlignment w:val="center"/>
              <w:rPr>
                <w:rFonts w:ascii="宋体"/>
              </w:rPr>
            </w:pPr>
          </w:p>
        </w:tc>
      </w:tr>
      <w:tr w14:paraId="3925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5" w:type="dxa"/>
            <w:tcBorders>
              <w:top w:val="single" w:color="auto" w:sz="4" w:space="0"/>
              <w:left w:val="single" w:color="auto" w:sz="4" w:space="0"/>
              <w:bottom w:val="single" w:color="auto" w:sz="4" w:space="0"/>
              <w:right w:val="single" w:color="auto" w:sz="4" w:space="0"/>
            </w:tcBorders>
            <w:vAlign w:val="center"/>
          </w:tcPr>
          <w:p w14:paraId="0A847C3C">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381" w:type="dxa"/>
            <w:gridSpan w:val="2"/>
            <w:tcBorders>
              <w:left w:val="single" w:color="auto" w:sz="4" w:space="0"/>
              <w:bottom w:val="single" w:color="auto" w:sz="4" w:space="0"/>
              <w:right w:val="single" w:color="auto" w:sz="4" w:space="0"/>
            </w:tcBorders>
            <w:vAlign w:val="center"/>
          </w:tcPr>
          <w:p w14:paraId="169DD637">
            <w:pPr>
              <w:spacing w:line="540" w:lineRule="exact"/>
              <w:ind w:right="-506" w:rightChars="-241"/>
              <w:jc w:val="left"/>
              <w:textAlignment w:val="center"/>
              <w:rPr>
                <w:rFonts w:ascii="宋体" w:hAnsi="宋体"/>
                <w:szCs w:val="21"/>
              </w:rPr>
            </w:pPr>
            <w:r>
              <w:rPr>
                <w:rFonts w:hint="eastAsia" w:ascii="宋体" w:hAnsi="宋体"/>
              </w:rPr>
              <w:t>灌浆料存放</w:t>
            </w:r>
          </w:p>
        </w:tc>
        <w:tc>
          <w:tcPr>
            <w:tcW w:w="3566" w:type="dxa"/>
            <w:tcBorders>
              <w:top w:val="single" w:color="auto" w:sz="4" w:space="0"/>
              <w:left w:val="single" w:color="auto" w:sz="4" w:space="0"/>
              <w:bottom w:val="single" w:color="auto" w:sz="4" w:space="0"/>
              <w:right w:val="single" w:color="auto" w:sz="4" w:space="0"/>
            </w:tcBorders>
            <w:vAlign w:val="center"/>
          </w:tcPr>
          <w:p w14:paraId="66805DA7">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1F78603">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3F668941">
            <w:pPr>
              <w:spacing w:line="280" w:lineRule="exact"/>
              <w:ind w:left="-467" w:right="-506" w:rightChars="-241" w:firstLine="1"/>
              <w:jc w:val="center"/>
              <w:textAlignment w:val="center"/>
              <w:rPr>
                <w:rFonts w:ascii="宋体"/>
              </w:rPr>
            </w:pPr>
          </w:p>
        </w:tc>
      </w:tr>
      <w:tr w14:paraId="02A7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95" w:type="dxa"/>
            <w:tcBorders>
              <w:top w:val="single" w:color="auto" w:sz="4" w:space="0"/>
              <w:left w:val="single" w:color="auto" w:sz="4" w:space="0"/>
              <w:bottom w:val="single" w:color="auto" w:sz="4" w:space="0"/>
              <w:right w:val="single" w:color="auto" w:sz="4" w:space="0"/>
            </w:tcBorders>
            <w:vAlign w:val="center"/>
          </w:tcPr>
          <w:p w14:paraId="294E902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1995FE2A">
            <w:pPr>
              <w:spacing w:line="280" w:lineRule="exact"/>
              <w:ind w:right="-107" w:rightChars="-51"/>
              <w:jc w:val="left"/>
              <w:rPr>
                <w:rFonts w:ascii="宋体" w:hAnsi="宋体"/>
                <w:szCs w:val="21"/>
              </w:rPr>
            </w:pPr>
            <w:r>
              <w:rPr>
                <w:rFonts w:hint="eastAsia" w:ascii="宋体" w:hAnsi="宋体"/>
              </w:rPr>
              <w:t>灌浆料强度试件及套筒平行试件</w:t>
            </w:r>
          </w:p>
          <w:p w14:paraId="0ADD16F1">
            <w:pPr>
              <w:spacing w:line="280" w:lineRule="exact"/>
              <w:ind w:right="-107" w:rightChars="-51"/>
              <w:jc w:val="left"/>
              <w:rPr>
                <w:rFonts w:ascii="宋体" w:hAnsi="宋体"/>
              </w:rPr>
            </w:pPr>
            <w:r>
              <w:rPr>
                <w:rFonts w:hint="eastAsia" w:ascii="宋体" w:hAnsi="宋体"/>
              </w:rPr>
              <w:t>留置、养护</w:t>
            </w:r>
          </w:p>
        </w:tc>
        <w:tc>
          <w:tcPr>
            <w:tcW w:w="3566" w:type="dxa"/>
            <w:tcBorders>
              <w:top w:val="single" w:color="auto" w:sz="4" w:space="0"/>
              <w:left w:val="single" w:color="auto" w:sz="4" w:space="0"/>
              <w:bottom w:val="single" w:color="auto" w:sz="4" w:space="0"/>
              <w:right w:val="single" w:color="auto" w:sz="4" w:space="0"/>
            </w:tcBorders>
            <w:vAlign w:val="center"/>
          </w:tcPr>
          <w:p w14:paraId="18F2C0A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1710637">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1EA162D8">
            <w:pPr>
              <w:spacing w:line="280" w:lineRule="exact"/>
              <w:ind w:left="-467" w:right="-506" w:rightChars="-241" w:firstLine="1"/>
              <w:jc w:val="center"/>
              <w:textAlignment w:val="center"/>
              <w:rPr>
                <w:rFonts w:ascii="宋体"/>
              </w:rPr>
            </w:pPr>
          </w:p>
        </w:tc>
      </w:tr>
      <w:tr w14:paraId="4326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95" w:type="dxa"/>
            <w:tcBorders>
              <w:top w:val="single" w:color="auto" w:sz="4" w:space="0"/>
              <w:left w:val="single" w:color="auto" w:sz="4" w:space="0"/>
              <w:bottom w:val="single" w:color="auto" w:sz="4" w:space="0"/>
              <w:right w:val="single" w:color="auto" w:sz="4" w:space="0"/>
            </w:tcBorders>
            <w:vAlign w:val="center"/>
          </w:tcPr>
          <w:p w14:paraId="0BBED19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57D60794">
            <w:pPr>
              <w:spacing w:line="480" w:lineRule="exact"/>
              <w:ind w:left="1" w:right="-107" w:rightChars="-51" w:hanging="1"/>
              <w:jc w:val="left"/>
              <w:textAlignment w:val="center"/>
              <w:rPr>
                <w:rFonts w:ascii="宋体" w:hAnsi="宋体"/>
                <w:szCs w:val="21"/>
              </w:rPr>
            </w:pPr>
            <w:r>
              <w:rPr>
                <w:rFonts w:hint="eastAsia" w:ascii="宋体" w:hAnsi="宋体"/>
              </w:rPr>
              <w:t>预制外墙板细部防水和保温处理</w:t>
            </w:r>
          </w:p>
        </w:tc>
        <w:tc>
          <w:tcPr>
            <w:tcW w:w="3566" w:type="dxa"/>
            <w:tcBorders>
              <w:top w:val="single" w:color="auto" w:sz="4" w:space="0"/>
              <w:left w:val="single" w:color="auto" w:sz="4" w:space="0"/>
              <w:bottom w:val="single" w:color="auto" w:sz="4" w:space="0"/>
              <w:right w:val="single" w:color="auto" w:sz="4" w:space="0"/>
            </w:tcBorders>
            <w:vAlign w:val="center"/>
          </w:tcPr>
          <w:p w14:paraId="6322289A">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1C415B70">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3E1F9529">
            <w:pPr>
              <w:spacing w:line="280" w:lineRule="exact"/>
              <w:ind w:left="-467" w:right="-506" w:rightChars="-241" w:firstLine="1"/>
              <w:jc w:val="center"/>
              <w:textAlignment w:val="center"/>
              <w:rPr>
                <w:rFonts w:ascii="宋体"/>
              </w:rPr>
            </w:pPr>
          </w:p>
        </w:tc>
      </w:tr>
      <w:tr w14:paraId="02AB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95" w:type="dxa"/>
            <w:tcBorders>
              <w:top w:val="single" w:color="auto" w:sz="4" w:space="0"/>
              <w:left w:val="single" w:color="auto" w:sz="4" w:space="0"/>
              <w:bottom w:val="single" w:color="auto" w:sz="4" w:space="0"/>
              <w:right w:val="single" w:color="auto" w:sz="4" w:space="0"/>
            </w:tcBorders>
            <w:vAlign w:val="center"/>
          </w:tcPr>
          <w:p w14:paraId="31FF593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381" w:type="dxa"/>
            <w:gridSpan w:val="2"/>
            <w:tcBorders>
              <w:top w:val="single" w:color="auto" w:sz="4" w:space="0"/>
              <w:left w:val="single" w:color="auto" w:sz="4" w:space="0"/>
              <w:bottom w:val="single" w:color="auto" w:sz="4" w:space="0"/>
              <w:right w:val="single" w:color="auto" w:sz="4" w:space="0"/>
            </w:tcBorders>
            <w:vAlign w:val="center"/>
          </w:tcPr>
          <w:p w14:paraId="372E6D62">
            <w:pPr>
              <w:spacing w:line="480" w:lineRule="exact"/>
              <w:ind w:left="1" w:right="-107" w:rightChars="-51" w:hanging="1"/>
              <w:jc w:val="left"/>
              <w:textAlignment w:val="center"/>
              <w:rPr>
                <w:rFonts w:ascii="宋体" w:hAnsi="宋体"/>
                <w:szCs w:val="21"/>
              </w:rPr>
            </w:pPr>
            <w:r>
              <w:rPr>
                <w:rFonts w:hint="eastAsia" w:ascii="宋体" w:hAnsi="宋体"/>
              </w:rPr>
              <w:t>其他</w:t>
            </w:r>
          </w:p>
        </w:tc>
        <w:tc>
          <w:tcPr>
            <w:tcW w:w="3566" w:type="dxa"/>
            <w:tcBorders>
              <w:top w:val="single" w:color="auto" w:sz="4" w:space="0"/>
              <w:left w:val="single" w:color="auto" w:sz="4" w:space="0"/>
              <w:bottom w:val="single" w:color="auto" w:sz="4" w:space="0"/>
              <w:right w:val="single" w:color="auto" w:sz="4" w:space="0"/>
            </w:tcBorders>
            <w:vAlign w:val="center"/>
          </w:tcPr>
          <w:p w14:paraId="6B2894C1">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3100D31">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4ED4365B">
            <w:pPr>
              <w:spacing w:line="280" w:lineRule="exact"/>
              <w:ind w:left="-467" w:right="-506" w:rightChars="-241" w:firstLine="1"/>
              <w:jc w:val="center"/>
              <w:textAlignment w:val="center"/>
              <w:rPr>
                <w:rFonts w:ascii="宋体"/>
              </w:rPr>
            </w:pPr>
          </w:p>
        </w:tc>
      </w:tr>
      <w:tr w14:paraId="015B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976" w:type="dxa"/>
            <w:gridSpan w:val="3"/>
            <w:tcBorders>
              <w:top w:val="single" w:color="auto" w:sz="4" w:space="0"/>
              <w:left w:val="single" w:color="auto" w:sz="4" w:space="0"/>
              <w:bottom w:val="single" w:color="auto" w:sz="4" w:space="0"/>
              <w:right w:val="single" w:color="auto" w:sz="4" w:space="0"/>
            </w:tcBorders>
            <w:vAlign w:val="center"/>
          </w:tcPr>
          <w:p w14:paraId="11C2DB3A">
            <w:pPr>
              <w:spacing w:line="540" w:lineRule="exact"/>
              <w:ind w:left="1" w:right="-107" w:rightChars="-51" w:hanging="1"/>
              <w:jc w:val="center"/>
              <w:textAlignment w:val="center"/>
              <w:rPr>
                <w:rFonts w:ascii="宋体" w:hAnsi="宋体"/>
              </w:rPr>
            </w:pPr>
            <w:r>
              <w:rPr>
                <w:rFonts w:hint="eastAsia" w:ascii="宋体" w:hAnsi="宋体"/>
              </w:rPr>
              <w:t>评分</w:t>
            </w:r>
          </w:p>
        </w:tc>
        <w:tc>
          <w:tcPr>
            <w:tcW w:w="3566" w:type="dxa"/>
            <w:tcBorders>
              <w:top w:val="single" w:color="auto" w:sz="4" w:space="0"/>
              <w:left w:val="single" w:color="auto" w:sz="4" w:space="0"/>
              <w:bottom w:val="single" w:color="auto" w:sz="4" w:space="0"/>
              <w:right w:val="single" w:color="auto" w:sz="4" w:space="0"/>
            </w:tcBorders>
            <w:vAlign w:val="center"/>
          </w:tcPr>
          <w:p w14:paraId="06E3B96C">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27B0E62B">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17E28CEA">
            <w:pPr>
              <w:spacing w:line="280" w:lineRule="exact"/>
              <w:ind w:left="-467" w:right="-506" w:rightChars="-241" w:firstLine="1"/>
              <w:jc w:val="center"/>
              <w:textAlignment w:val="center"/>
              <w:rPr>
                <w:rFonts w:ascii="宋体"/>
              </w:rPr>
            </w:pPr>
          </w:p>
        </w:tc>
      </w:tr>
      <w:tr w14:paraId="4DC0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72FC8509">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66013840">
            <w:pPr>
              <w:spacing w:line="540" w:lineRule="exact"/>
              <w:ind w:right="-506" w:rightChars="-241"/>
              <w:jc w:val="center"/>
              <w:rPr>
                <w:rFonts w:ascii="宋体"/>
                <w:sz w:val="24"/>
              </w:rPr>
            </w:pPr>
          </w:p>
          <w:p w14:paraId="6927145C">
            <w:pPr>
              <w:pStyle w:val="6"/>
              <w:ind w:left="0" w:leftChars="0" w:firstLine="0" w:firstLineChars="0"/>
              <w:rPr>
                <w:rFonts w:ascii="宋体"/>
                <w:sz w:val="24"/>
              </w:rPr>
            </w:pPr>
          </w:p>
          <w:p w14:paraId="6FBECF2F">
            <w:pPr>
              <w:pStyle w:val="6"/>
              <w:ind w:left="134" w:firstLine="324"/>
              <w:rPr>
                <w:rFonts w:ascii="宋体"/>
                <w:sz w:val="24"/>
              </w:rPr>
            </w:pPr>
          </w:p>
          <w:p w14:paraId="54DFEED6">
            <w:pPr>
              <w:pStyle w:val="6"/>
              <w:ind w:left="134" w:firstLine="324"/>
              <w:rPr>
                <w:rFonts w:ascii="宋体"/>
                <w:sz w:val="24"/>
              </w:rPr>
            </w:pPr>
          </w:p>
          <w:p w14:paraId="7CD35271">
            <w:pPr>
              <w:pStyle w:val="6"/>
              <w:ind w:left="134" w:firstLine="324"/>
              <w:rPr>
                <w:rFonts w:ascii="宋体"/>
                <w:sz w:val="24"/>
              </w:rPr>
            </w:pPr>
          </w:p>
          <w:p w14:paraId="7275502A">
            <w:pPr>
              <w:jc w:val="center"/>
            </w:pPr>
          </w:p>
          <w:p w14:paraId="10DB41CB">
            <w:pPr>
              <w:spacing w:line="540" w:lineRule="exact"/>
              <w:ind w:right="-506" w:rightChars="-241"/>
              <w:jc w:val="center"/>
              <w:rPr>
                <w:rFonts w:ascii="宋体"/>
                <w:sz w:val="24"/>
              </w:rPr>
            </w:pPr>
          </w:p>
          <w:p w14:paraId="444A6A06">
            <w:pPr>
              <w:widowControl/>
              <w:ind w:right="480" w:firstLine="6600" w:firstLineChars="2750"/>
              <w:jc w:val="center"/>
              <w:rPr>
                <w:rFonts w:ascii="宋体"/>
                <w:sz w:val="24"/>
              </w:rPr>
            </w:pPr>
            <w:r>
              <w:rPr>
                <w:rFonts w:hint="eastAsia" w:ascii="宋体" w:hAnsi="宋体"/>
                <w:sz w:val="24"/>
              </w:rPr>
              <w:t>检查人：</w:t>
            </w:r>
          </w:p>
          <w:p w14:paraId="5C5AD5B5">
            <w:pPr>
              <w:spacing w:line="540" w:lineRule="exact"/>
              <w:ind w:right="-31" w:rightChars="-15"/>
              <w:jc w:val="right"/>
              <w:rPr>
                <w:rFonts w:ascii="宋体"/>
                <w:sz w:val="24"/>
              </w:rPr>
            </w:pPr>
            <w:r>
              <w:rPr>
                <w:rFonts w:hint="eastAsia" w:ascii="宋体" w:hAnsi="宋体"/>
                <w:sz w:val="24"/>
              </w:rPr>
              <w:t>年   月   日</w:t>
            </w:r>
          </w:p>
        </w:tc>
      </w:tr>
    </w:tbl>
    <w:p w14:paraId="1AE5FDD9">
      <w:pPr>
        <w:spacing w:line="540" w:lineRule="exact"/>
        <w:ind w:right="-506" w:rightChars="-241"/>
        <w:rPr>
          <w:rFonts w:ascii="宋体" w:hAnsi="宋体"/>
          <w:b/>
          <w:sz w:val="24"/>
        </w:rPr>
      </w:pPr>
    </w:p>
    <w:p w14:paraId="723A99B8">
      <w:pPr>
        <w:spacing w:line="540" w:lineRule="exact"/>
        <w:jc w:val="center"/>
        <w:rPr>
          <w:rFonts w:ascii="宋体" w:hAnsi="宋体"/>
          <w:b/>
          <w:sz w:val="28"/>
          <w:szCs w:val="28"/>
        </w:rPr>
      </w:pPr>
      <w:r>
        <w:rPr>
          <w:rFonts w:hint="eastAsia" w:ascii="宋体" w:hAnsi="宋体"/>
          <w:b/>
          <w:sz w:val="28"/>
          <w:szCs w:val="28"/>
        </w:rPr>
        <w:t>附录C 结构长城杯钢结构工程现场检查表</w:t>
      </w:r>
    </w:p>
    <w:p w14:paraId="4A5D7735">
      <w:pPr>
        <w:spacing w:line="540" w:lineRule="exact"/>
        <w:jc w:val="center"/>
        <w:rPr>
          <w:rFonts w:ascii="楷体" w:hAnsi="楷体" w:eastAsia="楷体"/>
          <w:sz w:val="24"/>
        </w:rPr>
      </w:pPr>
      <w:r>
        <w:rPr>
          <w:rFonts w:hint="eastAsia" w:ascii="宋体" w:hAnsi="宋体"/>
          <w:b/>
          <w:sz w:val="24"/>
        </w:rPr>
        <w:t>表C.0.1  钢结构工程施工项目管理现场检查表</w:t>
      </w:r>
    </w:p>
    <w:p w14:paraId="1E534B15">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8F8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01172542">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067C0C5B">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7BEE948">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CC320C2">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377FAB0F">
            <w:pPr>
              <w:spacing w:line="280" w:lineRule="exact"/>
              <w:ind w:left="-467" w:right="-506" w:rightChars="-241" w:firstLine="1"/>
              <w:jc w:val="center"/>
              <w:rPr>
                <w:rFonts w:ascii="宋体"/>
              </w:rPr>
            </w:pPr>
            <w:r>
              <w:rPr>
                <w:rFonts w:hint="eastAsia" w:ascii="宋体"/>
              </w:rPr>
              <w:t>实得分</w:t>
            </w:r>
          </w:p>
        </w:tc>
      </w:tr>
      <w:tr w14:paraId="3090A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95" w:type="dxa"/>
            <w:tcBorders>
              <w:top w:val="single" w:color="auto" w:sz="4" w:space="0"/>
              <w:left w:val="single" w:color="auto" w:sz="4" w:space="0"/>
              <w:bottom w:val="single" w:color="auto" w:sz="4" w:space="0"/>
              <w:right w:val="single" w:color="auto" w:sz="4" w:space="0"/>
            </w:tcBorders>
            <w:vAlign w:val="center"/>
          </w:tcPr>
          <w:p w14:paraId="1ABE614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5E3231A2">
            <w:pPr>
              <w:spacing w:line="540" w:lineRule="exact"/>
              <w:ind w:left="1" w:right="-107" w:rightChars="-51" w:hanging="1"/>
              <w:jc w:val="left"/>
              <w:textAlignment w:val="center"/>
              <w:rPr>
                <w:rFonts w:ascii="宋体"/>
                <w:szCs w:val="21"/>
              </w:rPr>
            </w:pPr>
            <w:r>
              <w:rPr>
                <w:rFonts w:hint="eastAsia" w:ascii="宋体" w:hAnsi="宋体"/>
              </w:rPr>
              <w:t>质量计划编制、质量目标策划及措施</w:t>
            </w:r>
          </w:p>
        </w:tc>
        <w:tc>
          <w:tcPr>
            <w:tcW w:w="3229" w:type="dxa"/>
            <w:tcBorders>
              <w:top w:val="single" w:color="auto" w:sz="4" w:space="0"/>
              <w:left w:val="single" w:color="auto" w:sz="4" w:space="0"/>
              <w:bottom w:val="single" w:color="auto" w:sz="4" w:space="0"/>
              <w:right w:val="single" w:color="auto" w:sz="4" w:space="0"/>
            </w:tcBorders>
            <w:vAlign w:val="center"/>
          </w:tcPr>
          <w:p w14:paraId="35984997">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0F5BE23E">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310874D7">
            <w:pPr>
              <w:spacing w:line="280" w:lineRule="exact"/>
              <w:ind w:left="-467" w:right="-506" w:rightChars="-241" w:firstLine="1"/>
              <w:jc w:val="center"/>
              <w:textAlignment w:val="center"/>
              <w:rPr>
                <w:rFonts w:ascii="宋体"/>
              </w:rPr>
            </w:pPr>
          </w:p>
        </w:tc>
      </w:tr>
      <w:tr w14:paraId="0DFF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5" w:type="dxa"/>
            <w:tcBorders>
              <w:top w:val="single" w:color="auto" w:sz="4" w:space="0"/>
              <w:left w:val="single" w:color="auto" w:sz="4" w:space="0"/>
              <w:bottom w:val="single" w:color="auto" w:sz="4" w:space="0"/>
              <w:right w:val="single" w:color="auto" w:sz="4" w:space="0"/>
            </w:tcBorders>
            <w:vAlign w:val="center"/>
          </w:tcPr>
          <w:p w14:paraId="40D7473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0E2CD744">
            <w:pPr>
              <w:spacing w:line="540" w:lineRule="exact"/>
              <w:ind w:left="1" w:right="-107" w:rightChars="-51" w:hanging="1"/>
              <w:jc w:val="left"/>
              <w:textAlignment w:val="center"/>
              <w:rPr>
                <w:rFonts w:ascii="宋体"/>
                <w:szCs w:val="21"/>
              </w:rPr>
            </w:pPr>
            <w:r>
              <w:rPr>
                <w:rFonts w:hint="eastAsia" w:ascii="宋体" w:hAnsi="宋体"/>
              </w:rPr>
              <w:t>针对施工的重点、难点所采取措施</w:t>
            </w:r>
          </w:p>
        </w:tc>
        <w:tc>
          <w:tcPr>
            <w:tcW w:w="3229" w:type="dxa"/>
            <w:tcBorders>
              <w:top w:val="single" w:color="auto" w:sz="4" w:space="0"/>
              <w:left w:val="single" w:color="auto" w:sz="4" w:space="0"/>
              <w:bottom w:val="single" w:color="auto" w:sz="4" w:space="0"/>
              <w:right w:val="single" w:color="auto" w:sz="4" w:space="0"/>
            </w:tcBorders>
            <w:vAlign w:val="center"/>
          </w:tcPr>
          <w:p w14:paraId="537DD6AE">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27C7E6B1">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68823550">
            <w:pPr>
              <w:spacing w:line="280" w:lineRule="exact"/>
              <w:ind w:left="-467" w:right="-506" w:rightChars="-241" w:firstLine="1"/>
              <w:jc w:val="center"/>
              <w:textAlignment w:val="center"/>
              <w:rPr>
                <w:rFonts w:ascii="宋体"/>
              </w:rPr>
            </w:pPr>
          </w:p>
        </w:tc>
      </w:tr>
      <w:tr w14:paraId="6AEF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95" w:type="dxa"/>
            <w:tcBorders>
              <w:top w:val="single" w:color="auto" w:sz="4" w:space="0"/>
              <w:left w:val="single" w:color="auto" w:sz="4" w:space="0"/>
              <w:bottom w:val="single" w:color="auto" w:sz="4" w:space="0"/>
              <w:right w:val="single" w:color="auto" w:sz="4" w:space="0"/>
            </w:tcBorders>
            <w:vAlign w:val="center"/>
          </w:tcPr>
          <w:p w14:paraId="7A56FAF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D8F87B7">
            <w:pPr>
              <w:spacing w:line="540" w:lineRule="exact"/>
              <w:ind w:left="1" w:right="-107" w:rightChars="-51" w:hanging="1"/>
              <w:jc w:val="left"/>
              <w:textAlignment w:val="center"/>
              <w:rPr>
                <w:rFonts w:ascii="宋体"/>
                <w:szCs w:val="21"/>
              </w:rPr>
            </w:pPr>
            <w:r>
              <w:rPr>
                <w:rFonts w:hint="eastAsia" w:ascii="宋体" w:hAnsi="宋体"/>
              </w:rPr>
              <w:t>项目组织机构及质量保证体系</w:t>
            </w:r>
          </w:p>
        </w:tc>
        <w:tc>
          <w:tcPr>
            <w:tcW w:w="3229" w:type="dxa"/>
            <w:tcBorders>
              <w:top w:val="single" w:color="auto" w:sz="4" w:space="0"/>
              <w:left w:val="single" w:color="auto" w:sz="4" w:space="0"/>
              <w:bottom w:val="single" w:color="auto" w:sz="4" w:space="0"/>
              <w:right w:val="single" w:color="auto" w:sz="4" w:space="0"/>
            </w:tcBorders>
            <w:vAlign w:val="center"/>
          </w:tcPr>
          <w:p w14:paraId="035F2F6F">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291DB5EE">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bottom w:val="single" w:color="auto" w:sz="4" w:space="0"/>
              <w:right w:val="single" w:color="auto" w:sz="4" w:space="0"/>
            </w:tcBorders>
            <w:vAlign w:val="center"/>
          </w:tcPr>
          <w:p w14:paraId="1CB4B634">
            <w:pPr>
              <w:spacing w:line="280" w:lineRule="exact"/>
              <w:ind w:left="-467" w:right="-506" w:rightChars="-241" w:firstLine="1"/>
              <w:jc w:val="center"/>
              <w:textAlignment w:val="center"/>
              <w:rPr>
                <w:rFonts w:ascii="宋体"/>
              </w:rPr>
            </w:pPr>
          </w:p>
        </w:tc>
      </w:tr>
      <w:tr w14:paraId="487A8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5" w:type="dxa"/>
            <w:tcBorders>
              <w:top w:val="single" w:color="auto" w:sz="4" w:space="0"/>
              <w:left w:val="single" w:color="auto" w:sz="4" w:space="0"/>
              <w:bottom w:val="single" w:color="auto" w:sz="4" w:space="0"/>
              <w:right w:val="single" w:color="auto" w:sz="4" w:space="0"/>
            </w:tcBorders>
            <w:vAlign w:val="center"/>
          </w:tcPr>
          <w:p w14:paraId="4409EF2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15175792">
            <w:pPr>
              <w:spacing w:line="540" w:lineRule="exact"/>
              <w:ind w:left="1" w:right="-107" w:rightChars="-51" w:hanging="1"/>
              <w:jc w:val="left"/>
              <w:textAlignment w:val="center"/>
              <w:rPr>
                <w:rFonts w:ascii="宋体"/>
                <w:szCs w:val="21"/>
              </w:rPr>
            </w:pPr>
            <w:r>
              <w:rPr>
                <w:rFonts w:hint="eastAsia" w:ascii="宋体" w:hAnsi="宋体"/>
              </w:rPr>
              <w:t>施工现场管理及安全设施情况</w:t>
            </w:r>
          </w:p>
        </w:tc>
        <w:tc>
          <w:tcPr>
            <w:tcW w:w="3229" w:type="dxa"/>
            <w:tcBorders>
              <w:top w:val="single" w:color="auto" w:sz="4" w:space="0"/>
              <w:left w:val="single" w:color="auto" w:sz="4" w:space="0"/>
              <w:bottom w:val="single" w:color="auto" w:sz="4" w:space="0"/>
              <w:right w:val="single" w:color="auto" w:sz="4" w:space="0"/>
            </w:tcBorders>
            <w:vAlign w:val="center"/>
          </w:tcPr>
          <w:p w14:paraId="411B5D2C">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4E8DA61F">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6CAF0BC7">
            <w:pPr>
              <w:spacing w:line="280" w:lineRule="exact"/>
              <w:ind w:left="-467" w:right="-506" w:rightChars="-241" w:firstLine="1"/>
              <w:jc w:val="center"/>
              <w:textAlignment w:val="center"/>
              <w:rPr>
                <w:rFonts w:ascii="宋体"/>
              </w:rPr>
            </w:pPr>
          </w:p>
        </w:tc>
      </w:tr>
      <w:tr w14:paraId="5942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1A5D507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2FAC2042">
            <w:pPr>
              <w:spacing w:line="540" w:lineRule="exact"/>
              <w:ind w:left="1" w:right="-107" w:rightChars="-51" w:hanging="1"/>
              <w:jc w:val="left"/>
              <w:textAlignment w:val="center"/>
              <w:rPr>
                <w:rFonts w:ascii="宋体"/>
                <w:szCs w:val="21"/>
              </w:rPr>
            </w:pPr>
            <w:r>
              <w:rPr>
                <w:rFonts w:hint="eastAsia" w:ascii="宋体" w:hAnsi="宋体"/>
              </w:rPr>
              <w:t>安全操作平台选用及安全防护措施</w:t>
            </w:r>
          </w:p>
        </w:tc>
        <w:tc>
          <w:tcPr>
            <w:tcW w:w="3229" w:type="dxa"/>
            <w:tcBorders>
              <w:top w:val="single" w:color="auto" w:sz="4" w:space="0"/>
              <w:left w:val="single" w:color="auto" w:sz="4" w:space="0"/>
              <w:bottom w:val="single" w:color="auto" w:sz="4" w:space="0"/>
              <w:right w:val="single" w:color="auto" w:sz="4" w:space="0"/>
            </w:tcBorders>
            <w:vAlign w:val="center"/>
          </w:tcPr>
          <w:p w14:paraId="39DC4301">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6FE1A62F">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bottom w:val="single" w:color="auto" w:sz="4" w:space="0"/>
              <w:right w:val="single" w:color="auto" w:sz="4" w:space="0"/>
            </w:tcBorders>
            <w:vAlign w:val="center"/>
          </w:tcPr>
          <w:p w14:paraId="719A8BAC">
            <w:pPr>
              <w:spacing w:line="280" w:lineRule="exact"/>
              <w:ind w:left="-467" w:right="-506" w:rightChars="-241" w:firstLine="1"/>
              <w:jc w:val="center"/>
              <w:textAlignment w:val="center"/>
              <w:rPr>
                <w:rFonts w:ascii="宋体"/>
              </w:rPr>
            </w:pPr>
          </w:p>
        </w:tc>
      </w:tr>
      <w:tr w14:paraId="68B7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595" w:type="dxa"/>
            <w:tcBorders>
              <w:top w:val="single" w:color="auto" w:sz="4" w:space="0"/>
              <w:left w:val="single" w:color="auto" w:sz="4" w:space="0"/>
              <w:bottom w:val="single" w:color="auto" w:sz="4" w:space="0"/>
              <w:right w:val="single" w:color="auto" w:sz="4" w:space="0"/>
            </w:tcBorders>
            <w:vAlign w:val="center"/>
          </w:tcPr>
          <w:p w14:paraId="691A9EA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2F375FDB">
            <w:pPr>
              <w:spacing w:line="540" w:lineRule="exact"/>
              <w:ind w:left="1" w:right="-107" w:rightChars="-51" w:hanging="1"/>
              <w:jc w:val="left"/>
              <w:textAlignment w:val="center"/>
              <w:rPr>
                <w:rFonts w:ascii="宋体"/>
                <w:szCs w:val="21"/>
              </w:rPr>
            </w:pPr>
            <w:r>
              <w:rPr>
                <w:rFonts w:hint="eastAsia" w:ascii="宋体" w:hAnsi="宋体"/>
              </w:rPr>
              <w:t>钢构件码放、标识</w:t>
            </w:r>
          </w:p>
        </w:tc>
        <w:tc>
          <w:tcPr>
            <w:tcW w:w="3229" w:type="dxa"/>
            <w:tcBorders>
              <w:top w:val="single" w:color="auto" w:sz="4" w:space="0"/>
              <w:left w:val="single" w:color="auto" w:sz="4" w:space="0"/>
              <w:bottom w:val="single" w:color="auto" w:sz="4" w:space="0"/>
              <w:right w:val="single" w:color="auto" w:sz="4" w:space="0"/>
            </w:tcBorders>
            <w:vAlign w:val="center"/>
          </w:tcPr>
          <w:p w14:paraId="3BBE6C9D">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bottom w:val="single" w:color="auto" w:sz="4" w:space="0"/>
              <w:right w:val="single" w:color="auto" w:sz="4" w:space="0"/>
            </w:tcBorders>
            <w:vAlign w:val="center"/>
          </w:tcPr>
          <w:p w14:paraId="4583A777">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bottom w:val="single" w:color="auto" w:sz="4" w:space="0"/>
              <w:right w:val="single" w:color="auto" w:sz="4" w:space="0"/>
            </w:tcBorders>
            <w:vAlign w:val="center"/>
          </w:tcPr>
          <w:p w14:paraId="5D4D6304">
            <w:pPr>
              <w:spacing w:line="280" w:lineRule="exact"/>
              <w:ind w:left="-467" w:right="-506" w:rightChars="-241" w:firstLine="1"/>
              <w:jc w:val="center"/>
              <w:textAlignment w:val="center"/>
              <w:rPr>
                <w:rFonts w:ascii="宋体"/>
              </w:rPr>
            </w:pPr>
          </w:p>
        </w:tc>
      </w:tr>
      <w:tr w14:paraId="75F2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5" w:type="dxa"/>
            <w:tcBorders>
              <w:top w:val="single" w:color="auto" w:sz="4" w:space="0"/>
              <w:left w:val="single" w:color="auto" w:sz="4" w:space="0"/>
              <w:bottom w:val="single" w:color="auto" w:sz="4" w:space="0"/>
              <w:right w:val="single" w:color="auto" w:sz="4" w:space="0"/>
            </w:tcBorders>
            <w:vAlign w:val="center"/>
          </w:tcPr>
          <w:p w14:paraId="5AD4790F">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5FCB9263">
            <w:pPr>
              <w:spacing w:line="540" w:lineRule="exact"/>
              <w:ind w:left="1" w:right="-107" w:rightChars="-51" w:hanging="1"/>
              <w:jc w:val="left"/>
              <w:textAlignment w:val="center"/>
              <w:rPr>
                <w:rFonts w:ascii="宋体"/>
                <w:szCs w:val="21"/>
              </w:rPr>
            </w:pPr>
            <w:r>
              <w:rPr>
                <w:rFonts w:hint="eastAsia" w:ascii="宋体" w:hAnsi="宋体"/>
              </w:rPr>
              <w:t>工程资料三级目录管理</w:t>
            </w:r>
          </w:p>
        </w:tc>
        <w:tc>
          <w:tcPr>
            <w:tcW w:w="3229" w:type="dxa"/>
            <w:tcBorders>
              <w:top w:val="single" w:color="auto" w:sz="4" w:space="0"/>
              <w:left w:val="single" w:color="auto" w:sz="4" w:space="0"/>
              <w:bottom w:val="single" w:color="auto" w:sz="4" w:space="0"/>
              <w:right w:val="single" w:color="auto" w:sz="4" w:space="0"/>
            </w:tcBorders>
            <w:vAlign w:val="center"/>
          </w:tcPr>
          <w:p w14:paraId="4A83A403">
            <w:pPr>
              <w:spacing w:line="540" w:lineRule="exact"/>
              <w:ind w:left="1" w:right="-107" w:rightChars="-51" w:hanging="1"/>
              <w:jc w:val="left"/>
              <w:textAlignment w:val="center"/>
              <w:rPr>
                <w:rFonts w:ascii="宋体" w:hAnsi="宋体"/>
              </w:rPr>
            </w:pPr>
          </w:p>
        </w:tc>
        <w:tc>
          <w:tcPr>
            <w:tcW w:w="750" w:type="dxa"/>
            <w:tcBorders>
              <w:top w:val="single" w:color="auto" w:sz="4" w:space="0"/>
              <w:left w:val="single" w:color="auto" w:sz="4" w:space="0"/>
              <w:right w:val="single" w:color="auto" w:sz="4" w:space="0"/>
            </w:tcBorders>
            <w:vAlign w:val="center"/>
          </w:tcPr>
          <w:p w14:paraId="6BF93433">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15A13535">
            <w:pPr>
              <w:spacing w:line="280" w:lineRule="exact"/>
              <w:ind w:left="-467" w:right="-506" w:rightChars="-241" w:firstLine="1"/>
              <w:jc w:val="center"/>
              <w:textAlignment w:val="center"/>
              <w:rPr>
                <w:rFonts w:ascii="宋体"/>
              </w:rPr>
            </w:pPr>
          </w:p>
        </w:tc>
      </w:tr>
      <w:tr w14:paraId="20B4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95" w:type="dxa"/>
            <w:tcBorders>
              <w:top w:val="single" w:color="auto" w:sz="4" w:space="0"/>
              <w:left w:val="single" w:color="auto" w:sz="4" w:space="0"/>
              <w:bottom w:val="single" w:color="auto" w:sz="4" w:space="0"/>
              <w:right w:val="single" w:color="auto" w:sz="4" w:space="0"/>
            </w:tcBorders>
            <w:vAlign w:val="center"/>
          </w:tcPr>
          <w:p w14:paraId="4390B99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3BFC7A7B">
            <w:pPr>
              <w:spacing w:line="540" w:lineRule="exact"/>
              <w:ind w:left="1" w:right="-107" w:rightChars="-51" w:hanging="1"/>
              <w:jc w:val="left"/>
              <w:textAlignment w:val="center"/>
              <w:rPr>
                <w:rFonts w:ascii="宋体"/>
                <w:szCs w:val="21"/>
              </w:rPr>
            </w:pPr>
            <w:r>
              <w:rPr>
                <w:rFonts w:hint="eastAsia" w:ascii="宋体"/>
                <w:szCs w:val="21"/>
              </w:rPr>
              <w:t>用户评价及满意度</w:t>
            </w:r>
          </w:p>
        </w:tc>
        <w:tc>
          <w:tcPr>
            <w:tcW w:w="3229" w:type="dxa"/>
            <w:tcBorders>
              <w:top w:val="single" w:color="auto" w:sz="4" w:space="0"/>
              <w:left w:val="single" w:color="auto" w:sz="4" w:space="0"/>
              <w:bottom w:val="single" w:color="auto" w:sz="4" w:space="0"/>
              <w:right w:val="single" w:color="auto" w:sz="4" w:space="0"/>
            </w:tcBorders>
            <w:vAlign w:val="center"/>
          </w:tcPr>
          <w:p w14:paraId="254D63FF">
            <w:pPr>
              <w:spacing w:line="540" w:lineRule="exact"/>
              <w:ind w:left="1" w:right="-107" w:rightChars="-51" w:hanging="1"/>
              <w:jc w:val="left"/>
              <w:textAlignment w:val="center"/>
              <w:rPr>
                <w:rFonts w:ascii="宋体"/>
                <w:szCs w:val="21"/>
              </w:rPr>
            </w:pPr>
          </w:p>
        </w:tc>
        <w:tc>
          <w:tcPr>
            <w:tcW w:w="750" w:type="dxa"/>
            <w:tcBorders>
              <w:top w:val="single" w:color="auto" w:sz="4" w:space="0"/>
              <w:left w:val="single" w:color="auto" w:sz="4" w:space="0"/>
              <w:right w:val="single" w:color="auto" w:sz="4" w:space="0"/>
            </w:tcBorders>
            <w:vAlign w:val="center"/>
          </w:tcPr>
          <w:p w14:paraId="1CC456D4">
            <w:pPr>
              <w:spacing w:line="280" w:lineRule="exact"/>
              <w:ind w:left="-467" w:right="-506" w:rightChars="-241" w:firstLine="1"/>
              <w:jc w:val="center"/>
              <w:textAlignment w:val="center"/>
              <w:rPr>
                <w:rFonts w:ascii="宋体"/>
              </w:rPr>
            </w:pPr>
            <w:r>
              <w:rPr>
                <w:rFonts w:hint="eastAsia" w:ascii="宋体"/>
              </w:rPr>
              <w:t>1.5</w:t>
            </w:r>
          </w:p>
        </w:tc>
        <w:tc>
          <w:tcPr>
            <w:tcW w:w="711" w:type="dxa"/>
            <w:tcBorders>
              <w:top w:val="single" w:color="auto" w:sz="4" w:space="0"/>
              <w:left w:val="single" w:color="auto" w:sz="4" w:space="0"/>
              <w:right w:val="single" w:color="auto" w:sz="4" w:space="0"/>
            </w:tcBorders>
            <w:vAlign w:val="center"/>
          </w:tcPr>
          <w:p w14:paraId="4FBE10F6">
            <w:pPr>
              <w:spacing w:line="280" w:lineRule="exact"/>
              <w:ind w:left="-467" w:right="-506" w:rightChars="-241" w:firstLine="1"/>
              <w:jc w:val="center"/>
              <w:textAlignment w:val="center"/>
              <w:rPr>
                <w:rFonts w:ascii="宋体"/>
              </w:rPr>
            </w:pPr>
          </w:p>
        </w:tc>
      </w:tr>
      <w:tr w14:paraId="251C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7B1AADC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04384C3C">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0B599B9">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2F32E80F">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62060A05">
            <w:pPr>
              <w:spacing w:line="280" w:lineRule="exact"/>
              <w:ind w:left="-467" w:right="-506" w:rightChars="-241" w:firstLine="1"/>
              <w:jc w:val="center"/>
              <w:textAlignment w:val="center"/>
              <w:rPr>
                <w:rFonts w:ascii="宋体"/>
              </w:rPr>
            </w:pPr>
          </w:p>
        </w:tc>
      </w:tr>
      <w:tr w14:paraId="6B78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60F0F163">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2285703">
            <w:pPr>
              <w:spacing w:line="540" w:lineRule="exact"/>
              <w:ind w:right="-506" w:rightChars="-241"/>
              <w:jc w:val="center"/>
              <w:textAlignment w:val="center"/>
              <w:rPr>
                <w:rFonts w:ascii="宋体"/>
              </w:rPr>
            </w:pPr>
            <w:r>
              <w:rPr>
                <w:rFonts w:hint="eastAsia" w:ascii="宋体"/>
              </w:rPr>
              <w:t>权重  0.1</w:t>
            </w:r>
          </w:p>
        </w:tc>
        <w:tc>
          <w:tcPr>
            <w:tcW w:w="750" w:type="dxa"/>
            <w:tcBorders>
              <w:top w:val="single" w:color="auto" w:sz="4" w:space="0"/>
              <w:left w:val="single" w:color="auto" w:sz="4" w:space="0"/>
              <w:bottom w:val="single" w:color="auto" w:sz="4" w:space="0"/>
              <w:right w:val="single" w:color="auto" w:sz="4" w:space="0"/>
            </w:tcBorders>
            <w:vAlign w:val="center"/>
          </w:tcPr>
          <w:p w14:paraId="7A1C255C">
            <w:pPr>
              <w:spacing w:line="280" w:lineRule="exact"/>
              <w:ind w:left="-467" w:right="-506" w:rightChars="-241" w:firstLine="1"/>
              <w:jc w:val="center"/>
              <w:textAlignment w:val="center"/>
              <w:rPr>
                <w:rFonts w:ascii="宋体"/>
              </w:rPr>
            </w:pPr>
            <w:r>
              <w:rPr>
                <w:rFonts w:hint="eastAsia" w:ascii="宋体"/>
              </w:rPr>
              <w:t>10</w:t>
            </w:r>
          </w:p>
        </w:tc>
        <w:tc>
          <w:tcPr>
            <w:tcW w:w="711" w:type="dxa"/>
            <w:tcBorders>
              <w:top w:val="single" w:color="auto" w:sz="4" w:space="0"/>
              <w:left w:val="single" w:color="auto" w:sz="4" w:space="0"/>
              <w:bottom w:val="single" w:color="auto" w:sz="4" w:space="0"/>
              <w:right w:val="single" w:color="auto" w:sz="4" w:space="0"/>
            </w:tcBorders>
            <w:vAlign w:val="center"/>
          </w:tcPr>
          <w:p w14:paraId="718D51E0">
            <w:pPr>
              <w:spacing w:line="280" w:lineRule="exact"/>
              <w:ind w:left="-467" w:right="-506" w:rightChars="-241" w:firstLine="1"/>
              <w:jc w:val="center"/>
              <w:textAlignment w:val="center"/>
              <w:rPr>
                <w:rFonts w:ascii="宋体"/>
              </w:rPr>
            </w:pPr>
          </w:p>
        </w:tc>
      </w:tr>
      <w:tr w14:paraId="1EB4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19D5D9D8">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51AED686">
            <w:pPr>
              <w:spacing w:line="540" w:lineRule="exact"/>
              <w:ind w:right="-506" w:rightChars="-241"/>
              <w:jc w:val="center"/>
              <w:rPr>
                <w:rFonts w:ascii="宋体"/>
                <w:sz w:val="24"/>
              </w:rPr>
            </w:pPr>
          </w:p>
          <w:p w14:paraId="34DF4B12">
            <w:pPr>
              <w:spacing w:line="540" w:lineRule="exact"/>
              <w:ind w:right="-506" w:rightChars="-241"/>
              <w:jc w:val="center"/>
              <w:rPr>
                <w:rFonts w:ascii="宋体"/>
                <w:sz w:val="24"/>
              </w:rPr>
            </w:pPr>
          </w:p>
          <w:p w14:paraId="1B0C40A5">
            <w:pPr>
              <w:spacing w:line="540" w:lineRule="exact"/>
              <w:ind w:right="-506" w:rightChars="-241"/>
              <w:jc w:val="center"/>
              <w:rPr>
                <w:rFonts w:ascii="宋体"/>
                <w:sz w:val="24"/>
              </w:rPr>
            </w:pPr>
          </w:p>
          <w:p w14:paraId="0E0A1909">
            <w:pPr>
              <w:pStyle w:val="6"/>
              <w:ind w:left="134" w:firstLine="324"/>
              <w:rPr>
                <w:rFonts w:ascii="宋体"/>
                <w:sz w:val="24"/>
              </w:rPr>
            </w:pPr>
          </w:p>
          <w:p w14:paraId="1F413A2D">
            <w:pPr>
              <w:pStyle w:val="6"/>
              <w:ind w:left="134" w:firstLine="324"/>
              <w:rPr>
                <w:rFonts w:ascii="宋体"/>
                <w:sz w:val="24"/>
              </w:rPr>
            </w:pPr>
          </w:p>
          <w:p w14:paraId="341316EC">
            <w:pPr>
              <w:pStyle w:val="6"/>
              <w:ind w:left="134" w:firstLine="324"/>
              <w:rPr>
                <w:rFonts w:ascii="宋体"/>
                <w:sz w:val="24"/>
              </w:rPr>
            </w:pPr>
          </w:p>
          <w:p w14:paraId="1FCB22AF">
            <w:pPr>
              <w:pStyle w:val="6"/>
              <w:ind w:left="134" w:firstLine="324"/>
              <w:rPr>
                <w:rFonts w:ascii="宋体"/>
                <w:sz w:val="24"/>
              </w:rPr>
            </w:pPr>
          </w:p>
          <w:p w14:paraId="0A7C9614">
            <w:pPr>
              <w:pStyle w:val="6"/>
              <w:ind w:left="134" w:firstLine="324"/>
              <w:rPr>
                <w:rFonts w:ascii="宋体"/>
                <w:sz w:val="24"/>
              </w:rPr>
            </w:pPr>
          </w:p>
          <w:p w14:paraId="3CD098F0">
            <w:pPr>
              <w:pStyle w:val="6"/>
              <w:ind w:left="134" w:firstLine="324"/>
              <w:rPr>
                <w:rFonts w:ascii="宋体"/>
                <w:sz w:val="24"/>
              </w:rPr>
            </w:pPr>
          </w:p>
          <w:p w14:paraId="192B46BF">
            <w:pPr>
              <w:jc w:val="center"/>
            </w:pPr>
          </w:p>
          <w:p w14:paraId="7D8ED6BE">
            <w:pPr>
              <w:spacing w:line="540" w:lineRule="exact"/>
              <w:ind w:right="-506" w:rightChars="-241"/>
              <w:jc w:val="center"/>
              <w:rPr>
                <w:rFonts w:ascii="宋体"/>
                <w:sz w:val="24"/>
              </w:rPr>
            </w:pPr>
          </w:p>
          <w:p w14:paraId="114AAE58">
            <w:pPr>
              <w:widowControl/>
              <w:ind w:right="480" w:firstLine="6600" w:firstLineChars="2750"/>
              <w:jc w:val="center"/>
              <w:rPr>
                <w:rFonts w:ascii="宋体"/>
                <w:sz w:val="24"/>
              </w:rPr>
            </w:pPr>
            <w:r>
              <w:rPr>
                <w:rFonts w:hint="eastAsia" w:ascii="宋体" w:hAnsi="宋体"/>
                <w:sz w:val="24"/>
              </w:rPr>
              <w:t>检查人：</w:t>
            </w:r>
          </w:p>
          <w:p w14:paraId="700E1F19">
            <w:pPr>
              <w:spacing w:line="540" w:lineRule="exact"/>
              <w:ind w:right="-31" w:rightChars="-15"/>
              <w:jc w:val="right"/>
              <w:rPr>
                <w:rFonts w:ascii="宋体"/>
                <w:sz w:val="24"/>
              </w:rPr>
            </w:pPr>
            <w:r>
              <w:rPr>
                <w:rFonts w:hint="eastAsia" w:ascii="宋体" w:hAnsi="宋体"/>
                <w:sz w:val="24"/>
              </w:rPr>
              <w:t>年   月   日</w:t>
            </w:r>
          </w:p>
        </w:tc>
      </w:tr>
    </w:tbl>
    <w:p w14:paraId="0CD1DAFE">
      <w:pPr>
        <w:spacing w:line="540" w:lineRule="exact"/>
        <w:jc w:val="center"/>
        <w:rPr>
          <w:rFonts w:ascii="楷体" w:hAnsi="楷体" w:eastAsia="楷体"/>
          <w:sz w:val="24"/>
        </w:rPr>
      </w:pPr>
      <w:r>
        <w:rPr>
          <w:rFonts w:hint="eastAsia" w:ascii="宋体" w:hAnsi="宋体"/>
          <w:b/>
          <w:sz w:val="24"/>
        </w:rPr>
        <w:t>表C.0.2  钢结构工程新技术推广、创新及智慧建造现场检查表</w:t>
      </w:r>
    </w:p>
    <w:p w14:paraId="7462D168">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734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0CBAFDDD">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532D323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B5A040E">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AE5E161">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7287C920">
            <w:pPr>
              <w:spacing w:line="280" w:lineRule="exact"/>
              <w:ind w:left="-467" w:right="-506" w:rightChars="-241" w:firstLine="1"/>
              <w:jc w:val="center"/>
              <w:rPr>
                <w:rFonts w:ascii="宋体"/>
              </w:rPr>
            </w:pPr>
            <w:r>
              <w:rPr>
                <w:rFonts w:hint="eastAsia" w:ascii="宋体"/>
              </w:rPr>
              <w:t>实得分</w:t>
            </w:r>
          </w:p>
        </w:tc>
      </w:tr>
      <w:tr w14:paraId="4DC9F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23BC193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47893B8F">
            <w:pPr>
              <w:spacing w:line="400" w:lineRule="exact"/>
              <w:ind w:right="-107" w:rightChars="-51"/>
              <w:jc w:val="left"/>
              <w:rPr>
                <w:rFonts w:ascii="宋体"/>
                <w:szCs w:val="21"/>
              </w:rPr>
            </w:pPr>
            <w:r>
              <w:rPr>
                <w:rFonts w:hint="eastAsia" w:ascii="宋体" w:hAnsi="宋体"/>
              </w:rPr>
              <w:t>新技术应用及创新计划</w:t>
            </w:r>
          </w:p>
        </w:tc>
        <w:tc>
          <w:tcPr>
            <w:tcW w:w="3229" w:type="dxa"/>
            <w:tcBorders>
              <w:top w:val="single" w:color="auto" w:sz="4" w:space="0"/>
              <w:left w:val="single" w:color="auto" w:sz="4" w:space="0"/>
              <w:bottom w:val="single" w:color="auto" w:sz="4" w:space="0"/>
              <w:right w:val="single" w:color="auto" w:sz="4" w:space="0"/>
            </w:tcBorders>
            <w:vAlign w:val="center"/>
          </w:tcPr>
          <w:p w14:paraId="4990423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A1650D0">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top w:val="single" w:color="auto" w:sz="4" w:space="0"/>
              <w:left w:val="single" w:color="auto" w:sz="4" w:space="0"/>
              <w:right w:val="single" w:color="auto" w:sz="4" w:space="0"/>
            </w:tcBorders>
            <w:vAlign w:val="center"/>
          </w:tcPr>
          <w:p w14:paraId="09A87A97">
            <w:pPr>
              <w:spacing w:line="280" w:lineRule="exact"/>
              <w:ind w:left="-467" w:right="-506" w:rightChars="-241" w:firstLine="1"/>
              <w:jc w:val="center"/>
              <w:textAlignment w:val="center"/>
              <w:rPr>
                <w:rFonts w:ascii="宋体"/>
              </w:rPr>
            </w:pPr>
          </w:p>
        </w:tc>
      </w:tr>
      <w:tr w14:paraId="44C6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34E2A88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538AA33">
            <w:pPr>
              <w:spacing w:line="400" w:lineRule="exact"/>
              <w:ind w:left="1" w:right="-107" w:rightChars="-51" w:hanging="1"/>
              <w:jc w:val="left"/>
              <w:rPr>
                <w:rFonts w:ascii="宋体"/>
                <w:szCs w:val="21"/>
              </w:rPr>
            </w:pPr>
            <w:r>
              <w:rPr>
                <w:rFonts w:hint="eastAsia" w:ascii="宋体" w:hAnsi="宋体"/>
              </w:rPr>
              <w:t>住建部10项新技术应用及科技创新情况</w:t>
            </w:r>
          </w:p>
        </w:tc>
        <w:tc>
          <w:tcPr>
            <w:tcW w:w="3229" w:type="dxa"/>
            <w:tcBorders>
              <w:top w:val="single" w:color="auto" w:sz="4" w:space="0"/>
              <w:left w:val="single" w:color="auto" w:sz="4" w:space="0"/>
              <w:bottom w:val="single" w:color="auto" w:sz="4" w:space="0"/>
              <w:right w:val="single" w:color="auto" w:sz="4" w:space="0"/>
            </w:tcBorders>
            <w:vAlign w:val="center"/>
          </w:tcPr>
          <w:p w14:paraId="4C9C1923">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B64291D">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8FDAEDA">
            <w:pPr>
              <w:spacing w:line="280" w:lineRule="exact"/>
              <w:ind w:left="-467" w:right="-506" w:rightChars="-241" w:firstLine="1"/>
              <w:jc w:val="center"/>
              <w:textAlignment w:val="center"/>
              <w:rPr>
                <w:rFonts w:ascii="宋体"/>
              </w:rPr>
            </w:pPr>
          </w:p>
        </w:tc>
      </w:tr>
      <w:tr w14:paraId="600A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95" w:type="dxa"/>
            <w:tcBorders>
              <w:top w:val="single" w:color="auto" w:sz="4" w:space="0"/>
              <w:left w:val="single" w:color="auto" w:sz="4" w:space="0"/>
              <w:bottom w:val="single" w:color="auto" w:sz="4" w:space="0"/>
              <w:right w:val="single" w:color="auto" w:sz="4" w:space="0"/>
            </w:tcBorders>
            <w:vAlign w:val="center"/>
          </w:tcPr>
          <w:p w14:paraId="542B579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5FA5477">
            <w:pPr>
              <w:spacing w:line="480" w:lineRule="exact"/>
              <w:ind w:left="1" w:right="-107" w:rightChars="-51" w:hanging="1"/>
              <w:jc w:val="left"/>
              <w:textAlignment w:val="center"/>
              <w:rPr>
                <w:rFonts w:ascii="宋体" w:hAnsi="宋体"/>
              </w:rPr>
            </w:pPr>
            <w:r>
              <w:rPr>
                <w:rFonts w:hint="eastAsia" w:ascii="宋体" w:hAnsi="宋体"/>
              </w:rPr>
              <w:t>科技进步奖、施工工法及专利实施计划</w:t>
            </w:r>
          </w:p>
        </w:tc>
        <w:tc>
          <w:tcPr>
            <w:tcW w:w="3229" w:type="dxa"/>
            <w:tcBorders>
              <w:top w:val="single" w:color="auto" w:sz="4" w:space="0"/>
              <w:left w:val="single" w:color="auto" w:sz="4" w:space="0"/>
              <w:bottom w:val="single" w:color="auto" w:sz="4" w:space="0"/>
              <w:right w:val="single" w:color="auto" w:sz="4" w:space="0"/>
            </w:tcBorders>
            <w:vAlign w:val="center"/>
          </w:tcPr>
          <w:p w14:paraId="745B7F01">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C2FA8F9">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bottom w:val="single" w:color="auto" w:sz="4" w:space="0"/>
              <w:right w:val="single" w:color="auto" w:sz="4" w:space="0"/>
            </w:tcBorders>
            <w:vAlign w:val="center"/>
          </w:tcPr>
          <w:p w14:paraId="75873903">
            <w:pPr>
              <w:spacing w:line="280" w:lineRule="exact"/>
              <w:ind w:left="-467" w:right="-506" w:rightChars="-241" w:firstLine="1"/>
              <w:jc w:val="center"/>
              <w:textAlignment w:val="center"/>
              <w:rPr>
                <w:rFonts w:ascii="宋体"/>
              </w:rPr>
            </w:pPr>
          </w:p>
        </w:tc>
      </w:tr>
      <w:tr w14:paraId="6BAE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14:paraId="04D2A04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1739E36D">
            <w:pPr>
              <w:spacing w:line="400" w:lineRule="exact"/>
              <w:ind w:left="1" w:right="-107" w:rightChars="-51" w:hanging="1"/>
              <w:jc w:val="left"/>
              <w:rPr>
                <w:rFonts w:ascii="宋体" w:hAnsi="宋体"/>
              </w:rPr>
            </w:pPr>
            <w:r>
              <w:rPr>
                <w:rFonts w:hint="eastAsia" w:ascii="宋体" w:hAnsi="宋体"/>
              </w:rPr>
              <w:t>绿色建造评价、BIM示范工程及QC小组活动开展情况</w:t>
            </w:r>
          </w:p>
        </w:tc>
        <w:tc>
          <w:tcPr>
            <w:tcW w:w="3229" w:type="dxa"/>
            <w:tcBorders>
              <w:top w:val="single" w:color="auto" w:sz="4" w:space="0"/>
              <w:left w:val="single" w:color="auto" w:sz="4" w:space="0"/>
              <w:bottom w:val="single" w:color="auto" w:sz="4" w:space="0"/>
              <w:right w:val="single" w:color="auto" w:sz="4" w:space="0"/>
            </w:tcBorders>
            <w:vAlign w:val="center"/>
          </w:tcPr>
          <w:p w14:paraId="523FD3FE">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1DFC5F4">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7DAF2DB7">
            <w:pPr>
              <w:spacing w:line="280" w:lineRule="exact"/>
              <w:ind w:left="-467" w:right="-506" w:rightChars="-241" w:firstLine="1"/>
              <w:jc w:val="center"/>
              <w:textAlignment w:val="center"/>
              <w:rPr>
                <w:rFonts w:ascii="宋体"/>
              </w:rPr>
            </w:pPr>
          </w:p>
        </w:tc>
      </w:tr>
      <w:tr w14:paraId="60F1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597970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4CA90D6E">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21DDCE4B">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C0F8146">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711F1451">
            <w:pPr>
              <w:spacing w:line="280" w:lineRule="exact"/>
              <w:ind w:left="-467" w:right="-506" w:rightChars="-241" w:firstLine="1"/>
              <w:jc w:val="center"/>
              <w:textAlignment w:val="center"/>
              <w:rPr>
                <w:rFonts w:ascii="宋体"/>
              </w:rPr>
            </w:pPr>
          </w:p>
        </w:tc>
      </w:tr>
      <w:tr w14:paraId="718A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2EAA7C5">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8CBFF70">
            <w:pPr>
              <w:spacing w:line="540" w:lineRule="exact"/>
              <w:ind w:right="-506" w:rightChars="-241"/>
              <w:jc w:val="center"/>
              <w:textAlignment w:val="center"/>
              <w:rPr>
                <w:rFonts w:ascii="宋体"/>
              </w:rPr>
            </w:pPr>
            <w:r>
              <w:rPr>
                <w:rFonts w:hint="eastAsia" w:ascii="宋体"/>
              </w:rPr>
              <w:t>权重  0.08</w:t>
            </w:r>
          </w:p>
        </w:tc>
        <w:tc>
          <w:tcPr>
            <w:tcW w:w="750" w:type="dxa"/>
            <w:tcBorders>
              <w:top w:val="single" w:color="auto" w:sz="4" w:space="0"/>
              <w:left w:val="single" w:color="auto" w:sz="4" w:space="0"/>
              <w:bottom w:val="single" w:color="auto" w:sz="4" w:space="0"/>
              <w:right w:val="single" w:color="auto" w:sz="4" w:space="0"/>
            </w:tcBorders>
            <w:vAlign w:val="center"/>
          </w:tcPr>
          <w:p w14:paraId="2F203193">
            <w:pPr>
              <w:spacing w:line="280" w:lineRule="exact"/>
              <w:ind w:left="-467" w:right="-506" w:rightChars="-241" w:firstLine="1"/>
              <w:jc w:val="center"/>
              <w:textAlignment w:val="center"/>
              <w:rPr>
                <w:rFonts w:ascii="宋体"/>
              </w:rPr>
            </w:pPr>
            <w:r>
              <w:rPr>
                <w:rFonts w:hint="eastAsia" w:ascii="宋体"/>
              </w:rPr>
              <w:t>8</w:t>
            </w:r>
          </w:p>
        </w:tc>
        <w:tc>
          <w:tcPr>
            <w:tcW w:w="711" w:type="dxa"/>
            <w:tcBorders>
              <w:top w:val="single" w:color="auto" w:sz="4" w:space="0"/>
              <w:left w:val="single" w:color="auto" w:sz="4" w:space="0"/>
              <w:bottom w:val="single" w:color="auto" w:sz="4" w:space="0"/>
              <w:right w:val="single" w:color="auto" w:sz="4" w:space="0"/>
            </w:tcBorders>
            <w:vAlign w:val="center"/>
          </w:tcPr>
          <w:p w14:paraId="6F344D39">
            <w:pPr>
              <w:spacing w:line="280" w:lineRule="exact"/>
              <w:ind w:left="-467" w:right="-506" w:rightChars="-241" w:firstLine="1"/>
              <w:jc w:val="center"/>
              <w:textAlignment w:val="center"/>
              <w:rPr>
                <w:rFonts w:ascii="宋体"/>
              </w:rPr>
            </w:pPr>
          </w:p>
        </w:tc>
      </w:tr>
      <w:tr w14:paraId="6078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7"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1145AB0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72057B3">
            <w:pPr>
              <w:spacing w:line="540" w:lineRule="exact"/>
              <w:ind w:right="-506" w:rightChars="-241"/>
              <w:jc w:val="center"/>
              <w:rPr>
                <w:rFonts w:ascii="宋体"/>
                <w:sz w:val="24"/>
              </w:rPr>
            </w:pPr>
          </w:p>
          <w:p w14:paraId="6A91F7C1">
            <w:pPr>
              <w:spacing w:line="540" w:lineRule="exact"/>
              <w:ind w:right="-506" w:rightChars="-241"/>
              <w:jc w:val="center"/>
              <w:rPr>
                <w:rFonts w:ascii="宋体"/>
                <w:sz w:val="24"/>
              </w:rPr>
            </w:pPr>
          </w:p>
          <w:p w14:paraId="2766DBD7">
            <w:pPr>
              <w:spacing w:line="540" w:lineRule="exact"/>
              <w:ind w:right="-506" w:rightChars="-241"/>
              <w:jc w:val="center"/>
              <w:rPr>
                <w:rFonts w:ascii="宋体"/>
                <w:sz w:val="24"/>
              </w:rPr>
            </w:pPr>
          </w:p>
          <w:p w14:paraId="32A99C16">
            <w:pPr>
              <w:pStyle w:val="6"/>
              <w:ind w:left="134" w:firstLine="324"/>
              <w:rPr>
                <w:rFonts w:ascii="宋体"/>
                <w:sz w:val="24"/>
              </w:rPr>
            </w:pPr>
          </w:p>
          <w:p w14:paraId="44F73164">
            <w:pPr>
              <w:pStyle w:val="6"/>
              <w:ind w:left="134" w:firstLine="324"/>
              <w:rPr>
                <w:rFonts w:ascii="宋体"/>
                <w:sz w:val="24"/>
              </w:rPr>
            </w:pPr>
          </w:p>
          <w:p w14:paraId="015BDDCD">
            <w:pPr>
              <w:pStyle w:val="6"/>
              <w:ind w:left="134" w:firstLine="324"/>
              <w:rPr>
                <w:rFonts w:ascii="宋体"/>
                <w:sz w:val="24"/>
              </w:rPr>
            </w:pPr>
          </w:p>
          <w:p w14:paraId="7FDF5378">
            <w:pPr>
              <w:pStyle w:val="6"/>
              <w:ind w:left="134" w:firstLine="324"/>
              <w:rPr>
                <w:rFonts w:ascii="宋体"/>
                <w:sz w:val="24"/>
              </w:rPr>
            </w:pPr>
          </w:p>
          <w:p w14:paraId="4BDB8F4F">
            <w:pPr>
              <w:pStyle w:val="6"/>
              <w:ind w:left="134" w:firstLine="324"/>
              <w:rPr>
                <w:rFonts w:ascii="宋体"/>
                <w:sz w:val="24"/>
              </w:rPr>
            </w:pPr>
          </w:p>
          <w:p w14:paraId="2175D26E">
            <w:pPr>
              <w:pStyle w:val="6"/>
              <w:ind w:left="134" w:firstLine="324"/>
              <w:rPr>
                <w:rFonts w:ascii="宋体"/>
                <w:sz w:val="24"/>
              </w:rPr>
            </w:pPr>
          </w:p>
          <w:p w14:paraId="13919E65">
            <w:pPr>
              <w:pStyle w:val="6"/>
              <w:ind w:left="134" w:firstLine="324"/>
              <w:rPr>
                <w:rFonts w:ascii="宋体"/>
                <w:sz w:val="24"/>
              </w:rPr>
            </w:pPr>
          </w:p>
          <w:p w14:paraId="7D338C7C">
            <w:pPr>
              <w:pStyle w:val="6"/>
              <w:ind w:left="134" w:firstLine="324"/>
              <w:rPr>
                <w:rFonts w:ascii="宋体"/>
                <w:sz w:val="24"/>
              </w:rPr>
            </w:pPr>
          </w:p>
          <w:p w14:paraId="54533994">
            <w:pPr>
              <w:pStyle w:val="6"/>
              <w:ind w:left="134" w:firstLine="324"/>
              <w:rPr>
                <w:rFonts w:ascii="宋体"/>
                <w:sz w:val="24"/>
              </w:rPr>
            </w:pPr>
          </w:p>
          <w:p w14:paraId="72198206">
            <w:pPr>
              <w:pStyle w:val="6"/>
              <w:ind w:left="0" w:leftChars="0" w:firstLine="0" w:firstLineChars="0"/>
              <w:rPr>
                <w:rFonts w:ascii="宋体"/>
                <w:sz w:val="24"/>
              </w:rPr>
            </w:pPr>
          </w:p>
          <w:p w14:paraId="3DAE2AF1">
            <w:pPr>
              <w:pStyle w:val="6"/>
              <w:ind w:left="134" w:firstLine="324"/>
              <w:rPr>
                <w:rFonts w:ascii="宋体"/>
                <w:sz w:val="24"/>
              </w:rPr>
            </w:pPr>
          </w:p>
          <w:p w14:paraId="4A864742">
            <w:pPr>
              <w:jc w:val="center"/>
            </w:pPr>
          </w:p>
          <w:p w14:paraId="0327DC47">
            <w:pPr>
              <w:spacing w:line="540" w:lineRule="exact"/>
              <w:ind w:right="-506" w:rightChars="-241"/>
              <w:jc w:val="center"/>
              <w:rPr>
                <w:rFonts w:ascii="宋体"/>
                <w:sz w:val="24"/>
              </w:rPr>
            </w:pPr>
          </w:p>
          <w:p w14:paraId="7BCEE2E2">
            <w:pPr>
              <w:widowControl/>
              <w:ind w:right="480" w:firstLine="6600" w:firstLineChars="2750"/>
              <w:jc w:val="center"/>
              <w:rPr>
                <w:rFonts w:ascii="宋体"/>
                <w:sz w:val="24"/>
              </w:rPr>
            </w:pPr>
            <w:r>
              <w:rPr>
                <w:rFonts w:hint="eastAsia" w:ascii="宋体" w:hAnsi="宋体"/>
                <w:sz w:val="24"/>
              </w:rPr>
              <w:t>检查人：</w:t>
            </w:r>
          </w:p>
          <w:p w14:paraId="3613F74D">
            <w:pPr>
              <w:spacing w:line="540" w:lineRule="exact"/>
              <w:ind w:right="-31" w:rightChars="-15"/>
              <w:jc w:val="right"/>
              <w:rPr>
                <w:rFonts w:ascii="宋体"/>
                <w:sz w:val="24"/>
              </w:rPr>
            </w:pPr>
            <w:r>
              <w:rPr>
                <w:rFonts w:hint="eastAsia" w:ascii="宋体" w:hAnsi="宋体"/>
                <w:sz w:val="24"/>
              </w:rPr>
              <w:t>年   月   日</w:t>
            </w:r>
          </w:p>
        </w:tc>
      </w:tr>
    </w:tbl>
    <w:p w14:paraId="513628BE">
      <w:pPr>
        <w:spacing w:line="540" w:lineRule="exact"/>
        <w:ind w:right="-506" w:rightChars="-241"/>
        <w:rPr>
          <w:rFonts w:ascii="宋体" w:hAnsi="宋体"/>
          <w:b/>
          <w:bCs/>
          <w:sz w:val="24"/>
        </w:rPr>
      </w:pPr>
    </w:p>
    <w:p w14:paraId="21075F31">
      <w:pPr>
        <w:spacing w:line="540" w:lineRule="exact"/>
        <w:jc w:val="center"/>
        <w:rPr>
          <w:rFonts w:ascii="楷体" w:hAnsi="楷体" w:eastAsia="楷体"/>
          <w:sz w:val="24"/>
        </w:rPr>
      </w:pPr>
      <w:r>
        <w:rPr>
          <w:rFonts w:hint="eastAsia" w:ascii="宋体" w:hAnsi="宋体"/>
          <w:b/>
          <w:sz w:val="24"/>
        </w:rPr>
        <w:t>表C.0.3  钢结构工程绿色施工现场检查表</w:t>
      </w:r>
    </w:p>
    <w:p w14:paraId="6EB89C72">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48B4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56262AF">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6084870">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98D1F1E">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0AAE65F">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231E0B4">
            <w:pPr>
              <w:spacing w:line="280" w:lineRule="exact"/>
              <w:ind w:left="-467" w:right="-506" w:rightChars="-241" w:firstLine="1"/>
              <w:jc w:val="center"/>
              <w:rPr>
                <w:rFonts w:ascii="宋体"/>
              </w:rPr>
            </w:pPr>
            <w:r>
              <w:rPr>
                <w:rFonts w:hint="eastAsia" w:ascii="宋体"/>
              </w:rPr>
              <w:t>实得分</w:t>
            </w:r>
          </w:p>
        </w:tc>
      </w:tr>
      <w:tr w14:paraId="0EB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44E947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6D6B4BA8">
            <w:pPr>
              <w:spacing w:line="280" w:lineRule="exact"/>
              <w:ind w:right="-107" w:rightChars="-51"/>
              <w:jc w:val="left"/>
              <w:textAlignment w:val="center"/>
              <w:rPr>
                <w:rFonts w:ascii="宋体"/>
                <w:szCs w:val="21"/>
              </w:rPr>
            </w:pPr>
            <w:r>
              <w:rPr>
                <w:rFonts w:hint="eastAsia" w:ascii="宋体" w:hAnsi="宋体"/>
              </w:rPr>
              <w:t>绿色施工方案、创建绿色施工</w:t>
            </w:r>
          </w:p>
          <w:p w14:paraId="0B77C59E">
            <w:pPr>
              <w:spacing w:line="280" w:lineRule="exact"/>
              <w:ind w:right="-107" w:rightChars="-51"/>
              <w:jc w:val="left"/>
              <w:textAlignment w:val="center"/>
              <w:rPr>
                <w:rFonts w:ascii="宋体"/>
              </w:rPr>
            </w:pPr>
            <w:r>
              <w:rPr>
                <w:rFonts w:hint="eastAsia" w:ascii="宋体" w:hAnsi="宋体"/>
              </w:rPr>
              <w:t>工程</w:t>
            </w:r>
          </w:p>
        </w:tc>
        <w:tc>
          <w:tcPr>
            <w:tcW w:w="3229" w:type="dxa"/>
            <w:tcBorders>
              <w:top w:val="single" w:color="auto" w:sz="4" w:space="0"/>
              <w:left w:val="single" w:color="auto" w:sz="4" w:space="0"/>
              <w:bottom w:val="single" w:color="auto" w:sz="4" w:space="0"/>
              <w:right w:val="single" w:color="auto" w:sz="4" w:space="0"/>
            </w:tcBorders>
            <w:vAlign w:val="center"/>
          </w:tcPr>
          <w:p w14:paraId="644F3DD4">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9F443D0">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33DEB396">
            <w:pPr>
              <w:spacing w:line="280" w:lineRule="exact"/>
              <w:ind w:left="-467" w:right="-506" w:rightChars="-241" w:firstLine="1"/>
              <w:jc w:val="center"/>
              <w:textAlignment w:val="center"/>
              <w:rPr>
                <w:rFonts w:ascii="宋体"/>
              </w:rPr>
            </w:pPr>
          </w:p>
        </w:tc>
      </w:tr>
      <w:tr w14:paraId="115C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192CB79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7E0DAF48">
            <w:pPr>
              <w:spacing w:line="280" w:lineRule="exact"/>
              <w:ind w:right="-107" w:rightChars="-51"/>
              <w:jc w:val="left"/>
              <w:textAlignment w:val="center"/>
              <w:rPr>
                <w:rFonts w:ascii="宋体"/>
                <w:szCs w:val="21"/>
              </w:rPr>
            </w:pPr>
            <w:r>
              <w:rPr>
                <w:rFonts w:hint="eastAsia" w:ascii="宋体" w:hAnsi="宋体"/>
              </w:rPr>
              <w:t>节地、节能、节材、节水措施</w:t>
            </w:r>
          </w:p>
          <w:p w14:paraId="7412B277">
            <w:pPr>
              <w:spacing w:line="280" w:lineRule="exact"/>
              <w:ind w:right="-107" w:rightChars="-51"/>
              <w:jc w:val="left"/>
              <w:textAlignment w:val="center"/>
              <w:rPr>
                <w:rFonts w:ascii="宋体"/>
              </w:rPr>
            </w:pPr>
            <w:r>
              <w:rPr>
                <w:rFonts w:hint="eastAsia" w:ascii="宋体" w:hAnsi="宋体"/>
              </w:rPr>
              <w:t>及实施</w:t>
            </w:r>
          </w:p>
        </w:tc>
        <w:tc>
          <w:tcPr>
            <w:tcW w:w="3229" w:type="dxa"/>
            <w:tcBorders>
              <w:top w:val="single" w:color="auto" w:sz="4" w:space="0"/>
              <w:left w:val="single" w:color="auto" w:sz="4" w:space="0"/>
              <w:bottom w:val="single" w:color="auto" w:sz="4" w:space="0"/>
              <w:right w:val="single" w:color="auto" w:sz="4" w:space="0"/>
            </w:tcBorders>
            <w:vAlign w:val="center"/>
          </w:tcPr>
          <w:p w14:paraId="1749A016">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B9D9B8E">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68D211D7">
            <w:pPr>
              <w:spacing w:line="280" w:lineRule="exact"/>
              <w:ind w:left="-467" w:right="-506" w:rightChars="-241" w:firstLine="1"/>
              <w:jc w:val="center"/>
              <w:textAlignment w:val="center"/>
              <w:rPr>
                <w:rFonts w:ascii="宋体"/>
              </w:rPr>
            </w:pPr>
          </w:p>
        </w:tc>
      </w:tr>
      <w:tr w14:paraId="394B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37D27A8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DF1C31F">
            <w:pPr>
              <w:spacing w:line="480" w:lineRule="exact"/>
              <w:ind w:left="1" w:right="-107" w:rightChars="-51" w:hanging="1"/>
              <w:jc w:val="left"/>
              <w:textAlignment w:val="center"/>
              <w:rPr>
                <w:rFonts w:ascii="宋体"/>
                <w:szCs w:val="21"/>
              </w:rPr>
            </w:pPr>
            <w:r>
              <w:rPr>
                <w:rFonts w:hint="eastAsia" w:ascii="宋体" w:hAnsi="宋体"/>
              </w:rPr>
              <w:t>扬尘控制措施及建筑垃圾处置</w:t>
            </w:r>
          </w:p>
        </w:tc>
        <w:tc>
          <w:tcPr>
            <w:tcW w:w="3229" w:type="dxa"/>
            <w:tcBorders>
              <w:top w:val="single" w:color="auto" w:sz="4" w:space="0"/>
              <w:left w:val="single" w:color="auto" w:sz="4" w:space="0"/>
              <w:bottom w:val="single" w:color="auto" w:sz="4" w:space="0"/>
              <w:right w:val="single" w:color="auto" w:sz="4" w:space="0"/>
            </w:tcBorders>
            <w:vAlign w:val="center"/>
          </w:tcPr>
          <w:p w14:paraId="1A782240">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CA8DD86">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11B507FF">
            <w:pPr>
              <w:spacing w:line="280" w:lineRule="exact"/>
              <w:ind w:left="-467" w:right="-506" w:rightChars="-241" w:firstLine="1"/>
              <w:jc w:val="center"/>
              <w:textAlignment w:val="center"/>
              <w:rPr>
                <w:rFonts w:ascii="宋体"/>
              </w:rPr>
            </w:pPr>
          </w:p>
        </w:tc>
      </w:tr>
      <w:tr w14:paraId="7A31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D87E06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339E8CE9">
            <w:pPr>
              <w:spacing w:line="480" w:lineRule="exact"/>
              <w:ind w:left="1" w:right="-107" w:rightChars="-51" w:hanging="1"/>
              <w:jc w:val="left"/>
              <w:textAlignment w:val="center"/>
              <w:rPr>
                <w:rFonts w:ascii="宋体"/>
                <w:szCs w:val="21"/>
              </w:rPr>
            </w:pPr>
            <w:r>
              <w:rPr>
                <w:rFonts w:hint="eastAsia" w:ascii="宋体" w:hAnsi="宋体"/>
              </w:rPr>
              <w:t>资源保护、噪声控制及污水排放</w:t>
            </w:r>
          </w:p>
        </w:tc>
        <w:tc>
          <w:tcPr>
            <w:tcW w:w="3229" w:type="dxa"/>
            <w:tcBorders>
              <w:top w:val="single" w:color="auto" w:sz="4" w:space="0"/>
              <w:left w:val="single" w:color="auto" w:sz="4" w:space="0"/>
              <w:bottom w:val="single" w:color="auto" w:sz="4" w:space="0"/>
              <w:right w:val="single" w:color="auto" w:sz="4" w:space="0"/>
            </w:tcBorders>
            <w:vAlign w:val="center"/>
          </w:tcPr>
          <w:p w14:paraId="30DA064D">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C3EDA73">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5592A7EC">
            <w:pPr>
              <w:spacing w:line="280" w:lineRule="exact"/>
              <w:ind w:left="-467" w:right="-506" w:rightChars="-241" w:firstLine="1"/>
              <w:jc w:val="center"/>
              <w:textAlignment w:val="center"/>
              <w:rPr>
                <w:rFonts w:ascii="宋体"/>
              </w:rPr>
            </w:pPr>
          </w:p>
        </w:tc>
      </w:tr>
      <w:tr w14:paraId="199B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3BDE34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CB022C1">
            <w:pPr>
              <w:spacing w:line="480" w:lineRule="exact"/>
              <w:ind w:left="1" w:right="-107" w:rightChars="-51" w:hanging="1"/>
              <w:jc w:val="left"/>
              <w:textAlignment w:val="center"/>
              <w:rPr>
                <w:rFonts w:ascii="宋体"/>
                <w:szCs w:val="21"/>
              </w:rPr>
            </w:pPr>
            <w:r>
              <w:rPr>
                <w:rFonts w:hint="eastAsia" w:ascii="宋体" w:hAnsi="宋体"/>
              </w:rPr>
              <w:t>材料、施工的环境污染控制</w:t>
            </w:r>
          </w:p>
        </w:tc>
        <w:tc>
          <w:tcPr>
            <w:tcW w:w="3229" w:type="dxa"/>
            <w:tcBorders>
              <w:top w:val="single" w:color="auto" w:sz="4" w:space="0"/>
              <w:left w:val="single" w:color="auto" w:sz="4" w:space="0"/>
              <w:bottom w:val="single" w:color="auto" w:sz="4" w:space="0"/>
              <w:right w:val="single" w:color="auto" w:sz="4" w:space="0"/>
            </w:tcBorders>
            <w:vAlign w:val="center"/>
          </w:tcPr>
          <w:p w14:paraId="321D03F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6EED9230">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bottom w:val="single" w:color="auto" w:sz="4" w:space="0"/>
              <w:right w:val="single" w:color="auto" w:sz="4" w:space="0"/>
            </w:tcBorders>
            <w:vAlign w:val="center"/>
          </w:tcPr>
          <w:p w14:paraId="5B8219BA">
            <w:pPr>
              <w:spacing w:line="280" w:lineRule="exact"/>
              <w:ind w:left="-467" w:right="-506" w:rightChars="-241" w:firstLine="1"/>
              <w:jc w:val="center"/>
              <w:textAlignment w:val="center"/>
              <w:rPr>
                <w:rFonts w:ascii="宋体"/>
              </w:rPr>
            </w:pPr>
          </w:p>
        </w:tc>
      </w:tr>
      <w:tr w14:paraId="2653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38F6B99E">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63BDBF69">
            <w:pPr>
              <w:spacing w:line="480" w:lineRule="exact"/>
              <w:ind w:left="1" w:right="-107" w:rightChars="-51" w:hanging="1"/>
              <w:jc w:val="left"/>
              <w:textAlignment w:val="center"/>
              <w:rPr>
                <w:rFonts w:ascii="宋体" w:hAnsi="宋体"/>
              </w:rPr>
            </w:pPr>
            <w:r>
              <w:rPr>
                <w:rFonts w:hint="eastAsia" w:ascii="宋体" w:hAnsi="宋体"/>
              </w:rPr>
              <w:t>建筑节能</w:t>
            </w:r>
          </w:p>
        </w:tc>
        <w:tc>
          <w:tcPr>
            <w:tcW w:w="3229" w:type="dxa"/>
            <w:tcBorders>
              <w:top w:val="single" w:color="auto" w:sz="4" w:space="0"/>
              <w:left w:val="single" w:color="auto" w:sz="4" w:space="0"/>
              <w:bottom w:val="single" w:color="auto" w:sz="4" w:space="0"/>
              <w:right w:val="single" w:color="auto" w:sz="4" w:space="0"/>
            </w:tcBorders>
            <w:vAlign w:val="center"/>
          </w:tcPr>
          <w:p w14:paraId="049962A2">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2A43C72">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3B4E42B9">
            <w:pPr>
              <w:spacing w:line="280" w:lineRule="exact"/>
              <w:ind w:left="-467" w:right="-506" w:rightChars="-241" w:firstLine="1"/>
              <w:jc w:val="center"/>
              <w:textAlignment w:val="center"/>
              <w:rPr>
                <w:rFonts w:ascii="宋体"/>
              </w:rPr>
            </w:pPr>
          </w:p>
        </w:tc>
      </w:tr>
      <w:tr w14:paraId="5E7A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14A92D9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6177E17">
            <w:pPr>
              <w:spacing w:line="48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486A4DF">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6FCC344F">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229A03E3">
            <w:pPr>
              <w:spacing w:line="280" w:lineRule="exact"/>
              <w:ind w:left="-467" w:right="-506" w:rightChars="-241" w:firstLine="1"/>
              <w:jc w:val="center"/>
              <w:textAlignment w:val="center"/>
              <w:rPr>
                <w:rFonts w:ascii="宋体"/>
              </w:rPr>
            </w:pPr>
          </w:p>
        </w:tc>
      </w:tr>
      <w:tr w14:paraId="5BC1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391DF452">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C647998">
            <w:pPr>
              <w:spacing w:line="540" w:lineRule="exact"/>
              <w:ind w:right="-506" w:rightChars="-241"/>
              <w:jc w:val="center"/>
              <w:textAlignment w:val="center"/>
              <w:rPr>
                <w:rFonts w:ascii="宋体"/>
              </w:rPr>
            </w:pPr>
            <w:r>
              <w:rPr>
                <w:rFonts w:hint="eastAsia" w:ascii="宋体"/>
              </w:rPr>
              <w:t>权重  0.07</w:t>
            </w:r>
          </w:p>
        </w:tc>
        <w:tc>
          <w:tcPr>
            <w:tcW w:w="750" w:type="dxa"/>
            <w:tcBorders>
              <w:top w:val="single" w:color="auto" w:sz="4" w:space="0"/>
              <w:left w:val="single" w:color="auto" w:sz="4" w:space="0"/>
              <w:bottom w:val="single" w:color="auto" w:sz="4" w:space="0"/>
              <w:right w:val="single" w:color="auto" w:sz="4" w:space="0"/>
            </w:tcBorders>
            <w:vAlign w:val="center"/>
          </w:tcPr>
          <w:p w14:paraId="1DF008B7">
            <w:pPr>
              <w:spacing w:line="280" w:lineRule="exact"/>
              <w:ind w:left="-467" w:right="-506" w:rightChars="-241" w:firstLine="1"/>
              <w:jc w:val="center"/>
              <w:textAlignment w:val="center"/>
              <w:rPr>
                <w:rFonts w:ascii="宋体"/>
              </w:rPr>
            </w:pPr>
            <w:r>
              <w:rPr>
                <w:rFonts w:hint="eastAsia" w:ascii="宋体"/>
              </w:rPr>
              <w:t>7</w:t>
            </w:r>
          </w:p>
        </w:tc>
        <w:tc>
          <w:tcPr>
            <w:tcW w:w="711" w:type="dxa"/>
            <w:tcBorders>
              <w:top w:val="single" w:color="auto" w:sz="4" w:space="0"/>
              <w:left w:val="single" w:color="auto" w:sz="4" w:space="0"/>
              <w:bottom w:val="single" w:color="auto" w:sz="4" w:space="0"/>
              <w:right w:val="single" w:color="auto" w:sz="4" w:space="0"/>
            </w:tcBorders>
            <w:vAlign w:val="center"/>
          </w:tcPr>
          <w:p w14:paraId="5B456761">
            <w:pPr>
              <w:spacing w:line="280" w:lineRule="exact"/>
              <w:ind w:left="-467" w:right="-506" w:rightChars="-241" w:firstLine="1"/>
              <w:jc w:val="center"/>
              <w:textAlignment w:val="center"/>
              <w:rPr>
                <w:rFonts w:ascii="宋体"/>
              </w:rPr>
            </w:pPr>
          </w:p>
        </w:tc>
      </w:tr>
      <w:tr w14:paraId="0772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5E6F6147">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47A0DF3">
            <w:pPr>
              <w:spacing w:line="540" w:lineRule="exact"/>
              <w:ind w:right="-506" w:rightChars="-241"/>
              <w:jc w:val="center"/>
              <w:rPr>
                <w:rFonts w:ascii="宋体"/>
                <w:sz w:val="24"/>
              </w:rPr>
            </w:pPr>
          </w:p>
          <w:p w14:paraId="341EDE3C">
            <w:pPr>
              <w:spacing w:line="540" w:lineRule="exact"/>
              <w:ind w:right="-506" w:rightChars="-241"/>
              <w:jc w:val="center"/>
              <w:rPr>
                <w:rFonts w:ascii="宋体"/>
                <w:sz w:val="24"/>
              </w:rPr>
            </w:pPr>
          </w:p>
          <w:p w14:paraId="124E15A9">
            <w:pPr>
              <w:spacing w:line="540" w:lineRule="exact"/>
              <w:ind w:right="-506" w:rightChars="-241"/>
              <w:jc w:val="center"/>
              <w:rPr>
                <w:rFonts w:ascii="宋体"/>
                <w:sz w:val="24"/>
              </w:rPr>
            </w:pPr>
          </w:p>
          <w:p w14:paraId="641184F7">
            <w:pPr>
              <w:pStyle w:val="6"/>
              <w:ind w:left="0" w:leftChars="0" w:firstLine="0" w:firstLineChars="0"/>
              <w:rPr>
                <w:rFonts w:ascii="宋体"/>
                <w:sz w:val="24"/>
              </w:rPr>
            </w:pPr>
          </w:p>
          <w:p w14:paraId="7594D7E3">
            <w:pPr>
              <w:pStyle w:val="6"/>
              <w:ind w:left="134" w:firstLine="324"/>
              <w:rPr>
                <w:rFonts w:ascii="宋体"/>
                <w:sz w:val="24"/>
              </w:rPr>
            </w:pPr>
          </w:p>
          <w:p w14:paraId="23F2D7C9">
            <w:pPr>
              <w:pStyle w:val="6"/>
              <w:ind w:left="134" w:firstLine="324"/>
              <w:rPr>
                <w:rFonts w:ascii="宋体"/>
                <w:sz w:val="24"/>
              </w:rPr>
            </w:pPr>
          </w:p>
          <w:p w14:paraId="1E4143E7">
            <w:pPr>
              <w:pStyle w:val="6"/>
              <w:ind w:left="134" w:firstLine="324"/>
              <w:rPr>
                <w:rFonts w:ascii="宋体"/>
                <w:sz w:val="24"/>
              </w:rPr>
            </w:pPr>
          </w:p>
          <w:p w14:paraId="17E8E92E">
            <w:pPr>
              <w:pStyle w:val="6"/>
              <w:ind w:left="134" w:firstLine="324"/>
              <w:rPr>
                <w:rFonts w:ascii="宋体"/>
                <w:sz w:val="24"/>
              </w:rPr>
            </w:pPr>
          </w:p>
          <w:p w14:paraId="3EDC8750">
            <w:pPr>
              <w:pStyle w:val="6"/>
              <w:ind w:left="134" w:firstLine="324"/>
              <w:rPr>
                <w:rFonts w:ascii="宋体"/>
                <w:sz w:val="24"/>
              </w:rPr>
            </w:pPr>
          </w:p>
          <w:p w14:paraId="4819BD23">
            <w:pPr>
              <w:pStyle w:val="6"/>
              <w:ind w:left="134" w:firstLine="324"/>
              <w:rPr>
                <w:rFonts w:ascii="宋体"/>
                <w:sz w:val="24"/>
              </w:rPr>
            </w:pPr>
          </w:p>
          <w:p w14:paraId="4CBA32F8">
            <w:pPr>
              <w:pStyle w:val="6"/>
              <w:ind w:left="134" w:firstLine="324"/>
              <w:rPr>
                <w:rFonts w:ascii="宋体"/>
                <w:sz w:val="24"/>
              </w:rPr>
            </w:pPr>
          </w:p>
          <w:p w14:paraId="63457AF5">
            <w:pPr>
              <w:jc w:val="center"/>
            </w:pPr>
          </w:p>
          <w:p w14:paraId="4D832601">
            <w:pPr>
              <w:spacing w:line="540" w:lineRule="exact"/>
              <w:ind w:right="-506" w:rightChars="-241"/>
              <w:jc w:val="center"/>
              <w:rPr>
                <w:rFonts w:ascii="宋体"/>
                <w:sz w:val="24"/>
              </w:rPr>
            </w:pPr>
          </w:p>
          <w:p w14:paraId="057866D9">
            <w:pPr>
              <w:widowControl/>
              <w:ind w:right="480" w:firstLine="6600" w:firstLineChars="2750"/>
              <w:jc w:val="center"/>
              <w:rPr>
                <w:rFonts w:ascii="宋体"/>
                <w:sz w:val="24"/>
              </w:rPr>
            </w:pPr>
            <w:r>
              <w:rPr>
                <w:rFonts w:hint="eastAsia" w:ascii="宋体" w:hAnsi="宋体"/>
                <w:sz w:val="24"/>
              </w:rPr>
              <w:t>检查人：</w:t>
            </w:r>
          </w:p>
          <w:p w14:paraId="31E8BBCC">
            <w:pPr>
              <w:spacing w:line="540" w:lineRule="exact"/>
              <w:ind w:right="-31" w:rightChars="-15"/>
              <w:jc w:val="right"/>
              <w:rPr>
                <w:rFonts w:ascii="宋体"/>
                <w:sz w:val="24"/>
              </w:rPr>
            </w:pPr>
            <w:r>
              <w:rPr>
                <w:rFonts w:hint="eastAsia" w:ascii="宋体" w:hAnsi="宋体"/>
                <w:sz w:val="24"/>
              </w:rPr>
              <w:t>年   月   日</w:t>
            </w:r>
          </w:p>
        </w:tc>
      </w:tr>
    </w:tbl>
    <w:p w14:paraId="56326FA7">
      <w:pPr>
        <w:spacing w:line="540" w:lineRule="exact"/>
        <w:ind w:right="-506" w:rightChars="-241"/>
        <w:rPr>
          <w:rFonts w:ascii="宋体" w:hAnsi="宋体"/>
          <w:b/>
          <w:bCs/>
          <w:sz w:val="24"/>
        </w:rPr>
      </w:pPr>
    </w:p>
    <w:p w14:paraId="05540F8C">
      <w:pPr>
        <w:spacing w:line="540" w:lineRule="exact"/>
        <w:jc w:val="center"/>
        <w:rPr>
          <w:rFonts w:ascii="楷体" w:hAnsi="楷体" w:eastAsia="楷体"/>
          <w:sz w:val="24"/>
        </w:rPr>
      </w:pPr>
      <w:r>
        <w:rPr>
          <w:rFonts w:hint="eastAsia" w:ascii="宋体" w:hAnsi="宋体"/>
          <w:b/>
          <w:sz w:val="24"/>
        </w:rPr>
        <w:t>表C.0.4-1  钢结构工程资料C1（施工管理）现场检查表</w:t>
      </w:r>
    </w:p>
    <w:p w14:paraId="28B0A38C">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2A4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3B90E2E">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E245274">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6F1D1519">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1E1B0C6">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037C01C">
            <w:pPr>
              <w:spacing w:line="280" w:lineRule="exact"/>
              <w:ind w:left="-467" w:right="-506" w:rightChars="-241" w:firstLine="1"/>
              <w:jc w:val="center"/>
              <w:rPr>
                <w:rFonts w:ascii="宋体"/>
              </w:rPr>
            </w:pPr>
            <w:r>
              <w:rPr>
                <w:rFonts w:hint="eastAsia" w:ascii="宋体"/>
              </w:rPr>
              <w:t>实得分</w:t>
            </w:r>
          </w:p>
        </w:tc>
      </w:tr>
      <w:tr w14:paraId="34D7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32282D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22572BB4">
            <w:pPr>
              <w:spacing w:line="540" w:lineRule="exact"/>
              <w:ind w:left="1" w:right="-107" w:rightChars="-51" w:hanging="1"/>
              <w:jc w:val="left"/>
              <w:textAlignment w:val="center"/>
              <w:rPr>
                <w:rFonts w:ascii="宋体"/>
                <w:szCs w:val="21"/>
              </w:rPr>
            </w:pPr>
            <w:r>
              <w:rPr>
                <w:rFonts w:hint="eastAsia" w:ascii="宋体" w:hAnsi="宋体"/>
              </w:rPr>
              <w:t>施工现场质量管理检查记录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246247F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69A81BC">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00264BFD">
            <w:pPr>
              <w:spacing w:line="280" w:lineRule="exact"/>
              <w:ind w:left="-467" w:right="-506" w:rightChars="-241" w:firstLine="1"/>
              <w:jc w:val="center"/>
              <w:textAlignment w:val="center"/>
              <w:rPr>
                <w:rFonts w:ascii="宋体"/>
              </w:rPr>
            </w:pPr>
          </w:p>
        </w:tc>
      </w:tr>
      <w:tr w14:paraId="7505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666595D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21CEFCA1">
            <w:pPr>
              <w:spacing w:line="540" w:lineRule="exact"/>
              <w:ind w:left="1" w:right="-107" w:rightChars="-51" w:hanging="1"/>
              <w:jc w:val="left"/>
              <w:textAlignment w:val="center"/>
              <w:rPr>
                <w:rFonts w:ascii="宋体"/>
                <w:szCs w:val="21"/>
              </w:rPr>
            </w:pPr>
            <w:r>
              <w:rPr>
                <w:rFonts w:hint="eastAsia" w:ascii="宋体" w:hAnsi="宋体"/>
              </w:rPr>
              <w:t>施工日志</w:t>
            </w:r>
          </w:p>
        </w:tc>
        <w:tc>
          <w:tcPr>
            <w:tcW w:w="3229" w:type="dxa"/>
            <w:tcBorders>
              <w:top w:val="single" w:color="auto" w:sz="4" w:space="0"/>
              <w:left w:val="single" w:color="auto" w:sz="4" w:space="0"/>
              <w:bottom w:val="single" w:color="auto" w:sz="4" w:space="0"/>
              <w:right w:val="single" w:color="auto" w:sz="4" w:space="0"/>
            </w:tcBorders>
            <w:vAlign w:val="center"/>
          </w:tcPr>
          <w:p w14:paraId="1CE91F6E">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DA2F745">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076567DA">
            <w:pPr>
              <w:spacing w:line="280" w:lineRule="exact"/>
              <w:ind w:left="-467" w:right="-506" w:rightChars="-241" w:firstLine="1"/>
              <w:jc w:val="center"/>
              <w:textAlignment w:val="center"/>
              <w:rPr>
                <w:rFonts w:ascii="宋体"/>
              </w:rPr>
            </w:pPr>
          </w:p>
        </w:tc>
      </w:tr>
      <w:tr w14:paraId="346F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3FD6F8C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711D0E07">
            <w:pPr>
              <w:spacing w:line="240" w:lineRule="exact"/>
              <w:ind w:right="-107" w:rightChars="-51"/>
              <w:jc w:val="left"/>
              <w:textAlignment w:val="center"/>
              <w:rPr>
                <w:rFonts w:ascii="宋体"/>
                <w:szCs w:val="21"/>
              </w:rPr>
            </w:pPr>
            <w:r>
              <w:rPr>
                <w:rFonts w:hint="eastAsia" w:ascii="宋体" w:hAnsi="宋体"/>
              </w:rPr>
              <w:t>监理通知回复单</w:t>
            </w:r>
          </w:p>
        </w:tc>
        <w:tc>
          <w:tcPr>
            <w:tcW w:w="3229" w:type="dxa"/>
            <w:tcBorders>
              <w:top w:val="single" w:color="auto" w:sz="4" w:space="0"/>
              <w:left w:val="single" w:color="auto" w:sz="4" w:space="0"/>
              <w:bottom w:val="single" w:color="auto" w:sz="4" w:space="0"/>
              <w:right w:val="single" w:color="auto" w:sz="4" w:space="0"/>
            </w:tcBorders>
            <w:vAlign w:val="center"/>
          </w:tcPr>
          <w:p w14:paraId="1EBEAA0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68D37A2">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bottom w:val="single" w:color="auto" w:sz="4" w:space="0"/>
              <w:right w:val="single" w:color="auto" w:sz="4" w:space="0"/>
            </w:tcBorders>
            <w:vAlign w:val="center"/>
          </w:tcPr>
          <w:p w14:paraId="02E0A52E">
            <w:pPr>
              <w:spacing w:line="280" w:lineRule="exact"/>
              <w:ind w:left="-467" w:right="-506" w:rightChars="-241" w:firstLine="1"/>
              <w:jc w:val="center"/>
              <w:textAlignment w:val="center"/>
              <w:rPr>
                <w:rFonts w:ascii="宋体"/>
              </w:rPr>
            </w:pPr>
          </w:p>
        </w:tc>
      </w:tr>
      <w:tr w14:paraId="1362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2663B4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56225DE8">
            <w:pPr>
              <w:spacing w:line="240" w:lineRule="exact"/>
              <w:ind w:right="-107" w:rightChars="-51"/>
              <w:jc w:val="left"/>
              <w:textAlignment w:val="center"/>
              <w:rPr>
                <w:rFonts w:ascii="宋体"/>
                <w:szCs w:val="21"/>
              </w:rPr>
            </w:pPr>
            <w:r>
              <w:rPr>
                <w:rFonts w:hint="eastAsia" w:ascii="宋体" w:hAnsi="宋体"/>
              </w:rPr>
              <w:t>施工检测试验计划</w:t>
            </w:r>
          </w:p>
        </w:tc>
        <w:tc>
          <w:tcPr>
            <w:tcW w:w="3229" w:type="dxa"/>
            <w:tcBorders>
              <w:top w:val="single" w:color="auto" w:sz="4" w:space="0"/>
              <w:left w:val="single" w:color="auto" w:sz="4" w:space="0"/>
              <w:bottom w:val="single" w:color="auto" w:sz="4" w:space="0"/>
              <w:right w:val="single" w:color="auto" w:sz="4" w:space="0"/>
            </w:tcBorders>
            <w:vAlign w:val="center"/>
          </w:tcPr>
          <w:p w14:paraId="7361F93B">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5466BAAD">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top w:val="single" w:color="auto" w:sz="4" w:space="0"/>
              <w:left w:val="single" w:color="auto" w:sz="4" w:space="0"/>
              <w:right w:val="single" w:color="auto" w:sz="4" w:space="0"/>
            </w:tcBorders>
            <w:vAlign w:val="center"/>
          </w:tcPr>
          <w:p w14:paraId="5AA2D860">
            <w:pPr>
              <w:spacing w:line="280" w:lineRule="exact"/>
              <w:ind w:left="-467" w:right="-506" w:rightChars="-241" w:firstLine="1"/>
              <w:jc w:val="center"/>
              <w:textAlignment w:val="center"/>
              <w:rPr>
                <w:rFonts w:ascii="宋体"/>
              </w:rPr>
            </w:pPr>
          </w:p>
        </w:tc>
      </w:tr>
      <w:tr w14:paraId="1157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ED72A8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30C0011A">
            <w:pPr>
              <w:spacing w:line="240" w:lineRule="exact"/>
              <w:ind w:right="-107" w:rightChars="-51"/>
              <w:jc w:val="left"/>
              <w:textAlignment w:val="center"/>
              <w:rPr>
                <w:rFonts w:ascii="宋体"/>
                <w:szCs w:val="21"/>
              </w:rPr>
            </w:pPr>
            <w:r>
              <w:rPr>
                <w:rFonts w:hint="eastAsia" w:ascii="宋体" w:hAnsi="宋体"/>
              </w:rPr>
              <w:t>分项工程和检验批的划分方案</w:t>
            </w:r>
          </w:p>
        </w:tc>
        <w:tc>
          <w:tcPr>
            <w:tcW w:w="3229" w:type="dxa"/>
            <w:tcBorders>
              <w:top w:val="single" w:color="auto" w:sz="4" w:space="0"/>
              <w:left w:val="single" w:color="auto" w:sz="4" w:space="0"/>
              <w:bottom w:val="single" w:color="auto" w:sz="4" w:space="0"/>
              <w:right w:val="single" w:color="auto" w:sz="4" w:space="0"/>
            </w:tcBorders>
            <w:vAlign w:val="center"/>
          </w:tcPr>
          <w:p w14:paraId="626C23C1">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2676378">
            <w:pPr>
              <w:spacing w:line="280" w:lineRule="exact"/>
              <w:ind w:left="-467" w:right="-506" w:rightChars="-241" w:firstLine="1"/>
              <w:jc w:val="center"/>
              <w:textAlignment w:val="center"/>
              <w:rPr>
                <w:rFonts w:ascii="宋体"/>
              </w:rPr>
            </w:pPr>
            <w:r>
              <w:rPr>
                <w:rFonts w:hint="eastAsia" w:ascii="宋体"/>
              </w:rPr>
              <w:t>0.1</w:t>
            </w:r>
          </w:p>
        </w:tc>
        <w:tc>
          <w:tcPr>
            <w:tcW w:w="711" w:type="dxa"/>
            <w:vMerge w:val="continue"/>
            <w:tcBorders>
              <w:left w:val="single" w:color="auto" w:sz="4" w:space="0"/>
              <w:bottom w:val="single" w:color="auto" w:sz="4" w:space="0"/>
              <w:right w:val="single" w:color="auto" w:sz="4" w:space="0"/>
            </w:tcBorders>
            <w:vAlign w:val="center"/>
          </w:tcPr>
          <w:p w14:paraId="03FDD7AB">
            <w:pPr>
              <w:spacing w:line="280" w:lineRule="exact"/>
              <w:ind w:left="-467" w:right="-506" w:rightChars="-241" w:firstLine="1"/>
              <w:jc w:val="center"/>
              <w:textAlignment w:val="center"/>
              <w:rPr>
                <w:rFonts w:ascii="宋体"/>
              </w:rPr>
            </w:pPr>
          </w:p>
        </w:tc>
      </w:tr>
      <w:tr w14:paraId="4BB4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1329595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45D2FF59">
            <w:pPr>
              <w:spacing w:line="320" w:lineRule="exact"/>
              <w:ind w:right="-107" w:rightChars="-51"/>
              <w:jc w:val="left"/>
              <w:textAlignment w:val="center"/>
              <w:rPr>
                <w:rFonts w:ascii="宋体"/>
                <w:szCs w:val="21"/>
              </w:rPr>
            </w:pPr>
            <w:r>
              <w:rPr>
                <w:rFonts w:hint="eastAsia" w:ascii="宋体" w:hAnsi="宋体"/>
              </w:rPr>
              <w:t>专业承包单位资质证书及相关</w:t>
            </w:r>
          </w:p>
          <w:p w14:paraId="0924D5DF">
            <w:pPr>
              <w:spacing w:line="320" w:lineRule="exact"/>
              <w:ind w:right="-107" w:rightChars="-51"/>
              <w:jc w:val="left"/>
              <w:textAlignment w:val="center"/>
              <w:rPr>
                <w:rFonts w:ascii="宋体"/>
              </w:rPr>
            </w:pPr>
            <w:r>
              <w:rPr>
                <w:rFonts w:hint="eastAsia" w:ascii="宋体" w:hAnsi="宋体"/>
              </w:rPr>
              <w:t>专业人员岗位证书</w:t>
            </w:r>
          </w:p>
        </w:tc>
        <w:tc>
          <w:tcPr>
            <w:tcW w:w="3229" w:type="dxa"/>
            <w:tcBorders>
              <w:top w:val="single" w:color="auto" w:sz="4" w:space="0"/>
              <w:left w:val="single" w:color="auto" w:sz="4" w:space="0"/>
              <w:bottom w:val="single" w:color="auto" w:sz="4" w:space="0"/>
              <w:right w:val="single" w:color="auto" w:sz="4" w:space="0"/>
            </w:tcBorders>
            <w:vAlign w:val="center"/>
          </w:tcPr>
          <w:p w14:paraId="70AF1A65">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5F56306">
            <w:pPr>
              <w:spacing w:line="280" w:lineRule="exact"/>
              <w:ind w:left="-467" w:right="-506" w:rightChars="-241" w:firstLine="1"/>
              <w:jc w:val="center"/>
              <w:textAlignment w:val="center"/>
              <w:rPr>
                <w:rFonts w:ascii="宋体"/>
              </w:rPr>
            </w:pPr>
            <w:r>
              <w:rPr>
                <w:rFonts w:hint="eastAsia" w:ascii="宋体"/>
              </w:rPr>
              <w:t>0.1</w:t>
            </w:r>
          </w:p>
        </w:tc>
        <w:tc>
          <w:tcPr>
            <w:tcW w:w="711" w:type="dxa"/>
            <w:tcBorders>
              <w:top w:val="single" w:color="auto" w:sz="4" w:space="0"/>
              <w:left w:val="single" w:color="auto" w:sz="4" w:space="0"/>
              <w:right w:val="single" w:color="auto" w:sz="4" w:space="0"/>
            </w:tcBorders>
            <w:vAlign w:val="center"/>
          </w:tcPr>
          <w:p w14:paraId="6E88C7C2">
            <w:pPr>
              <w:spacing w:line="280" w:lineRule="exact"/>
              <w:ind w:left="-467" w:right="-506" w:rightChars="-241" w:firstLine="1"/>
              <w:jc w:val="center"/>
              <w:textAlignment w:val="center"/>
              <w:rPr>
                <w:rFonts w:ascii="宋体"/>
              </w:rPr>
            </w:pPr>
          </w:p>
        </w:tc>
      </w:tr>
      <w:tr w14:paraId="7034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38BB7B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EEB8DAF">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1A6788B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21DA07E">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6EAF8FD1">
            <w:pPr>
              <w:spacing w:line="280" w:lineRule="exact"/>
              <w:ind w:left="-467" w:right="-506" w:rightChars="-241" w:firstLine="1"/>
              <w:jc w:val="center"/>
              <w:textAlignment w:val="center"/>
              <w:rPr>
                <w:rFonts w:ascii="宋体"/>
              </w:rPr>
            </w:pPr>
          </w:p>
        </w:tc>
      </w:tr>
      <w:tr w14:paraId="3ADF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32BC3312">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D9186D9">
            <w:pPr>
              <w:spacing w:line="540" w:lineRule="exact"/>
              <w:ind w:right="-506" w:rightChars="-241"/>
              <w:jc w:val="center"/>
              <w:textAlignment w:val="center"/>
              <w:rPr>
                <w:rFonts w:ascii="宋体"/>
              </w:rPr>
            </w:pPr>
            <w:r>
              <w:rPr>
                <w:rFonts w:hint="eastAsia" w:ascii="宋体"/>
              </w:rPr>
              <w:t>权重 0.01</w:t>
            </w:r>
          </w:p>
        </w:tc>
        <w:tc>
          <w:tcPr>
            <w:tcW w:w="750" w:type="dxa"/>
            <w:tcBorders>
              <w:top w:val="single" w:color="auto" w:sz="4" w:space="0"/>
              <w:left w:val="single" w:color="auto" w:sz="4" w:space="0"/>
              <w:bottom w:val="single" w:color="auto" w:sz="4" w:space="0"/>
              <w:right w:val="single" w:color="auto" w:sz="4" w:space="0"/>
            </w:tcBorders>
            <w:vAlign w:val="center"/>
          </w:tcPr>
          <w:p w14:paraId="3FAEB9E6">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bottom w:val="single" w:color="auto" w:sz="4" w:space="0"/>
              <w:right w:val="single" w:color="auto" w:sz="4" w:space="0"/>
            </w:tcBorders>
            <w:vAlign w:val="center"/>
          </w:tcPr>
          <w:p w14:paraId="1C722087">
            <w:pPr>
              <w:spacing w:line="280" w:lineRule="exact"/>
              <w:ind w:left="-467" w:right="-506" w:rightChars="-241" w:firstLine="1"/>
              <w:jc w:val="center"/>
              <w:textAlignment w:val="center"/>
              <w:rPr>
                <w:rFonts w:ascii="宋体"/>
              </w:rPr>
            </w:pPr>
          </w:p>
        </w:tc>
      </w:tr>
      <w:tr w14:paraId="3DEB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5C84D9F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0A3DF4C0">
            <w:pPr>
              <w:spacing w:line="540" w:lineRule="exact"/>
              <w:ind w:right="-506" w:rightChars="-241"/>
              <w:jc w:val="center"/>
              <w:rPr>
                <w:rFonts w:ascii="宋体"/>
                <w:sz w:val="24"/>
              </w:rPr>
            </w:pPr>
          </w:p>
          <w:p w14:paraId="4F0AB36F">
            <w:pPr>
              <w:spacing w:line="540" w:lineRule="exact"/>
              <w:ind w:right="-506" w:rightChars="-241"/>
              <w:jc w:val="center"/>
              <w:rPr>
                <w:rFonts w:ascii="宋体"/>
                <w:sz w:val="24"/>
              </w:rPr>
            </w:pPr>
          </w:p>
          <w:p w14:paraId="0B1F1D5C">
            <w:pPr>
              <w:spacing w:line="540" w:lineRule="exact"/>
              <w:ind w:right="-506" w:rightChars="-241"/>
              <w:jc w:val="center"/>
              <w:rPr>
                <w:rFonts w:ascii="宋体"/>
                <w:sz w:val="24"/>
              </w:rPr>
            </w:pPr>
          </w:p>
          <w:p w14:paraId="68BBAFFD">
            <w:pPr>
              <w:pStyle w:val="6"/>
              <w:ind w:left="134" w:firstLine="324"/>
              <w:rPr>
                <w:rFonts w:ascii="宋体"/>
                <w:sz w:val="24"/>
              </w:rPr>
            </w:pPr>
          </w:p>
          <w:p w14:paraId="2E91C882">
            <w:pPr>
              <w:pStyle w:val="6"/>
              <w:ind w:left="134" w:firstLine="324"/>
              <w:rPr>
                <w:rFonts w:ascii="宋体"/>
                <w:sz w:val="24"/>
              </w:rPr>
            </w:pPr>
          </w:p>
          <w:p w14:paraId="5AFBDC80">
            <w:pPr>
              <w:pStyle w:val="6"/>
              <w:ind w:left="134" w:firstLine="324"/>
              <w:rPr>
                <w:rFonts w:ascii="宋体"/>
                <w:sz w:val="24"/>
              </w:rPr>
            </w:pPr>
          </w:p>
          <w:p w14:paraId="3D551577">
            <w:pPr>
              <w:pStyle w:val="6"/>
              <w:ind w:left="134" w:firstLine="324"/>
              <w:rPr>
                <w:rFonts w:ascii="宋体"/>
                <w:sz w:val="24"/>
              </w:rPr>
            </w:pPr>
          </w:p>
          <w:p w14:paraId="572C3AE5">
            <w:pPr>
              <w:pStyle w:val="6"/>
              <w:ind w:left="134" w:firstLine="324"/>
              <w:rPr>
                <w:rFonts w:ascii="宋体"/>
                <w:sz w:val="24"/>
              </w:rPr>
            </w:pPr>
          </w:p>
          <w:p w14:paraId="7CEDCCF6">
            <w:pPr>
              <w:pStyle w:val="6"/>
              <w:ind w:left="134" w:firstLine="324"/>
              <w:rPr>
                <w:rFonts w:ascii="宋体"/>
                <w:sz w:val="24"/>
              </w:rPr>
            </w:pPr>
          </w:p>
          <w:p w14:paraId="038E458A">
            <w:pPr>
              <w:pStyle w:val="6"/>
              <w:ind w:left="134" w:firstLine="324"/>
              <w:rPr>
                <w:rFonts w:ascii="宋体"/>
                <w:sz w:val="24"/>
              </w:rPr>
            </w:pPr>
          </w:p>
          <w:p w14:paraId="34070553">
            <w:pPr>
              <w:pStyle w:val="6"/>
              <w:ind w:left="134" w:firstLine="324"/>
              <w:rPr>
                <w:rFonts w:ascii="宋体"/>
                <w:sz w:val="24"/>
              </w:rPr>
            </w:pPr>
          </w:p>
          <w:p w14:paraId="73DCC8BF">
            <w:pPr>
              <w:jc w:val="center"/>
            </w:pPr>
          </w:p>
          <w:p w14:paraId="510F2856">
            <w:pPr>
              <w:spacing w:line="540" w:lineRule="exact"/>
              <w:ind w:right="-506" w:rightChars="-241"/>
              <w:jc w:val="center"/>
              <w:rPr>
                <w:rFonts w:ascii="宋体"/>
                <w:sz w:val="24"/>
              </w:rPr>
            </w:pPr>
          </w:p>
          <w:p w14:paraId="35C98004">
            <w:pPr>
              <w:widowControl/>
              <w:ind w:right="480" w:firstLine="6600" w:firstLineChars="2750"/>
              <w:jc w:val="center"/>
              <w:rPr>
                <w:rFonts w:ascii="宋体"/>
                <w:sz w:val="24"/>
              </w:rPr>
            </w:pPr>
            <w:r>
              <w:rPr>
                <w:rFonts w:hint="eastAsia" w:ascii="宋体" w:hAnsi="宋体"/>
                <w:sz w:val="24"/>
              </w:rPr>
              <w:t>检查人：</w:t>
            </w:r>
          </w:p>
          <w:p w14:paraId="4F1F5EEF">
            <w:pPr>
              <w:spacing w:line="540" w:lineRule="exact"/>
              <w:ind w:right="-31" w:rightChars="-15"/>
              <w:jc w:val="right"/>
              <w:rPr>
                <w:rFonts w:ascii="宋体"/>
                <w:sz w:val="24"/>
              </w:rPr>
            </w:pPr>
            <w:r>
              <w:rPr>
                <w:rFonts w:hint="eastAsia" w:ascii="宋体" w:hAnsi="宋体"/>
                <w:sz w:val="24"/>
              </w:rPr>
              <w:t>年   月   日</w:t>
            </w:r>
          </w:p>
        </w:tc>
      </w:tr>
    </w:tbl>
    <w:p w14:paraId="5953F093">
      <w:pPr>
        <w:spacing w:line="540" w:lineRule="exact"/>
        <w:ind w:right="-506" w:rightChars="-241"/>
        <w:rPr>
          <w:rFonts w:ascii="宋体" w:hAnsi="宋体"/>
          <w:b/>
          <w:bCs/>
          <w:sz w:val="24"/>
        </w:rPr>
      </w:pPr>
    </w:p>
    <w:p w14:paraId="44D844AF">
      <w:pPr>
        <w:spacing w:line="540" w:lineRule="exact"/>
        <w:jc w:val="center"/>
        <w:rPr>
          <w:rFonts w:ascii="楷体" w:hAnsi="楷体" w:eastAsia="楷体"/>
          <w:sz w:val="24"/>
        </w:rPr>
      </w:pPr>
      <w:r>
        <w:rPr>
          <w:rFonts w:hint="eastAsia" w:ascii="宋体" w:hAnsi="宋体"/>
          <w:b/>
          <w:sz w:val="24"/>
        </w:rPr>
        <w:t>表C.0.4-2  钢结构工程</w:t>
      </w:r>
      <w:r>
        <w:rPr>
          <w:rFonts w:hint="eastAsia" w:ascii="宋体" w:hAnsi="宋体"/>
          <w:b/>
          <w:bCs/>
          <w:sz w:val="24"/>
        </w:rPr>
        <w:t>资料C2（施工技术）</w:t>
      </w:r>
      <w:r>
        <w:rPr>
          <w:rFonts w:hint="eastAsia" w:ascii="宋体" w:hAnsi="宋体"/>
          <w:b/>
          <w:sz w:val="24"/>
        </w:rPr>
        <w:t>现场检查表</w:t>
      </w:r>
    </w:p>
    <w:p w14:paraId="5285D5F1">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143D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28E45FB">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8101F38">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2581E3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267DC4EF">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260A31BD">
            <w:pPr>
              <w:spacing w:line="280" w:lineRule="exact"/>
              <w:ind w:left="-467" w:right="-506" w:rightChars="-241" w:firstLine="1"/>
              <w:jc w:val="center"/>
              <w:rPr>
                <w:rFonts w:ascii="宋体"/>
              </w:rPr>
            </w:pPr>
            <w:r>
              <w:rPr>
                <w:rFonts w:hint="eastAsia" w:ascii="宋体"/>
              </w:rPr>
              <w:t>实得分</w:t>
            </w:r>
          </w:p>
        </w:tc>
      </w:tr>
      <w:tr w14:paraId="7E83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5" w:type="dxa"/>
            <w:tcBorders>
              <w:top w:val="single" w:color="auto" w:sz="4" w:space="0"/>
              <w:left w:val="single" w:color="auto" w:sz="4" w:space="0"/>
              <w:bottom w:val="single" w:color="auto" w:sz="4" w:space="0"/>
              <w:right w:val="single" w:color="auto" w:sz="4" w:space="0"/>
            </w:tcBorders>
            <w:vAlign w:val="center"/>
          </w:tcPr>
          <w:p w14:paraId="547BC08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754665D7">
            <w:pPr>
              <w:spacing w:line="540" w:lineRule="exact"/>
              <w:ind w:left="1" w:right="-107" w:rightChars="-51" w:hanging="1"/>
              <w:jc w:val="left"/>
              <w:textAlignment w:val="center"/>
              <w:rPr>
                <w:rFonts w:ascii="宋体"/>
                <w:szCs w:val="21"/>
              </w:rPr>
            </w:pPr>
            <w:r>
              <w:rPr>
                <w:rFonts w:hint="eastAsia" w:ascii="宋体" w:hAnsi="宋体"/>
              </w:rPr>
              <w:t>施工组织（总）设计编制及审批手续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6820E127">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7740976B">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top w:val="single" w:color="auto" w:sz="4" w:space="0"/>
              <w:left w:val="single" w:color="auto" w:sz="4" w:space="0"/>
              <w:right w:val="single" w:color="auto" w:sz="4" w:space="0"/>
            </w:tcBorders>
            <w:vAlign w:val="center"/>
          </w:tcPr>
          <w:p w14:paraId="78DCB314">
            <w:pPr>
              <w:spacing w:line="280" w:lineRule="exact"/>
              <w:ind w:left="-467" w:right="-506" w:rightChars="-241" w:firstLine="1"/>
              <w:jc w:val="center"/>
              <w:textAlignment w:val="center"/>
              <w:rPr>
                <w:rFonts w:ascii="宋体"/>
              </w:rPr>
            </w:pPr>
          </w:p>
        </w:tc>
      </w:tr>
      <w:tr w14:paraId="21BD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95" w:type="dxa"/>
            <w:tcBorders>
              <w:top w:val="single" w:color="auto" w:sz="4" w:space="0"/>
              <w:left w:val="single" w:color="auto" w:sz="4" w:space="0"/>
              <w:bottom w:val="single" w:color="auto" w:sz="4" w:space="0"/>
              <w:right w:val="single" w:color="auto" w:sz="4" w:space="0"/>
            </w:tcBorders>
            <w:vAlign w:val="center"/>
          </w:tcPr>
          <w:p w14:paraId="3D492F3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F84B77B">
            <w:pPr>
              <w:spacing w:line="540" w:lineRule="exact"/>
              <w:ind w:left="1" w:right="-107" w:rightChars="-51" w:hanging="1"/>
              <w:jc w:val="left"/>
              <w:textAlignment w:val="center"/>
              <w:rPr>
                <w:rFonts w:ascii="宋体"/>
                <w:szCs w:val="21"/>
              </w:rPr>
            </w:pPr>
            <w:r>
              <w:rPr>
                <w:rFonts w:hint="eastAsia" w:ascii="宋体" w:hAnsi="宋体"/>
              </w:rPr>
              <w:t>钢结构件制作方案编制及审批手续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7E493A91">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42EA3745">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3E942DC4">
            <w:pPr>
              <w:spacing w:line="280" w:lineRule="exact"/>
              <w:ind w:left="-467" w:right="-506" w:rightChars="-241" w:firstLine="1"/>
              <w:jc w:val="center"/>
              <w:textAlignment w:val="center"/>
              <w:rPr>
                <w:rFonts w:ascii="宋体"/>
              </w:rPr>
            </w:pPr>
          </w:p>
        </w:tc>
      </w:tr>
      <w:tr w14:paraId="706A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5" w:type="dxa"/>
            <w:tcBorders>
              <w:top w:val="single" w:color="auto" w:sz="4" w:space="0"/>
              <w:left w:val="single" w:color="auto" w:sz="4" w:space="0"/>
              <w:bottom w:val="single" w:color="auto" w:sz="4" w:space="0"/>
              <w:right w:val="single" w:color="auto" w:sz="4" w:space="0"/>
            </w:tcBorders>
            <w:vAlign w:val="center"/>
          </w:tcPr>
          <w:p w14:paraId="1F3B4B1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620FFA77">
            <w:pPr>
              <w:spacing w:line="540" w:lineRule="exact"/>
              <w:ind w:left="1" w:right="-107" w:rightChars="-51" w:hanging="1"/>
              <w:jc w:val="left"/>
              <w:textAlignment w:val="center"/>
              <w:rPr>
                <w:rFonts w:ascii="宋体"/>
                <w:szCs w:val="21"/>
              </w:rPr>
            </w:pPr>
            <w:r>
              <w:rPr>
                <w:rFonts w:hint="eastAsia" w:ascii="宋体" w:hAnsi="宋体"/>
              </w:rPr>
              <w:t>钢结构安装施工方案编制及审批手续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096BE40D">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490AADF">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73989A10">
            <w:pPr>
              <w:spacing w:line="280" w:lineRule="exact"/>
              <w:ind w:left="-467" w:right="-506" w:rightChars="-241" w:firstLine="1"/>
              <w:jc w:val="center"/>
              <w:textAlignment w:val="center"/>
              <w:rPr>
                <w:rFonts w:ascii="宋体"/>
              </w:rPr>
            </w:pPr>
          </w:p>
        </w:tc>
      </w:tr>
      <w:tr w14:paraId="6404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95" w:type="dxa"/>
            <w:tcBorders>
              <w:top w:val="single" w:color="auto" w:sz="4" w:space="0"/>
              <w:left w:val="single" w:color="auto" w:sz="4" w:space="0"/>
              <w:bottom w:val="single" w:color="auto" w:sz="4" w:space="0"/>
              <w:right w:val="single" w:color="auto" w:sz="4" w:space="0"/>
            </w:tcBorders>
            <w:vAlign w:val="center"/>
          </w:tcPr>
          <w:p w14:paraId="2C32AD3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840A412">
            <w:pPr>
              <w:spacing w:line="240" w:lineRule="exact"/>
              <w:ind w:right="-107" w:rightChars="-51"/>
              <w:jc w:val="left"/>
              <w:textAlignment w:val="center"/>
              <w:rPr>
                <w:rFonts w:ascii="宋体"/>
                <w:szCs w:val="21"/>
              </w:rPr>
            </w:pPr>
            <w:r>
              <w:rPr>
                <w:rFonts w:hint="eastAsia" w:ascii="宋体" w:hAnsi="宋体"/>
              </w:rPr>
              <w:t>测量专项方案编制及审批手续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50ECE776">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10E3983">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8C5DA72">
            <w:pPr>
              <w:spacing w:line="280" w:lineRule="exact"/>
              <w:ind w:left="-467" w:right="-506" w:rightChars="-241" w:firstLine="1"/>
              <w:jc w:val="center"/>
              <w:textAlignment w:val="center"/>
              <w:rPr>
                <w:rFonts w:ascii="宋体"/>
              </w:rPr>
            </w:pPr>
          </w:p>
        </w:tc>
      </w:tr>
      <w:tr w14:paraId="1E3B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95" w:type="dxa"/>
            <w:tcBorders>
              <w:top w:val="single" w:color="auto" w:sz="4" w:space="0"/>
              <w:left w:val="single" w:color="auto" w:sz="4" w:space="0"/>
              <w:bottom w:val="single" w:color="auto" w:sz="4" w:space="0"/>
              <w:right w:val="single" w:color="auto" w:sz="4" w:space="0"/>
            </w:tcBorders>
            <w:vAlign w:val="center"/>
          </w:tcPr>
          <w:p w14:paraId="596FA28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52E40391">
            <w:pPr>
              <w:spacing w:line="240" w:lineRule="exact"/>
              <w:ind w:right="-107" w:rightChars="-51"/>
              <w:jc w:val="left"/>
              <w:textAlignment w:val="center"/>
              <w:rPr>
                <w:rFonts w:ascii="宋体"/>
                <w:szCs w:val="21"/>
              </w:rPr>
            </w:pPr>
            <w:r>
              <w:rPr>
                <w:rFonts w:hint="eastAsia" w:ascii="宋体" w:hAnsi="宋体"/>
              </w:rPr>
              <w:t>吊装安装专项方案编制及审批手续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40162EB6">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3DCF9BFB">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26B25C75">
            <w:pPr>
              <w:spacing w:line="280" w:lineRule="exact"/>
              <w:ind w:left="-467" w:right="-506" w:rightChars="-241" w:firstLine="1"/>
              <w:jc w:val="center"/>
              <w:textAlignment w:val="center"/>
              <w:rPr>
                <w:rFonts w:ascii="宋体"/>
              </w:rPr>
            </w:pPr>
          </w:p>
        </w:tc>
      </w:tr>
      <w:tr w14:paraId="6A06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95" w:type="dxa"/>
            <w:tcBorders>
              <w:top w:val="single" w:color="auto" w:sz="4" w:space="0"/>
              <w:left w:val="single" w:color="auto" w:sz="4" w:space="0"/>
              <w:bottom w:val="single" w:color="auto" w:sz="4" w:space="0"/>
              <w:right w:val="single" w:color="auto" w:sz="4" w:space="0"/>
            </w:tcBorders>
            <w:vAlign w:val="center"/>
          </w:tcPr>
          <w:p w14:paraId="521F9A8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320CC387">
            <w:pPr>
              <w:spacing w:line="240" w:lineRule="exact"/>
              <w:ind w:right="-107" w:rightChars="-51"/>
              <w:jc w:val="left"/>
              <w:textAlignment w:val="center"/>
              <w:rPr>
                <w:rFonts w:ascii="宋体"/>
                <w:szCs w:val="21"/>
              </w:rPr>
            </w:pPr>
            <w:r>
              <w:rPr>
                <w:rFonts w:hint="eastAsia" w:ascii="宋体" w:hAnsi="宋体"/>
              </w:rPr>
              <w:t>焊接专项方案编制及审批手续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332E5905">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28B524F">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73FFF5E8">
            <w:pPr>
              <w:spacing w:line="280" w:lineRule="exact"/>
              <w:ind w:left="-467" w:right="-506" w:rightChars="-241" w:firstLine="1"/>
              <w:jc w:val="center"/>
              <w:textAlignment w:val="center"/>
              <w:rPr>
                <w:rFonts w:ascii="宋体"/>
              </w:rPr>
            </w:pPr>
          </w:p>
        </w:tc>
      </w:tr>
      <w:tr w14:paraId="1DE0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95" w:type="dxa"/>
            <w:tcBorders>
              <w:top w:val="single" w:color="auto" w:sz="4" w:space="0"/>
              <w:left w:val="single" w:color="auto" w:sz="4" w:space="0"/>
              <w:bottom w:val="single" w:color="auto" w:sz="4" w:space="0"/>
              <w:right w:val="single" w:color="auto" w:sz="4" w:space="0"/>
            </w:tcBorders>
            <w:vAlign w:val="center"/>
          </w:tcPr>
          <w:p w14:paraId="50D3105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5C6749E6">
            <w:pPr>
              <w:spacing w:line="240" w:lineRule="exact"/>
              <w:ind w:right="-107" w:rightChars="-51"/>
              <w:jc w:val="left"/>
              <w:textAlignment w:val="center"/>
              <w:rPr>
                <w:rFonts w:ascii="宋体"/>
                <w:szCs w:val="21"/>
              </w:rPr>
            </w:pPr>
            <w:r>
              <w:rPr>
                <w:rFonts w:hint="eastAsia" w:ascii="宋体" w:hAnsi="宋体"/>
              </w:rPr>
              <w:t>临时支撑专项方案编制及审批手续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3CBB0951">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6CC00156">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6FECF3C">
            <w:pPr>
              <w:spacing w:line="280" w:lineRule="exact"/>
              <w:ind w:left="-467" w:right="-506" w:rightChars="-241" w:firstLine="1"/>
              <w:jc w:val="center"/>
              <w:textAlignment w:val="center"/>
              <w:rPr>
                <w:rFonts w:ascii="宋体"/>
              </w:rPr>
            </w:pPr>
          </w:p>
        </w:tc>
      </w:tr>
      <w:tr w14:paraId="648C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95" w:type="dxa"/>
            <w:tcBorders>
              <w:top w:val="single" w:color="auto" w:sz="4" w:space="0"/>
              <w:left w:val="single" w:color="auto" w:sz="4" w:space="0"/>
              <w:bottom w:val="single" w:color="auto" w:sz="4" w:space="0"/>
              <w:right w:val="single" w:color="auto" w:sz="4" w:space="0"/>
            </w:tcBorders>
            <w:vAlign w:val="center"/>
          </w:tcPr>
          <w:p w14:paraId="763F17A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02A5863B">
            <w:pPr>
              <w:spacing w:line="240" w:lineRule="exact"/>
              <w:ind w:right="-107" w:rightChars="-51"/>
              <w:jc w:val="left"/>
              <w:textAlignment w:val="center"/>
              <w:rPr>
                <w:rFonts w:ascii="宋体"/>
                <w:szCs w:val="21"/>
              </w:rPr>
            </w:pPr>
            <w:r>
              <w:rPr>
                <w:rFonts w:hint="eastAsia" w:ascii="宋体" w:hAnsi="宋体"/>
              </w:rPr>
              <w:t>高强螺栓安装专项方案编制及审批手续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4E6FC4CA">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4941BCA5">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7A753E68">
            <w:pPr>
              <w:spacing w:line="280" w:lineRule="exact"/>
              <w:ind w:left="-467" w:right="-506" w:rightChars="-241" w:firstLine="1"/>
              <w:jc w:val="center"/>
              <w:textAlignment w:val="center"/>
              <w:rPr>
                <w:rFonts w:ascii="宋体"/>
              </w:rPr>
            </w:pPr>
          </w:p>
        </w:tc>
      </w:tr>
      <w:tr w14:paraId="5E997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D77646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33069567">
            <w:pPr>
              <w:spacing w:line="240" w:lineRule="exact"/>
              <w:ind w:right="-107" w:rightChars="-51"/>
              <w:jc w:val="left"/>
              <w:textAlignment w:val="center"/>
              <w:rPr>
                <w:rFonts w:ascii="宋体"/>
                <w:szCs w:val="21"/>
              </w:rPr>
            </w:pPr>
            <w:r>
              <w:rPr>
                <w:rFonts w:hint="eastAsia" w:ascii="宋体" w:hAnsi="宋体"/>
              </w:rPr>
              <w:t>防腐、防火涂料、楼承板等专项方案编制及审批手续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786BD49A">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4479D16D">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3231A1F">
            <w:pPr>
              <w:spacing w:line="280" w:lineRule="exact"/>
              <w:ind w:left="-467" w:right="-506" w:rightChars="-241" w:firstLine="1"/>
              <w:jc w:val="center"/>
              <w:textAlignment w:val="center"/>
              <w:rPr>
                <w:rFonts w:ascii="宋体"/>
              </w:rPr>
            </w:pPr>
          </w:p>
        </w:tc>
      </w:tr>
      <w:tr w14:paraId="7B58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95" w:type="dxa"/>
            <w:tcBorders>
              <w:top w:val="single" w:color="auto" w:sz="4" w:space="0"/>
              <w:left w:val="single" w:color="auto" w:sz="4" w:space="0"/>
              <w:bottom w:val="single" w:color="auto" w:sz="4" w:space="0"/>
              <w:right w:val="single" w:color="auto" w:sz="4" w:space="0"/>
            </w:tcBorders>
            <w:vAlign w:val="center"/>
          </w:tcPr>
          <w:p w14:paraId="16B62B7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58A53935">
            <w:pPr>
              <w:spacing w:line="240" w:lineRule="exact"/>
              <w:ind w:right="-107" w:rightChars="-51"/>
              <w:jc w:val="left"/>
              <w:textAlignment w:val="center"/>
              <w:rPr>
                <w:rFonts w:ascii="宋体"/>
                <w:szCs w:val="21"/>
              </w:rPr>
            </w:pPr>
            <w:r>
              <w:rPr>
                <w:rFonts w:hint="eastAsia" w:ascii="宋体" w:hAnsi="宋体"/>
              </w:rPr>
              <w:t>冬、雨季施工方案编制及审批手续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23FAB4BF">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60E09C90">
            <w:pPr>
              <w:spacing w:line="280" w:lineRule="exact"/>
              <w:ind w:left="-467" w:right="-506" w:rightChars="-241" w:firstLine="1"/>
              <w:jc w:val="center"/>
              <w:textAlignment w:val="center"/>
              <w:rPr>
                <w:rFonts w:ascii="宋体"/>
              </w:rPr>
            </w:pPr>
            <w:r>
              <w:rPr>
                <w:rFonts w:hint="eastAsia" w:ascii="宋体"/>
              </w:rPr>
              <w:t>0.2</w:t>
            </w:r>
          </w:p>
        </w:tc>
        <w:tc>
          <w:tcPr>
            <w:tcW w:w="711" w:type="dxa"/>
            <w:vMerge w:val="restart"/>
            <w:tcBorders>
              <w:left w:val="single" w:color="auto" w:sz="4" w:space="0"/>
              <w:right w:val="single" w:color="auto" w:sz="4" w:space="0"/>
            </w:tcBorders>
            <w:vAlign w:val="center"/>
          </w:tcPr>
          <w:p w14:paraId="1557A05E">
            <w:pPr>
              <w:spacing w:line="280" w:lineRule="exact"/>
              <w:ind w:left="-467" w:right="-506" w:rightChars="-241" w:firstLine="1"/>
              <w:jc w:val="center"/>
              <w:textAlignment w:val="center"/>
              <w:rPr>
                <w:rFonts w:ascii="宋体"/>
              </w:rPr>
            </w:pPr>
          </w:p>
        </w:tc>
      </w:tr>
      <w:tr w14:paraId="04DC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95" w:type="dxa"/>
            <w:tcBorders>
              <w:top w:val="single" w:color="auto" w:sz="4" w:space="0"/>
              <w:left w:val="single" w:color="auto" w:sz="4" w:space="0"/>
              <w:bottom w:val="single" w:color="auto" w:sz="4" w:space="0"/>
              <w:right w:val="single" w:color="auto" w:sz="4" w:space="0"/>
            </w:tcBorders>
            <w:vAlign w:val="center"/>
          </w:tcPr>
          <w:p w14:paraId="4DA9C1F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29FD50DE">
            <w:pPr>
              <w:spacing w:line="240" w:lineRule="exact"/>
              <w:ind w:right="-107" w:rightChars="-51"/>
              <w:jc w:val="left"/>
              <w:textAlignment w:val="center"/>
              <w:rPr>
                <w:rFonts w:ascii="宋体"/>
                <w:szCs w:val="21"/>
              </w:rPr>
            </w:pPr>
            <w:r>
              <w:rPr>
                <w:rFonts w:hint="eastAsia" w:ascii="宋体" w:hAnsi="宋体"/>
              </w:rPr>
              <w:t>危大专项施工方案编制及审批手续</w:t>
            </w:r>
          </w:p>
        </w:tc>
        <w:tc>
          <w:tcPr>
            <w:tcW w:w="3229" w:type="dxa"/>
            <w:tcBorders>
              <w:top w:val="single" w:color="auto" w:sz="4" w:space="0"/>
              <w:left w:val="single" w:color="auto" w:sz="4" w:space="0"/>
              <w:bottom w:val="single" w:color="auto" w:sz="4" w:space="0"/>
              <w:right w:val="single" w:color="auto" w:sz="4" w:space="0"/>
            </w:tcBorders>
            <w:vAlign w:val="center"/>
          </w:tcPr>
          <w:p w14:paraId="22958E8F">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49181B62">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1C907D7D">
            <w:pPr>
              <w:spacing w:line="280" w:lineRule="exact"/>
              <w:ind w:left="-467" w:right="-506" w:rightChars="-241" w:firstLine="1"/>
              <w:jc w:val="center"/>
              <w:textAlignment w:val="center"/>
              <w:rPr>
                <w:rFonts w:ascii="宋体"/>
              </w:rPr>
            </w:pPr>
          </w:p>
        </w:tc>
      </w:tr>
      <w:tr w14:paraId="7CA4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95" w:type="dxa"/>
            <w:tcBorders>
              <w:top w:val="single" w:color="auto" w:sz="4" w:space="0"/>
              <w:left w:val="single" w:color="auto" w:sz="4" w:space="0"/>
              <w:bottom w:val="single" w:color="auto" w:sz="4" w:space="0"/>
              <w:right w:val="single" w:color="auto" w:sz="4" w:space="0"/>
            </w:tcBorders>
            <w:vAlign w:val="center"/>
          </w:tcPr>
          <w:p w14:paraId="7551DF0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55F88D1F">
            <w:pPr>
              <w:spacing w:line="240" w:lineRule="exact"/>
              <w:ind w:right="-107" w:rightChars="-51"/>
              <w:jc w:val="left"/>
              <w:textAlignment w:val="center"/>
              <w:rPr>
                <w:rFonts w:ascii="宋体"/>
                <w:szCs w:val="21"/>
              </w:rPr>
            </w:pPr>
            <w:r>
              <w:rPr>
                <w:rFonts w:hint="eastAsia" w:ascii="宋体" w:hAnsi="宋体"/>
              </w:rPr>
              <w:t>技术交底</w:t>
            </w:r>
          </w:p>
        </w:tc>
        <w:tc>
          <w:tcPr>
            <w:tcW w:w="3229" w:type="dxa"/>
            <w:tcBorders>
              <w:top w:val="single" w:color="auto" w:sz="4" w:space="0"/>
              <w:left w:val="single" w:color="auto" w:sz="4" w:space="0"/>
              <w:bottom w:val="single" w:color="auto" w:sz="4" w:space="0"/>
              <w:right w:val="single" w:color="auto" w:sz="4" w:space="0"/>
            </w:tcBorders>
            <w:vAlign w:val="center"/>
          </w:tcPr>
          <w:p w14:paraId="771C5A66">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269E5B4A">
            <w:pPr>
              <w:spacing w:line="280" w:lineRule="exact"/>
              <w:ind w:left="-467" w:right="-506" w:rightChars="-241" w:firstLine="1"/>
              <w:jc w:val="center"/>
              <w:textAlignment w:val="center"/>
              <w:rPr>
                <w:rFonts w:ascii="宋体"/>
              </w:rPr>
            </w:pPr>
            <w:r>
              <w:rPr>
                <w:rFonts w:hint="eastAsia" w:ascii="宋体"/>
              </w:rPr>
              <w:t>0.3</w:t>
            </w:r>
          </w:p>
        </w:tc>
        <w:tc>
          <w:tcPr>
            <w:tcW w:w="711" w:type="dxa"/>
            <w:tcBorders>
              <w:top w:val="single" w:color="auto" w:sz="4" w:space="0"/>
              <w:left w:val="single" w:color="auto" w:sz="4" w:space="0"/>
              <w:right w:val="single" w:color="auto" w:sz="4" w:space="0"/>
            </w:tcBorders>
            <w:vAlign w:val="center"/>
          </w:tcPr>
          <w:p w14:paraId="337DC880">
            <w:pPr>
              <w:spacing w:line="280" w:lineRule="exact"/>
              <w:ind w:left="-467" w:right="-506" w:rightChars="-241" w:firstLine="1"/>
              <w:jc w:val="center"/>
              <w:textAlignment w:val="center"/>
              <w:rPr>
                <w:rFonts w:ascii="宋体"/>
              </w:rPr>
            </w:pPr>
          </w:p>
        </w:tc>
      </w:tr>
      <w:tr w14:paraId="2EDA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5" w:type="dxa"/>
            <w:tcBorders>
              <w:top w:val="single" w:color="auto" w:sz="4" w:space="0"/>
              <w:left w:val="single" w:color="auto" w:sz="4" w:space="0"/>
              <w:bottom w:val="single" w:color="auto" w:sz="4" w:space="0"/>
              <w:right w:val="single" w:color="auto" w:sz="4" w:space="0"/>
            </w:tcBorders>
            <w:vAlign w:val="center"/>
          </w:tcPr>
          <w:p w14:paraId="2698D62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718" w:type="dxa"/>
            <w:tcBorders>
              <w:top w:val="single" w:color="auto" w:sz="4" w:space="0"/>
              <w:left w:val="single" w:color="auto" w:sz="4" w:space="0"/>
              <w:bottom w:val="single" w:color="auto" w:sz="4" w:space="0"/>
              <w:right w:val="single" w:color="auto" w:sz="4" w:space="0"/>
            </w:tcBorders>
            <w:vAlign w:val="center"/>
          </w:tcPr>
          <w:p w14:paraId="5CADFA03">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614362EE">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7D57B85">
            <w:pPr>
              <w:spacing w:line="280" w:lineRule="exact"/>
              <w:ind w:left="-467" w:right="-506" w:rightChars="-241" w:firstLine="1"/>
              <w:jc w:val="center"/>
              <w:textAlignment w:val="center"/>
              <w:rPr>
                <w:rFonts w:ascii="宋体"/>
              </w:rPr>
            </w:pPr>
          </w:p>
        </w:tc>
        <w:tc>
          <w:tcPr>
            <w:tcW w:w="711" w:type="dxa"/>
            <w:tcBorders>
              <w:left w:val="single" w:color="auto" w:sz="4" w:space="0"/>
              <w:bottom w:val="single" w:color="auto" w:sz="4" w:space="0"/>
              <w:right w:val="single" w:color="auto" w:sz="4" w:space="0"/>
            </w:tcBorders>
            <w:vAlign w:val="center"/>
          </w:tcPr>
          <w:p w14:paraId="10EE814F">
            <w:pPr>
              <w:spacing w:line="280" w:lineRule="exact"/>
              <w:ind w:left="-467" w:right="-506" w:rightChars="-241" w:firstLine="1"/>
              <w:jc w:val="center"/>
              <w:textAlignment w:val="center"/>
              <w:rPr>
                <w:rFonts w:ascii="宋体"/>
              </w:rPr>
            </w:pPr>
          </w:p>
        </w:tc>
      </w:tr>
      <w:tr w14:paraId="13A2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0E6E95FE">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123122FE">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47E87D91">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6FE2C11F">
            <w:pPr>
              <w:spacing w:line="280" w:lineRule="exact"/>
              <w:ind w:left="-467" w:right="-506" w:rightChars="-241" w:firstLine="1"/>
              <w:jc w:val="center"/>
              <w:textAlignment w:val="center"/>
              <w:rPr>
                <w:rFonts w:ascii="宋体"/>
              </w:rPr>
            </w:pPr>
          </w:p>
        </w:tc>
      </w:tr>
      <w:tr w14:paraId="57A7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3A442DBA">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1CD11486">
            <w:pPr>
              <w:pStyle w:val="6"/>
              <w:ind w:left="0" w:leftChars="0" w:firstLine="0" w:firstLineChars="0"/>
              <w:rPr>
                <w:rFonts w:ascii="宋体"/>
                <w:sz w:val="24"/>
              </w:rPr>
            </w:pPr>
          </w:p>
          <w:p w14:paraId="0678D1FA">
            <w:pPr>
              <w:pStyle w:val="6"/>
              <w:ind w:left="134" w:firstLine="324"/>
              <w:rPr>
                <w:rFonts w:ascii="宋体"/>
                <w:sz w:val="24"/>
              </w:rPr>
            </w:pPr>
          </w:p>
          <w:p w14:paraId="4E1AB633">
            <w:pPr>
              <w:pStyle w:val="6"/>
              <w:ind w:left="134" w:firstLine="324"/>
              <w:rPr>
                <w:rFonts w:ascii="宋体"/>
                <w:sz w:val="24"/>
              </w:rPr>
            </w:pPr>
          </w:p>
          <w:p w14:paraId="4D975F5A">
            <w:pPr>
              <w:pStyle w:val="6"/>
              <w:ind w:left="134" w:firstLine="324"/>
              <w:rPr>
                <w:rFonts w:ascii="宋体"/>
                <w:sz w:val="24"/>
              </w:rPr>
            </w:pPr>
          </w:p>
          <w:p w14:paraId="0AA3DBA9">
            <w:pPr>
              <w:pStyle w:val="6"/>
              <w:ind w:left="134" w:firstLine="324"/>
              <w:rPr>
                <w:rFonts w:ascii="宋体"/>
                <w:sz w:val="24"/>
              </w:rPr>
            </w:pPr>
          </w:p>
          <w:p w14:paraId="339CAF73">
            <w:pPr>
              <w:jc w:val="center"/>
            </w:pPr>
          </w:p>
          <w:p w14:paraId="4BC29171">
            <w:pPr>
              <w:spacing w:line="540" w:lineRule="exact"/>
              <w:ind w:right="-506" w:rightChars="-241"/>
              <w:jc w:val="center"/>
              <w:rPr>
                <w:rFonts w:ascii="宋体"/>
                <w:sz w:val="24"/>
              </w:rPr>
            </w:pPr>
          </w:p>
          <w:p w14:paraId="4AB9C787">
            <w:pPr>
              <w:widowControl/>
              <w:ind w:right="480" w:firstLine="6600" w:firstLineChars="2750"/>
              <w:jc w:val="center"/>
              <w:rPr>
                <w:rFonts w:ascii="宋体"/>
                <w:sz w:val="24"/>
              </w:rPr>
            </w:pPr>
            <w:r>
              <w:rPr>
                <w:rFonts w:hint="eastAsia" w:ascii="宋体" w:hAnsi="宋体"/>
                <w:sz w:val="24"/>
              </w:rPr>
              <w:t>检查人：</w:t>
            </w:r>
          </w:p>
          <w:p w14:paraId="13237632">
            <w:pPr>
              <w:spacing w:line="540" w:lineRule="exact"/>
              <w:ind w:right="-31" w:rightChars="-15"/>
              <w:jc w:val="right"/>
              <w:rPr>
                <w:rFonts w:ascii="宋体"/>
                <w:sz w:val="24"/>
              </w:rPr>
            </w:pPr>
            <w:r>
              <w:rPr>
                <w:rFonts w:hint="eastAsia" w:ascii="宋体" w:hAnsi="宋体"/>
                <w:sz w:val="24"/>
              </w:rPr>
              <w:t>年   月   日</w:t>
            </w:r>
          </w:p>
        </w:tc>
      </w:tr>
    </w:tbl>
    <w:p w14:paraId="1785EAC5">
      <w:pPr>
        <w:spacing w:line="540" w:lineRule="exact"/>
        <w:ind w:right="-506" w:rightChars="-241"/>
        <w:rPr>
          <w:rFonts w:ascii="宋体" w:hAnsi="宋体"/>
          <w:b/>
          <w:sz w:val="24"/>
        </w:rPr>
      </w:pPr>
    </w:p>
    <w:p w14:paraId="207ECE64">
      <w:pPr>
        <w:spacing w:line="540" w:lineRule="exact"/>
        <w:jc w:val="center"/>
        <w:rPr>
          <w:rFonts w:ascii="楷体" w:hAnsi="楷体" w:eastAsia="楷体"/>
          <w:sz w:val="24"/>
        </w:rPr>
      </w:pPr>
      <w:r>
        <w:rPr>
          <w:rFonts w:hint="eastAsia" w:ascii="宋体" w:hAnsi="宋体"/>
          <w:b/>
          <w:sz w:val="24"/>
        </w:rPr>
        <w:t>表C.0.4-3  钢结构工程</w:t>
      </w:r>
      <w:r>
        <w:rPr>
          <w:rFonts w:hint="eastAsia" w:ascii="宋体" w:hAnsi="宋体"/>
          <w:b/>
          <w:bCs/>
          <w:sz w:val="24"/>
        </w:rPr>
        <w:t>资料C3（施工测量）</w:t>
      </w:r>
      <w:r>
        <w:rPr>
          <w:rFonts w:hint="eastAsia" w:ascii="宋体" w:hAnsi="宋体"/>
          <w:b/>
          <w:sz w:val="24"/>
        </w:rPr>
        <w:t>现场检查表</w:t>
      </w:r>
    </w:p>
    <w:p w14:paraId="0EA67528">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175B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26C18231">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24C839B1">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B15418F">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8405933">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2B8EECFC">
            <w:pPr>
              <w:spacing w:line="280" w:lineRule="exact"/>
              <w:ind w:left="-467" w:right="-506" w:rightChars="-241" w:firstLine="1"/>
              <w:jc w:val="center"/>
              <w:rPr>
                <w:rFonts w:ascii="宋体"/>
              </w:rPr>
            </w:pPr>
            <w:r>
              <w:rPr>
                <w:rFonts w:hint="eastAsia" w:ascii="宋体"/>
              </w:rPr>
              <w:t>实得分</w:t>
            </w:r>
          </w:p>
        </w:tc>
      </w:tr>
      <w:tr w14:paraId="063F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4C3AB2C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0CC453F0">
            <w:pPr>
              <w:spacing w:line="540" w:lineRule="exact"/>
              <w:ind w:left="1" w:right="-107" w:rightChars="-51" w:hanging="1"/>
              <w:jc w:val="left"/>
              <w:textAlignment w:val="center"/>
              <w:rPr>
                <w:rFonts w:ascii="宋体"/>
                <w:szCs w:val="21"/>
              </w:rPr>
            </w:pPr>
            <w:r>
              <w:rPr>
                <w:rFonts w:hint="eastAsia" w:ascii="宋体" w:hAnsi="宋体"/>
              </w:rPr>
              <w:t>工程定位测量记录</w:t>
            </w:r>
          </w:p>
        </w:tc>
        <w:tc>
          <w:tcPr>
            <w:tcW w:w="3229" w:type="dxa"/>
            <w:tcBorders>
              <w:top w:val="single" w:color="auto" w:sz="4" w:space="0"/>
              <w:left w:val="single" w:color="auto" w:sz="4" w:space="0"/>
              <w:bottom w:val="single" w:color="auto" w:sz="4" w:space="0"/>
              <w:right w:val="single" w:color="auto" w:sz="4" w:space="0"/>
            </w:tcBorders>
            <w:vAlign w:val="center"/>
          </w:tcPr>
          <w:p w14:paraId="3DA47B89">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158F35FA">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0B5A212E">
            <w:pPr>
              <w:spacing w:line="280" w:lineRule="exact"/>
              <w:ind w:left="-467" w:right="-506" w:rightChars="-241" w:firstLine="1"/>
              <w:jc w:val="center"/>
              <w:textAlignment w:val="center"/>
              <w:rPr>
                <w:rFonts w:ascii="宋体"/>
              </w:rPr>
            </w:pPr>
          </w:p>
        </w:tc>
      </w:tr>
      <w:tr w14:paraId="13A4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322DBCB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408011D">
            <w:pPr>
              <w:spacing w:line="540" w:lineRule="exact"/>
              <w:ind w:left="1" w:right="-107" w:rightChars="-51" w:hanging="1"/>
              <w:jc w:val="left"/>
              <w:textAlignment w:val="center"/>
              <w:rPr>
                <w:rFonts w:ascii="宋体"/>
                <w:szCs w:val="21"/>
              </w:rPr>
            </w:pPr>
            <w:r>
              <w:rPr>
                <w:rFonts w:hint="eastAsia" w:ascii="宋体" w:hAnsi="宋体"/>
              </w:rPr>
              <w:t>柱脚轴线及标高实测记录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3D6E91C5">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3E17B8E2">
            <w:pPr>
              <w:spacing w:line="280" w:lineRule="exact"/>
              <w:ind w:left="-467" w:right="-506" w:rightChars="-241" w:firstLine="1"/>
              <w:jc w:val="center"/>
              <w:textAlignment w:val="center"/>
              <w:rPr>
                <w:rFonts w:ascii="宋体"/>
              </w:rPr>
            </w:pPr>
            <w:r>
              <w:rPr>
                <w:rFonts w:hint="eastAsia" w:ascii="宋体"/>
              </w:rPr>
              <w:t>0.6</w:t>
            </w:r>
          </w:p>
        </w:tc>
        <w:tc>
          <w:tcPr>
            <w:tcW w:w="711" w:type="dxa"/>
            <w:tcBorders>
              <w:left w:val="single" w:color="auto" w:sz="4" w:space="0"/>
              <w:right w:val="single" w:color="auto" w:sz="4" w:space="0"/>
            </w:tcBorders>
            <w:vAlign w:val="center"/>
          </w:tcPr>
          <w:p w14:paraId="2078E2D3">
            <w:pPr>
              <w:spacing w:line="280" w:lineRule="exact"/>
              <w:ind w:left="-467" w:right="-506" w:rightChars="-241" w:firstLine="1"/>
              <w:jc w:val="center"/>
              <w:textAlignment w:val="center"/>
              <w:rPr>
                <w:rFonts w:ascii="宋体"/>
              </w:rPr>
            </w:pPr>
          </w:p>
        </w:tc>
      </w:tr>
      <w:tr w14:paraId="2A1D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3FC86D5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51ED9134">
            <w:pPr>
              <w:spacing w:line="540" w:lineRule="exact"/>
              <w:ind w:left="1" w:right="-107" w:rightChars="-51" w:hanging="1"/>
              <w:jc w:val="left"/>
              <w:textAlignment w:val="center"/>
              <w:rPr>
                <w:rFonts w:ascii="宋体"/>
                <w:szCs w:val="21"/>
              </w:rPr>
            </w:pPr>
            <w:r>
              <w:rPr>
                <w:rFonts w:hint="eastAsia" w:ascii="宋体" w:hAnsi="宋体"/>
              </w:rPr>
              <w:t>钢结构平面放线及标高实测记录</w:t>
            </w:r>
          </w:p>
        </w:tc>
        <w:tc>
          <w:tcPr>
            <w:tcW w:w="3229" w:type="dxa"/>
            <w:tcBorders>
              <w:top w:val="single" w:color="auto" w:sz="4" w:space="0"/>
              <w:left w:val="single" w:color="auto" w:sz="4" w:space="0"/>
              <w:bottom w:val="single" w:color="auto" w:sz="4" w:space="0"/>
              <w:right w:val="single" w:color="auto" w:sz="4" w:space="0"/>
            </w:tcBorders>
            <w:vAlign w:val="center"/>
          </w:tcPr>
          <w:p w14:paraId="53BA7A66">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03A34BF3">
            <w:pPr>
              <w:spacing w:line="280" w:lineRule="exact"/>
              <w:ind w:left="-467" w:right="-506" w:rightChars="-241" w:firstLine="1"/>
              <w:jc w:val="center"/>
              <w:textAlignment w:val="center"/>
              <w:rPr>
                <w:rFonts w:ascii="宋体"/>
              </w:rPr>
            </w:pPr>
            <w:r>
              <w:rPr>
                <w:rFonts w:hint="eastAsia" w:ascii="宋体"/>
              </w:rPr>
              <w:t>0.6</w:t>
            </w:r>
          </w:p>
        </w:tc>
        <w:tc>
          <w:tcPr>
            <w:tcW w:w="711" w:type="dxa"/>
            <w:tcBorders>
              <w:left w:val="single" w:color="auto" w:sz="4" w:space="0"/>
              <w:bottom w:val="single" w:color="auto" w:sz="4" w:space="0"/>
              <w:right w:val="single" w:color="auto" w:sz="4" w:space="0"/>
            </w:tcBorders>
            <w:vAlign w:val="center"/>
          </w:tcPr>
          <w:p w14:paraId="1F3CF116">
            <w:pPr>
              <w:spacing w:line="280" w:lineRule="exact"/>
              <w:ind w:left="-467" w:right="-506" w:rightChars="-241" w:firstLine="1"/>
              <w:jc w:val="center"/>
              <w:textAlignment w:val="center"/>
              <w:rPr>
                <w:rFonts w:ascii="宋体"/>
              </w:rPr>
            </w:pPr>
          </w:p>
        </w:tc>
      </w:tr>
      <w:tr w14:paraId="6FA6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327C26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5CAE1217">
            <w:pPr>
              <w:spacing w:line="240" w:lineRule="exact"/>
              <w:ind w:right="-107" w:rightChars="-51"/>
              <w:jc w:val="left"/>
              <w:textAlignment w:val="center"/>
              <w:rPr>
                <w:rFonts w:ascii="宋体"/>
                <w:szCs w:val="21"/>
              </w:rPr>
            </w:pPr>
            <w:r>
              <w:rPr>
                <w:rFonts w:hint="eastAsia" w:ascii="宋体" w:hAnsi="宋体"/>
              </w:rPr>
              <w:t>钢结构整体垂直度、平面弯曲及总高度测量记录</w:t>
            </w:r>
          </w:p>
        </w:tc>
        <w:tc>
          <w:tcPr>
            <w:tcW w:w="3229" w:type="dxa"/>
            <w:tcBorders>
              <w:top w:val="single" w:color="auto" w:sz="4" w:space="0"/>
              <w:left w:val="single" w:color="auto" w:sz="4" w:space="0"/>
              <w:bottom w:val="single" w:color="auto" w:sz="4" w:space="0"/>
              <w:right w:val="single" w:color="auto" w:sz="4" w:space="0"/>
            </w:tcBorders>
            <w:vAlign w:val="center"/>
          </w:tcPr>
          <w:p w14:paraId="07991E4F">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270115AF">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7AF9BF97">
            <w:pPr>
              <w:spacing w:line="280" w:lineRule="exact"/>
              <w:ind w:left="-467" w:right="-506" w:rightChars="-241" w:firstLine="1"/>
              <w:jc w:val="center"/>
              <w:textAlignment w:val="center"/>
              <w:rPr>
                <w:rFonts w:ascii="宋体"/>
              </w:rPr>
            </w:pPr>
          </w:p>
        </w:tc>
      </w:tr>
      <w:tr w14:paraId="2412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E70EF1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36B047DB">
            <w:pPr>
              <w:spacing w:line="240" w:lineRule="exact"/>
              <w:ind w:right="-107" w:rightChars="-51"/>
              <w:jc w:val="left"/>
              <w:textAlignment w:val="center"/>
              <w:rPr>
                <w:rFonts w:ascii="宋体"/>
                <w:szCs w:val="21"/>
              </w:rPr>
            </w:pPr>
            <w:r>
              <w:rPr>
                <w:rFonts w:hint="eastAsia" w:ascii="宋体" w:hAnsi="宋体"/>
              </w:rPr>
              <w:t>变形观测记录等</w:t>
            </w:r>
          </w:p>
        </w:tc>
        <w:tc>
          <w:tcPr>
            <w:tcW w:w="3229" w:type="dxa"/>
            <w:tcBorders>
              <w:top w:val="single" w:color="auto" w:sz="4" w:space="0"/>
              <w:left w:val="single" w:color="auto" w:sz="4" w:space="0"/>
              <w:bottom w:val="single" w:color="auto" w:sz="4" w:space="0"/>
              <w:right w:val="single" w:color="auto" w:sz="4" w:space="0"/>
            </w:tcBorders>
            <w:vAlign w:val="center"/>
          </w:tcPr>
          <w:p w14:paraId="1EA6B5B2">
            <w:pPr>
              <w:spacing w:line="540" w:lineRule="exact"/>
              <w:ind w:right="-506" w:rightChars="-241"/>
              <w:jc w:val="center"/>
              <w:textAlignment w:val="center"/>
              <w:rPr>
                <w:rFonts w:ascii="宋体"/>
              </w:rPr>
            </w:pPr>
          </w:p>
        </w:tc>
        <w:tc>
          <w:tcPr>
            <w:tcW w:w="750" w:type="dxa"/>
            <w:tcBorders>
              <w:top w:val="single" w:color="auto" w:sz="4" w:space="0"/>
              <w:left w:val="single" w:color="auto" w:sz="4" w:space="0"/>
              <w:bottom w:val="single" w:color="auto" w:sz="4" w:space="0"/>
              <w:right w:val="single" w:color="auto" w:sz="4" w:space="0"/>
            </w:tcBorders>
            <w:vAlign w:val="center"/>
          </w:tcPr>
          <w:p w14:paraId="46DAC10A">
            <w:pPr>
              <w:spacing w:line="280" w:lineRule="exact"/>
              <w:ind w:left="-467" w:right="-506" w:rightChars="-241" w:firstLine="1"/>
              <w:jc w:val="center"/>
              <w:textAlignment w:val="center"/>
              <w:rPr>
                <w:rFonts w:ascii="宋体"/>
              </w:rPr>
            </w:pPr>
            <w:r>
              <w:rPr>
                <w:rFonts w:hint="eastAsia" w:ascii="宋体"/>
              </w:rPr>
              <w:t>0.4</w:t>
            </w:r>
          </w:p>
        </w:tc>
        <w:tc>
          <w:tcPr>
            <w:tcW w:w="711" w:type="dxa"/>
            <w:tcBorders>
              <w:left w:val="single" w:color="auto" w:sz="4" w:space="0"/>
              <w:bottom w:val="single" w:color="auto" w:sz="4" w:space="0"/>
              <w:right w:val="single" w:color="auto" w:sz="4" w:space="0"/>
            </w:tcBorders>
            <w:vAlign w:val="center"/>
          </w:tcPr>
          <w:p w14:paraId="19BB3B9E">
            <w:pPr>
              <w:spacing w:line="280" w:lineRule="exact"/>
              <w:ind w:left="-467" w:right="-506" w:rightChars="-241" w:firstLine="1"/>
              <w:jc w:val="center"/>
              <w:textAlignment w:val="center"/>
              <w:rPr>
                <w:rFonts w:ascii="宋体"/>
              </w:rPr>
            </w:pPr>
          </w:p>
        </w:tc>
      </w:tr>
      <w:tr w14:paraId="0918E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8923C0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764A14C1">
            <w:pPr>
              <w:spacing w:line="240" w:lineRule="exact"/>
              <w:ind w:right="-107" w:rightChars="-51"/>
              <w:jc w:val="left"/>
              <w:textAlignment w:val="center"/>
              <w:rPr>
                <w:rFonts w:ascii="宋体"/>
                <w:szCs w:val="21"/>
              </w:rPr>
            </w:pPr>
            <w:r>
              <w:rPr>
                <w:rFonts w:hint="eastAsia" w:ascii="宋体" w:hAnsi="宋体"/>
              </w:rPr>
              <w:t>附图示意清晰、标识完整</w:t>
            </w:r>
          </w:p>
        </w:tc>
        <w:tc>
          <w:tcPr>
            <w:tcW w:w="3229" w:type="dxa"/>
            <w:tcBorders>
              <w:top w:val="single" w:color="auto" w:sz="4" w:space="0"/>
              <w:left w:val="single" w:color="auto" w:sz="4" w:space="0"/>
              <w:bottom w:val="single" w:color="auto" w:sz="4" w:space="0"/>
              <w:right w:val="single" w:color="auto" w:sz="4" w:space="0"/>
            </w:tcBorders>
            <w:vAlign w:val="center"/>
          </w:tcPr>
          <w:p w14:paraId="5151E927">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1C645A2F">
            <w:pPr>
              <w:spacing w:line="280" w:lineRule="exact"/>
              <w:ind w:left="-467" w:right="-506" w:rightChars="-241" w:firstLine="1"/>
              <w:jc w:val="center"/>
              <w:textAlignment w:val="center"/>
              <w:rPr>
                <w:rFonts w:ascii="宋体"/>
              </w:rPr>
            </w:pPr>
            <w:r>
              <w:rPr>
                <w:rFonts w:hint="eastAsia" w:ascii="宋体"/>
              </w:rPr>
              <w:t>0.4</w:t>
            </w:r>
          </w:p>
        </w:tc>
        <w:tc>
          <w:tcPr>
            <w:tcW w:w="711" w:type="dxa"/>
            <w:tcBorders>
              <w:top w:val="single" w:color="auto" w:sz="4" w:space="0"/>
              <w:left w:val="single" w:color="auto" w:sz="4" w:space="0"/>
              <w:right w:val="single" w:color="auto" w:sz="4" w:space="0"/>
            </w:tcBorders>
            <w:vAlign w:val="center"/>
          </w:tcPr>
          <w:p w14:paraId="41754610">
            <w:pPr>
              <w:spacing w:line="280" w:lineRule="exact"/>
              <w:ind w:left="-467" w:right="-506" w:rightChars="-241" w:firstLine="1"/>
              <w:jc w:val="center"/>
              <w:textAlignment w:val="center"/>
              <w:rPr>
                <w:rFonts w:ascii="宋体"/>
              </w:rPr>
            </w:pPr>
          </w:p>
        </w:tc>
      </w:tr>
      <w:tr w14:paraId="77C4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A045B4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2DF7FE01">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022C5AB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FBE4023">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23FBC781">
            <w:pPr>
              <w:spacing w:line="280" w:lineRule="exact"/>
              <w:ind w:left="-467" w:right="-506" w:rightChars="-241" w:firstLine="1"/>
              <w:jc w:val="center"/>
              <w:textAlignment w:val="center"/>
              <w:rPr>
                <w:rFonts w:ascii="宋体"/>
              </w:rPr>
            </w:pPr>
          </w:p>
        </w:tc>
      </w:tr>
      <w:tr w14:paraId="501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1CF4538E">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A45854B">
            <w:pPr>
              <w:spacing w:line="540" w:lineRule="exact"/>
              <w:ind w:right="-506" w:rightChars="-241"/>
              <w:jc w:val="center"/>
              <w:textAlignment w:val="center"/>
              <w:rPr>
                <w:rFonts w:ascii="宋体"/>
              </w:rPr>
            </w:pPr>
            <w:r>
              <w:rPr>
                <w:rFonts w:hint="eastAsia" w:ascii="宋体"/>
              </w:rPr>
              <w:t>权重  0.03</w:t>
            </w:r>
          </w:p>
        </w:tc>
        <w:tc>
          <w:tcPr>
            <w:tcW w:w="750" w:type="dxa"/>
            <w:tcBorders>
              <w:top w:val="single" w:color="auto" w:sz="4" w:space="0"/>
              <w:left w:val="single" w:color="auto" w:sz="4" w:space="0"/>
              <w:bottom w:val="single" w:color="auto" w:sz="4" w:space="0"/>
              <w:right w:val="single" w:color="auto" w:sz="4" w:space="0"/>
            </w:tcBorders>
            <w:vAlign w:val="center"/>
          </w:tcPr>
          <w:p w14:paraId="78D07F98">
            <w:pPr>
              <w:spacing w:line="280" w:lineRule="exact"/>
              <w:ind w:left="-467" w:right="-506" w:rightChars="-241" w:firstLine="1"/>
              <w:jc w:val="center"/>
              <w:textAlignment w:val="center"/>
              <w:rPr>
                <w:rFonts w:ascii="宋体"/>
              </w:rPr>
            </w:pPr>
            <w:r>
              <w:rPr>
                <w:rFonts w:hint="eastAsia" w:ascii="宋体"/>
              </w:rPr>
              <w:t>3</w:t>
            </w:r>
          </w:p>
        </w:tc>
        <w:tc>
          <w:tcPr>
            <w:tcW w:w="711" w:type="dxa"/>
            <w:tcBorders>
              <w:top w:val="single" w:color="auto" w:sz="4" w:space="0"/>
              <w:left w:val="single" w:color="auto" w:sz="4" w:space="0"/>
              <w:bottom w:val="single" w:color="auto" w:sz="4" w:space="0"/>
              <w:right w:val="single" w:color="auto" w:sz="4" w:space="0"/>
            </w:tcBorders>
            <w:vAlign w:val="center"/>
          </w:tcPr>
          <w:p w14:paraId="4AF4256E">
            <w:pPr>
              <w:spacing w:line="280" w:lineRule="exact"/>
              <w:ind w:left="-467" w:right="-506" w:rightChars="-241" w:firstLine="1"/>
              <w:jc w:val="center"/>
              <w:textAlignment w:val="center"/>
              <w:rPr>
                <w:rFonts w:ascii="宋体"/>
              </w:rPr>
            </w:pPr>
          </w:p>
        </w:tc>
      </w:tr>
      <w:tr w14:paraId="0702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C6686FB">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5EB895D5">
            <w:pPr>
              <w:spacing w:line="540" w:lineRule="exact"/>
              <w:ind w:right="-506" w:rightChars="-241"/>
              <w:jc w:val="center"/>
              <w:rPr>
                <w:rFonts w:ascii="宋体"/>
                <w:sz w:val="24"/>
              </w:rPr>
            </w:pPr>
          </w:p>
          <w:p w14:paraId="3B2F6A5C">
            <w:pPr>
              <w:spacing w:line="540" w:lineRule="exact"/>
              <w:ind w:right="-506" w:rightChars="-241"/>
              <w:jc w:val="center"/>
              <w:rPr>
                <w:rFonts w:ascii="宋体"/>
                <w:sz w:val="24"/>
              </w:rPr>
            </w:pPr>
          </w:p>
          <w:p w14:paraId="446AAD97">
            <w:pPr>
              <w:spacing w:line="540" w:lineRule="exact"/>
              <w:ind w:right="-506" w:rightChars="-241"/>
              <w:jc w:val="center"/>
              <w:rPr>
                <w:rFonts w:ascii="宋体"/>
                <w:sz w:val="24"/>
              </w:rPr>
            </w:pPr>
          </w:p>
          <w:p w14:paraId="2FF11059">
            <w:pPr>
              <w:pStyle w:val="6"/>
              <w:ind w:left="134" w:firstLine="324"/>
              <w:rPr>
                <w:rFonts w:ascii="宋体"/>
                <w:sz w:val="24"/>
              </w:rPr>
            </w:pPr>
          </w:p>
          <w:p w14:paraId="7ACB6403">
            <w:pPr>
              <w:pStyle w:val="6"/>
              <w:ind w:left="134" w:firstLine="324"/>
              <w:rPr>
                <w:rFonts w:ascii="宋体"/>
                <w:sz w:val="24"/>
              </w:rPr>
            </w:pPr>
          </w:p>
          <w:p w14:paraId="02F42328">
            <w:pPr>
              <w:pStyle w:val="6"/>
              <w:ind w:left="134" w:firstLine="324"/>
              <w:rPr>
                <w:rFonts w:ascii="宋体"/>
                <w:sz w:val="24"/>
              </w:rPr>
            </w:pPr>
          </w:p>
          <w:p w14:paraId="6F4477D0">
            <w:pPr>
              <w:pStyle w:val="6"/>
              <w:ind w:left="134" w:firstLine="324"/>
              <w:rPr>
                <w:rFonts w:ascii="宋体"/>
                <w:sz w:val="24"/>
              </w:rPr>
            </w:pPr>
          </w:p>
          <w:p w14:paraId="710B3634">
            <w:pPr>
              <w:pStyle w:val="6"/>
              <w:ind w:left="134" w:firstLine="324"/>
              <w:rPr>
                <w:rFonts w:ascii="宋体"/>
                <w:sz w:val="24"/>
              </w:rPr>
            </w:pPr>
          </w:p>
          <w:p w14:paraId="3427518A">
            <w:pPr>
              <w:pStyle w:val="6"/>
              <w:ind w:left="134" w:firstLine="324"/>
              <w:rPr>
                <w:rFonts w:ascii="宋体"/>
                <w:sz w:val="24"/>
              </w:rPr>
            </w:pPr>
          </w:p>
          <w:p w14:paraId="16D6B870">
            <w:pPr>
              <w:pStyle w:val="6"/>
              <w:ind w:left="134" w:firstLine="324"/>
              <w:rPr>
                <w:rFonts w:ascii="宋体"/>
                <w:sz w:val="24"/>
              </w:rPr>
            </w:pPr>
          </w:p>
          <w:p w14:paraId="4A8076E0">
            <w:pPr>
              <w:pStyle w:val="6"/>
              <w:ind w:left="134" w:firstLine="324"/>
              <w:rPr>
                <w:rFonts w:ascii="宋体"/>
                <w:sz w:val="24"/>
              </w:rPr>
            </w:pPr>
          </w:p>
          <w:p w14:paraId="10376B8E">
            <w:pPr>
              <w:jc w:val="center"/>
            </w:pPr>
          </w:p>
          <w:p w14:paraId="5B3BD12D">
            <w:pPr>
              <w:spacing w:line="540" w:lineRule="exact"/>
              <w:ind w:right="-506" w:rightChars="-241"/>
              <w:jc w:val="center"/>
              <w:rPr>
                <w:rFonts w:ascii="宋体"/>
                <w:sz w:val="24"/>
              </w:rPr>
            </w:pPr>
          </w:p>
          <w:p w14:paraId="528601A6">
            <w:pPr>
              <w:widowControl/>
              <w:ind w:right="480" w:firstLine="6600" w:firstLineChars="2750"/>
              <w:jc w:val="center"/>
              <w:rPr>
                <w:rFonts w:ascii="宋体"/>
                <w:sz w:val="24"/>
              </w:rPr>
            </w:pPr>
            <w:r>
              <w:rPr>
                <w:rFonts w:hint="eastAsia" w:ascii="宋体" w:hAnsi="宋体"/>
                <w:sz w:val="24"/>
              </w:rPr>
              <w:t>检查人：</w:t>
            </w:r>
          </w:p>
          <w:p w14:paraId="7CA5E082">
            <w:pPr>
              <w:spacing w:line="540" w:lineRule="exact"/>
              <w:ind w:right="-31" w:rightChars="-15"/>
              <w:jc w:val="right"/>
              <w:rPr>
                <w:rFonts w:ascii="宋体"/>
                <w:sz w:val="24"/>
              </w:rPr>
            </w:pPr>
            <w:r>
              <w:rPr>
                <w:rFonts w:hint="eastAsia" w:ascii="宋体" w:hAnsi="宋体"/>
                <w:sz w:val="24"/>
              </w:rPr>
              <w:t>年   月   日</w:t>
            </w:r>
          </w:p>
        </w:tc>
      </w:tr>
    </w:tbl>
    <w:p w14:paraId="4F6A4212">
      <w:pPr>
        <w:spacing w:line="540" w:lineRule="exact"/>
        <w:ind w:right="-506" w:rightChars="-241"/>
        <w:rPr>
          <w:rFonts w:ascii="宋体" w:hAnsi="宋体"/>
          <w:b/>
          <w:sz w:val="24"/>
        </w:rPr>
      </w:pPr>
    </w:p>
    <w:p w14:paraId="530435F1">
      <w:pPr>
        <w:spacing w:line="540" w:lineRule="exact"/>
        <w:jc w:val="center"/>
        <w:rPr>
          <w:rFonts w:ascii="楷体" w:hAnsi="楷体" w:eastAsia="楷体"/>
          <w:sz w:val="24"/>
        </w:rPr>
      </w:pPr>
      <w:r>
        <w:rPr>
          <w:rFonts w:hint="eastAsia" w:ascii="宋体" w:hAnsi="宋体"/>
          <w:b/>
          <w:sz w:val="24"/>
        </w:rPr>
        <w:t>表C.0.4-4  钢结构工程</w:t>
      </w:r>
      <w:r>
        <w:rPr>
          <w:rFonts w:hint="eastAsia" w:ascii="宋体" w:hAnsi="宋体"/>
          <w:b/>
          <w:bCs/>
          <w:sz w:val="24"/>
        </w:rPr>
        <w:t>资料C4（施工物资）</w:t>
      </w:r>
      <w:r>
        <w:rPr>
          <w:rFonts w:hint="eastAsia" w:ascii="宋体" w:hAnsi="宋体"/>
          <w:b/>
          <w:sz w:val="24"/>
        </w:rPr>
        <w:t>现场检查</w:t>
      </w:r>
      <w:r>
        <w:rPr>
          <w:rFonts w:hint="eastAsia" w:ascii="宋体" w:hAnsi="宋体"/>
          <w:b/>
          <w:bCs/>
          <w:sz w:val="24"/>
        </w:rPr>
        <w:t>表</w:t>
      </w:r>
    </w:p>
    <w:p w14:paraId="3F68C2F4">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33C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3FFCBB3">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1203F0E0">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3FA113D5">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0D6838E">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26EB4ACD">
            <w:pPr>
              <w:spacing w:line="280" w:lineRule="exact"/>
              <w:ind w:left="-467" w:right="-506" w:rightChars="-241" w:firstLine="1"/>
              <w:jc w:val="center"/>
              <w:rPr>
                <w:rFonts w:ascii="宋体"/>
              </w:rPr>
            </w:pPr>
            <w:r>
              <w:rPr>
                <w:rFonts w:hint="eastAsia" w:ascii="宋体"/>
              </w:rPr>
              <w:t>实得分</w:t>
            </w:r>
          </w:p>
        </w:tc>
      </w:tr>
      <w:tr w14:paraId="1FEE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70FA93D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535B3306">
            <w:pPr>
              <w:spacing w:line="280" w:lineRule="exact"/>
              <w:ind w:left="-13" w:leftChars="-6" w:right="-107" w:rightChars="-51"/>
              <w:jc w:val="left"/>
              <w:rPr>
                <w:rFonts w:ascii="宋体"/>
                <w:szCs w:val="21"/>
              </w:rPr>
            </w:pPr>
            <w:r>
              <w:rPr>
                <w:rFonts w:hint="eastAsia" w:ascii="宋体" w:hAnsi="宋体"/>
              </w:rPr>
              <w:t>钢材出厂合格证及复试报告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3950A4C5">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541CC319">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top w:val="single" w:color="auto" w:sz="4" w:space="0"/>
              <w:left w:val="single" w:color="auto" w:sz="4" w:space="0"/>
              <w:right w:val="single" w:color="auto" w:sz="4" w:space="0"/>
            </w:tcBorders>
            <w:vAlign w:val="center"/>
          </w:tcPr>
          <w:p w14:paraId="497183D2">
            <w:pPr>
              <w:spacing w:line="280" w:lineRule="exact"/>
              <w:ind w:left="-467" w:right="-506" w:rightChars="-241" w:firstLine="1"/>
              <w:jc w:val="center"/>
              <w:textAlignment w:val="center"/>
              <w:rPr>
                <w:rFonts w:ascii="宋体"/>
              </w:rPr>
            </w:pPr>
          </w:p>
        </w:tc>
      </w:tr>
      <w:tr w14:paraId="629D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41135BD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0D3C8ED9">
            <w:pPr>
              <w:spacing w:line="540" w:lineRule="exact"/>
              <w:ind w:left="1" w:right="-107" w:rightChars="-51" w:hanging="1"/>
              <w:jc w:val="left"/>
              <w:textAlignment w:val="center"/>
              <w:rPr>
                <w:rFonts w:ascii="宋体"/>
                <w:szCs w:val="21"/>
              </w:rPr>
            </w:pPr>
            <w:r>
              <w:rPr>
                <w:rFonts w:hint="eastAsia" w:ascii="宋体" w:hAnsi="宋体"/>
              </w:rPr>
              <w:t>钢构件出厂合格证及进场验收记录</w:t>
            </w:r>
          </w:p>
        </w:tc>
        <w:tc>
          <w:tcPr>
            <w:tcW w:w="3229" w:type="dxa"/>
            <w:tcBorders>
              <w:top w:val="single" w:color="auto" w:sz="4" w:space="0"/>
              <w:left w:val="single" w:color="auto" w:sz="4" w:space="0"/>
              <w:bottom w:val="single" w:color="auto" w:sz="4" w:space="0"/>
              <w:right w:val="single" w:color="auto" w:sz="4" w:space="0"/>
            </w:tcBorders>
            <w:vAlign w:val="center"/>
          </w:tcPr>
          <w:p w14:paraId="737B2707">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CD65B8C">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869DCEA">
            <w:pPr>
              <w:spacing w:line="280" w:lineRule="exact"/>
              <w:ind w:left="-467" w:right="-506" w:rightChars="-241" w:firstLine="1"/>
              <w:jc w:val="center"/>
              <w:textAlignment w:val="center"/>
              <w:rPr>
                <w:rFonts w:ascii="宋体"/>
              </w:rPr>
            </w:pPr>
          </w:p>
        </w:tc>
      </w:tr>
      <w:tr w14:paraId="35695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40D10E5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26ED8068">
            <w:pPr>
              <w:spacing w:line="240" w:lineRule="exact"/>
              <w:ind w:right="-107" w:rightChars="-51"/>
              <w:jc w:val="left"/>
              <w:textAlignment w:val="center"/>
              <w:rPr>
                <w:rFonts w:ascii="宋体"/>
                <w:szCs w:val="21"/>
              </w:rPr>
            </w:pPr>
            <w:r>
              <w:rPr>
                <w:rFonts w:hint="eastAsia" w:ascii="宋体" w:hAnsi="宋体"/>
              </w:rPr>
              <w:t>高强度螺栓连接副质量合格证明</w:t>
            </w:r>
          </w:p>
          <w:p w14:paraId="34B0CBE9">
            <w:pPr>
              <w:spacing w:line="240" w:lineRule="exact"/>
              <w:ind w:right="-107" w:rightChars="-51"/>
              <w:jc w:val="left"/>
              <w:textAlignment w:val="center"/>
              <w:rPr>
                <w:rFonts w:ascii="宋体"/>
              </w:rPr>
            </w:pPr>
            <w:r>
              <w:rPr>
                <w:rFonts w:hint="eastAsia" w:ascii="宋体" w:hAnsi="宋体"/>
              </w:rPr>
              <w:t>及复试报告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6B66C427">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610B4D51">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3DD1B0B1">
            <w:pPr>
              <w:spacing w:line="280" w:lineRule="exact"/>
              <w:ind w:left="-467" w:right="-506" w:rightChars="-241" w:firstLine="1"/>
              <w:jc w:val="center"/>
              <w:textAlignment w:val="center"/>
              <w:rPr>
                <w:rFonts w:ascii="宋体"/>
              </w:rPr>
            </w:pPr>
          </w:p>
        </w:tc>
      </w:tr>
      <w:tr w14:paraId="2C29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9B6205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23B8C868">
            <w:pPr>
              <w:spacing w:line="240" w:lineRule="exact"/>
              <w:ind w:right="-107" w:rightChars="-51"/>
              <w:jc w:val="left"/>
              <w:textAlignment w:val="center"/>
              <w:rPr>
                <w:rFonts w:ascii="宋体"/>
                <w:szCs w:val="21"/>
              </w:rPr>
            </w:pPr>
            <w:r>
              <w:rPr>
                <w:rFonts w:hint="eastAsia" w:ascii="宋体" w:hAnsi="宋体"/>
              </w:rPr>
              <w:t>螺栓球、封板、锥头和套筒出厂</w:t>
            </w:r>
          </w:p>
          <w:p w14:paraId="788253A1">
            <w:pPr>
              <w:spacing w:line="240" w:lineRule="exact"/>
              <w:ind w:right="-107" w:rightChars="-51"/>
              <w:jc w:val="left"/>
              <w:textAlignment w:val="center"/>
              <w:rPr>
                <w:rFonts w:ascii="宋体"/>
              </w:rPr>
            </w:pPr>
            <w:r>
              <w:rPr>
                <w:rFonts w:hint="eastAsia" w:ascii="宋体" w:hAnsi="宋体"/>
              </w:rPr>
              <w:t>及原材合格证、复试报告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16C4BB22">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FD2DAEB">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2CB5B8CA">
            <w:pPr>
              <w:spacing w:line="280" w:lineRule="exact"/>
              <w:ind w:left="-467" w:right="-506" w:rightChars="-241" w:firstLine="1"/>
              <w:jc w:val="center"/>
              <w:textAlignment w:val="center"/>
              <w:rPr>
                <w:rFonts w:ascii="宋体"/>
              </w:rPr>
            </w:pPr>
          </w:p>
        </w:tc>
      </w:tr>
      <w:tr w14:paraId="5C48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4F90FB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4FE05AC2">
            <w:pPr>
              <w:spacing w:line="240" w:lineRule="exact"/>
              <w:ind w:right="-107" w:rightChars="-51"/>
              <w:jc w:val="left"/>
              <w:textAlignment w:val="center"/>
              <w:rPr>
                <w:rFonts w:ascii="宋体"/>
                <w:szCs w:val="21"/>
              </w:rPr>
            </w:pPr>
            <w:r>
              <w:rPr>
                <w:rFonts w:hint="eastAsia" w:ascii="宋体" w:hAnsi="宋体"/>
              </w:rPr>
              <w:t>焊接球、杆件出厂及原材合格证、复试报告</w:t>
            </w:r>
          </w:p>
        </w:tc>
        <w:tc>
          <w:tcPr>
            <w:tcW w:w="3229" w:type="dxa"/>
            <w:tcBorders>
              <w:top w:val="single" w:color="auto" w:sz="4" w:space="0"/>
              <w:left w:val="single" w:color="auto" w:sz="4" w:space="0"/>
              <w:bottom w:val="single" w:color="auto" w:sz="4" w:space="0"/>
              <w:right w:val="single" w:color="auto" w:sz="4" w:space="0"/>
            </w:tcBorders>
            <w:vAlign w:val="center"/>
          </w:tcPr>
          <w:p w14:paraId="2EE9A1F2">
            <w:pPr>
              <w:spacing w:line="540" w:lineRule="exact"/>
              <w:ind w:right="-506" w:rightChars="-241"/>
              <w:jc w:val="center"/>
              <w:textAlignment w:val="center"/>
              <w:rPr>
                <w:rFonts w:ascii="宋体"/>
              </w:rPr>
            </w:pPr>
          </w:p>
        </w:tc>
        <w:tc>
          <w:tcPr>
            <w:tcW w:w="750" w:type="dxa"/>
            <w:vMerge w:val="continue"/>
            <w:tcBorders>
              <w:left w:val="single" w:color="auto" w:sz="4" w:space="0"/>
              <w:bottom w:val="single" w:color="auto" w:sz="4" w:space="0"/>
              <w:right w:val="single" w:color="auto" w:sz="4" w:space="0"/>
            </w:tcBorders>
            <w:vAlign w:val="center"/>
          </w:tcPr>
          <w:p w14:paraId="16542AA0">
            <w:pPr>
              <w:spacing w:line="280" w:lineRule="exact"/>
              <w:ind w:left="-467" w:right="-506" w:rightChars="-241" w:firstLine="1"/>
              <w:jc w:val="center"/>
              <w:textAlignment w:val="center"/>
              <w:rPr>
                <w:rFonts w:ascii="宋体"/>
              </w:rPr>
            </w:pPr>
          </w:p>
        </w:tc>
        <w:tc>
          <w:tcPr>
            <w:tcW w:w="711" w:type="dxa"/>
            <w:vMerge w:val="continue"/>
            <w:tcBorders>
              <w:left w:val="single" w:color="auto" w:sz="4" w:space="0"/>
              <w:bottom w:val="single" w:color="auto" w:sz="4" w:space="0"/>
              <w:right w:val="single" w:color="auto" w:sz="4" w:space="0"/>
            </w:tcBorders>
            <w:vAlign w:val="center"/>
          </w:tcPr>
          <w:p w14:paraId="14BBE6AD">
            <w:pPr>
              <w:spacing w:line="280" w:lineRule="exact"/>
              <w:ind w:left="-467" w:right="-506" w:rightChars="-241" w:firstLine="1"/>
              <w:jc w:val="center"/>
              <w:textAlignment w:val="center"/>
              <w:rPr>
                <w:rFonts w:ascii="宋体"/>
              </w:rPr>
            </w:pPr>
          </w:p>
        </w:tc>
      </w:tr>
      <w:tr w14:paraId="76C9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90924E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7039BF91">
            <w:pPr>
              <w:spacing w:line="240" w:lineRule="exact"/>
              <w:ind w:right="-107" w:rightChars="-51"/>
              <w:jc w:val="left"/>
              <w:textAlignment w:val="center"/>
              <w:rPr>
                <w:rFonts w:ascii="宋体"/>
                <w:szCs w:val="21"/>
              </w:rPr>
            </w:pPr>
            <w:r>
              <w:rPr>
                <w:rFonts w:hint="eastAsia" w:ascii="宋体" w:hAnsi="宋体"/>
              </w:rPr>
              <w:t>铸钢件质量合格文件及进场验收</w:t>
            </w:r>
          </w:p>
          <w:p w14:paraId="7BD4B9ED">
            <w:pPr>
              <w:spacing w:line="240" w:lineRule="exact"/>
              <w:ind w:right="-107" w:rightChars="-51"/>
              <w:jc w:val="left"/>
              <w:textAlignment w:val="center"/>
              <w:rPr>
                <w:rFonts w:ascii="宋体"/>
              </w:rPr>
            </w:pPr>
            <w:r>
              <w:rPr>
                <w:rFonts w:hint="eastAsia" w:ascii="宋体" w:hAnsi="宋体"/>
              </w:rPr>
              <w:t>记录</w:t>
            </w:r>
          </w:p>
        </w:tc>
        <w:tc>
          <w:tcPr>
            <w:tcW w:w="3229" w:type="dxa"/>
            <w:tcBorders>
              <w:top w:val="single" w:color="auto" w:sz="4" w:space="0"/>
              <w:left w:val="single" w:color="auto" w:sz="4" w:space="0"/>
              <w:bottom w:val="single" w:color="auto" w:sz="4" w:space="0"/>
              <w:right w:val="single" w:color="auto" w:sz="4" w:space="0"/>
            </w:tcBorders>
            <w:vAlign w:val="center"/>
          </w:tcPr>
          <w:p w14:paraId="7BD6C462">
            <w:pPr>
              <w:spacing w:line="540" w:lineRule="exact"/>
              <w:ind w:right="-506" w:rightChars="-241"/>
              <w:jc w:val="center"/>
              <w:textAlignment w:val="center"/>
              <w:rPr>
                <w:rFonts w:ascii="宋体"/>
              </w:rPr>
            </w:pPr>
          </w:p>
        </w:tc>
        <w:tc>
          <w:tcPr>
            <w:tcW w:w="750" w:type="dxa"/>
            <w:vMerge w:val="restart"/>
            <w:tcBorders>
              <w:top w:val="single" w:color="auto" w:sz="4" w:space="0"/>
              <w:left w:val="single" w:color="auto" w:sz="4" w:space="0"/>
              <w:right w:val="single" w:color="auto" w:sz="4" w:space="0"/>
            </w:tcBorders>
            <w:vAlign w:val="center"/>
          </w:tcPr>
          <w:p w14:paraId="119B488C">
            <w:pPr>
              <w:spacing w:line="280" w:lineRule="exact"/>
              <w:ind w:left="-467" w:right="-506" w:rightChars="-241" w:firstLine="1"/>
              <w:jc w:val="center"/>
              <w:textAlignment w:val="center"/>
              <w:rPr>
                <w:rFonts w:ascii="宋体"/>
              </w:rPr>
            </w:pPr>
            <w:r>
              <w:rPr>
                <w:rFonts w:hint="eastAsia" w:ascii="宋体"/>
              </w:rPr>
              <w:t>1.5</w:t>
            </w:r>
          </w:p>
        </w:tc>
        <w:tc>
          <w:tcPr>
            <w:tcW w:w="711" w:type="dxa"/>
            <w:vMerge w:val="restart"/>
            <w:tcBorders>
              <w:top w:val="single" w:color="auto" w:sz="4" w:space="0"/>
              <w:left w:val="single" w:color="auto" w:sz="4" w:space="0"/>
              <w:right w:val="single" w:color="auto" w:sz="4" w:space="0"/>
            </w:tcBorders>
            <w:vAlign w:val="center"/>
          </w:tcPr>
          <w:p w14:paraId="2ADB7818">
            <w:pPr>
              <w:spacing w:line="280" w:lineRule="exact"/>
              <w:ind w:left="-467" w:right="-506" w:rightChars="-241" w:firstLine="1"/>
              <w:jc w:val="center"/>
              <w:textAlignment w:val="center"/>
              <w:rPr>
                <w:rFonts w:ascii="宋体"/>
              </w:rPr>
            </w:pPr>
          </w:p>
        </w:tc>
      </w:tr>
      <w:tr w14:paraId="4903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49A609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4F6DB681">
            <w:pPr>
              <w:spacing w:line="540" w:lineRule="exact"/>
              <w:ind w:left="1" w:right="-107" w:rightChars="-51" w:hanging="1"/>
              <w:jc w:val="left"/>
              <w:textAlignment w:val="center"/>
              <w:rPr>
                <w:rFonts w:ascii="宋体"/>
                <w:szCs w:val="21"/>
              </w:rPr>
            </w:pPr>
            <w:r>
              <w:rPr>
                <w:rFonts w:hint="eastAsia" w:ascii="宋体" w:hAnsi="宋体"/>
              </w:rPr>
              <w:t>钢结构（成品）支座质量合格文件</w:t>
            </w:r>
          </w:p>
        </w:tc>
        <w:tc>
          <w:tcPr>
            <w:tcW w:w="3229" w:type="dxa"/>
            <w:tcBorders>
              <w:top w:val="single" w:color="auto" w:sz="4" w:space="0"/>
              <w:left w:val="single" w:color="auto" w:sz="4" w:space="0"/>
              <w:bottom w:val="single" w:color="auto" w:sz="4" w:space="0"/>
              <w:right w:val="single" w:color="auto" w:sz="4" w:space="0"/>
            </w:tcBorders>
            <w:vAlign w:val="center"/>
          </w:tcPr>
          <w:p w14:paraId="5A69ED1C">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AAB53A7">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5D61D3AD">
            <w:pPr>
              <w:spacing w:line="280" w:lineRule="exact"/>
              <w:ind w:left="-467" w:right="-506" w:rightChars="-241" w:firstLine="1"/>
              <w:jc w:val="center"/>
              <w:textAlignment w:val="center"/>
              <w:rPr>
                <w:rFonts w:ascii="宋体"/>
              </w:rPr>
            </w:pPr>
          </w:p>
        </w:tc>
      </w:tr>
      <w:tr w14:paraId="1D8B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BD950A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05B11E61">
            <w:pPr>
              <w:spacing w:line="540" w:lineRule="exact"/>
              <w:ind w:left="1" w:right="-107" w:rightChars="-51" w:hanging="1"/>
              <w:jc w:val="left"/>
              <w:textAlignment w:val="center"/>
              <w:rPr>
                <w:rFonts w:ascii="宋体"/>
                <w:szCs w:val="21"/>
              </w:rPr>
            </w:pPr>
            <w:r>
              <w:rPr>
                <w:rFonts w:hint="eastAsia" w:ascii="宋体" w:hAnsi="宋体"/>
              </w:rPr>
              <w:t>栓钉、压型钢板质量合格文件</w:t>
            </w:r>
          </w:p>
        </w:tc>
        <w:tc>
          <w:tcPr>
            <w:tcW w:w="3229" w:type="dxa"/>
            <w:tcBorders>
              <w:top w:val="single" w:color="auto" w:sz="4" w:space="0"/>
              <w:left w:val="single" w:color="auto" w:sz="4" w:space="0"/>
              <w:bottom w:val="single" w:color="auto" w:sz="4" w:space="0"/>
              <w:right w:val="single" w:color="auto" w:sz="4" w:space="0"/>
            </w:tcBorders>
            <w:vAlign w:val="center"/>
          </w:tcPr>
          <w:p w14:paraId="2E1C8272">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329AF970">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26EE35C">
            <w:pPr>
              <w:spacing w:line="280" w:lineRule="exact"/>
              <w:ind w:left="-467" w:right="-506" w:rightChars="-241" w:firstLine="1"/>
              <w:jc w:val="center"/>
              <w:textAlignment w:val="center"/>
              <w:rPr>
                <w:rFonts w:ascii="宋体"/>
              </w:rPr>
            </w:pPr>
          </w:p>
        </w:tc>
      </w:tr>
      <w:tr w14:paraId="206E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D52886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677070C3">
            <w:pPr>
              <w:spacing w:line="540" w:lineRule="exact"/>
              <w:ind w:left="1" w:right="-107" w:rightChars="-51" w:hanging="1"/>
              <w:jc w:val="left"/>
              <w:textAlignment w:val="center"/>
              <w:rPr>
                <w:rFonts w:ascii="宋体"/>
                <w:szCs w:val="21"/>
              </w:rPr>
            </w:pPr>
            <w:r>
              <w:rPr>
                <w:rFonts w:hint="eastAsia" w:ascii="宋体" w:hAnsi="宋体"/>
              </w:rPr>
              <w:t>材料、构配件进场检验记录</w:t>
            </w:r>
          </w:p>
        </w:tc>
        <w:tc>
          <w:tcPr>
            <w:tcW w:w="3229" w:type="dxa"/>
            <w:tcBorders>
              <w:top w:val="single" w:color="auto" w:sz="4" w:space="0"/>
              <w:left w:val="single" w:color="auto" w:sz="4" w:space="0"/>
              <w:bottom w:val="single" w:color="auto" w:sz="4" w:space="0"/>
              <w:right w:val="single" w:color="auto" w:sz="4" w:space="0"/>
            </w:tcBorders>
            <w:vAlign w:val="center"/>
          </w:tcPr>
          <w:p w14:paraId="7EF29EAF">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4B8544CD">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48A41FEF">
            <w:pPr>
              <w:spacing w:line="280" w:lineRule="exact"/>
              <w:ind w:left="-467" w:right="-506" w:rightChars="-241" w:firstLine="1"/>
              <w:jc w:val="center"/>
              <w:textAlignment w:val="center"/>
              <w:rPr>
                <w:rFonts w:ascii="宋体"/>
              </w:rPr>
            </w:pPr>
          </w:p>
        </w:tc>
      </w:tr>
      <w:tr w14:paraId="280F3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F8E2C8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79686ED1">
            <w:pPr>
              <w:spacing w:line="540" w:lineRule="exact"/>
              <w:ind w:left="1" w:right="-107" w:rightChars="-51" w:hanging="1"/>
              <w:jc w:val="left"/>
              <w:textAlignment w:val="center"/>
              <w:rPr>
                <w:rFonts w:ascii="宋体"/>
                <w:szCs w:val="21"/>
              </w:rPr>
            </w:pPr>
            <w:r>
              <w:rPr>
                <w:rFonts w:hint="eastAsia" w:ascii="宋体" w:hAnsi="宋体"/>
              </w:rPr>
              <w:t>普通螺栓质量合格证明文件</w:t>
            </w:r>
          </w:p>
        </w:tc>
        <w:tc>
          <w:tcPr>
            <w:tcW w:w="3229" w:type="dxa"/>
            <w:tcBorders>
              <w:top w:val="single" w:color="auto" w:sz="4" w:space="0"/>
              <w:left w:val="single" w:color="auto" w:sz="4" w:space="0"/>
              <w:bottom w:val="single" w:color="auto" w:sz="4" w:space="0"/>
              <w:right w:val="single" w:color="auto" w:sz="4" w:space="0"/>
            </w:tcBorders>
            <w:vAlign w:val="center"/>
          </w:tcPr>
          <w:p w14:paraId="58CCC45F">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717C3CF">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40B23330">
            <w:pPr>
              <w:spacing w:line="280" w:lineRule="exact"/>
              <w:ind w:left="-467" w:right="-506" w:rightChars="-241" w:firstLine="1"/>
              <w:jc w:val="center"/>
              <w:textAlignment w:val="center"/>
              <w:rPr>
                <w:rFonts w:ascii="宋体"/>
              </w:rPr>
            </w:pPr>
          </w:p>
        </w:tc>
      </w:tr>
      <w:tr w14:paraId="2F58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856F7E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4A23DB39">
            <w:pPr>
              <w:spacing w:line="540" w:lineRule="exact"/>
              <w:ind w:left="1" w:right="-107" w:rightChars="-51" w:hanging="1"/>
              <w:jc w:val="left"/>
              <w:textAlignment w:val="center"/>
              <w:rPr>
                <w:rFonts w:ascii="宋体"/>
                <w:szCs w:val="21"/>
              </w:rPr>
            </w:pPr>
            <w:r>
              <w:rPr>
                <w:rFonts w:hint="eastAsia" w:ascii="宋体" w:hAnsi="宋体"/>
              </w:rPr>
              <w:t>索膜及预应力质量合格证明文件</w:t>
            </w:r>
          </w:p>
        </w:tc>
        <w:tc>
          <w:tcPr>
            <w:tcW w:w="3229" w:type="dxa"/>
            <w:tcBorders>
              <w:top w:val="single" w:color="auto" w:sz="4" w:space="0"/>
              <w:left w:val="single" w:color="auto" w:sz="4" w:space="0"/>
              <w:bottom w:val="single" w:color="auto" w:sz="4" w:space="0"/>
              <w:right w:val="single" w:color="auto" w:sz="4" w:space="0"/>
            </w:tcBorders>
            <w:vAlign w:val="center"/>
          </w:tcPr>
          <w:p w14:paraId="2AAED301">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30128DF0">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307DDA3">
            <w:pPr>
              <w:spacing w:line="280" w:lineRule="exact"/>
              <w:ind w:left="-467" w:right="-506" w:rightChars="-241" w:firstLine="1"/>
              <w:jc w:val="center"/>
              <w:textAlignment w:val="center"/>
              <w:rPr>
                <w:rFonts w:ascii="宋体"/>
              </w:rPr>
            </w:pPr>
          </w:p>
        </w:tc>
      </w:tr>
      <w:tr w14:paraId="0EF3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A010B3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4C7B62A4">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3EE1A667">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9D46324">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22AC7F3">
            <w:pPr>
              <w:spacing w:line="280" w:lineRule="exact"/>
              <w:ind w:left="-467" w:right="-506" w:rightChars="-241" w:firstLine="1"/>
              <w:jc w:val="center"/>
              <w:textAlignment w:val="center"/>
              <w:rPr>
                <w:rFonts w:ascii="宋体"/>
              </w:rPr>
            </w:pPr>
          </w:p>
        </w:tc>
      </w:tr>
      <w:tr w14:paraId="3F1E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7748D8F2">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6DD60733">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4905BDDD">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3CB08D67">
            <w:pPr>
              <w:spacing w:line="280" w:lineRule="exact"/>
              <w:ind w:left="-467" w:right="-506" w:rightChars="-241" w:firstLine="1"/>
              <w:jc w:val="center"/>
              <w:textAlignment w:val="center"/>
              <w:rPr>
                <w:rFonts w:ascii="宋体"/>
              </w:rPr>
            </w:pPr>
          </w:p>
        </w:tc>
      </w:tr>
      <w:tr w14:paraId="08D9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3FC8A0D0">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06020C7">
            <w:pPr>
              <w:spacing w:line="540" w:lineRule="exact"/>
              <w:ind w:right="-506" w:rightChars="-241"/>
              <w:jc w:val="center"/>
              <w:rPr>
                <w:rFonts w:ascii="宋体"/>
                <w:sz w:val="24"/>
              </w:rPr>
            </w:pPr>
          </w:p>
          <w:p w14:paraId="2CB334D7">
            <w:pPr>
              <w:pStyle w:val="6"/>
              <w:ind w:left="134" w:firstLine="324"/>
              <w:rPr>
                <w:rFonts w:ascii="宋体"/>
                <w:sz w:val="24"/>
              </w:rPr>
            </w:pPr>
          </w:p>
          <w:p w14:paraId="67167C63">
            <w:pPr>
              <w:pStyle w:val="6"/>
              <w:ind w:left="134" w:firstLine="324"/>
              <w:rPr>
                <w:rFonts w:ascii="宋体"/>
                <w:sz w:val="24"/>
              </w:rPr>
            </w:pPr>
          </w:p>
          <w:p w14:paraId="4271042D">
            <w:pPr>
              <w:jc w:val="center"/>
            </w:pPr>
          </w:p>
          <w:p w14:paraId="0AFFFEEC">
            <w:pPr>
              <w:widowControl/>
              <w:ind w:right="480" w:firstLine="6600" w:firstLineChars="2750"/>
              <w:jc w:val="center"/>
              <w:rPr>
                <w:rFonts w:ascii="宋体"/>
                <w:sz w:val="24"/>
              </w:rPr>
            </w:pPr>
            <w:r>
              <w:rPr>
                <w:rFonts w:hint="eastAsia" w:ascii="宋体" w:hAnsi="宋体"/>
                <w:sz w:val="24"/>
              </w:rPr>
              <w:t>检查人：</w:t>
            </w:r>
          </w:p>
          <w:p w14:paraId="667100CD">
            <w:pPr>
              <w:spacing w:line="540" w:lineRule="exact"/>
              <w:ind w:right="-31" w:rightChars="-15"/>
              <w:jc w:val="right"/>
              <w:rPr>
                <w:rFonts w:ascii="宋体"/>
                <w:sz w:val="24"/>
              </w:rPr>
            </w:pPr>
            <w:r>
              <w:rPr>
                <w:rFonts w:hint="eastAsia" w:ascii="宋体" w:hAnsi="宋体"/>
                <w:sz w:val="24"/>
              </w:rPr>
              <w:t>年   月   日</w:t>
            </w:r>
          </w:p>
        </w:tc>
      </w:tr>
    </w:tbl>
    <w:p w14:paraId="13837C0A">
      <w:pPr>
        <w:spacing w:line="540" w:lineRule="exact"/>
        <w:ind w:right="-506" w:rightChars="-241"/>
        <w:jc w:val="left"/>
        <w:rPr>
          <w:rFonts w:ascii="宋体" w:hAnsi="宋体"/>
          <w:b/>
          <w:sz w:val="24"/>
        </w:rPr>
      </w:pPr>
    </w:p>
    <w:p w14:paraId="0DAF55DD">
      <w:pPr>
        <w:spacing w:line="540" w:lineRule="exact"/>
        <w:jc w:val="center"/>
        <w:rPr>
          <w:rFonts w:ascii="楷体" w:hAnsi="楷体" w:eastAsia="楷体"/>
          <w:sz w:val="24"/>
        </w:rPr>
      </w:pPr>
      <w:r>
        <w:rPr>
          <w:rFonts w:hint="eastAsia" w:ascii="宋体" w:hAnsi="宋体"/>
          <w:b/>
          <w:sz w:val="24"/>
        </w:rPr>
        <w:t>表C.0.4-5  钢结构工程</w:t>
      </w:r>
      <w:r>
        <w:rPr>
          <w:rFonts w:hint="eastAsia" w:ascii="宋体" w:hAnsi="宋体"/>
          <w:b/>
          <w:bCs/>
          <w:sz w:val="24"/>
        </w:rPr>
        <w:t>资料C5（施工记录）</w:t>
      </w:r>
      <w:r>
        <w:rPr>
          <w:rFonts w:hint="eastAsia" w:ascii="宋体" w:hAnsi="宋体"/>
          <w:b/>
          <w:sz w:val="24"/>
        </w:rPr>
        <w:t>现场检查</w:t>
      </w:r>
      <w:r>
        <w:rPr>
          <w:rFonts w:hint="eastAsia" w:ascii="宋体" w:hAnsi="宋体"/>
          <w:b/>
          <w:bCs/>
          <w:sz w:val="24"/>
        </w:rPr>
        <w:t>表</w:t>
      </w:r>
    </w:p>
    <w:p w14:paraId="66F36532">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189D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6AB29992">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781E06E6">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12F08F8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414405EB">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8E5AFBE">
            <w:pPr>
              <w:spacing w:line="280" w:lineRule="exact"/>
              <w:ind w:left="-467" w:right="-506" w:rightChars="-241" w:firstLine="1"/>
              <w:jc w:val="center"/>
              <w:rPr>
                <w:rFonts w:ascii="宋体"/>
              </w:rPr>
            </w:pPr>
            <w:r>
              <w:rPr>
                <w:rFonts w:hint="eastAsia" w:ascii="宋体"/>
              </w:rPr>
              <w:t>实得分</w:t>
            </w:r>
          </w:p>
        </w:tc>
      </w:tr>
      <w:tr w14:paraId="3703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2CC1CA8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39A9D5F1">
            <w:pPr>
              <w:spacing w:line="540" w:lineRule="exact"/>
              <w:ind w:left="1" w:right="-107" w:rightChars="-51" w:hanging="1"/>
              <w:jc w:val="left"/>
              <w:textAlignment w:val="center"/>
              <w:rPr>
                <w:rFonts w:ascii="宋体"/>
                <w:szCs w:val="21"/>
              </w:rPr>
            </w:pPr>
            <w:r>
              <w:rPr>
                <w:rFonts w:hint="eastAsia" w:ascii="宋体" w:hAnsi="宋体"/>
              </w:rPr>
              <w:t>隐蔽工程验收</w:t>
            </w:r>
          </w:p>
        </w:tc>
        <w:tc>
          <w:tcPr>
            <w:tcW w:w="3229" w:type="dxa"/>
            <w:tcBorders>
              <w:top w:val="single" w:color="auto" w:sz="4" w:space="0"/>
              <w:left w:val="single" w:color="auto" w:sz="4" w:space="0"/>
              <w:bottom w:val="single" w:color="auto" w:sz="4" w:space="0"/>
              <w:right w:val="single" w:color="auto" w:sz="4" w:space="0"/>
            </w:tcBorders>
            <w:vAlign w:val="center"/>
          </w:tcPr>
          <w:p w14:paraId="627FB60D">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30A92DE">
            <w:pPr>
              <w:spacing w:line="280" w:lineRule="exact"/>
              <w:ind w:left="-467" w:right="-506" w:rightChars="-241" w:firstLine="1"/>
              <w:jc w:val="center"/>
              <w:textAlignment w:val="center"/>
              <w:rPr>
                <w:rFonts w:ascii="宋体"/>
              </w:rPr>
            </w:pPr>
            <w:r>
              <w:rPr>
                <w:rFonts w:hint="eastAsia" w:ascii="宋体"/>
              </w:rPr>
              <w:t>1</w:t>
            </w:r>
          </w:p>
        </w:tc>
        <w:tc>
          <w:tcPr>
            <w:tcW w:w="711" w:type="dxa"/>
            <w:tcBorders>
              <w:top w:val="single" w:color="auto" w:sz="4" w:space="0"/>
              <w:left w:val="single" w:color="auto" w:sz="4" w:space="0"/>
              <w:right w:val="single" w:color="auto" w:sz="4" w:space="0"/>
            </w:tcBorders>
            <w:vAlign w:val="center"/>
          </w:tcPr>
          <w:p w14:paraId="086C0AC6">
            <w:pPr>
              <w:spacing w:line="280" w:lineRule="exact"/>
              <w:ind w:left="-467" w:right="-506" w:rightChars="-241" w:firstLine="1"/>
              <w:jc w:val="center"/>
              <w:textAlignment w:val="center"/>
              <w:rPr>
                <w:rFonts w:ascii="宋体"/>
              </w:rPr>
            </w:pPr>
          </w:p>
        </w:tc>
      </w:tr>
      <w:tr w14:paraId="399F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320DC5B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28E8E21F">
            <w:pPr>
              <w:spacing w:line="540" w:lineRule="exact"/>
              <w:ind w:left="1" w:right="-107" w:rightChars="-51" w:hanging="1"/>
              <w:jc w:val="left"/>
              <w:textAlignment w:val="center"/>
              <w:rPr>
                <w:rFonts w:ascii="宋体"/>
                <w:szCs w:val="21"/>
              </w:rPr>
            </w:pPr>
            <w:r>
              <w:rPr>
                <w:rFonts w:hint="eastAsia" w:ascii="宋体" w:hAnsi="宋体"/>
              </w:rPr>
              <w:t>交接检查记录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3E84CF9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1282278">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2DCD130E">
            <w:pPr>
              <w:spacing w:line="280" w:lineRule="exact"/>
              <w:ind w:left="-467" w:right="-506" w:rightChars="-241" w:firstLine="1"/>
              <w:jc w:val="center"/>
              <w:textAlignment w:val="center"/>
              <w:rPr>
                <w:rFonts w:ascii="宋体"/>
              </w:rPr>
            </w:pPr>
          </w:p>
        </w:tc>
      </w:tr>
      <w:tr w14:paraId="228B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791D3F4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4B9F77E2">
            <w:pPr>
              <w:spacing w:line="540" w:lineRule="exact"/>
              <w:ind w:left="1" w:right="-107" w:rightChars="-51" w:hanging="1"/>
              <w:jc w:val="left"/>
              <w:textAlignment w:val="center"/>
              <w:rPr>
                <w:rFonts w:ascii="宋体"/>
                <w:szCs w:val="21"/>
              </w:rPr>
            </w:pPr>
            <w:r>
              <w:rPr>
                <w:rFonts w:hint="eastAsia" w:ascii="宋体" w:hAnsi="宋体"/>
              </w:rPr>
              <w:t>钢构件拼装及吊装记录</w:t>
            </w:r>
          </w:p>
        </w:tc>
        <w:tc>
          <w:tcPr>
            <w:tcW w:w="3229" w:type="dxa"/>
            <w:tcBorders>
              <w:top w:val="single" w:color="auto" w:sz="4" w:space="0"/>
              <w:left w:val="single" w:color="auto" w:sz="4" w:space="0"/>
              <w:bottom w:val="single" w:color="auto" w:sz="4" w:space="0"/>
              <w:right w:val="single" w:color="auto" w:sz="4" w:space="0"/>
            </w:tcBorders>
            <w:vAlign w:val="center"/>
          </w:tcPr>
          <w:p w14:paraId="471F6DD6">
            <w:pPr>
              <w:spacing w:line="240" w:lineRule="exact"/>
              <w:ind w:right="-107" w:rightChars="-51"/>
              <w:jc w:val="left"/>
              <w:textAlignment w:val="center"/>
              <w:rPr>
                <w:rFonts w:ascii="宋体"/>
                <w:szCs w:val="21"/>
              </w:rPr>
            </w:pPr>
          </w:p>
        </w:tc>
        <w:tc>
          <w:tcPr>
            <w:tcW w:w="750" w:type="dxa"/>
            <w:tcBorders>
              <w:left w:val="single" w:color="auto" w:sz="4" w:space="0"/>
              <w:right w:val="single" w:color="auto" w:sz="4" w:space="0"/>
            </w:tcBorders>
            <w:vAlign w:val="center"/>
          </w:tcPr>
          <w:p w14:paraId="141B87FE">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0C8C84D7">
            <w:pPr>
              <w:spacing w:line="280" w:lineRule="exact"/>
              <w:ind w:left="-467" w:right="-506" w:rightChars="-241" w:firstLine="1"/>
              <w:jc w:val="center"/>
              <w:textAlignment w:val="center"/>
              <w:rPr>
                <w:rFonts w:ascii="宋体"/>
              </w:rPr>
            </w:pPr>
          </w:p>
        </w:tc>
      </w:tr>
      <w:tr w14:paraId="09B0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B14EE2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40571CE7">
            <w:pPr>
              <w:spacing w:line="240" w:lineRule="exact"/>
              <w:ind w:right="-107" w:rightChars="-51"/>
              <w:jc w:val="left"/>
              <w:textAlignment w:val="center"/>
              <w:rPr>
                <w:rFonts w:ascii="宋体"/>
                <w:szCs w:val="21"/>
              </w:rPr>
            </w:pPr>
            <w:r>
              <w:rPr>
                <w:rFonts w:hint="eastAsia" w:ascii="宋体" w:hAnsi="宋体"/>
              </w:rPr>
              <w:t>高强度螺栓施工检查记录</w:t>
            </w:r>
          </w:p>
        </w:tc>
        <w:tc>
          <w:tcPr>
            <w:tcW w:w="3229" w:type="dxa"/>
            <w:tcBorders>
              <w:top w:val="single" w:color="auto" w:sz="4" w:space="0"/>
              <w:left w:val="single" w:color="auto" w:sz="4" w:space="0"/>
              <w:bottom w:val="single" w:color="auto" w:sz="4" w:space="0"/>
              <w:right w:val="single" w:color="auto" w:sz="4" w:space="0"/>
            </w:tcBorders>
            <w:vAlign w:val="center"/>
          </w:tcPr>
          <w:p w14:paraId="76F81D32">
            <w:pPr>
              <w:spacing w:line="240" w:lineRule="exact"/>
              <w:ind w:right="-107" w:rightChars="-51"/>
              <w:jc w:val="left"/>
              <w:textAlignment w:val="center"/>
              <w:rPr>
                <w:rFonts w:ascii="宋体"/>
                <w:szCs w:val="21"/>
              </w:rPr>
            </w:pPr>
          </w:p>
        </w:tc>
        <w:tc>
          <w:tcPr>
            <w:tcW w:w="750" w:type="dxa"/>
            <w:tcBorders>
              <w:left w:val="single" w:color="auto" w:sz="4" w:space="0"/>
              <w:right w:val="single" w:color="auto" w:sz="4" w:space="0"/>
            </w:tcBorders>
            <w:vAlign w:val="center"/>
          </w:tcPr>
          <w:p w14:paraId="68533259">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661B1033">
            <w:pPr>
              <w:spacing w:line="280" w:lineRule="exact"/>
              <w:ind w:left="-467" w:right="-506" w:rightChars="-241" w:firstLine="1"/>
              <w:jc w:val="center"/>
              <w:textAlignment w:val="center"/>
              <w:rPr>
                <w:rFonts w:ascii="宋体"/>
              </w:rPr>
            </w:pPr>
          </w:p>
        </w:tc>
      </w:tr>
      <w:tr w14:paraId="7066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57E1947">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0C0863EB">
            <w:pPr>
              <w:spacing w:line="240" w:lineRule="exact"/>
              <w:ind w:right="-107" w:rightChars="-51"/>
              <w:jc w:val="left"/>
              <w:textAlignment w:val="center"/>
              <w:rPr>
                <w:rFonts w:ascii="宋体"/>
                <w:szCs w:val="21"/>
              </w:rPr>
            </w:pPr>
            <w:r>
              <w:rPr>
                <w:rFonts w:hint="eastAsia" w:ascii="宋体" w:hAnsi="宋体"/>
              </w:rPr>
              <w:t>索膜及预应力结构施工相关记录</w:t>
            </w:r>
          </w:p>
        </w:tc>
        <w:tc>
          <w:tcPr>
            <w:tcW w:w="3229" w:type="dxa"/>
            <w:tcBorders>
              <w:top w:val="single" w:color="auto" w:sz="4" w:space="0"/>
              <w:left w:val="single" w:color="auto" w:sz="4" w:space="0"/>
              <w:bottom w:val="single" w:color="auto" w:sz="4" w:space="0"/>
              <w:right w:val="single" w:color="auto" w:sz="4" w:space="0"/>
            </w:tcBorders>
            <w:vAlign w:val="center"/>
          </w:tcPr>
          <w:p w14:paraId="18C8C413">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1C3C2284">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bottom w:val="single" w:color="auto" w:sz="4" w:space="0"/>
              <w:right w:val="single" w:color="auto" w:sz="4" w:space="0"/>
            </w:tcBorders>
            <w:vAlign w:val="center"/>
          </w:tcPr>
          <w:p w14:paraId="7F4D2453">
            <w:pPr>
              <w:spacing w:line="280" w:lineRule="exact"/>
              <w:ind w:left="-467" w:right="-506" w:rightChars="-241" w:firstLine="1"/>
              <w:jc w:val="center"/>
              <w:textAlignment w:val="center"/>
              <w:rPr>
                <w:rFonts w:ascii="宋体"/>
              </w:rPr>
            </w:pPr>
          </w:p>
        </w:tc>
      </w:tr>
      <w:tr w14:paraId="42E4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0BBAF8B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1AAA0831">
            <w:pPr>
              <w:spacing w:line="240" w:lineRule="exact"/>
              <w:ind w:right="-107" w:rightChars="-51"/>
              <w:jc w:val="left"/>
              <w:textAlignment w:val="center"/>
              <w:rPr>
                <w:rFonts w:ascii="宋体"/>
                <w:szCs w:val="21"/>
              </w:rPr>
            </w:pPr>
            <w:r>
              <w:rPr>
                <w:rFonts w:hint="eastAsia" w:ascii="宋体" w:hAnsi="宋体"/>
              </w:rPr>
              <w:t>钢网架结构挠度值测量记录</w:t>
            </w:r>
          </w:p>
        </w:tc>
        <w:tc>
          <w:tcPr>
            <w:tcW w:w="3229" w:type="dxa"/>
            <w:tcBorders>
              <w:top w:val="single" w:color="auto" w:sz="4" w:space="0"/>
              <w:left w:val="single" w:color="auto" w:sz="4" w:space="0"/>
              <w:bottom w:val="single" w:color="auto" w:sz="4" w:space="0"/>
              <w:right w:val="single" w:color="auto" w:sz="4" w:space="0"/>
            </w:tcBorders>
            <w:vAlign w:val="center"/>
          </w:tcPr>
          <w:p w14:paraId="5E46B595">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3530B95E">
            <w:pPr>
              <w:spacing w:line="280" w:lineRule="exact"/>
              <w:ind w:left="-467" w:right="-506" w:rightChars="-241" w:firstLine="1"/>
              <w:jc w:val="center"/>
              <w:textAlignment w:val="center"/>
              <w:rPr>
                <w:rFonts w:ascii="宋体"/>
              </w:rPr>
            </w:pPr>
            <w:r>
              <w:rPr>
                <w:rFonts w:hint="eastAsia" w:ascii="宋体"/>
              </w:rPr>
              <w:t>0.5</w:t>
            </w:r>
          </w:p>
        </w:tc>
        <w:tc>
          <w:tcPr>
            <w:tcW w:w="711" w:type="dxa"/>
            <w:tcBorders>
              <w:top w:val="single" w:color="auto" w:sz="4" w:space="0"/>
              <w:left w:val="single" w:color="auto" w:sz="4" w:space="0"/>
              <w:right w:val="single" w:color="auto" w:sz="4" w:space="0"/>
            </w:tcBorders>
            <w:vAlign w:val="center"/>
          </w:tcPr>
          <w:p w14:paraId="4567A310">
            <w:pPr>
              <w:spacing w:line="280" w:lineRule="exact"/>
              <w:ind w:left="-467" w:right="-506" w:rightChars="-241" w:firstLine="1"/>
              <w:jc w:val="center"/>
              <w:textAlignment w:val="center"/>
              <w:rPr>
                <w:rFonts w:ascii="宋体"/>
              </w:rPr>
            </w:pPr>
          </w:p>
        </w:tc>
      </w:tr>
      <w:tr w14:paraId="21E0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077DAC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A2D5FFA">
            <w:pPr>
              <w:spacing w:line="240" w:lineRule="exact"/>
              <w:ind w:right="-107" w:rightChars="-51"/>
              <w:jc w:val="left"/>
              <w:textAlignment w:val="center"/>
              <w:rPr>
                <w:rFonts w:ascii="宋体"/>
                <w:szCs w:val="21"/>
              </w:rPr>
            </w:pPr>
            <w:r>
              <w:rPr>
                <w:rFonts w:hint="eastAsia" w:ascii="宋体" w:hAnsi="宋体"/>
              </w:rPr>
              <w:t>焊接材料烘焙记录</w:t>
            </w:r>
          </w:p>
        </w:tc>
        <w:tc>
          <w:tcPr>
            <w:tcW w:w="3229" w:type="dxa"/>
            <w:tcBorders>
              <w:top w:val="single" w:color="auto" w:sz="4" w:space="0"/>
              <w:left w:val="single" w:color="auto" w:sz="4" w:space="0"/>
              <w:bottom w:val="single" w:color="auto" w:sz="4" w:space="0"/>
              <w:right w:val="single" w:color="auto" w:sz="4" w:space="0"/>
            </w:tcBorders>
            <w:vAlign w:val="center"/>
          </w:tcPr>
          <w:p w14:paraId="1047749B">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36ACBAC3">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096D22DE">
            <w:pPr>
              <w:spacing w:line="280" w:lineRule="exact"/>
              <w:ind w:left="-467" w:right="-506" w:rightChars="-241" w:firstLine="1"/>
              <w:jc w:val="center"/>
              <w:textAlignment w:val="center"/>
              <w:rPr>
                <w:rFonts w:ascii="宋体"/>
              </w:rPr>
            </w:pPr>
          </w:p>
        </w:tc>
      </w:tr>
      <w:tr w14:paraId="238F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3CB8C1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66FA3DDE">
            <w:pPr>
              <w:spacing w:line="240" w:lineRule="exact"/>
              <w:ind w:right="-107" w:rightChars="-51"/>
              <w:jc w:val="left"/>
              <w:textAlignment w:val="center"/>
              <w:rPr>
                <w:rFonts w:ascii="宋体"/>
                <w:szCs w:val="21"/>
              </w:rPr>
            </w:pPr>
            <w:r>
              <w:rPr>
                <w:rFonts w:hint="eastAsia" w:ascii="宋体" w:hAnsi="宋体"/>
              </w:rPr>
              <w:t>焊接相关施工记录</w:t>
            </w:r>
          </w:p>
        </w:tc>
        <w:tc>
          <w:tcPr>
            <w:tcW w:w="3229" w:type="dxa"/>
            <w:tcBorders>
              <w:top w:val="single" w:color="auto" w:sz="4" w:space="0"/>
              <w:left w:val="single" w:color="auto" w:sz="4" w:space="0"/>
              <w:bottom w:val="single" w:color="auto" w:sz="4" w:space="0"/>
              <w:right w:val="single" w:color="auto" w:sz="4" w:space="0"/>
            </w:tcBorders>
            <w:vAlign w:val="center"/>
          </w:tcPr>
          <w:p w14:paraId="5D3ABEB4">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3FCFD36A">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9BEC7A0">
            <w:pPr>
              <w:spacing w:line="280" w:lineRule="exact"/>
              <w:ind w:left="-467" w:right="-506" w:rightChars="-241" w:firstLine="1"/>
              <w:jc w:val="center"/>
              <w:textAlignment w:val="center"/>
              <w:rPr>
                <w:rFonts w:ascii="宋体"/>
              </w:rPr>
            </w:pPr>
          </w:p>
        </w:tc>
      </w:tr>
      <w:tr w14:paraId="4959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2BD9312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4D293946">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223793B1">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4B9FF10">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21F2785C">
            <w:pPr>
              <w:spacing w:line="280" w:lineRule="exact"/>
              <w:ind w:left="-467" w:right="-506" w:rightChars="-241" w:firstLine="1"/>
              <w:jc w:val="center"/>
              <w:textAlignment w:val="center"/>
              <w:rPr>
                <w:rFonts w:ascii="宋体"/>
              </w:rPr>
            </w:pPr>
          </w:p>
        </w:tc>
      </w:tr>
      <w:tr w14:paraId="6B7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55103F00">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56EB679">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7BAC38AB">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0ABB13E6">
            <w:pPr>
              <w:spacing w:line="280" w:lineRule="exact"/>
              <w:ind w:left="-467" w:right="-506" w:rightChars="-241" w:firstLine="1"/>
              <w:jc w:val="center"/>
              <w:textAlignment w:val="center"/>
              <w:rPr>
                <w:rFonts w:ascii="宋体"/>
              </w:rPr>
            </w:pPr>
          </w:p>
        </w:tc>
      </w:tr>
      <w:tr w14:paraId="7059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2E87F692">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5CAA77D2">
            <w:pPr>
              <w:spacing w:line="540" w:lineRule="exact"/>
              <w:ind w:right="-506" w:rightChars="-241"/>
              <w:jc w:val="center"/>
              <w:rPr>
                <w:rFonts w:ascii="宋体"/>
                <w:sz w:val="24"/>
              </w:rPr>
            </w:pPr>
          </w:p>
          <w:p w14:paraId="23B34D9A">
            <w:pPr>
              <w:pStyle w:val="6"/>
              <w:ind w:left="134" w:firstLine="324"/>
              <w:rPr>
                <w:rFonts w:ascii="宋体"/>
                <w:sz w:val="24"/>
              </w:rPr>
            </w:pPr>
          </w:p>
          <w:p w14:paraId="320FB007">
            <w:pPr>
              <w:pStyle w:val="6"/>
              <w:ind w:left="134" w:firstLine="324"/>
              <w:rPr>
                <w:rFonts w:ascii="宋体"/>
                <w:sz w:val="24"/>
              </w:rPr>
            </w:pPr>
          </w:p>
          <w:p w14:paraId="04098D28">
            <w:pPr>
              <w:pStyle w:val="6"/>
              <w:ind w:left="134" w:firstLine="324"/>
              <w:rPr>
                <w:rFonts w:ascii="宋体"/>
                <w:sz w:val="24"/>
              </w:rPr>
            </w:pPr>
          </w:p>
          <w:p w14:paraId="0F4DC131">
            <w:pPr>
              <w:pStyle w:val="6"/>
              <w:ind w:left="134" w:firstLine="324"/>
              <w:rPr>
                <w:rFonts w:ascii="宋体"/>
                <w:sz w:val="24"/>
              </w:rPr>
            </w:pPr>
          </w:p>
          <w:p w14:paraId="23B88CB7">
            <w:pPr>
              <w:pStyle w:val="6"/>
              <w:ind w:left="134" w:firstLine="324"/>
              <w:rPr>
                <w:rFonts w:ascii="宋体"/>
                <w:sz w:val="24"/>
              </w:rPr>
            </w:pPr>
          </w:p>
          <w:p w14:paraId="21911388">
            <w:pPr>
              <w:pStyle w:val="6"/>
              <w:ind w:left="134" w:firstLine="324"/>
              <w:rPr>
                <w:rFonts w:ascii="宋体"/>
                <w:sz w:val="24"/>
              </w:rPr>
            </w:pPr>
          </w:p>
          <w:p w14:paraId="67A53860">
            <w:pPr>
              <w:pStyle w:val="6"/>
              <w:ind w:left="134" w:firstLine="324"/>
              <w:rPr>
                <w:rFonts w:ascii="宋体"/>
                <w:sz w:val="24"/>
              </w:rPr>
            </w:pPr>
          </w:p>
          <w:p w14:paraId="653C4929">
            <w:pPr>
              <w:pStyle w:val="6"/>
              <w:ind w:left="0" w:leftChars="0" w:firstLine="0" w:firstLineChars="0"/>
              <w:rPr>
                <w:rFonts w:ascii="宋体"/>
                <w:sz w:val="24"/>
              </w:rPr>
            </w:pPr>
          </w:p>
          <w:p w14:paraId="73D516F3">
            <w:pPr>
              <w:jc w:val="center"/>
            </w:pPr>
          </w:p>
          <w:p w14:paraId="3D0B0FA1">
            <w:pPr>
              <w:spacing w:line="540" w:lineRule="exact"/>
              <w:ind w:right="-506" w:rightChars="-241"/>
              <w:jc w:val="center"/>
              <w:rPr>
                <w:rFonts w:ascii="宋体"/>
                <w:sz w:val="24"/>
              </w:rPr>
            </w:pPr>
          </w:p>
          <w:p w14:paraId="3FA8FC18">
            <w:pPr>
              <w:widowControl/>
              <w:ind w:right="480" w:firstLine="6600" w:firstLineChars="2750"/>
              <w:jc w:val="center"/>
              <w:rPr>
                <w:rFonts w:ascii="宋体"/>
                <w:sz w:val="24"/>
              </w:rPr>
            </w:pPr>
            <w:r>
              <w:rPr>
                <w:rFonts w:hint="eastAsia" w:ascii="宋体" w:hAnsi="宋体"/>
                <w:sz w:val="24"/>
              </w:rPr>
              <w:t>检查人：</w:t>
            </w:r>
          </w:p>
          <w:p w14:paraId="2A047A86">
            <w:pPr>
              <w:spacing w:line="540" w:lineRule="exact"/>
              <w:ind w:right="-31" w:rightChars="-15"/>
              <w:jc w:val="right"/>
              <w:rPr>
                <w:rFonts w:ascii="宋体"/>
                <w:sz w:val="24"/>
              </w:rPr>
            </w:pPr>
            <w:r>
              <w:rPr>
                <w:rFonts w:hint="eastAsia" w:ascii="宋体" w:hAnsi="宋体"/>
                <w:sz w:val="24"/>
              </w:rPr>
              <w:t>年   月   日</w:t>
            </w:r>
          </w:p>
        </w:tc>
      </w:tr>
    </w:tbl>
    <w:p w14:paraId="722AA530">
      <w:pPr>
        <w:spacing w:line="540" w:lineRule="exact"/>
        <w:ind w:right="-506" w:rightChars="-241"/>
        <w:jc w:val="left"/>
        <w:rPr>
          <w:rFonts w:ascii="宋体" w:hAnsi="宋体"/>
          <w:b/>
          <w:sz w:val="24"/>
        </w:rPr>
      </w:pPr>
    </w:p>
    <w:p w14:paraId="2338CB0E">
      <w:pPr>
        <w:spacing w:line="540" w:lineRule="exact"/>
        <w:jc w:val="center"/>
        <w:rPr>
          <w:rFonts w:ascii="宋体" w:hAnsi="宋体"/>
          <w:b/>
          <w:sz w:val="24"/>
        </w:rPr>
      </w:pPr>
      <w:r>
        <w:rPr>
          <w:rFonts w:hint="eastAsia" w:ascii="宋体" w:hAnsi="宋体"/>
          <w:b/>
          <w:sz w:val="24"/>
        </w:rPr>
        <w:t>表C.0.4-6  钢结构工程</w:t>
      </w:r>
      <w:r>
        <w:rPr>
          <w:rFonts w:hint="eastAsia" w:ascii="宋体" w:hAnsi="宋体"/>
          <w:b/>
          <w:bCs/>
          <w:sz w:val="24"/>
        </w:rPr>
        <w:t>资料C6（施工试验）</w:t>
      </w:r>
      <w:r>
        <w:rPr>
          <w:rFonts w:hint="eastAsia" w:ascii="宋体" w:hAnsi="宋体"/>
          <w:b/>
          <w:sz w:val="24"/>
        </w:rPr>
        <w:t>现场检查</w:t>
      </w:r>
      <w:r>
        <w:rPr>
          <w:rFonts w:hint="eastAsia" w:ascii="宋体" w:hAnsi="宋体"/>
          <w:b/>
          <w:bCs/>
          <w:sz w:val="24"/>
        </w:rPr>
        <w:t>表</w:t>
      </w:r>
      <w:r>
        <w:rPr>
          <w:rFonts w:hint="eastAsia" w:ascii="宋体" w:hAnsi="宋体"/>
          <w:b/>
          <w:sz w:val="24"/>
        </w:rPr>
        <w:t>咨</w:t>
      </w:r>
    </w:p>
    <w:p w14:paraId="236FD9A3">
      <w:pPr>
        <w:spacing w:line="540" w:lineRule="exact"/>
        <w:ind w:right="-506" w:rightChars="-241"/>
        <w:jc w:val="center"/>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54E9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367BC66B">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59DFAAC2">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57911B32">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727CD1A4">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07B77506">
            <w:pPr>
              <w:spacing w:line="280" w:lineRule="exact"/>
              <w:ind w:left="-467" w:right="-506" w:rightChars="-241" w:firstLine="1"/>
              <w:jc w:val="center"/>
              <w:rPr>
                <w:rFonts w:ascii="宋体"/>
              </w:rPr>
            </w:pPr>
            <w:r>
              <w:rPr>
                <w:rFonts w:hint="eastAsia" w:ascii="宋体"/>
              </w:rPr>
              <w:t>实得分</w:t>
            </w:r>
          </w:p>
        </w:tc>
      </w:tr>
      <w:tr w14:paraId="37B4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595" w:type="dxa"/>
            <w:tcBorders>
              <w:top w:val="single" w:color="auto" w:sz="4" w:space="0"/>
              <w:left w:val="single" w:color="auto" w:sz="4" w:space="0"/>
              <w:bottom w:val="single" w:color="auto" w:sz="4" w:space="0"/>
              <w:right w:val="single" w:color="auto" w:sz="4" w:space="0"/>
            </w:tcBorders>
            <w:vAlign w:val="center"/>
          </w:tcPr>
          <w:p w14:paraId="2F01BC7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608FA1AC">
            <w:pPr>
              <w:spacing w:line="540" w:lineRule="exact"/>
              <w:ind w:left="1" w:right="-107" w:rightChars="-51" w:hanging="1"/>
              <w:jc w:val="left"/>
              <w:textAlignment w:val="center"/>
              <w:rPr>
                <w:rFonts w:ascii="宋体"/>
                <w:szCs w:val="21"/>
              </w:rPr>
            </w:pPr>
            <w:r>
              <w:rPr>
                <w:rFonts w:hint="eastAsia" w:ascii="宋体" w:hAnsi="宋体"/>
              </w:rPr>
              <w:t>钢结构焊接工艺评定报告</w:t>
            </w:r>
          </w:p>
        </w:tc>
        <w:tc>
          <w:tcPr>
            <w:tcW w:w="3229" w:type="dxa"/>
            <w:tcBorders>
              <w:top w:val="single" w:color="auto" w:sz="4" w:space="0"/>
              <w:left w:val="single" w:color="auto" w:sz="4" w:space="0"/>
              <w:bottom w:val="single" w:color="auto" w:sz="4" w:space="0"/>
              <w:right w:val="single" w:color="auto" w:sz="4" w:space="0"/>
            </w:tcBorders>
            <w:vAlign w:val="center"/>
          </w:tcPr>
          <w:p w14:paraId="2E365893">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44C11A9">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top w:val="single" w:color="auto" w:sz="4" w:space="0"/>
              <w:left w:val="single" w:color="auto" w:sz="4" w:space="0"/>
              <w:right w:val="single" w:color="auto" w:sz="4" w:space="0"/>
            </w:tcBorders>
            <w:vAlign w:val="center"/>
          </w:tcPr>
          <w:p w14:paraId="35EA2414">
            <w:pPr>
              <w:spacing w:line="280" w:lineRule="exact"/>
              <w:ind w:left="-467" w:right="-506" w:rightChars="-241" w:firstLine="1"/>
              <w:jc w:val="center"/>
              <w:textAlignment w:val="center"/>
              <w:rPr>
                <w:rFonts w:ascii="宋体"/>
              </w:rPr>
            </w:pPr>
          </w:p>
        </w:tc>
      </w:tr>
      <w:tr w14:paraId="3904A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5" w:type="dxa"/>
            <w:tcBorders>
              <w:top w:val="single" w:color="auto" w:sz="4" w:space="0"/>
              <w:left w:val="single" w:color="auto" w:sz="4" w:space="0"/>
              <w:bottom w:val="single" w:color="auto" w:sz="4" w:space="0"/>
              <w:right w:val="single" w:color="auto" w:sz="4" w:space="0"/>
            </w:tcBorders>
            <w:vAlign w:val="center"/>
          </w:tcPr>
          <w:p w14:paraId="14C59CD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16E501C8">
            <w:pPr>
              <w:spacing w:line="540" w:lineRule="exact"/>
              <w:ind w:left="1" w:right="-107" w:rightChars="-51" w:hanging="1"/>
              <w:jc w:val="left"/>
              <w:textAlignment w:val="center"/>
              <w:rPr>
                <w:rFonts w:ascii="宋体"/>
                <w:szCs w:val="21"/>
              </w:rPr>
            </w:pPr>
            <w:r>
              <w:rPr>
                <w:rFonts w:hint="eastAsia" w:ascii="宋体" w:hAnsi="宋体"/>
              </w:rPr>
              <w:t>超声波（磁粉）探伤报告</w:t>
            </w:r>
          </w:p>
        </w:tc>
        <w:tc>
          <w:tcPr>
            <w:tcW w:w="3229" w:type="dxa"/>
            <w:tcBorders>
              <w:top w:val="single" w:color="auto" w:sz="4" w:space="0"/>
              <w:left w:val="single" w:color="auto" w:sz="4" w:space="0"/>
              <w:bottom w:val="single" w:color="auto" w:sz="4" w:space="0"/>
              <w:right w:val="single" w:color="auto" w:sz="4" w:space="0"/>
            </w:tcBorders>
            <w:vAlign w:val="center"/>
          </w:tcPr>
          <w:p w14:paraId="4A76CC4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01D0E20">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43F6238F">
            <w:pPr>
              <w:spacing w:line="280" w:lineRule="exact"/>
              <w:ind w:left="-467" w:right="-506" w:rightChars="-241" w:firstLine="1"/>
              <w:jc w:val="center"/>
              <w:textAlignment w:val="center"/>
              <w:rPr>
                <w:rFonts w:ascii="宋体"/>
              </w:rPr>
            </w:pPr>
          </w:p>
        </w:tc>
      </w:tr>
      <w:tr w14:paraId="126D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418834C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561C6108">
            <w:pPr>
              <w:spacing w:line="280" w:lineRule="exact"/>
              <w:ind w:right="-107" w:rightChars="-51"/>
              <w:jc w:val="left"/>
              <w:textAlignment w:val="center"/>
              <w:rPr>
                <w:rFonts w:ascii="宋体"/>
                <w:szCs w:val="21"/>
              </w:rPr>
            </w:pPr>
            <w:r>
              <w:rPr>
                <w:rFonts w:hint="eastAsia" w:ascii="宋体" w:hAnsi="宋体"/>
              </w:rPr>
              <w:t>钢筋连接器与钢结构焊接连接强度试验报告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0846178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D0A02EB">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65AFABA9">
            <w:pPr>
              <w:spacing w:line="280" w:lineRule="exact"/>
              <w:ind w:left="-467" w:right="-506" w:rightChars="-241" w:firstLine="1"/>
              <w:jc w:val="center"/>
              <w:textAlignment w:val="center"/>
              <w:rPr>
                <w:rFonts w:ascii="宋体"/>
              </w:rPr>
            </w:pPr>
          </w:p>
        </w:tc>
      </w:tr>
      <w:tr w14:paraId="6227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420CD24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6A1ECB3E">
            <w:pPr>
              <w:spacing w:line="240" w:lineRule="exact"/>
              <w:ind w:right="-107" w:rightChars="-51"/>
              <w:jc w:val="left"/>
              <w:textAlignment w:val="center"/>
              <w:rPr>
                <w:rFonts w:ascii="宋体"/>
                <w:szCs w:val="21"/>
              </w:rPr>
            </w:pPr>
            <w:r>
              <w:rPr>
                <w:rFonts w:hint="eastAsia" w:ascii="宋体" w:hAnsi="宋体"/>
              </w:rPr>
              <w:t>摩擦面抗滑移系数检测报告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1757291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4A451D2">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6F27564E">
            <w:pPr>
              <w:spacing w:line="280" w:lineRule="exact"/>
              <w:ind w:left="-467" w:right="-506" w:rightChars="-241" w:firstLine="1"/>
              <w:jc w:val="center"/>
              <w:textAlignment w:val="center"/>
              <w:rPr>
                <w:rFonts w:ascii="宋体"/>
              </w:rPr>
            </w:pPr>
          </w:p>
        </w:tc>
      </w:tr>
      <w:tr w14:paraId="591B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19C059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789BDF10">
            <w:pPr>
              <w:spacing w:line="240" w:lineRule="exact"/>
              <w:ind w:right="-107" w:rightChars="-51"/>
              <w:jc w:val="left"/>
              <w:textAlignment w:val="center"/>
              <w:rPr>
                <w:rFonts w:ascii="宋体"/>
                <w:szCs w:val="21"/>
              </w:rPr>
            </w:pPr>
            <w:r>
              <w:rPr>
                <w:rFonts w:hint="eastAsia" w:ascii="宋体" w:hAnsi="宋体"/>
              </w:rPr>
              <w:t>钢网架节点承载力试验报告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105FC3C0">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06EFE03A">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bottom w:val="single" w:color="auto" w:sz="4" w:space="0"/>
              <w:right w:val="single" w:color="auto" w:sz="4" w:space="0"/>
            </w:tcBorders>
            <w:vAlign w:val="center"/>
          </w:tcPr>
          <w:p w14:paraId="5993390C">
            <w:pPr>
              <w:spacing w:line="280" w:lineRule="exact"/>
              <w:ind w:left="-467" w:right="-506" w:rightChars="-241" w:firstLine="1"/>
              <w:jc w:val="center"/>
              <w:textAlignment w:val="center"/>
              <w:rPr>
                <w:rFonts w:ascii="宋体"/>
              </w:rPr>
            </w:pPr>
          </w:p>
        </w:tc>
      </w:tr>
      <w:tr w14:paraId="4405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3AFE953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0E25716B">
            <w:pPr>
              <w:spacing w:line="240" w:lineRule="exact"/>
              <w:ind w:right="-107" w:rightChars="-51"/>
              <w:jc w:val="left"/>
              <w:textAlignment w:val="center"/>
              <w:rPr>
                <w:rFonts w:ascii="宋体"/>
                <w:szCs w:val="21"/>
              </w:rPr>
            </w:pPr>
            <w:r>
              <w:rPr>
                <w:rFonts w:hint="eastAsia" w:ascii="宋体" w:hAnsi="宋体"/>
              </w:rPr>
              <w:t>防火涂料厚度检测报告</w:t>
            </w:r>
          </w:p>
        </w:tc>
        <w:tc>
          <w:tcPr>
            <w:tcW w:w="3229" w:type="dxa"/>
            <w:tcBorders>
              <w:top w:val="single" w:color="auto" w:sz="4" w:space="0"/>
              <w:left w:val="single" w:color="auto" w:sz="4" w:space="0"/>
              <w:bottom w:val="single" w:color="auto" w:sz="4" w:space="0"/>
              <w:right w:val="single" w:color="auto" w:sz="4" w:space="0"/>
            </w:tcBorders>
            <w:vAlign w:val="center"/>
          </w:tcPr>
          <w:p w14:paraId="50B45ED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5A3EF88">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6AD73772">
            <w:pPr>
              <w:spacing w:line="280" w:lineRule="exact"/>
              <w:ind w:left="-467" w:right="-506" w:rightChars="-241" w:firstLine="1"/>
              <w:jc w:val="center"/>
              <w:textAlignment w:val="center"/>
              <w:rPr>
                <w:rFonts w:ascii="宋体"/>
              </w:rPr>
            </w:pPr>
          </w:p>
        </w:tc>
      </w:tr>
      <w:tr w14:paraId="0CE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8FC98A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09C0C4ED">
            <w:pPr>
              <w:spacing w:line="240" w:lineRule="exact"/>
              <w:ind w:right="-107" w:rightChars="-51"/>
              <w:jc w:val="left"/>
              <w:textAlignment w:val="center"/>
              <w:rPr>
                <w:rFonts w:ascii="宋体"/>
                <w:szCs w:val="21"/>
              </w:rPr>
            </w:pPr>
            <w:r>
              <w:rPr>
                <w:rFonts w:hint="eastAsia" w:ascii="宋体" w:hAnsi="宋体"/>
              </w:rPr>
              <w:t>防腐涂料干漆膜厚度检测记录</w:t>
            </w:r>
          </w:p>
        </w:tc>
        <w:tc>
          <w:tcPr>
            <w:tcW w:w="3229" w:type="dxa"/>
            <w:tcBorders>
              <w:top w:val="single" w:color="auto" w:sz="4" w:space="0"/>
              <w:left w:val="single" w:color="auto" w:sz="4" w:space="0"/>
              <w:bottom w:val="single" w:color="auto" w:sz="4" w:space="0"/>
              <w:right w:val="single" w:color="auto" w:sz="4" w:space="0"/>
            </w:tcBorders>
            <w:vAlign w:val="center"/>
          </w:tcPr>
          <w:p w14:paraId="01CAC53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A3D7CC7">
            <w:pPr>
              <w:spacing w:line="280" w:lineRule="exact"/>
              <w:ind w:left="-467" w:right="-506" w:rightChars="-241" w:firstLine="1"/>
              <w:jc w:val="center"/>
              <w:textAlignment w:val="center"/>
              <w:rPr>
                <w:rFonts w:ascii="宋体"/>
              </w:rPr>
            </w:pPr>
            <w:r>
              <w:rPr>
                <w:rFonts w:hint="eastAsia" w:ascii="宋体"/>
              </w:rPr>
              <w:t>0.5</w:t>
            </w:r>
          </w:p>
        </w:tc>
        <w:tc>
          <w:tcPr>
            <w:tcW w:w="711" w:type="dxa"/>
            <w:vMerge w:val="continue"/>
            <w:tcBorders>
              <w:left w:val="single" w:color="auto" w:sz="4" w:space="0"/>
              <w:right w:val="single" w:color="auto" w:sz="4" w:space="0"/>
            </w:tcBorders>
            <w:vAlign w:val="center"/>
          </w:tcPr>
          <w:p w14:paraId="076F8273">
            <w:pPr>
              <w:spacing w:line="280" w:lineRule="exact"/>
              <w:ind w:left="-467" w:right="-506" w:rightChars="-241" w:firstLine="1"/>
              <w:jc w:val="center"/>
              <w:textAlignment w:val="center"/>
              <w:rPr>
                <w:rFonts w:ascii="宋体"/>
              </w:rPr>
            </w:pPr>
          </w:p>
        </w:tc>
      </w:tr>
      <w:tr w14:paraId="2853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5F0AF10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2B0D1A7C">
            <w:pPr>
              <w:spacing w:line="240" w:lineRule="exact"/>
              <w:ind w:right="-107" w:rightChars="-51"/>
              <w:jc w:val="left"/>
              <w:textAlignment w:val="center"/>
              <w:rPr>
                <w:rFonts w:ascii="宋体"/>
                <w:szCs w:val="21"/>
              </w:rPr>
            </w:pPr>
            <w:r>
              <w:rPr>
                <w:rFonts w:hint="eastAsia" w:ascii="宋体" w:hAnsi="宋体"/>
              </w:rPr>
              <w:t>防火涂料与防腐涂料相容性试验报告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2BB0066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02264E6">
            <w:pPr>
              <w:spacing w:line="280" w:lineRule="exact"/>
              <w:ind w:left="-467" w:right="-506" w:rightChars="-241" w:firstLine="1"/>
              <w:jc w:val="center"/>
              <w:textAlignment w:val="center"/>
              <w:rPr>
                <w:rFonts w:ascii="宋体"/>
              </w:rPr>
            </w:pPr>
            <w:r>
              <w:rPr>
                <w:rFonts w:hint="eastAsia" w:ascii="宋体"/>
              </w:rPr>
              <w:t>0.5</w:t>
            </w:r>
          </w:p>
        </w:tc>
        <w:tc>
          <w:tcPr>
            <w:tcW w:w="711" w:type="dxa"/>
            <w:tcBorders>
              <w:left w:val="single" w:color="auto" w:sz="4" w:space="0"/>
              <w:right w:val="single" w:color="auto" w:sz="4" w:space="0"/>
            </w:tcBorders>
            <w:vAlign w:val="center"/>
          </w:tcPr>
          <w:p w14:paraId="37296D4B">
            <w:pPr>
              <w:spacing w:line="280" w:lineRule="exact"/>
              <w:ind w:left="-467" w:right="-506" w:rightChars="-241" w:firstLine="1"/>
              <w:jc w:val="center"/>
              <w:textAlignment w:val="center"/>
              <w:rPr>
                <w:rFonts w:ascii="宋体"/>
              </w:rPr>
            </w:pPr>
          </w:p>
        </w:tc>
      </w:tr>
      <w:tr w14:paraId="7D82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F0C0B1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08032868">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D1D0BB5">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53D11D8">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4DDC6446">
            <w:pPr>
              <w:spacing w:line="280" w:lineRule="exact"/>
              <w:ind w:left="-467" w:right="-506" w:rightChars="-241" w:firstLine="1"/>
              <w:jc w:val="center"/>
              <w:textAlignment w:val="center"/>
              <w:rPr>
                <w:rFonts w:ascii="宋体"/>
              </w:rPr>
            </w:pPr>
          </w:p>
        </w:tc>
      </w:tr>
      <w:tr w14:paraId="1FB9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22F8B69C">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5C0ED35B">
            <w:pPr>
              <w:spacing w:line="540" w:lineRule="exact"/>
              <w:ind w:right="-506" w:rightChars="-241"/>
              <w:jc w:val="center"/>
              <w:textAlignment w:val="center"/>
              <w:rPr>
                <w:rFonts w:ascii="宋体"/>
              </w:rPr>
            </w:pPr>
            <w:r>
              <w:rPr>
                <w:rFonts w:hint="eastAsia" w:ascii="宋体"/>
              </w:rPr>
              <w:t>权重 0.04</w:t>
            </w:r>
          </w:p>
        </w:tc>
        <w:tc>
          <w:tcPr>
            <w:tcW w:w="750" w:type="dxa"/>
            <w:tcBorders>
              <w:top w:val="single" w:color="auto" w:sz="4" w:space="0"/>
              <w:left w:val="single" w:color="auto" w:sz="4" w:space="0"/>
              <w:bottom w:val="single" w:color="auto" w:sz="4" w:space="0"/>
              <w:right w:val="single" w:color="auto" w:sz="4" w:space="0"/>
            </w:tcBorders>
            <w:vAlign w:val="center"/>
          </w:tcPr>
          <w:p w14:paraId="6EEE02A2">
            <w:pPr>
              <w:spacing w:line="280" w:lineRule="exact"/>
              <w:ind w:left="-467" w:right="-506" w:rightChars="-241" w:firstLine="1"/>
              <w:jc w:val="center"/>
              <w:textAlignment w:val="center"/>
              <w:rPr>
                <w:rFonts w:ascii="宋体"/>
              </w:rPr>
            </w:pPr>
            <w:r>
              <w:rPr>
                <w:rFonts w:hint="eastAsia" w:ascii="宋体"/>
              </w:rPr>
              <w:t>4</w:t>
            </w:r>
          </w:p>
        </w:tc>
        <w:tc>
          <w:tcPr>
            <w:tcW w:w="711" w:type="dxa"/>
            <w:tcBorders>
              <w:top w:val="single" w:color="auto" w:sz="4" w:space="0"/>
              <w:left w:val="single" w:color="auto" w:sz="4" w:space="0"/>
              <w:bottom w:val="single" w:color="auto" w:sz="4" w:space="0"/>
              <w:right w:val="single" w:color="auto" w:sz="4" w:space="0"/>
            </w:tcBorders>
            <w:vAlign w:val="center"/>
          </w:tcPr>
          <w:p w14:paraId="7613AC56">
            <w:pPr>
              <w:spacing w:line="280" w:lineRule="exact"/>
              <w:ind w:left="-467" w:right="-506" w:rightChars="-241" w:firstLine="1"/>
              <w:jc w:val="center"/>
              <w:textAlignment w:val="center"/>
              <w:rPr>
                <w:rFonts w:ascii="宋体"/>
              </w:rPr>
            </w:pPr>
          </w:p>
        </w:tc>
      </w:tr>
      <w:tr w14:paraId="22C3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6491F657">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604626E1">
            <w:pPr>
              <w:spacing w:line="540" w:lineRule="exact"/>
              <w:ind w:right="-506" w:rightChars="-241"/>
              <w:jc w:val="center"/>
              <w:rPr>
                <w:rFonts w:ascii="宋体"/>
                <w:sz w:val="24"/>
              </w:rPr>
            </w:pPr>
          </w:p>
          <w:p w14:paraId="336D30AA">
            <w:pPr>
              <w:pStyle w:val="6"/>
              <w:ind w:left="134" w:firstLine="324"/>
              <w:rPr>
                <w:rFonts w:ascii="宋体"/>
                <w:sz w:val="24"/>
              </w:rPr>
            </w:pPr>
          </w:p>
          <w:p w14:paraId="3A3D5D64">
            <w:pPr>
              <w:pStyle w:val="6"/>
              <w:ind w:left="134" w:firstLine="324"/>
              <w:rPr>
                <w:rFonts w:ascii="宋体"/>
                <w:sz w:val="24"/>
              </w:rPr>
            </w:pPr>
          </w:p>
          <w:p w14:paraId="551165F0">
            <w:pPr>
              <w:pStyle w:val="6"/>
              <w:ind w:left="134" w:firstLine="324"/>
              <w:rPr>
                <w:rFonts w:ascii="宋体"/>
                <w:sz w:val="24"/>
              </w:rPr>
            </w:pPr>
          </w:p>
          <w:p w14:paraId="0D7B49A3">
            <w:pPr>
              <w:pStyle w:val="6"/>
              <w:ind w:left="134" w:firstLine="324"/>
              <w:rPr>
                <w:rFonts w:ascii="宋体"/>
                <w:sz w:val="24"/>
              </w:rPr>
            </w:pPr>
          </w:p>
          <w:p w14:paraId="0122A0D3">
            <w:pPr>
              <w:pStyle w:val="6"/>
              <w:ind w:left="134" w:firstLine="324"/>
              <w:rPr>
                <w:rFonts w:ascii="宋体"/>
                <w:sz w:val="24"/>
              </w:rPr>
            </w:pPr>
          </w:p>
          <w:p w14:paraId="19973865">
            <w:pPr>
              <w:pStyle w:val="6"/>
              <w:ind w:left="134" w:firstLine="324"/>
              <w:rPr>
                <w:rFonts w:ascii="宋体"/>
                <w:sz w:val="24"/>
              </w:rPr>
            </w:pPr>
          </w:p>
          <w:p w14:paraId="620E8DE0">
            <w:pPr>
              <w:pStyle w:val="6"/>
              <w:ind w:left="134" w:firstLine="324"/>
              <w:rPr>
                <w:rFonts w:ascii="宋体"/>
                <w:sz w:val="24"/>
              </w:rPr>
            </w:pPr>
          </w:p>
          <w:p w14:paraId="008917B1">
            <w:pPr>
              <w:jc w:val="center"/>
            </w:pPr>
          </w:p>
          <w:p w14:paraId="722895EF">
            <w:pPr>
              <w:spacing w:line="540" w:lineRule="exact"/>
              <w:ind w:right="-506" w:rightChars="-241"/>
              <w:jc w:val="center"/>
              <w:rPr>
                <w:rFonts w:ascii="宋体"/>
                <w:sz w:val="24"/>
              </w:rPr>
            </w:pPr>
          </w:p>
          <w:p w14:paraId="7111ADF8">
            <w:pPr>
              <w:widowControl/>
              <w:ind w:right="480" w:firstLine="6600" w:firstLineChars="2750"/>
              <w:jc w:val="center"/>
              <w:rPr>
                <w:rFonts w:ascii="宋体"/>
                <w:sz w:val="24"/>
              </w:rPr>
            </w:pPr>
            <w:r>
              <w:rPr>
                <w:rFonts w:hint="eastAsia" w:ascii="宋体" w:hAnsi="宋体"/>
                <w:sz w:val="24"/>
              </w:rPr>
              <w:t>检查人：</w:t>
            </w:r>
          </w:p>
          <w:p w14:paraId="394BB240">
            <w:pPr>
              <w:spacing w:line="540" w:lineRule="exact"/>
              <w:ind w:right="-31" w:rightChars="-15"/>
              <w:jc w:val="right"/>
              <w:rPr>
                <w:rFonts w:ascii="宋体"/>
                <w:sz w:val="24"/>
              </w:rPr>
            </w:pPr>
            <w:r>
              <w:rPr>
                <w:rFonts w:hint="eastAsia" w:ascii="宋体" w:hAnsi="宋体"/>
                <w:sz w:val="24"/>
              </w:rPr>
              <w:t>年   月   日</w:t>
            </w:r>
          </w:p>
        </w:tc>
      </w:tr>
    </w:tbl>
    <w:p w14:paraId="567E4202">
      <w:pPr>
        <w:spacing w:line="540" w:lineRule="exact"/>
        <w:ind w:right="-506" w:rightChars="-241"/>
        <w:jc w:val="center"/>
        <w:rPr>
          <w:rFonts w:ascii="宋体" w:hAnsi="宋体"/>
          <w:b/>
          <w:sz w:val="24"/>
        </w:rPr>
      </w:pPr>
    </w:p>
    <w:p w14:paraId="2D910F7D">
      <w:pPr>
        <w:spacing w:line="540" w:lineRule="exact"/>
        <w:jc w:val="center"/>
        <w:rPr>
          <w:rFonts w:ascii="楷体" w:hAnsi="楷体" w:eastAsia="楷体"/>
          <w:sz w:val="24"/>
        </w:rPr>
      </w:pPr>
      <w:r>
        <w:rPr>
          <w:rFonts w:hint="eastAsia" w:ascii="宋体" w:hAnsi="宋体"/>
          <w:b/>
          <w:sz w:val="24"/>
        </w:rPr>
        <w:t>表C.0.4-7 钢结构工程</w:t>
      </w:r>
      <w:r>
        <w:rPr>
          <w:rFonts w:hint="eastAsia" w:ascii="宋体" w:hAnsi="宋体"/>
          <w:b/>
          <w:bCs/>
          <w:sz w:val="24"/>
        </w:rPr>
        <w:t>资料C7（过程验收）</w:t>
      </w:r>
      <w:r>
        <w:rPr>
          <w:rFonts w:hint="eastAsia" w:ascii="宋体" w:hAnsi="宋体"/>
          <w:b/>
          <w:sz w:val="24"/>
        </w:rPr>
        <w:t>现场检查</w:t>
      </w:r>
      <w:r>
        <w:rPr>
          <w:rFonts w:hint="eastAsia" w:ascii="宋体" w:hAnsi="宋体"/>
          <w:b/>
          <w:bCs/>
          <w:sz w:val="24"/>
        </w:rPr>
        <w:t>表</w:t>
      </w:r>
    </w:p>
    <w:p w14:paraId="4B8A5813">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718"/>
        <w:gridCol w:w="3229"/>
        <w:gridCol w:w="750"/>
        <w:gridCol w:w="711"/>
      </w:tblGrid>
      <w:tr w14:paraId="3DDA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57C5C643">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tcBorders>
              <w:top w:val="single" w:color="auto" w:sz="4" w:space="0"/>
              <w:left w:val="single" w:color="auto" w:sz="4" w:space="0"/>
              <w:bottom w:val="single" w:color="auto" w:sz="4" w:space="0"/>
              <w:right w:val="single" w:color="auto" w:sz="4" w:space="0"/>
            </w:tcBorders>
            <w:vAlign w:val="center"/>
          </w:tcPr>
          <w:p w14:paraId="639A06E9">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2E5CB02B">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0D811200">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9334141">
            <w:pPr>
              <w:spacing w:line="280" w:lineRule="exact"/>
              <w:ind w:left="-467" w:right="-506" w:rightChars="-241" w:firstLine="1"/>
              <w:jc w:val="center"/>
              <w:rPr>
                <w:rFonts w:ascii="宋体"/>
              </w:rPr>
            </w:pPr>
            <w:r>
              <w:rPr>
                <w:rFonts w:hint="eastAsia" w:ascii="宋体"/>
              </w:rPr>
              <w:t>实得分</w:t>
            </w:r>
          </w:p>
        </w:tc>
      </w:tr>
      <w:tr w14:paraId="5F57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7AF8BEB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tcBorders>
              <w:top w:val="single" w:color="auto" w:sz="4" w:space="0"/>
              <w:left w:val="single" w:color="auto" w:sz="4" w:space="0"/>
              <w:bottom w:val="single" w:color="auto" w:sz="4" w:space="0"/>
              <w:right w:val="single" w:color="auto" w:sz="4" w:space="0"/>
            </w:tcBorders>
            <w:vAlign w:val="center"/>
          </w:tcPr>
          <w:p w14:paraId="522C7334">
            <w:pPr>
              <w:spacing w:line="540" w:lineRule="exact"/>
              <w:ind w:left="1" w:right="-107" w:rightChars="-51" w:hanging="1"/>
              <w:jc w:val="left"/>
              <w:textAlignment w:val="center"/>
              <w:rPr>
                <w:rFonts w:ascii="宋体"/>
                <w:szCs w:val="21"/>
              </w:rPr>
            </w:pPr>
            <w:r>
              <w:rPr>
                <w:rFonts w:hint="eastAsia" w:ascii="宋体" w:hAnsi="宋体"/>
              </w:rPr>
              <w:t>钢结构焊接检验批质量验收及原始记录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0CC20901">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D17BF23">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top w:val="single" w:color="auto" w:sz="4" w:space="0"/>
              <w:left w:val="single" w:color="auto" w:sz="4" w:space="0"/>
              <w:right w:val="single" w:color="auto" w:sz="4" w:space="0"/>
            </w:tcBorders>
            <w:vAlign w:val="center"/>
          </w:tcPr>
          <w:p w14:paraId="48EAFA27">
            <w:pPr>
              <w:spacing w:line="280" w:lineRule="exact"/>
              <w:ind w:left="-467" w:right="-506" w:rightChars="-241" w:firstLine="1"/>
              <w:jc w:val="center"/>
              <w:textAlignment w:val="center"/>
              <w:rPr>
                <w:rFonts w:ascii="宋体"/>
              </w:rPr>
            </w:pPr>
          </w:p>
        </w:tc>
      </w:tr>
      <w:tr w14:paraId="2B66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95" w:type="dxa"/>
            <w:tcBorders>
              <w:top w:val="single" w:color="auto" w:sz="4" w:space="0"/>
              <w:left w:val="single" w:color="auto" w:sz="4" w:space="0"/>
              <w:bottom w:val="single" w:color="auto" w:sz="4" w:space="0"/>
              <w:right w:val="single" w:color="auto" w:sz="4" w:space="0"/>
            </w:tcBorders>
            <w:vAlign w:val="center"/>
          </w:tcPr>
          <w:p w14:paraId="454E2C0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718" w:type="dxa"/>
            <w:tcBorders>
              <w:top w:val="single" w:color="auto" w:sz="4" w:space="0"/>
              <w:left w:val="single" w:color="auto" w:sz="4" w:space="0"/>
              <w:bottom w:val="single" w:color="auto" w:sz="4" w:space="0"/>
              <w:right w:val="single" w:color="auto" w:sz="4" w:space="0"/>
            </w:tcBorders>
            <w:vAlign w:val="center"/>
          </w:tcPr>
          <w:p w14:paraId="6D13E605">
            <w:pPr>
              <w:spacing w:line="540" w:lineRule="exact"/>
              <w:ind w:left="1" w:right="-107" w:rightChars="-51" w:hanging="1"/>
              <w:jc w:val="left"/>
              <w:textAlignment w:val="center"/>
              <w:rPr>
                <w:rFonts w:ascii="宋体"/>
                <w:szCs w:val="21"/>
              </w:rPr>
            </w:pPr>
            <w:r>
              <w:rPr>
                <w:rFonts w:hint="eastAsia" w:ascii="宋体" w:hAnsi="宋体"/>
              </w:rPr>
              <w:t>栓钉焊接检验批质量验收及原始记录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150DBE2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191E91E">
            <w:pPr>
              <w:spacing w:line="280" w:lineRule="exact"/>
              <w:ind w:left="-467" w:right="-506" w:rightChars="-241" w:firstLine="1"/>
              <w:jc w:val="center"/>
              <w:textAlignment w:val="center"/>
              <w:rPr>
                <w:rFonts w:ascii="宋体"/>
              </w:rPr>
            </w:pPr>
            <w:r>
              <w:rPr>
                <w:rFonts w:hint="eastAsia" w:ascii="宋体"/>
              </w:rPr>
              <w:t>0.2</w:t>
            </w:r>
          </w:p>
        </w:tc>
        <w:tc>
          <w:tcPr>
            <w:tcW w:w="711" w:type="dxa"/>
            <w:vMerge w:val="continue"/>
            <w:tcBorders>
              <w:left w:val="single" w:color="auto" w:sz="4" w:space="0"/>
              <w:right w:val="single" w:color="auto" w:sz="4" w:space="0"/>
            </w:tcBorders>
            <w:vAlign w:val="center"/>
          </w:tcPr>
          <w:p w14:paraId="68242229">
            <w:pPr>
              <w:spacing w:line="280" w:lineRule="exact"/>
              <w:ind w:left="-467" w:right="-506" w:rightChars="-241" w:firstLine="1"/>
              <w:jc w:val="center"/>
              <w:textAlignment w:val="center"/>
              <w:rPr>
                <w:rFonts w:ascii="宋体"/>
              </w:rPr>
            </w:pPr>
          </w:p>
        </w:tc>
      </w:tr>
      <w:tr w14:paraId="10A1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95" w:type="dxa"/>
            <w:tcBorders>
              <w:top w:val="single" w:color="auto" w:sz="4" w:space="0"/>
              <w:left w:val="single" w:color="auto" w:sz="4" w:space="0"/>
              <w:bottom w:val="single" w:color="auto" w:sz="4" w:space="0"/>
              <w:right w:val="single" w:color="auto" w:sz="4" w:space="0"/>
            </w:tcBorders>
            <w:vAlign w:val="center"/>
          </w:tcPr>
          <w:p w14:paraId="6BDA865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718" w:type="dxa"/>
            <w:tcBorders>
              <w:top w:val="single" w:color="auto" w:sz="4" w:space="0"/>
              <w:left w:val="single" w:color="auto" w:sz="4" w:space="0"/>
              <w:bottom w:val="single" w:color="auto" w:sz="4" w:space="0"/>
              <w:right w:val="single" w:color="auto" w:sz="4" w:space="0"/>
            </w:tcBorders>
            <w:vAlign w:val="center"/>
          </w:tcPr>
          <w:p w14:paraId="2A014928">
            <w:pPr>
              <w:spacing w:line="260" w:lineRule="exact"/>
              <w:ind w:right="-107" w:rightChars="-51"/>
              <w:jc w:val="left"/>
              <w:textAlignment w:val="center"/>
              <w:rPr>
                <w:rFonts w:ascii="宋体"/>
                <w:szCs w:val="21"/>
              </w:rPr>
            </w:pPr>
            <w:r>
              <w:rPr>
                <w:rFonts w:hint="eastAsia" w:ascii="宋体" w:hAnsi="宋体"/>
              </w:rPr>
              <w:t>普通紧固件连接检验批质量验收及</w:t>
            </w:r>
          </w:p>
          <w:p w14:paraId="301C3124">
            <w:pPr>
              <w:spacing w:line="260" w:lineRule="exact"/>
              <w:ind w:right="-107" w:rightChars="-51"/>
              <w:jc w:val="left"/>
              <w:textAlignment w:val="center"/>
              <w:rPr>
                <w:rFonts w:ascii="宋体"/>
              </w:rPr>
            </w:pPr>
            <w:r>
              <w:rPr>
                <w:rFonts w:hint="eastAsia" w:ascii="宋体" w:hAnsi="宋体"/>
              </w:rPr>
              <w:t>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45E8C821">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7D99C066">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59290BF4">
            <w:pPr>
              <w:spacing w:line="280" w:lineRule="exact"/>
              <w:ind w:left="-467" w:right="-506" w:rightChars="-241" w:firstLine="1"/>
              <w:jc w:val="center"/>
              <w:textAlignment w:val="center"/>
              <w:rPr>
                <w:rFonts w:ascii="宋体"/>
              </w:rPr>
            </w:pPr>
          </w:p>
        </w:tc>
      </w:tr>
      <w:tr w14:paraId="4051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5" w:type="dxa"/>
            <w:tcBorders>
              <w:top w:val="single" w:color="auto" w:sz="4" w:space="0"/>
              <w:left w:val="single" w:color="auto" w:sz="4" w:space="0"/>
              <w:bottom w:val="single" w:color="auto" w:sz="4" w:space="0"/>
              <w:right w:val="single" w:color="auto" w:sz="4" w:space="0"/>
            </w:tcBorders>
            <w:vAlign w:val="center"/>
          </w:tcPr>
          <w:p w14:paraId="2FF1910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718" w:type="dxa"/>
            <w:tcBorders>
              <w:top w:val="single" w:color="auto" w:sz="4" w:space="0"/>
              <w:left w:val="single" w:color="auto" w:sz="4" w:space="0"/>
              <w:bottom w:val="single" w:color="auto" w:sz="4" w:space="0"/>
              <w:right w:val="single" w:color="auto" w:sz="4" w:space="0"/>
            </w:tcBorders>
            <w:vAlign w:val="center"/>
          </w:tcPr>
          <w:p w14:paraId="46D4B00B">
            <w:pPr>
              <w:spacing w:line="260" w:lineRule="exact"/>
              <w:ind w:right="-107" w:rightChars="-51"/>
              <w:jc w:val="left"/>
              <w:textAlignment w:val="center"/>
              <w:rPr>
                <w:rFonts w:ascii="宋体"/>
                <w:kern w:val="0"/>
                <w:szCs w:val="21"/>
              </w:rPr>
            </w:pPr>
            <w:r>
              <w:rPr>
                <w:rFonts w:hint="eastAsia" w:ascii="宋体" w:hAnsi="宋体"/>
              </w:rPr>
              <w:t>高强螺栓检验批质量验收及原始记录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4BDD50A9">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17048B14">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53B45373">
            <w:pPr>
              <w:spacing w:line="280" w:lineRule="exact"/>
              <w:ind w:left="-467" w:right="-506" w:rightChars="-241" w:firstLine="1"/>
              <w:jc w:val="center"/>
              <w:textAlignment w:val="center"/>
              <w:rPr>
                <w:rFonts w:ascii="宋体"/>
              </w:rPr>
            </w:pPr>
          </w:p>
        </w:tc>
      </w:tr>
      <w:tr w14:paraId="4FEE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3BBC3D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718" w:type="dxa"/>
            <w:tcBorders>
              <w:top w:val="single" w:color="auto" w:sz="4" w:space="0"/>
              <w:left w:val="single" w:color="auto" w:sz="4" w:space="0"/>
              <w:bottom w:val="single" w:color="auto" w:sz="4" w:space="0"/>
              <w:right w:val="single" w:color="auto" w:sz="4" w:space="0"/>
            </w:tcBorders>
            <w:vAlign w:val="center"/>
          </w:tcPr>
          <w:p w14:paraId="5422E56B">
            <w:pPr>
              <w:spacing w:line="260" w:lineRule="exact"/>
              <w:ind w:right="-107" w:rightChars="-51"/>
              <w:jc w:val="left"/>
              <w:textAlignment w:val="center"/>
              <w:rPr>
                <w:rFonts w:ascii="宋体"/>
                <w:szCs w:val="21"/>
              </w:rPr>
            </w:pPr>
            <w:r>
              <w:rPr>
                <w:rFonts w:hint="eastAsia" w:ascii="宋体" w:hAnsi="宋体"/>
                <w:kern w:val="0"/>
              </w:rPr>
              <w:t>零件及部件加工</w:t>
            </w:r>
            <w:r>
              <w:rPr>
                <w:rFonts w:hint="eastAsia" w:ascii="宋体" w:hAnsi="宋体"/>
              </w:rPr>
              <w:t>检验批质量验收及</w:t>
            </w:r>
          </w:p>
          <w:p w14:paraId="2B399335">
            <w:pPr>
              <w:spacing w:line="260" w:lineRule="exact"/>
              <w:ind w:right="-107" w:rightChars="-51"/>
              <w:jc w:val="left"/>
              <w:textAlignment w:val="center"/>
              <w:rPr>
                <w:rFonts w:ascii="宋体"/>
                <w:kern w:val="0"/>
              </w:rPr>
            </w:pPr>
            <w:r>
              <w:rPr>
                <w:rFonts w:hint="eastAsia" w:ascii="宋体" w:hAnsi="宋体"/>
              </w:rPr>
              <w:t>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3EA03467">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7CDE5F6A">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512B40F3">
            <w:pPr>
              <w:spacing w:line="280" w:lineRule="exact"/>
              <w:ind w:left="-467" w:right="-506" w:rightChars="-241" w:firstLine="1"/>
              <w:jc w:val="center"/>
              <w:textAlignment w:val="center"/>
              <w:rPr>
                <w:rFonts w:ascii="宋体"/>
              </w:rPr>
            </w:pPr>
          </w:p>
        </w:tc>
      </w:tr>
      <w:tr w14:paraId="33D1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95" w:type="dxa"/>
            <w:tcBorders>
              <w:top w:val="single" w:color="auto" w:sz="4" w:space="0"/>
              <w:left w:val="single" w:color="auto" w:sz="4" w:space="0"/>
              <w:bottom w:val="single" w:color="auto" w:sz="4" w:space="0"/>
              <w:right w:val="single" w:color="auto" w:sz="4" w:space="0"/>
            </w:tcBorders>
            <w:vAlign w:val="center"/>
          </w:tcPr>
          <w:p w14:paraId="48243F9F">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718" w:type="dxa"/>
            <w:tcBorders>
              <w:top w:val="single" w:color="auto" w:sz="4" w:space="0"/>
              <w:left w:val="single" w:color="auto" w:sz="4" w:space="0"/>
              <w:bottom w:val="single" w:color="auto" w:sz="4" w:space="0"/>
              <w:right w:val="single" w:color="auto" w:sz="4" w:space="0"/>
            </w:tcBorders>
            <w:vAlign w:val="center"/>
          </w:tcPr>
          <w:p w14:paraId="5339CA51">
            <w:pPr>
              <w:spacing w:line="540" w:lineRule="exact"/>
              <w:ind w:left="1" w:right="-107" w:rightChars="-51" w:hanging="1"/>
              <w:jc w:val="left"/>
              <w:textAlignment w:val="center"/>
              <w:rPr>
                <w:rFonts w:ascii="宋体"/>
                <w:spacing w:val="5"/>
                <w:kern w:val="0"/>
                <w:szCs w:val="21"/>
              </w:rPr>
            </w:pPr>
            <w:r>
              <w:rPr>
                <w:rFonts w:hint="eastAsia" w:ascii="宋体" w:hAnsi="宋体"/>
                <w:kern w:val="0"/>
              </w:rPr>
              <w:t>钢构件组装检验批质量验收及原始记录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0D770173">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505751C1">
            <w:pPr>
              <w:spacing w:line="280" w:lineRule="exact"/>
              <w:ind w:left="-467" w:right="-506" w:rightChars="-241" w:firstLine="1"/>
              <w:jc w:val="center"/>
              <w:textAlignment w:val="center"/>
              <w:rPr>
                <w:rFonts w:ascii="宋体"/>
              </w:rPr>
            </w:pPr>
            <w:r>
              <w:rPr>
                <w:rFonts w:hint="eastAsia" w:ascii="宋体"/>
              </w:rPr>
              <w:t>0.5</w:t>
            </w:r>
          </w:p>
        </w:tc>
        <w:tc>
          <w:tcPr>
            <w:tcW w:w="711" w:type="dxa"/>
            <w:vMerge w:val="restart"/>
            <w:tcBorders>
              <w:left w:val="single" w:color="auto" w:sz="4" w:space="0"/>
              <w:right w:val="single" w:color="auto" w:sz="4" w:space="0"/>
            </w:tcBorders>
            <w:vAlign w:val="center"/>
          </w:tcPr>
          <w:p w14:paraId="47406AC6">
            <w:pPr>
              <w:spacing w:line="280" w:lineRule="exact"/>
              <w:ind w:left="-467" w:right="-506" w:rightChars="-241" w:firstLine="1"/>
              <w:jc w:val="center"/>
              <w:textAlignment w:val="center"/>
              <w:rPr>
                <w:rFonts w:ascii="宋体"/>
              </w:rPr>
            </w:pPr>
          </w:p>
        </w:tc>
      </w:tr>
      <w:tr w14:paraId="6FC2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6CC6FC03">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7</w:t>
            </w:r>
          </w:p>
        </w:tc>
        <w:tc>
          <w:tcPr>
            <w:tcW w:w="3718" w:type="dxa"/>
            <w:tcBorders>
              <w:top w:val="single" w:color="auto" w:sz="4" w:space="0"/>
              <w:left w:val="single" w:color="auto" w:sz="4" w:space="0"/>
              <w:bottom w:val="single" w:color="auto" w:sz="4" w:space="0"/>
              <w:right w:val="single" w:color="auto" w:sz="4" w:space="0"/>
            </w:tcBorders>
            <w:vAlign w:val="center"/>
          </w:tcPr>
          <w:p w14:paraId="2C239400">
            <w:pPr>
              <w:spacing w:line="540" w:lineRule="exact"/>
              <w:ind w:left="1" w:right="-107" w:rightChars="-51" w:hanging="1"/>
              <w:jc w:val="left"/>
              <w:textAlignment w:val="center"/>
              <w:rPr>
                <w:rFonts w:ascii="宋体"/>
                <w:szCs w:val="21"/>
              </w:rPr>
            </w:pPr>
            <w:r>
              <w:rPr>
                <w:rFonts w:hint="eastAsia" w:ascii="宋体" w:hAnsi="宋体"/>
                <w:kern w:val="0"/>
              </w:rPr>
              <w:t>预拼装检验批质量验收及原始记录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58AFC7AE">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0A2C4BE1">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1490F205">
            <w:pPr>
              <w:spacing w:line="280" w:lineRule="exact"/>
              <w:ind w:left="-467" w:right="-506" w:rightChars="-241" w:firstLine="1"/>
              <w:jc w:val="center"/>
              <w:textAlignment w:val="center"/>
              <w:rPr>
                <w:rFonts w:ascii="宋体"/>
              </w:rPr>
            </w:pPr>
          </w:p>
        </w:tc>
      </w:tr>
      <w:tr w14:paraId="61C6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4E9F2CDD">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8</w:t>
            </w:r>
          </w:p>
        </w:tc>
        <w:tc>
          <w:tcPr>
            <w:tcW w:w="3718" w:type="dxa"/>
            <w:tcBorders>
              <w:top w:val="single" w:color="auto" w:sz="4" w:space="0"/>
              <w:left w:val="single" w:color="auto" w:sz="4" w:space="0"/>
              <w:bottom w:val="single" w:color="auto" w:sz="4" w:space="0"/>
              <w:right w:val="single" w:color="auto" w:sz="4" w:space="0"/>
            </w:tcBorders>
            <w:vAlign w:val="center"/>
          </w:tcPr>
          <w:p w14:paraId="139449F8">
            <w:pPr>
              <w:spacing w:line="240" w:lineRule="exact"/>
              <w:ind w:right="-107" w:rightChars="-51"/>
              <w:jc w:val="left"/>
              <w:textAlignment w:val="center"/>
              <w:rPr>
                <w:rFonts w:ascii="宋体"/>
                <w:szCs w:val="21"/>
              </w:rPr>
            </w:pPr>
            <w:r>
              <w:rPr>
                <w:rFonts w:hint="eastAsia" w:ascii="宋体" w:hAnsi="宋体"/>
              </w:rPr>
              <w:t>钢结构、网架结构安装检验批质量</w:t>
            </w:r>
          </w:p>
          <w:p w14:paraId="2068150A">
            <w:pPr>
              <w:spacing w:line="240" w:lineRule="exact"/>
              <w:ind w:right="-107" w:rightChars="-51"/>
              <w:jc w:val="left"/>
              <w:textAlignment w:val="center"/>
              <w:rPr>
                <w:rFonts w:ascii="宋体"/>
              </w:rPr>
            </w:pPr>
            <w:r>
              <w:rPr>
                <w:rFonts w:hint="eastAsia" w:ascii="宋体" w:hAnsi="宋体"/>
              </w:rPr>
              <w:t>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59C7C2ED">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1B07A0B6">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008ACC2B">
            <w:pPr>
              <w:spacing w:line="280" w:lineRule="exact"/>
              <w:ind w:left="-467" w:right="-506" w:rightChars="-241" w:firstLine="1"/>
              <w:jc w:val="center"/>
              <w:textAlignment w:val="center"/>
              <w:rPr>
                <w:rFonts w:ascii="宋体"/>
              </w:rPr>
            </w:pPr>
          </w:p>
        </w:tc>
      </w:tr>
      <w:tr w14:paraId="30A9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5" w:type="dxa"/>
            <w:tcBorders>
              <w:top w:val="single" w:color="auto" w:sz="4" w:space="0"/>
              <w:left w:val="single" w:color="auto" w:sz="4" w:space="0"/>
              <w:bottom w:val="single" w:color="auto" w:sz="4" w:space="0"/>
              <w:right w:val="single" w:color="auto" w:sz="4" w:space="0"/>
            </w:tcBorders>
            <w:vAlign w:val="center"/>
          </w:tcPr>
          <w:p w14:paraId="0E3FB992">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tcBorders>
              <w:top w:val="single" w:color="auto" w:sz="4" w:space="0"/>
              <w:left w:val="single" w:color="auto" w:sz="4" w:space="0"/>
              <w:bottom w:val="single" w:color="auto" w:sz="4" w:space="0"/>
              <w:right w:val="single" w:color="auto" w:sz="4" w:space="0"/>
            </w:tcBorders>
            <w:vAlign w:val="center"/>
          </w:tcPr>
          <w:p w14:paraId="3B4C46A3">
            <w:pPr>
              <w:spacing w:line="240" w:lineRule="exact"/>
              <w:ind w:right="-107" w:rightChars="-51"/>
              <w:jc w:val="left"/>
              <w:textAlignment w:val="center"/>
              <w:rPr>
                <w:rFonts w:ascii="宋体"/>
                <w:szCs w:val="21"/>
              </w:rPr>
            </w:pPr>
            <w:r>
              <w:rPr>
                <w:rFonts w:hint="eastAsia" w:ascii="宋体" w:hAnsi="宋体"/>
              </w:rPr>
              <w:t>压型金属板检验批质量验收及原始记录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56A7BE46">
            <w:pPr>
              <w:spacing w:line="540" w:lineRule="exact"/>
              <w:ind w:right="-506" w:rightChars="-241"/>
              <w:jc w:val="center"/>
              <w:textAlignment w:val="center"/>
              <w:rPr>
                <w:rFonts w:ascii="宋体"/>
              </w:rPr>
            </w:pPr>
          </w:p>
        </w:tc>
        <w:tc>
          <w:tcPr>
            <w:tcW w:w="750" w:type="dxa"/>
            <w:vMerge w:val="restart"/>
            <w:tcBorders>
              <w:left w:val="single" w:color="auto" w:sz="4" w:space="0"/>
              <w:right w:val="single" w:color="auto" w:sz="4" w:space="0"/>
            </w:tcBorders>
            <w:vAlign w:val="center"/>
          </w:tcPr>
          <w:p w14:paraId="470E1016">
            <w:pPr>
              <w:spacing w:line="280" w:lineRule="exact"/>
              <w:ind w:left="-467" w:right="-506" w:rightChars="-241" w:firstLine="1"/>
              <w:jc w:val="center"/>
              <w:textAlignment w:val="center"/>
              <w:rPr>
                <w:rFonts w:ascii="宋体"/>
              </w:rPr>
            </w:pPr>
            <w:r>
              <w:rPr>
                <w:rFonts w:hint="eastAsia" w:ascii="宋体"/>
              </w:rPr>
              <w:t>0.3</w:t>
            </w:r>
          </w:p>
        </w:tc>
        <w:tc>
          <w:tcPr>
            <w:tcW w:w="711" w:type="dxa"/>
            <w:vMerge w:val="restart"/>
            <w:tcBorders>
              <w:left w:val="single" w:color="auto" w:sz="4" w:space="0"/>
              <w:right w:val="single" w:color="auto" w:sz="4" w:space="0"/>
            </w:tcBorders>
            <w:vAlign w:val="center"/>
          </w:tcPr>
          <w:p w14:paraId="567D0BA9">
            <w:pPr>
              <w:spacing w:line="280" w:lineRule="exact"/>
              <w:ind w:left="-467" w:right="-506" w:rightChars="-241" w:firstLine="1"/>
              <w:jc w:val="center"/>
              <w:textAlignment w:val="center"/>
              <w:rPr>
                <w:rFonts w:ascii="宋体"/>
              </w:rPr>
            </w:pPr>
          </w:p>
        </w:tc>
      </w:tr>
      <w:tr w14:paraId="2825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95" w:type="dxa"/>
            <w:tcBorders>
              <w:top w:val="single" w:color="auto" w:sz="4" w:space="0"/>
              <w:left w:val="single" w:color="auto" w:sz="4" w:space="0"/>
              <w:bottom w:val="single" w:color="auto" w:sz="4" w:space="0"/>
              <w:right w:val="single" w:color="auto" w:sz="4" w:space="0"/>
            </w:tcBorders>
            <w:vAlign w:val="center"/>
          </w:tcPr>
          <w:p w14:paraId="72F4783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tcBorders>
              <w:top w:val="single" w:color="auto" w:sz="4" w:space="0"/>
              <w:left w:val="single" w:color="auto" w:sz="4" w:space="0"/>
              <w:bottom w:val="single" w:color="auto" w:sz="4" w:space="0"/>
              <w:right w:val="single" w:color="auto" w:sz="4" w:space="0"/>
            </w:tcBorders>
            <w:vAlign w:val="center"/>
          </w:tcPr>
          <w:p w14:paraId="006E00EF">
            <w:pPr>
              <w:spacing w:line="240" w:lineRule="exact"/>
              <w:ind w:right="-107" w:rightChars="-51"/>
              <w:jc w:val="left"/>
              <w:textAlignment w:val="center"/>
              <w:rPr>
                <w:rFonts w:ascii="宋体"/>
                <w:szCs w:val="21"/>
              </w:rPr>
            </w:pPr>
            <w:r>
              <w:rPr>
                <w:rFonts w:hint="eastAsia" w:ascii="宋体" w:hAnsi="宋体"/>
              </w:rPr>
              <w:t>防腐、防火涂料涂装检验批质量验收</w:t>
            </w:r>
          </w:p>
          <w:p w14:paraId="681C2D85">
            <w:pPr>
              <w:spacing w:line="240" w:lineRule="exact"/>
              <w:ind w:right="-107" w:rightChars="-51"/>
              <w:jc w:val="left"/>
              <w:textAlignment w:val="center"/>
              <w:rPr>
                <w:rFonts w:ascii="宋体"/>
              </w:rPr>
            </w:pPr>
            <w:r>
              <w:rPr>
                <w:rFonts w:hint="eastAsia" w:ascii="宋体" w:hAnsi="宋体"/>
              </w:rPr>
              <w:t>及原始记录</w:t>
            </w:r>
          </w:p>
        </w:tc>
        <w:tc>
          <w:tcPr>
            <w:tcW w:w="3229" w:type="dxa"/>
            <w:tcBorders>
              <w:top w:val="single" w:color="auto" w:sz="4" w:space="0"/>
              <w:left w:val="single" w:color="auto" w:sz="4" w:space="0"/>
              <w:bottom w:val="single" w:color="auto" w:sz="4" w:space="0"/>
              <w:right w:val="single" w:color="auto" w:sz="4" w:space="0"/>
            </w:tcBorders>
            <w:vAlign w:val="center"/>
          </w:tcPr>
          <w:p w14:paraId="68D9DCC3">
            <w:pPr>
              <w:spacing w:line="540" w:lineRule="exact"/>
              <w:ind w:right="-506" w:rightChars="-241"/>
              <w:jc w:val="center"/>
              <w:textAlignment w:val="center"/>
              <w:rPr>
                <w:rFonts w:ascii="宋体"/>
              </w:rPr>
            </w:pPr>
          </w:p>
        </w:tc>
        <w:tc>
          <w:tcPr>
            <w:tcW w:w="750" w:type="dxa"/>
            <w:vMerge w:val="continue"/>
            <w:tcBorders>
              <w:left w:val="single" w:color="auto" w:sz="4" w:space="0"/>
              <w:right w:val="single" w:color="auto" w:sz="4" w:space="0"/>
            </w:tcBorders>
            <w:vAlign w:val="center"/>
          </w:tcPr>
          <w:p w14:paraId="27E4049F">
            <w:pPr>
              <w:spacing w:line="280" w:lineRule="exact"/>
              <w:ind w:left="-467" w:right="-506" w:rightChars="-241" w:firstLine="1"/>
              <w:jc w:val="center"/>
              <w:textAlignment w:val="center"/>
              <w:rPr>
                <w:rFonts w:ascii="宋体"/>
              </w:rPr>
            </w:pPr>
          </w:p>
        </w:tc>
        <w:tc>
          <w:tcPr>
            <w:tcW w:w="711" w:type="dxa"/>
            <w:vMerge w:val="continue"/>
            <w:tcBorders>
              <w:left w:val="single" w:color="auto" w:sz="4" w:space="0"/>
              <w:right w:val="single" w:color="auto" w:sz="4" w:space="0"/>
            </w:tcBorders>
            <w:vAlign w:val="center"/>
          </w:tcPr>
          <w:p w14:paraId="241430B3">
            <w:pPr>
              <w:spacing w:line="280" w:lineRule="exact"/>
              <w:ind w:left="-467" w:right="-506" w:rightChars="-241" w:firstLine="1"/>
              <w:jc w:val="center"/>
              <w:textAlignment w:val="center"/>
              <w:rPr>
                <w:rFonts w:ascii="宋体"/>
              </w:rPr>
            </w:pPr>
          </w:p>
        </w:tc>
      </w:tr>
      <w:tr w14:paraId="0F65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95" w:type="dxa"/>
            <w:tcBorders>
              <w:top w:val="single" w:color="auto" w:sz="4" w:space="0"/>
              <w:left w:val="single" w:color="auto" w:sz="4" w:space="0"/>
              <w:bottom w:val="single" w:color="auto" w:sz="4" w:space="0"/>
              <w:right w:val="single" w:color="auto" w:sz="4" w:space="0"/>
            </w:tcBorders>
            <w:vAlign w:val="center"/>
          </w:tcPr>
          <w:p w14:paraId="2E2C0C9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tcBorders>
              <w:top w:val="single" w:color="auto" w:sz="4" w:space="0"/>
              <w:left w:val="single" w:color="auto" w:sz="4" w:space="0"/>
              <w:bottom w:val="single" w:color="auto" w:sz="4" w:space="0"/>
              <w:right w:val="single" w:color="auto" w:sz="4" w:space="0"/>
            </w:tcBorders>
            <w:vAlign w:val="center"/>
          </w:tcPr>
          <w:p w14:paraId="11482D5F">
            <w:pPr>
              <w:spacing w:line="240" w:lineRule="exact"/>
              <w:ind w:right="-107" w:rightChars="-51"/>
              <w:jc w:val="left"/>
              <w:textAlignment w:val="center"/>
              <w:rPr>
                <w:rFonts w:ascii="宋体"/>
                <w:szCs w:val="21"/>
              </w:rPr>
            </w:pPr>
            <w:r>
              <w:rPr>
                <w:rFonts w:hint="eastAsia" w:ascii="宋体" w:hAnsi="宋体"/>
              </w:rPr>
              <w:t>分项工程质量验收记录</w:t>
            </w:r>
          </w:p>
        </w:tc>
        <w:tc>
          <w:tcPr>
            <w:tcW w:w="3229" w:type="dxa"/>
            <w:tcBorders>
              <w:top w:val="single" w:color="auto" w:sz="4" w:space="0"/>
              <w:left w:val="single" w:color="auto" w:sz="4" w:space="0"/>
              <w:bottom w:val="single" w:color="auto" w:sz="4" w:space="0"/>
              <w:right w:val="single" w:color="auto" w:sz="4" w:space="0"/>
            </w:tcBorders>
            <w:vAlign w:val="center"/>
          </w:tcPr>
          <w:p w14:paraId="00B62DD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763A6B4">
            <w:pPr>
              <w:spacing w:line="280" w:lineRule="exact"/>
              <w:ind w:left="-467" w:right="-506" w:rightChars="-241" w:firstLine="1"/>
              <w:jc w:val="center"/>
              <w:textAlignment w:val="center"/>
              <w:rPr>
                <w:rFonts w:ascii="宋体"/>
              </w:rPr>
            </w:pPr>
            <w:r>
              <w:rPr>
                <w:rFonts w:hint="eastAsia" w:ascii="宋体"/>
              </w:rPr>
              <w:t>0.2</w:t>
            </w:r>
          </w:p>
        </w:tc>
        <w:tc>
          <w:tcPr>
            <w:tcW w:w="711" w:type="dxa"/>
            <w:tcBorders>
              <w:left w:val="single" w:color="auto" w:sz="4" w:space="0"/>
              <w:right w:val="single" w:color="auto" w:sz="4" w:space="0"/>
            </w:tcBorders>
            <w:vAlign w:val="center"/>
          </w:tcPr>
          <w:p w14:paraId="6079584C">
            <w:pPr>
              <w:spacing w:line="280" w:lineRule="exact"/>
              <w:ind w:left="-467" w:right="-506" w:rightChars="-241" w:firstLine="1"/>
              <w:jc w:val="center"/>
              <w:textAlignment w:val="center"/>
              <w:rPr>
                <w:rFonts w:ascii="宋体"/>
              </w:rPr>
            </w:pPr>
          </w:p>
        </w:tc>
      </w:tr>
      <w:tr w14:paraId="6290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95" w:type="dxa"/>
            <w:tcBorders>
              <w:top w:val="single" w:color="auto" w:sz="4" w:space="0"/>
              <w:left w:val="single" w:color="auto" w:sz="4" w:space="0"/>
              <w:bottom w:val="single" w:color="auto" w:sz="4" w:space="0"/>
              <w:right w:val="single" w:color="auto" w:sz="4" w:space="0"/>
            </w:tcBorders>
            <w:vAlign w:val="center"/>
          </w:tcPr>
          <w:p w14:paraId="5FE4417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3718" w:type="dxa"/>
            <w:tcBorders>
              <w:top w:val="single" w:color="auto" w:sz="4" w:space="0"/>
              <w:left w:val="single" w:color="auto" w:sz="4" w:space="0"/>
              <w:bottom w:val="single" w:color="auto" w:sz="4" w:space="0"/>
              <w:right w:val="single" w:color="auto" w:sz="4" w:space="0"/>
            </w:tcBorders>
            <w:vAlign w:val="center"/>
          </w:tcPr>
          <w:p w14:paraId="1560A45D">
            <w:pPr>
              <w:spacing w:line="240" w:lineRule="exact"/>
              <w:ind w:right="-107" w:rightChars="-5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5E19205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3AFA881">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16536710">
            <w:pPr>
              <w:spacing w:line="280" w:lineRule="exact"/>
              <w:ind w:left="-467" w:right="-506" w:rightChars="-241" w:firstLine="1"/>
              <w:jc w:val="center"/>
              <w:textAlignment w:val="center"/>
              <w:rPr>
                <w:rFonts w:ascii="宋体"/>
              </w:rPr>
            </w:pPr>
          </w:p>
        </w:tc>
      </w:tr>
      <w:tr w14:paraId="3ADD0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313" w:type="dxa"/>
            <w:gridSpan w:val="2"/>
            <w:tcBorders>
              <w:top w:val="single" w:color="auto" w:sz="4" w:space="0"/>
              <w:left w:val="single" w:color="auto" w:sz="4" w:space="0"/>
              <w:bottom w:val="single" w:color="auto" w:sz="4" w:space="0"/>
              <w:right w:val="single" w:color="auto" w:sz="4" w:space="0"/>
            </w:tcBorders>
            <w:vAlign w:val="center"/>
          </w:tcPr>
          <w:p w14:paraId="3BB7F76D">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4A4CF20F">
            <w:pPr>
              <w:spacing w:line="540" w:lineRule="exact"/>
              <w:ind w:right="-506" w:rightChars="-241"/>
              <w:jc w:val="center"/>
              <w:textAlignment w:val="center"/>
              <w:rPr>
                <w:rFonts w:ascii="宋体"/>
              </w:rPr>
            </w:pPr>
            <w:r>
              <w:rPr>
                <w:rFonts w:hint="eastAsia" w:ascii="宋体"/>
              </w:rPr>
              <w:t>权重 0.02</w:t>
            </w:r>
          </w:p>
        </w:tc>
        <w:tc>
          <w:tcPr>
            <w:tcW w:w="750" w:type="dxa"/>
            <w:tcBorders>
              <w:top w:val="single" w:color="auto" w:sz="4" w:space="0"/>
              <w:left w:val="single" w:color="auto" w:sz="4" w:space="0"/>
              <w:bottom w:val="single" w:color="auto" w:sz="4" w:space="0"/>
              <w:right w:val="single" w:color="auto" w:sz="4" w:space="0"/>
            </w:tcBorders>
            <w:vAlign w:val="center"/>
          </w:tcPr>
          <w:p w14:paraId="5FBFFE32">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bottom w:val="single" w:color="auto" w:sz="4" w:space="0"/>
              <w:right w:val="single" w:color="auto" w:sz="4" w:space="0"/>
            </w:tcBorders>
            <w:vAlign w:val="center"/>
          </w:tcPr>
          <w:p w14:paraId="667D7A1C">
            <w:pPr>
              <w:spacing w:line="280" w:lineRule="exact"/>
              <w:ind w:left="-467" w:right="-506" w:rightChars="-241" w:firstLine="1"/>
              <w:jc w:val="center"/>
              <w:textAlignment w:val="center"/>
              <w:rPr>
                <w:rFonts w:ascii="宋体"/>
              </w:rPr>
            </w:pPr>
          </w:p>
        </w:tc>
      </w:tr>
      <w:tr w14:paraId="261A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0D3DFE34">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4FBE3FD4">
            <w:pPr>
              <w:spacing w:line="540" w:lineRule="exact"/>
              <w:ind w:right="-506" w:rightChars="-241"/>
              <w:jc w:val="center"/>
              <w:rPr>
                <w:rFonts w:ascii="宋体"/>
                <w:sz w:val="24"/>
              </w:rPr>
            </w:pPr>
          </w:p>
          <w:p w14:paraId="6BEA0D3C">
            <w:pPr>
              <w:pStyle w:val="6"/>
              <w:ind w:left="0" w:leftChars="0" w:firstLine="0" w:firstLineChars="0"/>
              <w:rPr>
                <w:rFonts w:ascii="宋体"/>
                <w:sz w:val="24"/>
              </w:rPr>
            </w:pPr>
          </w:p>
          <w:p w14:paraId="5E01FFBF">
            <w:pPr>
              <w:pStyle w:val="6"/>
              <w:ind w:left="134" w:firstLine="324"/>
              <w:rPr>
                <w:rFonts w:ascii="宋体"/>
                <w:sz w:val="24"/>
              </w:rPr>
            </w:pPr>
          </w:p>
          <w:p w14:paraId="533D3307">
            <w:pPr>
              <w:pStyle w:val="6"/>
              <w:ind w:left="134" w:firstLine="324"/>
              <w:rPr>
                <w:rFonts w:ascii="宋体"/>
                <w:sz w:val="24"/>
              </w:rPr>
            </w:pPr>
          </w:p>
          <w:p w14:paraId="7CCCBE6A">
            <w:pPr>
              <w:pStyle w:val="6"/>
              <w:ind w:left="134" w:firstLine="324"/>
              <w:rPr>
                <w:rFonts w:ascii="宋体"/>
                <w:sz w:val="24"/>
              </w:rPr>
            </w:pPr>
          </w:p>
          <w:p w14:paraId="321B671C">
            <w:pPr>
              <w:pStyle w:val="6"/>
              <w:ind w:left="134" w:firstLine="324"/>
              <w:rPr>
                <w:rFonts w:ascii="宋体"/>
                <w:sz w:val="24"/>
              </w:rPr>
            </w:pPr>
          </w:p>
          <w:p w14:paraId="1C5593FA">
            <w:pPr>
              <w:jc w:val="center"/>
            </w:pPr>
          </w:p>
          <w:p w14:paraId="6DC8269F">
            <w:pPr>
              <w:spacing w:line="540" w:lineRule="exact"/>
              <w:ind w:right="-506" w:rightChars="-241"/>
              <w:jc w:val="center"/>
              <w:rPr>
                <w:rFonts w:ascii="宋体"/>
                <w:sz w:val="24"/>
              </w:rPr>
            </w:pPr>
          </w:p>
          <w:p w14:paraId="607C00F9">
            <w:pPr>
              <w:widowControl/>
              <w:ind w:right="480" w:firstLine="6600" w:firstLineChars="2750"/>
              <w:jc w:val="center"/>
              <w:rPr>
                <w:rFonts w:ascii="宋体"/>
                <w:sz w:val="24"/>
              </w:rPr>
            </w:pPr>
            <w:r>
              <w:rPr>
                <w:rFonts w:hint="eastAsia" w:ascii="宋体" w:hAnsi="宋体"/>
                <w:sz w:val="24"/>
              </w:rPr>
              <w:t>检查人：</w:t>
            </w:r>
          </w:p>
          <w:p w14:paraId="4D45C342">
            <w:pPr>
              <w:spacing w:line="540" w:lineRule="exact"/>
              <w:ind w:right="-31" w:rightChars="-15"/>
              <w:jc w:val="right"/>
              <w:rPr>
                <w:rFonts w:ascii="宋体"/>
                <w:sz w:val="24"/>
              </w:rPr>
            </w:pPr>
            <w:r>
              <w:rPr>
                <w:rFonts w:hint="eastAsia" w:ascii="宋体" w:hAnsi="宋体"/>
                <w:sz w:val="24"/>
              </w:rPr>
              <w:t>年   月   日</w:t>
            </w:r>
          </w:p>
        </w:tc>
      </w:tr>
    </w:tbl>
    <w:p w14:paraId="0F80B458">
      <w:pPr>
        <w:spacing w:line="540" w:lineRule="exact"/>
        <w:jc w:val="center"/>
        <w:rPr>
          <w:rFonts w:ascii="楷体" w:hAnsi="楷体" w:eastAsia="楷体"/>
          <w:sz w:val="24"/>
        </w:rPr>
      </w:pPr>
      <w:r>
        <w:rPr>
          <w:rFonts w:hint="eastAsia" w:ascii="宋体" w:hAnsi="宋体"/>
          <w:b/>
          <w:sz w:val="24"/>
        </w:rPr>
        <w:t>表C.0.5  钢结构工程原</w:t>
      </w:r>
      <w:r>
        <w:rPr>
          <w:rFonts w:hint="eastAsia" w:ascii="宋体" w:hAnsi="宋体"/>
          <w:b/>
          <w:bCs/>
          <w:sz w:val="24"/>
        </w:rPr>
        <w:t>材料质量</w:t>
      </w:r>
      <w:r>
        <w:rPr>
          <w:rFonts w:hint="eastAsia" w:ascii="宋体" w:hAnsi="宋体"/>
          <w:b/>
          <w:sz w:val="24"/>
        </w:rPr>
        <w:t>现场检查</w:t>
      </w:r>
      <w:r>
        <w:rPr>
          <w:rFonts w:hint="eastAsia" w:ascii="宋体" w:hAnsi="宋体"/>
          <w:b/>
          <w:bCs/>
          <w:sz w:val="24"/>
        </w:rPr>
        <w:t>表</w:t>
      </w:r>
    </w:p>
    <w:p w14:paraId="632CC947">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3301"/>
        <w:gridCol w:w="3646"/>
        <w:gridCol w:w="750"/>
        <w:gridCol w:w="711"/>
      </w:tblGrid>
      <w:tr w14:paraId="77E6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43B295D">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301" w:type="dxa"/>
            <w:tcBorders>
              <w:top w:val="single" w:color="auto" w:sz="4" w:space="0"/>
              <w:left w:val="single" w:color="auto" w:sz="4" w:space="0"/>
              <w:bottom w:val="single" w:color="auto" w:sz="4" w:space="0"/>
              <w:right w:val="single" w:color="auto" w:sz="4" w:space="0"/>
            </w:tcBorders>
            <w:vAlign w:val="center"/>
          </w:tcPr>
          <w:p w14:paraId="1E8A3B7D">
            <w:pPr>
              <w:spacing w:line="280" w:lineRule="exact"/>
              <w:ind w:left="-13" w:leftChars="-51" w:right="-107" w:rightChars="-51" w:hanging="94" w:hangingChars="45"/>
              <w:jc w:val="center"/>
              <w:rPr>
                <w:rFonts w:ascii="宋体"/>
              </w:rPr>
            </w:pPr>
            <w:r>
              <w:rPr>
                <w:rFonts w:hint="eastAsia" w:ascii="宋体" w:hAnsi="宋体"/>
              </w:rPr>
              <w:t>检查项目（子项）</w:t>
            </w:r>
          </w:p>
        </w:tc>
        <w:tc>
          <w:tcPr>
            <w:tcW w:w="3646" w:type="dxa"/>
            <w:tcBorders>
              <w:top w:val="single" w:color="auto" w:sz="4" w:space="0"/>
              <w:left w:val="single" w:color="auto" w:sz="4" w:space="0"/>
              <w:bottom w:val="single" w:color="auto" w:sz="4" w:space="0"/>
              <w:right w:val="single" w:color="auto" w:sz="4" w:space="0"/>
            </w:tcBorders>
            <w:vAlign w:val="center"/>
          </w:tcPr>
          <w:p w14:paraId="21356901">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03DBA347">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1A3C17F6">
            <w:pPr>
              <w:spacing w:line="280" w:lineRule="exact"/>
              <w:ind w:left="-467" w:right="-506" w:rightChars="-241" w:firstLine="1"/>
              <w:jc w:val="center"/>
              <w:rPr>
                <w:rFonts w:ascii="宋体"/>
              </w:rPr>
            </w:pPr>
            <w:r>
              <w:rPr>
                <w:rFonts w:hint="eastAsia" w:ascii="宋体"/>
              </w:rPr>
              <w:t>实得分</w:t>
            </w:r>
          </w:p>
        </w:tc>
      </w:tr>
      <w:tr w14:paraId="3FB2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2CF2152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301" w:type="dxa"/>
            <w:tcBorders>
              <w:top w:val="single" w:color="auto" w:sz="4" w:space="0"/>
              <w:left w:val="single" w:color="auto" w:sz="4" w:space="0"/>
              <w:bottom w:val="single" w:color="auto" w:sz="4" w:space="0"/>
              <w:right w:val="single" w:color="auto" w:sz="4" w:space="0"/>
            </w:tcBorders>
            <w:vAlign w:val="center"/>
          </w:tcPr>
          <w:p w14:paraId="2B3BC63B">
            <w:pPr>
              <w:spacing w:line="480" w:lineRule="exact"/>
              <w:ind w:left="1" w:right="-107" w:rightChars="-51" w:hanging="1"/>
              <w:jc w:val="left"/>
              <w:rPr>
                <w:rFonts w:ascii="宋体"/>
                <w:szCs w:val="21"/>
              </w:rPr>
            </w:pPr>
            <w:r>
              <w:rPr>
                <w:rFonts w:hint="eastAsia" w:ascii="宋体" w:hAnsi="宋体"/>
              </w:rPr>
              <w:t>钢材、钢铸件的品种、规程、性能</w:t>
            </w:r>
          </w:p>
        </w:tc>
        <w:tc>
          <w:tcPr>
            <w:tcW w:w="3646" w:type="dxa"/>
            <w:tcBorders>
              <w:top w:val="single" w:color="auto" w:sz="4" w:space="0"/>
              <w:left w:val="single" w:color="auto" w:sz="4" w:space="0"/>
              <w:bottom w:val="single" w:color="auto" w:sz="4" w:space="0"/>
              <w:right w:val="single" w:color="auto" w:sz="4" w:space="0"/>
            </w:tcBorders>
            <w:vAlign w:val="center"/>
          </w:tcPr>
          <w:p w14:paraId="536D5B53">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6139B34F">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5C00C36D">
            <w:pPr>
              <w:spacing w:line="280" w:lineRule="exact"/>
              <w:ind w:left="-467" w:right="-506" w:rightChars="-241" w:firstLine="1"/>
              <w:jc w:val="center"/>
              <w:textAlignment w:val="center"/>
              <w:rPr>
                <w:rFonts w:ascii="宋体"/>
              </w:rPr>
            </w:pPr>
          </w:p>
        </w:tc>
      </w:tr>
      <w:tr w14:paraId="4974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95" w:type="dxa"/>
            <w:tcBorders>
              <w:top w:val="single" w:color="auto" w:sz="4" w:space="0"/>
              <w:left w:val="single" w:color="auto" w:sz="4" w:space="0"/>
              <w:bottom w:val="single" w:color="auto" w:sz="4" w:space="0"/>
              <w:right w:val="single" w:color="auto" w:sz="4" w:space="0"/>
            </w:tcBorders>
            <w:vAlign w:val="center"/>
          </w:tcPr>
          <w:p w14:paraId="3141BB2D">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3301" w:type="dxa"/>
            <w:tcBorders>
              <w:top w:val="single" w:color="auto" w:sz="4" w:space="0"/>
              <w:left w:val="single" w:color="auto" w:sz="4" w:space="0"/>
              <w:right w:val="single" w:color="auto" w:sz="4" w:space="0"/>
            </w:tcBorders>
            <w:vAlign w:val="center"/>
          </w:tcPr>
          <w:p w14:paraId="1F5A19A9">
            <w:pPr>
              <w:spacing w:line="480" w:lineRule="exact"/>
              <w:ind w:right="-107" w:rightChars="-51"/>
              <w:jc w:val="left"/>
              <w:rPr>
                <w:rFonts w:ascii="宋体"/>
                <w:szCs w:val="21"/>
              </w:rPr>
            </w:pPr>
            <w:r>
              <w:rPr>
                <w:rFonts w:hint="eastAsia" w:ascii="宋体" w:hAnsi="宋体"/>
              </w:rPr>
              <w:t>焊接材料的品种、规格、性能</w:t>
            </w:r>
          </w:p>
        </w:tc>
        <w:tc>
          <w:tcPr>
            <w:tcW w:w="3646" w:type="dxa"/>
            <w:tcBorders>
              <w:top w:val="single" w:color="auto" w:sz="4" w:space="0"/>
              <w:left w:val="single" w:color="auto" w:sz="4" w:space="0"/>
              <w:bottom w:val="single" w:color="auto" w:sz="4" w:space="0"/>
              <w:right w:val="single" w:color="auto" w:sz="4" w:space="0"/>
            </w:tcBorders>
            <w:vAlign w:val="center"/>
          </w:tcPr>
          <w:p w14:paraId="1233C8E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793A6B3D">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7F75A0EF">
            <w:pPr>
              <w:spacing w:line="280" w:lineRule="exact"/>
              <w:ind w:left="-467" w:right="-506" w:rightChars="-241" w:firstLine="1"/>
              <w:jc w:val="center"/>
              <w:textAlignment w:val="center"/>
              <w:rPr>
                <w:rFonts w:ascii="宋体"/>
              </w:rPr>
            </w:pPr>
          </w:p>
        </w:tc>
      </w:tr>
      <w:tr w14:paraId="1470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95" w:type="dxa"/>
            <w:tcBorders>
              <w:top w:val="single" w:color="auto" w:sz="4" w:space="0"/>
              <w:left w:val="single" w:color="auto" w:sz="4" w:space="0"/>
              <w:bottom w:val="single" w:color="auto" w:sz="4" w:space="0"/>
              <w:right w:val="single" w:color="auto" w:sz="4" w:space="0"/>
            </w:tcBorders>
            <w:vAlign w:val="center"/>
          </w:tcPr>
          <w:p w14:paraId="7B7E8A2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3301" w:type="dxa"/>
            <w:tcBorders>
              <w:left w:val="single" w:color="auto" w:sz="4" w:space="0"/>
              <w:right w:val="single" w:color="auto" w:sz="4" w:space="0"/>
            </w:tcBorders>
            <w:vAlign w:val="center"/>
          </w:tcPr>
          <w:p w14:paraId="37F176D8">
            <w:pPr>
              <w:spacing w:line="240" w:lineRule="exact"/>
              <w:ind w:right="-107" w:rightChars="-51"/>
              <w:jc w:val="left"/>
              <w:textAlignment w:val="center"/>
              <w:rPr>
                <w:rFonts w:ascii="宋体" w:hAnsi="宋体"/>
              </w:rPr>
            </w:pPr>
            <w:r>
              <w:rPr>
                <w:rFonts w:hint="eastAsia" w:ascii="宋体" w:hAnsi="宋体"/>
              </w:rPr>
              <w:t>连接用紧固标准件的品种、规格、性</w:t>
            </w:r>
          </w:p>
        </w:tc>
        <w:tc>
          <w:tcPr>
            <w:tcW w:w="3646" w:type="dxa"/>
            <w:tcBorders>
              <w:top w:val="single" w:color="auto" w:sz="4" w:space="0"/>
              <w:left w:val="single" w:color="auto" w:sz="4" w:space="0"/>
              <w:bottom w:val="single" w:color="auto" w:sz="4" w:space="0"/>
              <w:right w:val="single" w:color="auto" w:sz="4" w:space="0"/>
            </w:tcBorders>
            <w:vAlign w:val="center"/>
          </w:tcPr>
          <w:p w14:paraId="64B42A8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AD1319C">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6D1E2199">
            <w:pPr>
              <w:spacing w:line="280" w:lineRule="exact"/>
              <w:ind w:left="-467" w:right="-506" w:rightChars="-241" w:firstLine="1"/>
              <w:jc w:val="center"/>
              <w:textAlignment w:val="center"/>
              <w:rPr>
                <w:rFonts w:ascii="宋体"/>
              </w:rPr>
            </w:pPr>
          </w:p>
        </w:tc>
      </w:tr>
      <w:tr w14:paraId="2BBF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1F252DE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301" w:type="dxa"/>
            <w:tcBorders>
              <w:left w:val="single" w:color="auto" w:sz="4" w:space="0"/>
              <w:right w:val="single" w:color="auto" w:sz="4" w:space="0"/>
            </w:tcBorders>
            <w:vAlign w:val="center"/>
          </w:tcPr>
          <w:p w14:paraId="7D32294F">
            <w:pPr>
              <w:spacing w:line="240" w:lineRule="exact"/>
              <w:ind w:right="-107" w:rightChars="-51"/>
              <w:jc w:val="left"/>
              <w:textAlignment w:val="center"/>
              <w:rPr>
                <w:rFonts w:ascii="宋体" w:hAnsi="宋体"/>
              </w:rPr>
            </w:pPr>
            <w:r>
              <w:rPr>
                <w:rFonts w:hint="eastAsia" w:ascii="宋体" w:hAnsi="宋体"/>
              </w:rPr>
              <w:t>焊接球、螺栓球等材料品种、规格、性能</w:t>
            </w:r>
          </w:p>
        </w:tc>
        <w:tc>
          <w:tcPr>
            <w:tcW w:w="3646" w:type="dxa"/>
            <w:tcBorders>
              <w:top w:val="single" w:color="auto" w:sz="4" w:space="0"/>
              <w:left w:val="single" w:color="auto" w:sz="4" w:space="0"/>
              <w:bottom w:val="single" w:color="auto" w:sz="4" w:space="0"/>
              <w:right w:val="single" w:color="auto" w:sz="4" w:space="0"/>
            </w:tcBorders>
            <w:vAlign w:val="center"/>
          </w:tcPr>
          <w:p w14:paraId="3096C61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B833632">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55FF1700">
            <w:pPr>
              <w:spacing w:line="280" w:lineRule="exact"/>
              <w:ind w:left="-467" w:right="-506" w:rightChars="-241" w:firstLine="1"/>
              <w:jc w:val="center"/>
              <w:textAlignment w:val="center"/>
              <w:rPr>
                <w:rFonts w:ascii="宋体"/>
              </w:rPr>
            </w:pPr>
          </w:p>
        </w:tc>
      </w:tr>
      <w:tr w14:paraId="5C3B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09B606B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301" w:type="dxa"/>
            <w:tcBorders>
              <w:left w:val="single" w:color="auto" w:sz="4" w:space="0"/>
              <w:right w:val="single" w:color="auto" w:sz="4" w:space="0"/>
            </w:tcBorders>
            <w:vAlign w:val="center"/>
          </w:tcPr>
          <w:p w14:paraId="02B3AA01">
            <w:pPr>
              <w:spacing w:line="240" w:lineRule="exact"/>
              <w:ind w:right="-107" w:rightChars="-51"/>
              <w:jc w:val="left"/>
              <w:textAlignment w:val="center"/>
              <w:rPr>
                <w:rFonts w:ascii="宋体" w:hAnsi="宋体"/>
              </w:rPr>
            </w:pPr>
            <w:r>
              <w:rPr>
                <w:rFonts w:hint="eastAsia" w:ascii="宋体" w:hAnsi="宋体"/>
              </w:rPr>
              <w:t>金属压型板、涂装材料品种、规格、性能</w:t>
            </w:r>
          </w:p>
        </w:tc>
        <w:tc>
          <w:tcPr>
            <w:tcW w:w="3646" w:type="dxa"/>
            <w:tcBorders>
              <w:top w:val="single" w:color="auto" w:sz="4" w:space="0"/>
              <w:left w:val="single" w:color="auto" w:sz="4" w:space="0"/>
              <w:bottom w:val="single" w:color="auto" w:sz="4" w:space="0"/>
              <w:right w:val="single" w:color="auto" w:sz="4" w:space="0"/>
            </w:tcBorders>
            <w:vAlign w:val="center"/>
          </w:tcPr>
          <w:p w14:paraId="60954315">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5084E6B9">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7446710F">
            <w:pPr>
              <w:spacing w:line="280" w:lineRule="exact"/>
              <w:ind w:left="-467" w:right="-506" w:rightChars="-241" w:firstLine="1"/>
              <w:jc w:val="center"/>
              <w:textAlignment w:val="center"/>
              <w:rPr>
                <w:rFonts w:ascii="宋体"/>
              </w:rPr>
            </w:pPr>
          </w:p>
        </w:tc>
      </w:tr>
      <w:tr w14:paraId="0EEB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5" w:type="dxa"/>
            <w:tcBorders>
              <w:top w:val="single" w:color="auto" w:sz="4" w:space="0"/>
              <w:left w:val="single" w:color="auto" w:sz="4" w:space="0"/>
              <w:bottom w:val="single" w:color="auto" w:sz="4" w:space="0"/>
              <w:right w:val="single" w:color="auto" w:sz="4" w:space="0"/>
            </w:tcBorders>
            <w:vAlign w:val="center"/>
          </w:tcPr>
          <w:p w14:paraId="4A1CCEE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301" w:type="dxa"/>
            <w:tcBorders>
              <w:left w:val="single" w:color="auto" w:sz="4" w:space="0"/>
              <w:right w:val="single" w:color="auto" w:sz="4" w:space="0"/>
            </w:tcBorders>
            <w:vAlign w:val="center"/>
          </w:tcPr>
          <w:p w14:paraId="63B21AF6">
            <w:pPr>
              <w:spacing w:line="540" w:lineRule="exact"/>
              <w:ind w:left="1" w:right="-107" w:rightChars="-51" w:hanging="1"/>
              <w:jc w:val="left"/>
              <w:textAlignment w:val="center"/>
              <w:rPr>
                <w:rFonts w:ascii="宋体"/>
                <w:szCs w:val="21"/>
              </w:rPr>
            </w:pPr>
            <w:r>
              <w:rPr>
                <w:rFonts w:hint="eastAsia" w:ascii="宋体" w:hAnsi="宋体"/>
              </w:rPr>
              <w:t>钢材、焊接材料复验报告</w:t>
            </w:r>
          </w:p>
        </w:tc>
        <w:tc>
          <w:tcPr>
            <w:tcW w:w="3646" w:type="dxa"/>
            <w:tcBorders>
              <w:top w:val="single" w:color="auto" w:sz="4" w:space="0"/>
              <w:left w:val="single" w:color="auto" w:sz="4" w:space="0"/>
              <w:bottom w:val="single" w:color="auto" w:sz="4" w:space="0"/>
              <w:right w:val="single" w:color="auto" w:sz="4" w:space="0"/>
            </w:tcBorders>
            <w:vAlign w:val="center"/>
          </w:tcPr>
          <w:p w14:paraId="38AC8D58">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4E47B344">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7FB0127A">
            <w:pPr>
              <w:spacing w:line="280" w:lineRule="exact"/>
              <w:ind w:left="-467" w:right="-506" w:rightChars="-241" w:firstLine="1"/>
              <w:jc w:val="center"/>
              <w:textAlignment w:val="center"/>
              <w:rPr>
                <w:rFonts w:ascii="宋体"/>
              </w:rPr>
            </w:pPr>
          </w:p>
        </w:tc>
      </w:tr>
      <w:tr w14:paraId="4E4D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637B043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301" w:type="dxa"/>
            <w:tcBorders>
              <w:left w:val="single" w:color="auto" w:sz="4" w:space="0"/>
              <w:right w:val="single" w:color="auto" w:sz="4" w:space="0"/>
            </w:tcBorders>
            <w:vAlign w:val="center"/>
          </w:tcPr>
          <w:p w14:paraId="083F6D5C">
            <w:pPr>
              <w:spacing w:line="260" w:lineRule="exact"/>
              <w:ind w:right="-107" w:rightChars="-51"/>
              <w:jc w:val="left"/>
              <w:textAlignment w:val="center"/>
              <w:rPr>
                <w:rFonts w:ascii="宋体"/>
              </w:rPr>
            </w:pPr>
            <w:r>
              <w:rPr>
                <w:rFonts w:hint="eastAsia" w:ascii="宋体" w:hAnsi="宋体"/>
              </w:rPr>
              <w:t>防腐、防火涂料等品种、规格、性能符合设计标准</w:t>
            </w:r>
          </w:p>
        </w:tc>
        <w:tc>
          <w:tcPr>
            <w:tcW w:w="3646" w:type="dxa"/>
            <w:tcBorders>
              <w:top w:val="single" w:color="auto" w:sz="4" w:space="0"/>
              <w:left w:val="single" w:color="auto" w:sz="4" w:space="0"/>
              <w:bottom w:val="single" w:color="auto" w:sz="4" w:space="0"/>
              <w:right w:val="single" w:color="auto" w:sz="4" w:space="0"/>
            </w:tcBorders>
            <w:vAlign w:val="center"/>
          </w:tcPr>
          <w:p w14:paraId="463F654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C67E389">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364FDE4C">
            <w:pPr>
              <w:spacing w:line="280" w:lineRule="exact"/>
              <w:ind w:left="-467" w:right="-506" w:rightChars="-241" w:firstLine="1"/>
              <w:jc w:val="center"/>
              <w:textAlignment w:val="center"/>
              <w:rPr>
                <w:rFonts w:ascii="宋体"/>
              </w:rPr>
            </w:pPr>
          </w:p>
        </w:tc>
      </w:tr>
      <w:tr w14:paraId="04E5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595" w:type="dxa"/>
            <w:tcBorders>
              <w:top w:val="single" w:color="auto" w:sz="4" w:space="0"/>
              <w:left w:val="single" w:color="auto" w:sz="4" w:space="0"/>
              <w:bottom w:val="single" w:color="auto" w:sz="4" w:space="0"/>
              <w:right w:val="single" w:color="auto" w:sz="4" w:space="0"/>
            </w:tcBorders>
            <w:vAlign w:val="center"/>
          </w:tcPr>
          <w:p w14:paraId="7613279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301" w:type="dxa"/>
            <w:tcBorders>
              <w:left w:val="single" w:color="auto" w:sz="4" w:space="0"/>
              <w:bottom w:val="single" w:color="auto" w:sz="4" w:space="0"/>
              <w:right w:val="single" w:color="auto" w:sz="4" w:space="0"/>
            </w:tcBorders>
            <w:vAlign w:val="center"/>
          </w:tcPr>
          <w:p w14:paraId="4933629A">
            <w:pPr>
              <w:spacing w:line="480" w:lineRule="exact"/>
              <w:ind w:left="1" w:right="-107" w:rightChars="-51" w:hanging="1"/>
              <w:jc w:val="left"/>
              <w:textAlignment w:val="center"/>
              <w:rPr>
                <w:rFonts w:ascii="宋体"/>
                <w:szCs w:val="21"/>
              </w:rPr>
            </w:pPr>
            <w:r>
              <w:rPr>
                <w:rFonts w:hint="eastAsia" w:ascii="宋体" w:hAnsi="宋体"/>
              </w:rPr>
              <w:t>不合格材料及钢构件退场记录</w:t>
            </w:r>
          </w:p>
        </w:tc>
        <w:tc>
          <w:tcPr>
            <w:tcW w:w="3646" w:type="dxa"/>
            <w:tcBorders>
              <w:top w:val="single" w:color="auto" w:sz="4" w:space="0"/>
              <w:left w:val="single" w:color="auto" w:sz="4" w:space="0"/>
              <w:bottom w:val="single" w:color="auto" w:sz="4" w:space="0"/>
              <w:right w:val="single" w:color="auto" w:sz="4" w:space="0"/>
            </w:tcBorders>
            <w:vAlign w:val="center"/>
          </w:tcPr>
          <w:p w14:paraId="2FA8F29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E200156">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3210BC3E">
            <w:pPr>
              <w:spacing w:line="280" w:lineRule="exact"/>
              <w:ind w:left="-467" w:right="-506" w:rightChars="-241" w:firstLine="1"/>
              <w:jc w:val="center"/>
              <w:textAlignment w:val="center"/>
              <w:rPr>
                <w:rFonts w:ascii="宋体"/>
              </w:rPr>
            </w:pPr>
          </w:p>
        </w:tc>
      </w:tr>
      <w:tr w14:paraId="6E21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95" w:type="dxa"/>
            <w:tcBorders>
              <w:top w:val="single" w:color="auto" w:sz="4" w:space="0"/>
              <w:left w:val="single" w:color="auto" w:sz="4" w:space="0"/>
              <w:bottom w:val="single" w:color="auto" w:sz="4" w:space="0"/>
              <w:right w:val="single" w:color="auto" w:sz="4" w:space="0"/>
            </w:tcBorders>
            <w:vAlign w:val="center"/>
          </w:tcPr>
          <w:p w14:paraId="7DA80E8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301" w:type="dxa"/>
            <w:tcBorders>
              <w:top w:val="single" w:color="auto" w:sz="4" w:space="0"/>
              <w:left w:val="single" w:color="auto" w:sz="4" w:space="0"/>
              <w:bottom w:val="single" w:color="auto" w:sz="4" w:space="0"/>
              <w:right w:val="single" w:color="auto" w:sz="4" w:space="0"/>
            </w:tcBorders>
            <w:vAlign w:val="center"/>
          </w:tcPr>
          <w:p w14:paraId="014B737B">
            <w:pPr>
              <w:spacing w:line="480" w:lineRule="exact"/>
              <w:ind w:left="1" w:right="-107" w:rightChars="-51" w:hanging="1"/>
              <w:jc w:val="left"/>
              <w:textAlignment w:val="center"/>
              <w:rPr>
                <w:rFonts w:ascii="宋体"/>
                <w:szCs w:val="21"/>
              </w:rPr>
            </w:pPr>
            <w:r>
              <w:rPr>
                <w:rFonts w:hint="eastAsia" w:ascii="宋体" w:hAnsi="宋体"/>
              </w:rPr>
              <w:t>其他</w:t>
            </w:r>
          </w:p>
        </w:tc>
        <w:tc>
          <w:tcPr>
            <w:tcW w:w="3646" w:type="dxa"/>
            <w:tcBorders>
              <w:top w:val="single" w:color="auto" w:sz="4" w:space="0"/>
              <w:left w:val="single" w:color="auto" w:sz="4" w:space="0"/>
              <w:bottom w:val="single" w:color="auto" w:sz="4" w:space="0"/>
              <w:right w:val="single" w:color="auto" w:sz="4" w:space="0"/>
            </w:tcBorders>
            <w:vAlign w:val="center"/>
          </w:tcPr>
          <w:p w14:paraId="4674A32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AB9D239">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5997F89">
            <w:pPr>
              <w:spacing w:line="280" w:lineRule="exact"/>
              <w:ind w:left="-467" w:right="-506" w:rightChars="-241" w:firstLine="1"/>
              <w:jc w:val="center"/>
              <w:textAlignment w:val="center"/>
              <w:rPr>
                <w:rFonts w:ascii="宋体"/>
              </w:rPr>
            </w:pPr>
          </w:p>
        </w:tc>
      </w:tr>
      <w:tr w14:paraId="53CD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896" w:type="dxa"/>
            <w:gridSpan w:val="2"/>
            <w:tcBorders>
              <w:top w:val="single" w:color="auto" w:sz="4" w:space="0"/>
              <w:left w:val="single" w:color="auto" w:sz="4" w:space="0"/>
              <w:bottom w:val="single" w:color="auto" w:sz="4" w:space="0"/>
              <w:right w:val="single" w:color="auto" w:sz="4" w:space="0"/>
            </w:tcBorders>
            <w:vAlign w:val="center"/>
          </w:tcPr>
          <w:p w14:paraId="409AEE23">
            <w:pPr>
              <w:spacing w:line="540" w:lineRule="exact"/>
              <w:ind w:left="1" w:right="-107" w:rightChars="-51" w:hanging="1"/>
              <w:jc w:val="center"/>
              <w:textAlignment w:val="center"/>
              <w:rPr>
                <w:rFonts w:ascii="宋体" w:hAnsi="宋体"/>
              </w:rPr>
            </w:pPr>
            <w:r>
              <w:rPr>
                <w:rFonts w:hint="eastAsia" w:ascii="宋体" w:hAnsi="宋体"/>
              </w:rPr>
              <w:t>评分</w:t>
            </w:r>
          </w:p>
        </w:tc>
        <w:tc>
          <w:tcPr>
            <w:tcW w:w="3646" w:type="dxa"/>
            <w:tcBorders>
              <w:top w:val="single" w:color="auto" w:sz="4" w:space="0"/>
              <w:left w:val="single" w:color="auto" w:sz="4" w:space="0"/>
              <w:bottom w:val="single" w:color="auto" w:sz="4" w:space="0"/>
              <w:right w:val="single" w:color="auto" w:sz="4" w:space="0"/>
            </w:tcBorders>
            <w:vAlign w:val="center"/>
          </w:tcPr>
          <w:p w14:paraId="07AA0470">
            <w:pPr>
              <w:spacing w:line="540" w:lineRule="exact"/>
              <w:ind w:right="-506" w:rightChars="-241"/>
              <w:jc w:val="center"/>
              <w:textAlignment w:val="center"/>
              <w:rPr>
                <w:rFonts w:ascii="宋体"/>
              </w:rPr>
            </w:pPr>
            <w:r>
              <w:rPr>
                <w:rFonts w:hint="eastAsia" w:ascii="宋体"/>
              </w:rPr>
              <w:t>权重 1.5</w:t>
            </w:r>
          </w:p>
        </w:tc>
        <w:tc>
          <w:tcPr>
            <w:tcW w:w="750" w:type="dxa"/>
            <w:tcBorders>
              <w:top w:val="single" w:color="auto" w:sz="4" w:space="0"/>
              <w:left w:val="single" w:color="auto" w:sz="4" w:space="0"/>
              <w:bottom w:val="single" w:color="auto" w:sz="4" w:space="0"/>
              <w:right w:val="single" w:color="auto" w:sz="4" w:space="0"/>
            </w:tcBorders>
            <w:vAlign w:val="center"/>
          </w:tcPr>
          <w:p w14:paraId="7D2AB4E3">
            <w:pPr>
              <w:spacing w:line="280" w:lineRule="exact"/>
              <w:ind w:left="-467" w:right="-506" w:rightChars="-241" w:firstLine="1"/>
              <w:jc w:val="center"/>
              <w:textAlignment w:val="center"/>
              <w:rPr>
                <w:rFonts w:ascii="宋体"/>
              </w:rPr>
            </w:pPr>
            <w:r>
              <w:rPr>
                <w:rFonts w:hint="eastAsia" w:ascii="宋体"/>
              </w:rPr>
              <w:t>15</w:t>
            </w:r>
          </w:p>
        </w:tc>
        <w:tc>
          <w:tcPr>
            <w:tcW w:w="711" w:type="dxa"/>
            <w:tcBorders>
              <w:top w:val="single" w:color="auto" w:sz="4" w:space="0"/>
              <w:left w:val="single" w:color="auto" w:sz="4" w:space="0"/>
              <w:bottom w:val="single" w:color="auto" w:sz="4" w:space="0"/>
              <w:right w:val="single" w:color="auto" w:sz="4" w:space="0"/>
            </w:tcBorders>
            <w:vAlign w:val="center"/>
          </w:tcPr>
          <w:p w14:paraId="53CE27F2">
            <w:pPr>
              <w:spacing w:line="280" w:lineRule="exact"/>
              <w:ind w:left="-467" w:right="-506" w:rightChars="-241" w:firstLine="1"/>
              <w:jc w:val="center"/>
              <w:textAlignment w:val="center"/>
              <w:rPr>
                <w:rFonts w:ascii="宋体"/>
              </w:rPr>
            </w:pPr>
          </w:p>
        </w:tc>
      </w:tr>
      <w:tr w14:paraId="22DA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5"/>
            <w:tcBorders>
              <w:top w:val="single" w:color="auto" w:sz="4" w:space="0"/>
              <w:left w:val="single" w:color="auto" w:sz="4" w:space="0"/>
              <w:bottom w:val="single" w:color="auto" w:sz="4" w:space="0"/>
              <w:right w:val="single" w:color="auto" w:sz="4" w:space="0"/>
            </w:tcBorders>
            <w:vAlign w:val="center"/>
          </w:tcPr>
          <w:p w14:paraId="70AC7718">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402F3AE4">
            <w:pPr>
              <w:spacing w:line="540" w:lineRule="exact"/>
              <w:ind w:right="-506" w:rightChars="-241"/>
              <w:jc w:val="center"/>
              <w:rPr>
                <w:rFonts w:ascii="宋体"/>
                <w:sz w:val="24"/>
              </w:rPr>
            </w:pPr>
          </w:p>
          <w:p w14:paraId="583B9CA8">
            <w:pPr>
              <w:pStyle w:val="6"/>
              <w:ind w:left="134" w:firstLine="324"/>
              <w:rPr>
                <w:rFonts w:ascii="宋体"/>
                <w:sz w:val="24"/>
              </w:rPr>
            </w:pPr>
          </w:p>
          <w:p w14:paraId="419E0C79">
            <w:pPr>
              <w:pStyle w:val="6"/>
              <w:ind w:left="134" w:firstLine="324"/>
              <w:rPr>
                <w:rFonts w:ascii="宋体"/>
                <w:sz w:val="24"/>
              </w:rPr>
            </w:pPr>
          </w:p>
          <w:p w14:paraId="1C31918D">
            <w:pPr>
              <w:jc w:val="center"/>
            </w:pPr>
          </w:p>
          <w:p w14:paraId="4804F2D2">
            <w:pPr>
              <w:spacing w:line="540" w:lineRule="exact"/>
              <w:ind w:right="-506" w:rightChars="-241"/>
              <w:jc w:val="center"/>
              <w:rPr>
                <w:rFonts w:ascii="宋体"/>
                <w:sz w:val="24"/>
              </w:rPr>
            </w:pPr>
          </w:p>
          <w:p w14:paraId="493A32FA">
            <w:pPr>
              <w:pStyle w:val="6"/>
              <w:ind w:left="134" w:firstLine="324"/>
              <w:rPr>
                <w:rFonts w:ascii="宋体"/>
                <w:sz w:val="24"/>
              </w:rPr>
            </w:pPr>
          </w:p>
          <w:p w14:paraId="2031C6CF">
            <w:pPr>
              <w:pStyle w:val="6"/>
              <w:ind w:left="134" w:firstLine="324"/>
              <w:rPr>
                <w:rFonts w:ascii="宋体"/>
                <w:sz w:val="24"/>
              </w:rPr>
            </w:pPr>
          </w:p>
          <w:p w14:paraId="438CC942">
            <w:pPr>
              <w:pStyle w:val="6"/>
              <w:ind w:left="134" w:firstLine="324"/>
              <w:rPr>
                <w:rFonts w:ascii="宋体"/>
                <w:sz w:val="24"/>
              </w:rPr>
            </w:pPr>
          </w:p>
          <w:p w14:paraId="09ACE812">
            <w:pPr>
              <w:pStyle w:val="6"/>
              <w:ind w:left="134" w:firstLine="324"/>
              <w:rPr>
                <w:rFonts w:ascii="宋体"/>
                <w:sz w:val="24"/>
              </w:rPr>
            </w:pPr>
          </w:p>
          <w:p w14:paraId="539AF1A2">
            <w:pPr>
              <w:pStyle w:val="6"/>
              <w:ind w:left="134" w:firstLine="324"/>
              <w:rPr>
                <w:rFonts w:ascii="宋体"/>
                <w:sz w:val="24"/>
              </w:rPr>
            </w:pPr>
          </w:p>
          <w:p w14:paraId="5DD68709">
            <w:pPr>
              <w:pStyle w:val="6"/>
              <w:ind w:left="134" w:firstLine="324"/>
              <w:rPr>
                <w:rFonts w:ascii="宋体"/>
                <w:sz w:val="24"/>
              </w:rPr>
            </w:pPr>
          </w:p>
          <w:p w14:paraId="214A3291">
            <w:pPr>
              <w:widowControl/>
              <w:ind w:right="480" w:firstLine="6600" w:firstLineChars="2750"/>
              <w:jc w:val="center"/>
              <w:rPr>
                <w:rFonts w:ascii="宋体"/>
                <w:sz w:val="24"/>
              </w:rPr>
            </w:pPr>
            <w:r>
              <w:rPr>
                <w:rFonts w:hint="eastAsia" w:ascii="宋体" w:hAnsi="宋体"/>
                <w:sz w:val="24"/>
              </w:rPr>
              <w:t>检查人：</w:t>
            </w:r>
          </w:p>
          <w:p w14:paraId="21CBCDB1">
            <w:pPr>
              <w:spacing w:line="540" w:lineRule="exact"/>
              <w:ind w:right="-31" w:rightChars="-15"/>
              <w:jc w:val="right"/>
              <w:rPr>
                <w:rFonts w:ascii="宋体"/>
                <w:sz w:val="24"/>
              </w:rPr>
            </w:pPr>
            <w:r>
              <w:rPr>
                <w:rFonts w:hint="eastAsia" w:ascii="宋体" w:hAnsi="宋体"/>
                <w:sz w:val="24"/>
              </w:rPr>
              <w:t>年   月   日</w:t>
            </w:r>
          </w:p>
        </w:tc>
      </w:tr>
    </w:tbl>
    <w:p w14:paraId="62749217">
      <w:pPr>
        <w:spacing w:line="540" w:lineRule="exact"/>
        <w:ind w:right="-506" w:rightChars="-241"/>
        <w:jc w:val="center"/>
        <w:rPr>
          <w:rFonts w:ascii="宋体" w:hAnsi="宋体"/>
          <w:b/>
          <w:sz w:val="24"/>
        </w:rPr>
      </w:pPr>
    </w:p>
    <w:p w14:paraId="1E291B04">
      <w:pPr>
        <w:spacing w:line="540" w:lineRule="exact"/>
        <w:jc w:val="center"/>
        <w:rPr>
          <w:rFonts w:ascii="楷体" w:hAnsi="楷体" w:eastAsia="楷体"/>
          <w:sz w:val="24"/>
        </w:rPr>
      </w:pPr>
      <w:r>
        <w:rPr>
          <w:rFonts w:hint="eastAsia" w:ascii="宋体" w:hAnsi="宋体"/>
          <w:b/>
          <w:sz w:val="24"/>
        </w:rPr>
        <w:t>表C.0.6  钢结构工程</w:t>
      </w:r>
      <w:r>
        <w:rPr>
          <w:rFonts w:hint="eastAsia" w:ascii="宋体" w:hAnsi="宋体"/>
          <w:b/>
          <w:bCs/>
          <w:sz w:val="24"/>
        </w:rPr>
        <w:t>构件制作质量</w:t>
      </w:r>
      <w:r>
        <w:rPr>
          <w:rFonts w:hint="eastAsia" w:ascii="宋体" w:hAnsi="宋体"/>
          <w:b/>
          <w:sz w:val="24"/>
        </w:rPr>
        <w:t>现场检查</w:t>
      </w:r>
      <w:r>
        <w:rPr>
          <w:rFonts w:hint="eastAsia" w:ascii="宋体" w:hAnsi="宋体"/>
          <w:b/>
          <w:bCs/>
          <w:sz w:val="24"/>
        </w:rPr>
        <w:t>表</w:t>
      </w:r>
    </w:p>
    <w:p w14:paraId="6DD2A309">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260"/>
        <w:gridCol w:w="3229"/>
        <w:gridCol w:w="750"/>
        <w:gridCol w:w="711"/>
      </w:tblGrid>
      <w:tr w14:paraId="3F5B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509E80A5">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20A025E7">
            <w:pPr>
              <w:spacing w:line="280" w:lineRule="exact"/>
              <w:ind w:left="-13" w:leftChars="-51" w:right="-107" w:rightChars="-51" w:hanging="94" w:hangingChars="45"/>
              <w:jc w:val="center"/>
              <w:rPr>
                <w:rFonts w:ascii="宋体"/>
              </w:rPr>
            </w:pPr>
            <w:r>
              <w:rPr>
                <w:rFonts w:hint="eastAsia" w:ascii="宋体" w:hAnsi="宋体"/>
              </w:rPr>
              <w:t>检查项目（子项）</w:t>
            </w:r>
          </w:p>
        </w:tc>
        <w:tc>
          <w:tcPr>
            <w:tcW w:w="3229" w:type="dxa"/>
            <w:tcBorders>
              <w:top w:val="single" w:color="auto" w:sz="4" w:space="0"/>
              <w:left w:val="single" w:color="auto" w:sz="4" w:space="0"/>
              <w:bottom w:val="single" w:color="auto" w:sz="4" w:space="0"/>
              <w:right w:val="single" w:color="auto" w:sz="4" w:space="0"/>
            </w:tcBorders>
            <w:vAlign w:val="center"/>
          </w:tcPr>
          <w:p w14:paraId="7E0D22FC">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567D9E23">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3987E564">
            <w:pPr>
              <w:spacing w:line="280" w:lineRule="exact"/>
              <w:ind w:left="-467" w:right="-506" w:rightChars="-241" w:firstLine="1"/>
              <w:jc w:val="center"/>
              <w:rPr>
                <w:rFonts w:ascii="宋体"/>
              </w:rPr>
            </w:pPr>
            <w:r>
              <w:rPr>
                <w:rFonts w:hint="eastAsia" w:ascii="宋体"/>
              </w:rPr>
              <w:t>实得分</w:t>
            </w:r>
          </w:p>
        </w:tc>
      </w:tr>
      <w:tr w14:paraId="071F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43F0072E">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7F1D7F08">
            <w:pPr>
              <w:spacing w:line="400" w:lineRule="exact"/>
              <w:ind w:left="1" w:right="-107" w:rightChars="-51" w:hanging="1"/>
              <w:jc w:val="left"/>
              <w:rPr>
                <w:rFonts w:ascii="宋体"/>
                <w:szCs w:val="21"/>
              </w:rPr>
            </w:pPr>
            <w:r>
              <w:rPr>
                <w:rFonts w:hint="eastAsia" w:ascii="宋体" w:hAnsi="宋体"/>
              </w:rPr>
              <w:t>钢结构件加工单位资质、焊工合格证</w:t>
            </w:r>
          </w:p>
        </w:tc>
        <w:tc>
          <w:tcPr>
            <w:tcW w:w="3229" w:type="dxa"/>
            <w:tcBorders>
              <w:top w:val="single" w:color="auto" w:sz="4" w:space="0"/>
              <w:left w:val="single" w:color="auto" w:sz="4" w:space="0"/>
              <w:bottom w:val="single" w:color="auto" w:sz="4" w:space="0"/>
              <w:right w:val="single" w:color="auto" w:sz="4" w:space="0"/>
            </w:tcBorders>
            <w:vAlign w:val="center"/>
          </w:tcPr>
          <w:p w14:paraId="0380A1AC">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5B9A52B7">
            <w:pPr>
              <w:spacing w:line="280" w:lineRule="exact"/>
              <w:ind w:left="-467" w:right="-506" w:rightChars="-241" w:firstLine="1"/>
              <w:jc w:val="center"/>
              <w:textAlignment w:val="center"/>
              <w:rPr>
                <w:rFonts w:ascii="宋体"/>
              </w:rPr>
            </w:pPr>
            <w:r>
              <w:rPr>
                <w:rFonts w:hint="eastAsia" w:ascii="宋体"/>
              </w:rPr>
              <w:t>2</w:t>
            </w:r>
          </w:p>
        </w:tc>
        <w:tc>
          <w:tcPr>
            <w:tcW w:w="711" w:type="dxa"/>
            <w:tcBorders>
              <w:top w:val="single" w:color="auto" w:sz="4" w:space="0"/>
              <w:left w:val="single" w:color="auto" w:sz="4" w:space="0"/>
              <w:right w:val="single" w:color="auto" w:sz="4" w:space="0"/>
            </w:tcBorders>
            <w:vAlign w:val="center"/>
          </w:tcPr>
          <w:p w14:paraId="01D4098A">
            <w:pPr>
              <w:spacing w:line="280" w:lineRule="exact"/>
              <w:ind w:left="-467" w:right="-506" w:rightChars="-241" w:firstLine="1"/>
              <w:jc w:val="center"/>
              <w:textAlignment w:val="center"/>
              <w:rPr>
                <w:rFonts w:ascii="宋体"/>
              </w:rPr>
            </w:pPr>
          </w:p>
        </w:tc>
      </w:tr>
      <w:tr w14:paraId="4F23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27F87A9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58" w:type="dxa"/>
            <w:vMerge w:val="restart"/>
            <w:tcBorders>
              <w:top w:val="single" w:color="auto" w:sz="4" w:space="0"/>
              <w:left w:val="single" w:color="auto" w:sz="4" w:space="0"/>
              <w:right w:val="single" w:color="auto" w:sz="4" w:space="0"/>
            </w:tcBorders>
            <w:vAlign w:val="center"/>
          </w:tcPr>
          <w:p w14:paraId="2C216F1A">
            <w:pPr>
              <w:spacing w:line="400" w:lineRule="exact"/>
              <w:ind w:left="1" w:right="-107" w:rightChars="-51" w:hanging="1"/>
              <w:jc w:val="left"/>
              <w:rPr>
                <w:rFonts w:ascii="宋体"/>
                <w:szCs w:val="21"/>
              </w:rPr>
            </w:pPr>
            <w:r>
              <w:rPr>
                <w:rFonts w:hint="eastAsia" w:ascii="宋体" w:hAnsi="宋体"/>
              </w:rPr>
              <w:t>加工制作</w:t>
            </w:r>
          </w:p>
          <w:p w14:paraId="39E088E8">
            <w:pPr>
              <w:spacing w:line="400" w:lineRule="exact"/>
              <w:ind w:right="-107" w:rightChars="-51"/>
              <w:jc w:val="left"/>
              <w:rPr>
                <w:rFonts w:ascii="宋体" w:hAnsi="宋体"/>
              </w:rPr>
            </w:pPr>
          </w:p>
        </w:tc>
        <w:tc>
          <w:tcPr>
            <w:tcW w:w="3260" w:type="dxa"/>
            <w:tcBorders>
              <w:top w:val="single" w:color="auto" w:sz="4" w:space="0"/>
              <w:left w:val="single" w:color="auto" w:sz="4" w:space="0"/>
              <w:bottom w:val="single" w:color="auto" w:sz="4" w:space="0"/>
              <w:right w:val="single" w:color="auto" w:sz="4" w:space="0"/>
            </w:tcBorders>
            <w:vAlign w:val="center"/>
          </w:tcPr>
          <w:p w14:paraId="6E1AFBB2">
            <w:pPr>
              <w:spacing w:line="260" w:lineRule="exact"/>
              <w:ind w:right="-107" w:rightChars="-51"/>
              <w:jc w:val="left"/>
              <w:rPr>
                <w:rFonts w:ascii="宋体"/>
              </w:rPr>
            </w:pPr>
            <w:r>
              <w:rPr>
                <w:rFonts w:hint="eastAsia" w:ascii="宋体" w:hAnsi="宋体"/>
              </w:rPr>
              <w:t>钢结构件加工精度：规格尺寸、切边平直</w:t>
            </w:r>
          </w:p>
        </w:tc>
        <w:tc>
          <w:tcPr>
            <w:tcW w:w="3229" w:type="dxa"/>
            <w:tcBorders>
              <w:top w:val="single" w:color="auto" w:sz="4" w:space="0"/>
              <w:left w:val="single" w:color="auto" w:sz="4" w:space="0"/>
              <w:bottom w:val="single" w:color="auto" w:sz="4" w:space="0"/>
              <w:right w:val="single" w:color="auto" w:sz="4" w:space="0"/>
            </w:tcBorders>
            <w:vAlign w:val="center"/>
          </w:tcPr>
          <w:p w14:paraId="639CD10A">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6756E4EC">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12E170B8">
            <w:pPr>
              <w:spacing w:line="280" w:lineRule="exact"/>
              <w:ind w:left="-467" w:right="-506" w:rightChars="-241" w:firstLine="1"/>
              <w:jc w:val="center"/>
              <w:textAlignment w:val="center"/>
              <w:rPr>
                <w:rFonts w:ascii="宋体"/>
              </w:rPr>
            </w:pPr>
          </w:p>
        </w:tc>
      </w:tr>
      <w:tr w14:paraId="3CC2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0B68472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58" w:type="dxa"/>
            <w:vMerge w:val="continue"/>
            <w:tcBorders>
              <w:left w:val="single" w:color="auto" w:sz="4" w:space="0"/>
              <w:right w:val="single" w:color="auto" w:sz="4" w:space="0"/>
            </w:tcBorders>
            <w:vAlign w:val="center"/>
          </w:tcPr>
          <w:p w14:paraId="23FE5981">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6EABCCD1">
            <w:pPr>
              <w:spacing w:line="260" w:lineRule="exact"/>
              <w:ind w:right="-107" w:rightChars="-51"/>
              <w:jc w:val="left"/>
              <w:rPr>
                <w:rFonts w:ascii="宋体"/>
                <w:szCs w:val="21"/>
              </w:rPr>
            </w:pPr>
            <w:r>
              <w:rPr>
                <w:rFonts w:hint="eastAsia" w:ascii="宋体" w:hAnsi="宋体"/>
              </w:rPr>
              <w:t>除锈、坡口角度、切割面缺口、端铣面平齐光滑、制孔精确</w:t>
            </w:r>
          </w:p>
        </w:tc>
        <w:tc>
          <w:tcPr>
            <w:tcW w:w="3229" w:type="dxa"/>
            <w:tcBorders>
              <w:top w:val="single" w:color="auto" w:sz="4" w:space="0"/>
              <w:left w:val="single" w:color="auto" w:sz="4" w:space="0"/>
              <w:bottom w:val="single" w:color="auto" w:sz="4" w:space="0"/>
              <w:right w:val="single" w:color="auto" w:sz="4" w:space="0"/>
            </w:tcBorders>
            <w:vAlign w:val="center"/>
          </w:tcPr>
          <w:p w14:paraId="0B4591A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61B5033">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196CDEF1">
            <w:pPr>
              <w:spacing w:line="280" w:lineRule="exact"/>
              <w:ind w:left="-467" w:right="-506" w:rightChars="-241" w:firstLine="1"/>
              <w:jc w:val="center"/>
              <w:textAlignment w:val="center"/>
              <w:rPr>
                <w:rFonts w:ascii="宋体"/>
              </w:rPr>
            </w:pPr>
          </w:p>
        </w:tc>
      </w:tr>
      <w:tr w14:paraId="360C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2400889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458" w:type="dxa"/>
            <w:vMerge w:val="continue"/>
            <w:tcBorders>
              <w:left w:val="single" w:color="auto" w:sz="4" w:space="0"/>
              <w:right w:val="single" w:color="auto" w:sz="4" w:space="0"/>
            </w:tcBorders>
            <w:vAlign w:val="center"/>
          </w:tcPr>
          <w:p w14:paraId="70A883D2">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8615693">
            <w:pPr>
              <w:spacing w:line="400" w:lineRule="exact"/>
              <w:ind w:right="-107" w:rightChars="-51"/>
              <w:jc w:val="left"/>
              <w:rPr>
                <w:rFonts w:ascii="宋体"/>
                <w:szCs w:val="21"/>
              </w:rPr>
            </w:pPr>
            <w:r>
              <w:rPr>
                <w:rFonts w:hint="eastAsia" w:ascii="宋体" w:hAnsi="宋体"/>
              </w:rPr>
              <w:t>摩擦面外观质量及试验报告</w:t>
            </w:r>
          </w:p>
        </w:tc>
        <w:tc>
          <w:tcPr>
            <w:tcW w:w="3229" w:type="dxa"/>
            <w:tcBorders>
              <w:top w:val="single" w:color="auto" w:sz="4" w:space="0"/>
              <w:left w:val="single" w:color="auto" w:sz="4" w:space="0"/>
              <w:bottom w:val="single" w:color="auto" w:sz="4" w:space="0"/>
              <w:right w:val="single" w:color="auto" w:sz="4" w:space="0"/>
            </w:tcBorders>
            <w:vAlign w:val="center"/>
          </w:tcPr>
          <w:p w14:paraId="4FF4542B">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21079EB">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5E2E94C3">
            <w:pPr>
              <w:spacing w:line="280" w:lineRule="exact"/>
              <w:ind w:left="-467" w:right="-506" w:rightChars="-241" w:firstLine="1"/>
              <w:jc w:val="center"/>
              <w:textAlignment w:val="center"/>
              <w:rPr>
                <w:rFonts w:ascii="宋体"/>
              </w:rPr>
            </w:pPr>
          </w:p>
        </w:tc>
      </w:tr>
      <w:tr w14:paraId="579E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0D3C967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458" w:type="dxa"/>
            <w:vMerge w:val="continue"/>
            <w:tcBorders>
              <w:left w:val="single" w:color="auto" w:sz="4" w:space="0"/>
              <w:right w:val="single" w:color="auto" w:sz="4" w:space="0"/>
            </w:tcBorders>
            <w:vAlign w:val="center"/>
          </w:tcPr>
          <w:p w14:paraId="2EAA03DC">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19034D96">
            <w:pPr>
              <w:spacing w:line="400" w:lineRule="exact"/>
              <w:ind w:right="-107" w:rightChars="-51"/>
              <w:jc w:val="left"/>
              <w:rPr>
                <w:rFonts w:ascii="宋体"/>
                <w:szCs w:val="21"/>
              </w:rPr>
            </w:pPr>
            <w:r>
              <w:rPr>
                <w:rFonts w:hint="eastAsia" w:ascii="宋体" w:hAnsi="宋体"/>
              </w:rPr>
              <w:t>预拼装方案的落实、验收</w:t>
            </w:r>
          </w:p>
        </w:tc>
        <w:tc>
          <w:tcPr>
            <w:tcW w:w="3229" w:type="dxa"/>
            <w:tcBorders>
              <w:top w:val="single" w:color="auto" w:sz="4" w:space="0"/>
              <w:left w:val="single" w:color="auto" w:sz="4" w:space="0"/>
              <w:bottom w:val="single" w:color="auto" w:sz="4" w:space="0"/>
              <w:right w:val="single" w:color="auto" w:sz="4" w:space="0"/>
            </w:tcBorders>
            <w:vAlign w:val="center"/>
          </w:tcPr>
          <w:p w14:paraId="6C631E6C">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875499F">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03FEE25F">
            <w:pPr>
              <w:spacing w:line="280" w:lineRule="exact"/>
              <w:ind w:left="-467" w:right="-506" w:rightChars="-241" w:firstLine="1"/>
              <w:jc w:val="center"/>
              <w:textAlignment w:val="center"/>
              <w:rPr>
                <w:rFonts w:ascii="宋体"/>
              </w:rPr>
            </w:pPr>
          </w:p>
        </w:tc>
      </w:tr>
      <w:tr w14:paraId="439D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42B9759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458" w:type="dxa"/>
            <w:vMerge w:val="continue"/>
            <w:tcBorders>
              <w:left w:val="single" w:color="auto" w:sz="4" w:space="0"/>
              <w:right w:val="single" w:color="auto" w:sz="4" w:space="0"/>
            </w:tcBorders>
            <w:vAlign w:val="center"/>
          </w:tcPr>
          <w:p w14:paraId="0AA03378">
            <w:pPr>
              <w:spacing w:line="240" w:lineRule="exact"/>
              <w:ind w:right="-107" w:rightChars="-51"/>
              <w:jc w:val="left"/>
              <w:textAlignment w:val="center"/>
              <w:rPr>
                <w:rFonts w:ascii="宋体"/>
                <w:szCs w:val="21"/>
              </w:rPr>
            </w:pPr>
          </w:p>
        </w:tc>
        <w:tc>
          <w:tcPr>
            <w:tcW w:w="3260" w:type="dxa"/>
            <w:tcBorders>
              <w:top w:val="single" w:color="auto" w:sz="4" w:space="0"/>
              <w:left w:val="single" w:color="auto" w:sz="4" w:space="0"/>
              <w:bottom w:val="single" w:color="auto" w:sz="4" w:space="0"/>
              <w:right w:val="single" w:color="auto" w:sz="4" w:space="0"/>
            </w:tcBorders>
            <w:vAlign w:val="center"/>
          </w:tcPr>
          <w:p w14:paraId="49539520">
            <w:pPr>
              <w:spacing w:line="400" w:lineRule="exact"/>
              <w:ind w:right="-107" w:rightChars="-51"/>
              <w:jc w:val="left"/>
              <w:rPr>
                <w:rFonts w:ascii="宋体"/>
                <w:szCs w:val="21"/>
              </w:rPr>
            </w:pPr>
            <w:r>
              <w:rPr>
                <w:rFonts w:hint="eastAsia" w:ascii="宋体" w:hAnsi="宋体"/>
              </w:rPr>
              <w:t>焊缝尺寸及外观质量</w:t>
            </w:r>
          </w:p>
        </w:tc>
        <w:tc>
          <w:tcPr>
            <w:tcW w:w="3229" w:type="dxa"/>
            <w:tcBorders>
              <w:top w:val="single" w:color="auto" w:sz="4" w:space="0"/>
              <w:left w:val="single" w:color="auto" w:sz="4" w:space="0"/>
              <w:bottom w:val="single" w:color="auto" w:sz="4" w:space="0"/>
              <w:right w:val="single" w:color="auto" w:sz="4" w:space="0"/>
            </w:tcBorders>
            <w:vAlign w:val="center"/>
          </w:tcPr>
          <w:p w14:paraId="4DC12EE9">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4F634E3">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7776F8D3">
            <w:pPr>
              <w:spacing w:line="280" w:lineRule="exact"/>
              <w:ind w:left="-467" w:right="-506" w:rightChars="-241" w:firstLine="1"/>
              <w:jc w:val="center"/>
              <w:textAlignment w:val="center"/>
              <w:rPr>
                <w:rFonts w:ascii="宋体"/>
              </w:rPr>
            </w:pPr>
          </w:p>
        </w:tc>
      </w:tr>
      <w:tr w14:paraId="3E2B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19DEAB3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718" w:type="dxa"/>
            <w:gridSpan w:val="2"/>
            <w:tcBorders>
              <w:left w:val="single" w:color="auto" w:sz="4" w:space="0"/>
              <w:right w:val="single" w:color="auto" w:sz="4" w:space="0"/>
            </w:tcBorders>
            <w:vAlign w:val="center"/>
          </w:tcPr>
          <w:p w14:paraId="77464513">
            <w:pPr>
              <w:spacing w:line="400" w:lineRule="exact"/>
              <w:ind w:right="-107" w:rightChars="-51"/>
              <w:jc w:val="left"/>
              <w:rPr>
                <w:rFonts w:ascii="宋体"/>
                <w:szCs w:val="21"/>
              </w:rPr>
            </w:pPr>
            <w:r>
              <w:rPr>
                <w:rFonts w:hint="eastAsia" w:ascii="宋体" w:hAnsi="宋体"/>
              </w:rPr>
              <w:t>焊接工艺评定及焊缝探伤报告</w:t>
            </w:r>
          </w:p>
        </w:tc>
        <w:tc>
          <w:tcPr>
            <w:tcW w:w="3229" w:type="dxa"/>
            <w:tcBorders>
              <w:top w:val="single" w:color="auto" w:sz="4" w:space="0"/>
              <w:left w:val="single" w:color="auto" w:sz="4" w:space="0"/>
              <w:bottom w:val="single" w:color="auto" w:sz="4" w:space="0"/>
              <w:right w:val="single" w:color="auto" w:sz="4" w:space="0"/>
            </w:tcBorders>
            <w:vAlign w:val="center"/>
          </w:tcPr>
          <w:p w14:paraId="036FEDEF">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B650FE2">
            <w:pPr>
              <w:spacing w:line="280" w:lineRule="exact"/>
              <w:ind w:left="-467" w:right="-506" w:rightChars="-241" w:firstLine="1"/>
              <w:jc w:val="center"/>
              <w:textAlignment w:val="center"/>
              <w:rPr>
                <w:rFonts w:ascii="宋体"/>
              </w:rPr>
            </w:pPr>
            <w:r>
              <w:rPr>
                <w:rFonts w:hint="eastAsia" w:ascii="宋体"/>
              </w:rPr>
              <w:t>2</w:t>
            </w:r>
          </w:p>
        </w:tc>
        <w:tc>
          <w:tcPr>
            <w:tcW w:w="711" w:type="dxa"/>
            <w:tcBorders>
              <w:left w:val="single" w:color="auto" w:sz="4" w:space="0"/>
              <w:right w:val="single" w:color="auto" w:sz="4" w:space="0"/>
            </w:tcBorders>
            <w:vAlign w:val="center"/>
          </w:tcPr>
          <w:p w14:paraId="5B4F4029">
            <w:pPr>
              <w:spacing w:line="280" w:lineRule="exact"/>
              <w:ind w:left="-467" w:right="-506" w:rightChars="-241" w:firstLine="1"/>
              <w:jc w:val="center"/>
              <w:textAlignment w:val="center"/>
              <w:rPr>
                <w:rFonts w:ascii="宋体"/>
              </w:rPr>
            </w:pPr>
          </w:p>
        </w:tc>
      </w:tr>
      <w:tr w14:paraId="5E71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445B88B0">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718" w:type="dxa"/>
            <w:gridSpan w:val="2"/>
            <w:tcBorders>
              <w:left w:val="single" w:color="auto" w:sz="4" w:space="0"/>
              <w:right w:val="single" w:color="auto" w:sz="4" w:space="0"/>
            </w:tcBorders>
            <w:vAlign w:val="center"/>
          </w:tcPr>
          <w:p w14:paraId="203DF745">
            <w:pPr>
              <w:spacing w:line="280" w:lineRule="exact"/>
              <w:ind w:right="-107" w:rightChars="-51"/>
              <w:jc w:val="left"/>
              <w:rPr>
                <w:rFonts w:ascii="宋体"/>
                <w:szCs w:val="21"/>
              </w:rPr>
            </w:pPr>
            <w:r>
              <w:rPr>
                <w:rFonts w:hint="eastAsia" w:ascii="宋体" w:hAnsi="宋体"/>
              </w:rPr>
              <w:t>防腐涂装：厚度、误涂、漏涂、脱皮、</w:t>
            </w:r>
          </w:p>
          <w:p w14:paraId="322484D2">
            <w:pPr>
              <w:spacing w:line="280" w:lineRule="exact"/>
              <w:ind w:right="-107" w:rightChars="-51"/>
              <w:jc w:val="left"/>
              <w:rPr>
                <w:rFonts w:ascii="宋体"/>
              </w:rPr>
            </w:pPr>
            <w:r>
              <w:rPr>
                <w:rFonts w:hint="eastAsia" w:ascii="宋体" w:hAnsi="宋体"/>
              </w:rPr>
              <w:t>返锈、流坠</w:t>
            </w:r>
          </w:p>
        </w:tc>
        <w:tc>
          <w:tcPr>
            <w:tcW w:w="3229" w:type="dxa"/>
            <w:tcBorders>
              <w:top w:val="single" w:color="auto" w:sz="4" w:space="0"/>
              <w:left w:val="single" w:color="auto" w:sz="4" w:space="0"/>
              <w:bottom w:val="single" w:color="auto" w:sz="4" w:space="0"/>
              <w:right w:val="single" w:color="auto" w:sz="4" w:space="0"/>
            </w:tcBorders>
            <w:vAlign w:val="center"/>
          </w:tcPr>
          <w:p w14:paraId="0EC480E0">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2481E94">
            <w:pPr>
              <w:spacing w:line="280" w:lineRule="exact"/>
              <w:ind w:left="-467" w:right="-506" w:rightChars="-241" w:firstLine="1"/>
              <w:jc w:val="center"/>
              <w:textAlignment w:val="center"/>
              <w:rPr>
                <w:rFonts w:ascii="宋体"/>
              </w:rPr>
            </w:pPr>
            <w:r>
              <w:rPr>
                <w:rFonts w:hint="eastAsia" w:ascii="宋体"/>
              </w:rPr>
              <w:t>3</w:t>
            </w:r>
          </w:p>
        </w:tc>
        <w:tc>
          <w:tcPr>
            <w:tcW w:w="711" w:type="dxa"/>
            <w:vMerge w:val="restart"/>
            <w:tcBorders>
              <w:left w:val="single" w:color="auto" w:sz="4" w:space="0"/>
              <w:right w:val="single" w:color="auto" w:sz="4" w:space="0"/>
            </w:tcBorders>
            <w:vAlign w:val="center"/>
          </w:tcPr>
          <w:p w14:paraId="3F311577">
            <w:pPr>
              <w:spacing w:line="280" w:lineRule="exact"/>
              <w:ind w:left="-467" w:right="-506" w:rightChars="-241" w:firstLine="1"/>
              <w:jc w:val="center"/>
              <w:textAlignment w:val="center"/>
              <w:rPr>
                <w:rFonts w:ascii="宋体"/>
              </w:rPr>
            </w:pPr>
          </w:p>
        </w:tc>
      </w:tr>
      <w:tr w14:paraId="3222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07999DCE">
            <w:pPr>
              <w:spacing w:line="540" w:lineRule="exact"/>
              <w:ind w:left="2" w:leftChars="-222" w:right="-504" w:rightChars="-240" w:hanging="468" w:hangingChars="195"/>
              <w:jc w:val="center"/>
              <w:textAlignment w:val="center"/>
              <w:rPr>
                <w:rFonts w:ascii="宋体" w:hAnsi="宋体"/>
                <w:sz w:val="24"/>
              </w:rPr>
            </w:pPr>
            <w:r>
              <w:rPr>
                <w:rFonts w:hint="eastAsia" w:ascii="宋体" w:hAnsi="宋体"/>
                <w:sz w:val="24"/>
              </w:rPr>
              <w:t>9</w:t>
            </w:r>
          </w:p>
        </w:tc>
        <w:tc>
          <w:tcPr>
            <w:tcW w:w="3718" w:type="dxa"/>
            <w:gridSpan w:val="2"/>
            <w:tcBorders>
              <w:left w:val="single" w:color="auto" w:sz="4" w:space="0"/>
              <w:bottom w:val="single" w:color="auto" w:sz="4" w:space="0"/>
              <w:right w:val="single" w:color="auto" w:sz="4" w:space="0"/>
            </w:tcBorders>
            <w:vAlign w:val="center"/>
          </w:tcPr>
          <w:p w14:paraId="0388F41B">
            <w:pPr>
              <w:spacing w:line="400" w:lineRule="exact"/>
              <w:ind w:right="-107" w:rightChars="-51"/>
              <w:jc w:val="left"/>
              <w:rPr>
                <w:rFonts w:ascii="宋体"/>
                <w:szCs w:val="21"/>
              </w:rPr>
            </w:pPr>
            <w:r>
              <w:rPr>
                <w:rFonts w:hint="eastAsia" w:ascii="宋体" w:hAnsi="宋体"/>
              </w:rPr>
              <w:t>焊口及摩擦面保护</w:t>
            </w:r>
          </w:p>
        </w:tc>
        <w:tc>
          <w:tcPr>
            <w:tcW w:w="3229" w:type="dxa"/>
            <w:tcBorders>
              <w:top w:val="single" w:color="auto" w:sz="4" w:space="0"/>
              <w:left w:val="single" w:color="auto" w:sz="4" w:space="0"/>
              <w:bottom w:val="single" w:color="auto" w:sz="4" w:space="0"/>
              <w:right w:val="single" w:color="auto" w:sz="4" w:space="0"/>
            </w:tcBorders>
            <w:vAlign w:val="center"/>
          </w:tcPr>
          <w:p w14:paraId="5BA29A1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BCE112E">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6BD8839F">
            <w:pPr>
              <w:spacing w:line="280" w:lineRule="exact"/>
              <w:ind w:left="-467" w:right="-506" w:rightChars="-241" w:firstLine="1"/>
              <w:jc w:val="center"/>
              <w:textAlignment w:val="center"/>
              <w:rPr>
                <w:rFonts w:ascii="宋体"/>
              </w:rPr>
            </w:pPr>
          </w:p>
        </w:tc>
      </w:tr>
      <w:tr w14:paraId="2A28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4C3D2C6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718" w:type="dxa"/>
            <w:gridSpan w:val="2"/>
            <w:tcBorders>
              <w:left w:val="single" w:color="auto" w:sz="4" w:space="0"/>
              <w:bottom w:val="single" w:color="auto" w:sz="4" w:space="0"/>
              <w:right w:val="single" w:color="auto" w:sz="4" w:space="0"/>
            </w:tcBorders>
            <w:vAlign w:val="center"/>
          </w:tcPr>
          <w:p w14:paraId="513BF027">
            <w:pPr>
              <w:spacing w:line="400" w:lineRule="exact"/>
              <w:ind w:right="-107" w:rightChars="-51"/>
              <w:jc w:val="left"/>
              <w:rPr>
                <w:rFonts w:ascii="宋体"/>
                <w:szCs w:val="21"/>
              </w:rPr>
            </w:pPr>
            <w:r>
              <w:rPr>
                <w:rFonts w:hint="eastAsia" w:ascii="宋体" w:hAnsi="宋体"/>
              </w:rPr>
              <w:t>压型金属板涂层、镀层质量</w:t>
            </w:r>
          </w:p>
        </w:tc>
        <w:tc>
          <w:tcPr>
            <w:tcW w:w="3229" w:type="dxa"/>
            <w:tcBorders>
              <w:top w:val="single" w:color="auto" w:sz="4" w:space="0"/>
              <w:left w:val="single" w:color="auto" w:sz="4" w:space="0"/>
              <w:bottom w:val="single" w:color="auto" w:sz="4" w:space="0"/>
              <w:right w:val="single" w:color="auto" w:sz="4" w:space="0"/>
            </w:tcBorders>
            <w:vAlign w:val="center"/>
          </w:tcPr>
          <w:p w14:paraId="320EA2A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5092C4A">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5F6F1E57">
            <w:pPr>
              <w:spacing w:line="280" w:lineRule="exact"/>
              <w:ind w:left="-467" w:right="-506" w:rightChars="-241" w:firstLine="1"/>
              <w:jc w:val="center"/>
              <w:textAlignment w:val="center"/>
              <w:rPr>
                <w:rFonts w:ascii="宋体"/>
              </w:rPr>
            </w:pPr>
          </w:p>
        </w:tc>
      </w:tr>
      <w:tr w14:paraId="319D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53AC352A">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5EB97EC8">
            <w:pPr>
              <w:spacing w:line="400" w:lineRule="exact"/>
              <w:ind w:left="1" w:right="-107" w:rightChars="-51" w:hanging="1"/>
              <w:jc w:val="left"/>
              <w:rPr>
                <w:rFonts w:ascii="宋体"/>
                <w:szCs w:val="21"/>
              </w:rPr>
            </w:pPr>
            <w:r>
              <w:rPr>
                <w:rFonts w:hint="eastAsia" w:ascii="宋体" w:hAnsi="宋体"/>
              </w:rPr>
              <w:t>钢构件标识清晰</w:t>
            </w:r>
          </w:p>
        </w:tc>
        <w:tc>
          <w:tcPr>
            <w:tcW w:w="3229" w:type="dxa"/>
            <w:tcBorders>
              <w:top w:val="single" w:color="auto" w:sz="4" w:space="0"/>
              <w:left w:val="single" w:color="auto" w:sz="4" w:space="0"/>
              <w:bottom w:val="single" w:color="auto" w:sz="4" w:space="0"/>
              <w:right w:val="single" w:color="auto" w:sz="4" w:space="0"/>
            </w:tcBorders>
            <w:vAlign w:val="center"/>
          </w:tcPr>
          <w:p w14:paraId="527C1BFB">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1282E1FA">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50C7FAB8">
            <w:pPr>
              <w:spacing w:line="280" w:lineRule="exact"/>
              <w:ind w:left="-467" w:right="-506" w:rightChars="-241" w:firstLine="1"/>
              <w:jc w:val="center"/>
              <w:textAlignment w:val="center"/>
              <w:rPr>
                <w:rFonts w:ascii="宋体"/>
              </w:rPr>
            </w:pPr>
          </w:p>
        </w:tc>
      </w:tr>
      <w:tr w14:paraId="10D1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03C6CD9A">
            <w:pPr>
              <w:spacing w:line="540" w:lineRule="exact"/>
              <w:ind w:left="2" w:leftChars="-222" w:right="-504" w:rightChars="-240" w:hanging="468" w:hangingChars="195"/>
              <w:jc w:val="center"/>
              <w:textAlignment w:val="center"/>
              <w:rPr>
                <w:rFonts w:ascii="宋体"/>
                <w:sz w:val="24"/>
              </w:rPr>
            </w:pPr>
            <w:r>
              <w:rPr>
                <w:rFonts w:hint="eastAsia" w:ascii="宋体"/>
                <w:sz w:val="24"/>
              </w:rPr>
              <w:t>12</w:t>
            </w:r>
          </w:p>
        </w:tc>
        <w:tc>
          <w:tcPr>
            <w:tcW w:w="3718" w:type="dxa"/>
            <w:gridSpan w:val="2"/>
            <w:tcBorders>
              <w:top w:val="single" w:color="auto" w:sz="4" w:space="0"/>
              <w:left w:val="single" w:color="auto" w:sz="4" w:space="0"/>
              <w:bottom w:val="single" w:color="auto" w:sz="4" w:space="0"/>
              <w:right w:val="single" w:color="auto" w:sz="4" w:space="0"/>
            </w:tcBorders>
            <w:vAlign w:val="center"/>
          </w:tcPr>
          <w:p w14:paraId="6DFED312">
            <w:pPr>
              <w:spacing w:line="540" w:lineRule="exact"/>
              <w:ind w:left="1" w:right="-107" w:rightChars="-51" w:hanging="1"/>
              <w:jc w:val="left"/>
              <w:textAlignment w:val="center"/>
              <w:rPr>
                <w:rFonts w:ascii="宋体"/>
                <w:szCs w:val="21"/>
              </w:rPr>
            </w:pPr>
            <w:r>
              <w:rPr>
                <w:rFonts w:hint="eastAsia" w:ascii="宋体" w:hAnsi="宋体"/>
              </w:rPr>
              <w:t>其他</w:t>
            </w:r>
          </w:p>
        </w:tc>
        <w:tc>
          <w:tcPr>
            <w:tcW w:w="3229" w:type="dxa"/>
            <w:tcBorders>
              <w:top w:val="single" w:color="auto" w:sz="4" w:space="0"/>
              <w:left w:val="single" w:color="auto" w:sz="4" w:space="0"/>
              <w:bottom w:val="single" w:color="auto" w:sz="4" w:space="0"/>
              <w:right w:val="single" w:color="auto" w:sz="4" w:space="0"/>
            </w:tcBorders>
            <w:vAlign w:val="center"/>
          </w:tcPr>
          <w:p w14:paraId="4934E25D">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26D2363">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101F978">
            <w:pPr>
              <w:spacing w:line="280" w:lineRule="exact"/>
              <w:ind w:left="-467" w:right="-506" w:rightChars="-241" w:firstLine="1"/>
              <w:jc w:val="center"/>
              <w:textAlignment w:val="center"/>
              <w:rPr>
                <w:rFonts w:ascii="宋体"/>
              </w:rPr>
            </w:pPr>
          </w:p>
        </w:tc>
      </w:tr>
      <w:tr w14:paraId="37DA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13" w:type="dxa"/>
            <w:gridSpan w:val="3"/>
            <w:tcBorders>
              <w:top w:val="single" w:color="auto" w:sz="4" w:space="0"/>
              <w:left w:val="single" w:color="auto" w:sz="4" w:space="0"/>
              <w:bottom w:val="single" w:color="auto" w:sz="4" w:space="0"/>
              <w:right w:val="single" w:color="auto" w:sz="4" w:space="0"/>
            </w:tcBorders>
            <w:vAlign w:val="center"/>
          </w:tcPr>
          <w:p w14:paraId="050A4607">
            <w:pPr>
              <w:spacing w:line="540" w:lineRule="exact"/>
              <w:ind w:left="1" w:right="-107" w:rightChars="-51" w:hanging="1"/>
              <w:jc w:val="center"/>
              <w:textAlignment w:val="center"/>
              <w:rPr>
                <w:rFonts w:ascii="宋体" w:hAnsi="宋体"/>
              </w:rPr>
            </w:pPr>
            <w:r>
              <w:rPr>
                <w:rFonts w:hint="eastAsia" w:ascii="宋体" w:hAnsi="宋体"/>
              </w:rPr>
              <w:t>评分</w:t>
            </w:r>
          </w:p>
        </w:tc>
        <w:tc>
          <w:tcPr>
            <w:tcW w:w="3229" w:type="dxa"/>
            <w:tcBorders>
              <w:top w:val="single" w:color="auto" w:sz="4" w:space="0"/>
              <w:left w:val="single" w:color="auto" w:sz="4" w:space="0"/>
              <w:bottom w:val="single" w:color="auto" w:sz="4" w:space="0"/>
              <w:right w:val="single" w:color="auto" w:sz="4" w:space="0"/>
            </w:tcBorders>
            <w:vAlign w:val="center"/>
          </w:tcPr>
          <w:p w14:paraId="5934F993">
            <w:pPr>
              <w:spacing w:line="540" w:lineRule="exact"/>
              <w:ind w:right="-506" w:rightChars="-241"/>
              <w:jc w:val="center"/>
              <w:textAlignment w:val="center"/>
              <w:rPr>
                <w:rFonts w:ascii="宋体"/>
              </w:rPr>
            </w:pPr>
            <w:r>
              <w:rPr>
                <w:rFonts w:hint="eastAsia" w:ascii="宋体"/>
              </w:rPr>
              <w:t>权重 0.2</w:t>
            </w:r>
          </w:p>
        </w:tc>
        <w:tc>
          <w:tcPr>
            <w:tcW w:w="750" w:type="dxa"/>
            <w:tcBorders>
              <w:top w:val="single" w:color="auto" w:sz="4" w:space="0"/>
              <w:left w:val="single" w:color="auto" w:sz="4" w:space="0"/>
              <w:bottom w:val="single" w:color="auto" w:sz="4" w:space="0"/>
              <w:right w:val="single" w:color="auto" w:sz="4" w:space="0"/>
            </w:tcBorders>
            <w:vAlign w:val="center"/>
          </w:tcPr>
          <w:p w14:paraId="3E532F93">
            <w:pPr>
              <w:spacing w:line="280" w:lineRule="exact"/>
              <w:ind w:left="-467" w:right="-506" w:rightChars="-241" w:firstLine="1"/>
              <w:jc w:val="center"/>
              <w:textAlignment w:val="center"/>
              <w:rPr>
                <w:rFonts w:ascii="宋体"/>
              </w:rPr>
            </w:pPr>
            <w:r>
              <w:rPr>
                <w:rFonts w:hint="eastAsia" w:ascii="宋体"/>
              </w:rPr>
              <w:t>20</w:t>
            </w:r>
          </w:p>
        </w:tc>
        <w:tc>
          <w:tcPr>
            <w:tcW w:w="711" w:type="dxa"/>
            <w:tcBorders>
              <w:top w:val="single" w:color="auto" w:sz="4" w:space="0"/>
              <w:left w:val="single" w:color="auto" w:sz="4" w:space="0"/>
              <w:bottom w:val="single" w:color="auto" w:sz="4" w:space="0"/>
              <w:right w:val="single" w:color="auto" w:sz="4" w:space="0"/>
            </w:tcBorders>
            <w:vAlign w:val="center"/>
          </w:tcPr>
          <w:p w14:paraId="4CC4B5FF">
            <w:pPr>
              <w:spacing w:line="280" w:lineRule="exact"/>
              <w:ind w:left="-467" w:right="-506" w:rightChars="-241" w:firstLine="1"/>
              <w:jc w:val="center"/>
              <w:textAlignment w:val="center"/>
              <w:rPr>
                <w:rFonts w:ascii="宋体"/>
              </w:rPr>
            </w:pPr>
          </w:p>
        </w:tc>
      </w:tr>
      <w:tr w14:paraId="2C6E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6C76F866">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29FA5677">
            <w:pPr>
              <w:spacing w:line="540" w:lineRule="exact"/>
              <w:ind w:right="-506" w:rightChars="-241"/>
              <w:jc w:val="center"/>
              <w:rPr>
                <w:rFonts w:ascii="宋体"/>
                <w:sz w:val="24"/>
              </w:rPr>
            </w:pPr>
          </w:p>
          <w:p w14:paraId="636101AF">
            <w:pPr>
              <w:jc w:val="center"/>
            </w:pPr>
          </w:p>
          <w:p w14:paraId="105DAF77">
            <w:pPr>
              <w:pStyle w:val="6"/>
              <w:ind w:left="134" w:firstLine="283"/>
            </w:pPr>
          </w:p>
          <w:p w14:paraId="1F69D687">
            <w:pPr>
              <w:pStyle w:val="6"/>
              <w:ind w:left="134" w:firstLine="283"/>
            </w:pPr>
          </w:p>
          <w:p w14:paraId="4A1A122E">
            <w:pPr>
              <w:spacing w:line="540" w:lineRule="exact"/>
              <w:ind w:right="-506" w:rightChars="-241"/>
              <w:jc w:val="center"/>
              <w:rPr>
                <w:rFonts w:ascii="宋体"/>
                <w:sz w:val="24"/>
              </w:rPr>
            </w:pPr>
          </w:p>
          <w:p w14:paraId="4CD16DE8">
            <w:pPr>
              <w:pStyle w:val="6"/>
              <w:ind w:left="134" w:firstLine="324"/>
              <w:rPr>
                <w:rFonts w:ascii="宋体"/>
                <w:sz w:val="24"/>
              </w:rPr>
            </w:pPr>
          </w:p>
          <w:p w14:paraId="1CC831BE">
            <w:pPr>
              <w:pStyle w:val="6"/>
              <w:ind w:left="134" w:firstLine="324"/>
              <w:rPr>
                <w:rFonts w:ascii="宋体"/>
                <w:sz w:val="24"/>
              </w:rPr>
            </w:pPr>
          </w:p>
          <w:p w14:paraId="120F7FF0">
            <w:pPr>
              <w:pStyle w:val="6"/>
              <w:ind w:left="134" w:firstLine="324"/>
              <w:rPr>
                <w:rFonts w:ascii="宋体"/>
                <w:sz w:val="24"/>
              </w:rPr>
            </w:pPr>
          </w:p>
          <w:p w14:paraId="229E1E37">
            <w:pPr>
              <w:widowControl/>
              <w:ind w:right="480" w:firstLine="6600" w:firstLineChars="2750"/>
              <w:jc w:val="center"/>
              <w:rPr>
                <w:rFonts w:ascii="宋体"/>
                <w:sz w:val="24"/>
              </w:rPr>
            </w:pPr>
            <w:r>
              <w:rPr>
                <w:rFonts w:hint="eastAsia" w:ascii="宋体" w:hAnsi="宋体"/>
                <w:sz w:val="24"/>
              </w:rPr>
              <w:t>检查人：</w:t>
            </w:r>
          </w:p>
          <w:p w14:paraId="7FEFDAEF">
            <w:pPr>
              <w:spacing w:line="540" w:lineRule="exact"/>
              <w:ind w:right="-31" w:rightChars="-15"/>
              <w:jc w:val="right"/>
              <w:rPr>
                <w:rFonts w:ascii="宋体"/>
                <w:sz w:val="24"/>
              </w:rPr>
            </w:pPr>
            <w:r>
              <w:rPr>
                <w:rFonts w:hint="eastAsia" w:ascii="宋体" w:hAnsi="宋体"/>
                <w:sz w:val="24"/>
              </w:rPr>
              <w:t>年   月   日</w:t>
            </w:r>
          </w:p>
        </w:tc>
      </w:tr>
    </w:tbl>
    <w:p w14:paraId="4D0EDBDA">
      <w:pPr>
        <w:spacing w:line="540" w:lineRule="exact"/>
        <w:ind w:right="-506" w:rightChars="-241"/>
        <w:rPr>
          <w:rFonts w:ascii="宋体" w:hAnsi="宋体"/>
          <w:b/>
          <w:sz w:val="24"/>
        </w:rPr>
      </w:pPr>
    </w:p>
    <w:p w14:paraId="249DE579">
      <w:pPr>
        <w:spacing w:line="540" w:lineRule="exact"/>
        <w:jc w:val="center"/>
        <w:rPr>
          <w:rFonts w:ascii="宋体" w:hAnsi="宋体"/>
          <w:b/>
          <w:sz w:val="24"/>
        </w:rPr>
      </w:pPr>
      <w:r>
        <w:rPr>
          <w:rFonts w:hint="eastAsia" w:ascii="宋体" w:hAnsi="宋体"/>
          <w:b/>
          <w:sz w:val="24"/>
        </w:rPr>
        <w:t>表C.0.7  钢结构工程</w:t>
      </w:r>
      <w:r>
        <w:rPr>
          <w:rFonts w:hint="eastAsia" w:ascii="宋体" w:hAnsi="宋体"/>
          <w:b/>
          <w:bCs/>
          <w:sz w:val="24"/>
        </w:rPr>
        <w:t>安装</w:t>
      </w:r>
      <w:r>
        <w:rPr>
          <w:rFonts w:hint="eastAsia" w:ascii="宋体" w:hAnsi="宋体"/>
          <w:b/>
          <w:sz w:val="24"/>
        </w:rPr>
        <w:t>质量现场检查表</w:t>
      </w:r>
    </w:p>
    <w:p w14:paraId="39BA225A">
      <w:pPr>
        <w:spacing w:line="540" w:lineRule="exact"/>
        <w:ind w:left="-179" w:leftChars="-86" w:right="-506" w:rightChars="-241" w:hanging="2"/>
        <w:rPr>
          <w:rFonts w:ascii="楷体" w:hAnsi="楷体" w:eastAsia="楷体"/>
          <w:sz w:val="24"/>
        </w:rPr>
      </w:pPr>
      <w:r>
        <w:rPr>
          <w:rFonts w:hint="eastAsia" w:ascii="楷体" w:hAnsi="楷体" w:eastAsia="楷体"/>
          <w:sz w:val="24"/>
        </w:rPr>
        <w:t xml:space="preserve">工程名称：                     施工单位：                      </w:t>
      </w:r>
    </w:p>
    <w:tbl>
      <w:tblPr>
        <w:tblStyle w:val="10"/>
        <w:tblW w:w="9003"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458"/>
        <w:gridCol w:w="3346"/>
        <w:gridCol w:w="3143"/>
        <w:gridCol w:w="750"/>
        <w:gridCol w:w="711"/>
      </w:tblGrid>
      <w:tr w14:paraId="196A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595" w:type="dxa"/>
            <w:tcBorders>
              <w:top w:val="single" w:color="auto" w:sz="4" w:space="0"/>
              <w:left w:val="single" w:color="auto" w:sz="4" w:space="0"/>
              <w:bottom w:val="single" w:color="auto" w:sz="4" w:space="0"/>
              <w:right w:val="single" w:color="auto" w:sz="4" w:space="0"/>
            </w:tcBorders>
            <w:vAlign w:val="center"/>
          </w:tcPr>
          <w:p w14:paraId="1CEDE9E8">
            <w:pPr>
              <w:spacing w:line="280" w:lineRule="exact"/>
              <w:ind w:left="-57" w:leftChars="-222" w:right="-504" w:rightChars="-240" w:hanging="409" w:hangingChars="195"/>
              <w:jc w:val="center"/>
              <w:rPr>
                <w:rFonts w:ascii="宋体"/>
                <w:szCs w:val="21"/>
              </w:rPr>
            </w:pPr>
            <w:r>
              <w:rPr>
                <w:rFonts w:hint="eastAsia" w:ascii="宋体" w:hAnsi="宋体"/>
              </w:rPr>
              <w:t>序号</w:t>
            </w:r>
          </w:p>
        </w:tc>
        <w:tc>
          <w:tcPr>
            <w:tcW w:w="3804" w:type="dxa"/>
            <w:gridSpan w:val="2"/>
            <w:tcBorders>
              <w:top w:val="single" w:color="auto" w:sz="4" w:space="0"/>
              <w:left w:val="single" w:color="auto" w:sz="4" w:space="0"/>
              <w:bottom w:val="single" w:color="auto" w:sz="4" w:space="0"/>
              <w:right w:val="single" w:color="auto" w:sz="4" w:space="0"/>
            </w:tcBorders>
            <w:vAlign w:val="center"/>
          </w:tcPr>
          <w:p w14:paraId="28EB6F4B">
            <w:pPr>
              <w:spacing w:line="280" w:lineRule="exact"/>
              <w:ind w:left="-13" w:leftChars="-51" w:right="-107" w:rightChars="-51" w:hanging="94" w:hangingChars="45"/>
              <w:jc w:val="center"/>
              <w:rPr>
                <w:rFonts w:ascii="宋体"/>
              </w:rPr>
            </w:pPr>
            <w:r>
              <w:rPr>
                <w:rFonts w:hint="eastAsia" w:ascii="宋体" w:hAnsi="宋体"/>
              </w:rPr>
              <w:t>检查项目（子项）</w:t>
            </w:r>
          </w:p>
        </w:tc>
        <w:tc>
          <w:tcPr>
            <w:tcW w:w="3143" w:type="dxa"/>
            <w:tcBorders>
              <w:top w:val="single" w:color="auto" w:sz="4" w:space="0"/>
              <w:left w:val="single" w:color="auto" w:sz="4" w:space="0"/>
              <w:bottom w:val="single" w:color="auto" w:sz="4" w:space="0"/>
              <w:right w:val="single" w:color="auto" w:sz="4" w:space="0"/>
            </w:tcBorders>
            <w:vAlign w:val="center"/>
          </w:tcPr>
          <w:p w14:paraId="5AB5681F">
            <w:pPr>
              <w:spacing w:line="280" w:lineRule="exact"/>
              <w:ind w:right="-107" w:rightChars="-51"/>
              <w:jc w:val="center"/>
              <w:rPr>
                <w:rFonts w:ascii="宋体"/>
              </w:rPr>
            </w:pPr>
            <w:r>
              <w:rPr>
                <w:rFonts w:hint="eastAsia" w:ascii="宋体" w:hAnsi="宋体"/>
              </w:rPr>
              <w:t>检查情况</w:t>
            </w:r>
          </w:p>
        </w:tc>
        <w:tc>
          <w:tcPr>
            <w:tcW w:w="750" w:type="dxa"/>
            <w:tcBorders>
              <w:top w:val="single" w:color="auto" w:sz="4" w:space="0"/>
              <w:left w:val="single" w:color="auto" w:sz="4" w:space="0"/>
              <w:bottom w:val="single" w:color="auto" w:sz="4" w:space="0"/>
              <w:right w:val="single" w:color="auto" w:sz="4" w:space="0"/>
            </w:tcBorders>
            <w:vAlign w:val="center"/>
          </w:tcPr>
          <w:p w14:paraId="1FAED68C">
            <w:pPr>
              <w:spacing w:line="280" w:lineRule="exact"/>
              <w:ind w:left="-467" w:right="-506" w:rightChars="-241" w:firstLine="1"/>
              <w:jc w:val="center"/>
              <w:rPr>
                <w:rFonts w:ascii="宋体"/>
              </w:rPr>
            </w:pPr>
            <w:r>
              <w:rPr>
                <w:rFonts w:hint="eastAsia" w:ascii="宋体"/>
              </w:rPr>
              <w:t>应得分</w:t>
            </w:r>
          </w:p>
        </w:tc>
        <w:tc>
          <w:tcPr>
            <w:tcW w:w="711" w:type="dxa"/>
            <w:tcBorders>
              <w:top w:val="single" w:color="auto" w:sz="4" w:space="0"/>
              <w:left w:val="single" w:color="auto" w:sz="4" w:space="0"/>
              <w:bottom w:val="single" w:color="auto" w:sz="4" w:space="0"/>
              <w:right w:val="single" w:color="auto" w:sz="4" w:space="0"/>
            </w:tcBorders>
            <w:vAlign w:val="center"/>
          </w:tcPr>
          <w:p w14:paraId="41568861">
            <w:pPr>
              <w:spacing w:line="280" w:lineRule="exact"/>
              <w:ind w:left="-467" w:right="-506" w:rightChars="-241" w:firstLine="1"/>
              <w:jc w:val="center"/>
              <w:rPr>
                <w:rFonts w:ascii="宋体"/>
              </w:rPr>
            </w:pPr>
            <w:r>
              <w:rPr>
                <w:rFonts w:hint="eastAsia" w:ascii="宋体"/>
              </w:rPr>
              <w:t>实得分</w:t>
            </w:r>
          </w:p>
        </w:tc>
      </w:tr>
      <w:tr w14:paraId="5D51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95" w:type="dxa"/>
            <w:tcBorders>
              <w:top w:val="single" w:color="auto" w:sz="4" w:space="0"/>
              <w:left w:val="single" w:color="auto" w:sz="4" w:space="0"/>
              <w:bottom w:val="single" w:color="auto" w:sz="4" w:space="0"/>
              <w:right w:val="single" w:color="auto" w:sz="4" w:space="0"/>
            </w:tcBorders>
            <w:vAlign w:val="center"/>
          </w:tcPr>
          <w:p w14:paraId="09A16825">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w:t>
            </w:r>
          </w:p>
        </w:tc>
        <w:tc>
          <w:tcPr>
            <w:tcW w:w="458" w:type="dxa"/>
            <w:vMerge w:val="restart"/>
            <w:tcBorders>
              <w:top w:val="single" w:color="auto" w:sz="4" w:space="0"/>
              <w:left w:val="single" w:color="auto" w:sz="4" w:space="0"/>
              <w:right w:val="single" w:color="auto" w:sz="4" w:space="0"/>
            </w:tcBorders>
            <w:vAlign w:val="center"/>
          </w:tcPr>
          <w:p w14:paraId="1355FEE8">
            <w:pPr>
              <w:spacing w:line="400" w:lineRule="exact"/>
              <w:ind w:left="1" w:right="-107" w:rightChars="-51" w:hanging="1"/>
              <w:jc w:val="left"/>
              <w:rPr>
                <w:rFonts w:ascii="宋体" w:hAnsi="宋体"/>
              </w:rPr>
            </w:pPr>
            <w:r>
              <w:rPr>
                <w:rFonts w:hint="eastAsia" w:ascii="宋体" w:hAnsi="宋体"/>
              </w:rPr>
              <w:t>基础面</w:t>
            </w:r>
          </w:p>
        </w:tc>
        <w:tc>
          <w:tcPr>
            <w:tcW w:w="3346" w:type="dxa"/>
            <w:tcBorders>
              <w:top w:val="single" w:color="auto" w:sz="4" w:space="0"/>
              <w:left w:val="single" w:color="auto" w:sz="4" w:space="0"/>
              <w:bottom w:val="single" w:color="auto" w:sz="4" w:space="0"/>
              <w:right w:val="single" w:color="auto" w:sz="4" w:space="0"/>
            </w:tcBorders>
            <w:vAlign w:val="center"/>
          </w:tcPr>
          <w:p w14:paraId="27F94273">
            <w:pPr>
              <w:spacing w:line="400" w:lineRule="exact"/>
              <w:ind w:left="1" w:right="-107" w:rightChars="-51" w:hanging="1"/>
              <w:jc w:val="left"/>
              <w:rPr>
                <w:rFonts w:ascii="宋体"/>
              </w:rPr>
            </w:pPr>
            <w:r>
              <w:rPr>
                <w:rFonts w:hint="eastAsia" w:ascii="宋体" w:hAnsi="宋体"/>
              </w:rPr>
              <w:t>支承面的标高、水平度、轴线位置</w:t>
            </w:r>
          </w:p>
        </w:tc>
        <w:tc>
          <w:tcPr>
            <w:tcW w:w="3143" w:type="dxa"/>
            <w:tcBorders>
              <w:top w:val="single" w:color="auto" w:sz="4" w:space="0"/>
              <w:left w:val="single" w:color="auto" w:sz="4" w:space="0"/>
              <w:bottom w:val="single" w:color="auto" w:sz="4" w:space="0"/>
              <w:right w:val="single" w:color="auto" w:sz="4" w:space="0"/>
            </w:tcBorders>
            <w:vAlign w:val="center"/>
          </w:tcPr>
          <w:p w14:paraId="681FD64E">
            <w:pPr>
              <w:spacing w:line="540" w:lineRule="exact"/>
              <w:ind w:right="-506" w:rightChars="-241"/>
              <w:jc w:val="center"/>
              <w:textAlignment w:val="center"/>
              <w:rPr>
                <w:rFonts w:ascii="宋体"/>
              </w:rPr>
            </w:pPr>
          </w:p>
        </w:tc>
        <w:tc>
          <w:tcPr>
            <w:tcW w:w="750" w:type="dxa"/>
            <w:tcBorders>
              <w:top w:val="single" w:color="auto" w:sz="4" w:space="0"/>
              <w:left w:val="single" w:color="auto" w:sz="4" w:space="0"/>
              <w:right w:val="single" w:color="auto" w:sz="4" w:space="0"/>
            </w:tcBorders>
            <w:vAlign w:val="center"/>
          </w:tcPr>
          <w:p w14:paraId="755B949D">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top w:val="single" w:color="auto" w:sz="4" w:space="0"/>
              <w:left w:val="single" w:color="auto" w:sz="4" w:space="0"/>
              <w:right w:val="single" w:color="auto" w:sz="4" w:space="0"/>
            </w:tcBorders>
            <w:vAlign w:val="center"/>
          </w:tcPr>
          <w:p w14:paraId="0A5FE548">
            <w:pPr>
              <w:spacing w:line="280" w:lineRule="exact"/>
              <w:ind w:left="-467" w:right="-506" w:rightChars="-241" w:firstLine="1"/>
              <w:jc w:val="center"/>
              <w:textAlignment w:val="center"/>
              <w:rPr>
                <w:rFonts w:ascii="宋体"/>
              </w:rPr>
            </w:pPr>
          </w:p>
        </w:tc>
      </w:tr>
      <w:tr w14:paraId="4786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15DC1DF6">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2</w:t>
            </w:r>
          </w:p>
        </w:tc>
        <w:tc>
          <w:tcPr>
            <w:tcW w:w="458" w:type="dxa"/>
            <w:vMerge w:val="continue"/>
            <w:tcBorders>
              <w:left w:val="single" w:color="auto" w:sz="4" w:space="0"/>
              <w:right w:val="single" w:color="auto" w:sz="4" w:space="0"/>
            </w:tcBorders>
            <w:vAlign w:val="center"/>
          </w:tcPr>
          <w:p w14:paraId="3AC65431">
            <w:pPr>
              <w:spacing w:line="480" w:lineRule="exact"/>
              <w:ind w:left="1" w:right="-107" w:rightChars="-51" w:hanging="1"/>
              <w:jc w:val="left"/>
              <w:textAlignment w:val="center"/>
              <w:rPr>
                <w:rFonts w:ascii="宋体"/>
                <w:szCs w:val="21"/>
              </w:rPr>
            </w:pPr>
          </w:p>
        </w:tc>
        <w:tc>
          <w:tcPr>
            <w:tcW w:w="3346" w:type="dxa"/>
            <w:tcBorders>
              <w:top w:val="single" w:color="auto" w:sz="4" w:space="0"/>
              <w:left w:val="single" w:color="auto" w:sz="4" w:space="0"/>
              <w:bottom w:val="single" w:color="auto" w:sz="4" w:space="0"/>
              <w:right w:val="single" w:color="auto" w:sz="4" w:space="0"/>
            </w:tcBorders>
            <w:vAlign w:val="center"/>
          </w:tcPr>
          <w:p w14:paraId="09FDE82A">
            <w:pPr>
              <w:spacing w:line="400" w:lineRule="exact"/>
              <w:ind w:left="1" w:right="-107" w:rightChars="-51" w:hanging="1"/>
              <w:jc w:val="left"/>
              <w:rPr>
                <w:rFonts w:ascii="宋体"/>
                <w:szCs w:val="21"/>
              </w:rPr>
            </w:pPr>
            <w:r>
              <w:rPr>
                <w:rFonts w:hint="eastAsia" w:ascii="宋体" w:hAnsi="宋体"/>
              </w:rPr>
              <w:t>地脚螺栓（锚栓）偏移、标高、长度</w:t>
            </w:r>
          </w:p>
        </w:tc>
        <w:tc>
          <w:tcPr>
            <w:tcW w:w="3143" w:type="dxa"/>
            <w:tcBorders>
              <w:top w:val="single" w:color="auto" w:sz="4" w:space="0"/>
              <w:left w:val="single" w:color="auto" w:sz="4" w:space="0"/>
              <w:bottom w:val="single" w:color="auto" w:sz="4" w:space="0"/>
              <w:right w:val="single" w:color="auto" w:sz="4" w:space="0"/>
            </w:tcBorders>
            <w:vAlign w:val="center"/>
          </w:tcPr>
          <w:p w14:paraId="498E3BE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0E00273">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345919F">
            <w:pPr>
              <w:spacing w:line="280" w:lineRule="exact"/>
              <w:ind w:left="-467" w:right="-506" w:rightChars="-241" w:firstLine="1"/>
              <w:jc w:val="center"/>
              <w:textAlignment w:val="center"/>
              <w:rPr>
                <w:rFonts w:ascii="宋体"/>
              </w:rPr>
            </w:pPr>
          </w:p>
        </w:tc>
      </w:tr>
      <w:tr w14:paraId="1910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95" w:type="dxa"/>
            <w:tcBorders>
              <w:top w:val="single" w:color="auto" w:sz="4" w:space="0"/>
              <w:left w:val="single" w:color="auto" w:sz="4" w:space="0"/>
              <w:bottom w:val="single" w:color="auto" w:sz="4" w:space="0"/>
              <w:right w:val="single" w:color="auto" w:sz="4" w:space="0"/>
            </w:tcBorders>
            <w:vAlign w:val="center"/>
          </w:tcPr>
          <w:p w14:paraId="4AD55D18">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3</w:t>
            </w:r>
          </w:p>
        </w:tc>
        <w:tc>
          <w:tcPr>
            <w:tcW w:w="458" w:type="dxa"/>
            <w:vMerge w:val="continue"/>
            <w:tcBorders>
              <w:left w:val="single" w:color="auto" w:sz="4" w:space="0"/>
              <w:right w:val="single" w:color="auto" w:sz="4" w:space="0"/>
            </w:tcBorders>
            <w:vAlign w:val="center"/>
          </w:tcPr>
          <w:p w14:paraId="7E0061D7">
            <w:pPr>
              <w:widowControl/>
              <w:jc w:val="left"/>
              <w:rPr>
                <w:rFonts w:ascii="宋体"/>
                <w:szCs w:val="21"/>
              </w:rPr>
            </w:pPr>
          </w:p>
        </w:tc>
        <w:tc>
          <w:tcPr>
            <w:tcW w:w="3346" w:type="dxa"/>
            <w:tcBorders>
              <w:top w:val="single" w:color="auto" w:sz="4" w:space="0"/>
              <w:left w:val="single" w:color="auto" w:sz="4" w:space="0"/>
              <w:bottom w:val="single" w:color="auto" w:sz="4" w:space="0"/>
              <w:right w:val="single" w:color="auto" w:sz="4" w:space="0"/>
            </w:tcBorders>
            <w:vAlign w:val="center"/>
          </w:tcPr>
          <w:p w14:paraId="5A344B82">
            <w:pPr>
              <w:spacing w:line="540" w:lineRule="exact"/>
              <w:ind w:left="1" w:right="-107" w:rightChars="-51" w:hanging="1"/>
              <w:jc w:val="left"/>
              <w:textAlignment w:val="center"/>
              <w:rPr>
                <w:rFonts w:ascii="宋体"/>
                <w:szCs w:val="21"/>
              </w:rPr>
            </w:pPr>
            <w:r>
              <w:rPr>
                <w:rFonts w:hint="eastAsia" w:ascii="宋体" w:hAnsi="宋体"/>
              </w:rPr>
              <w:t>杯口底标高、深度、垂直度、位置</w:t>
            </w:r>
          </w:p>
        </w:tc>
        <w:tc>
          <w:tcPr>
            <w:tcW w:w="3143" w:type="dxa"/>
            <w:tcBorders>
              <w:top w:val="single" w:color="auto" w:sz="4" w:space="0"/>
              <w:left w:val="single" w:color="auto" w:sz="4" w:space="0"/>
              <w:bottom w:val="single" w:color="auto" w:sz="4" w:space="0"/>
              <w:right w:val="single" w:color="auto" w:sz="4" w:space="0"/>
            </w:tcBorders>
            <w:vAlign w:val="center"/>
          </w:tcPr>
          <w:p w14:paraId="1BD039E8">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4D359A35">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3069440B">
            <w:pPr>
              <w:spacing w:line="280" w:lineRule="exact"/>
              <w:ind w:left="-467" w:right="-506" w:rightChars="-241" w:firstLine="1"/>
              <w:jc w:val="center"/>
              <w:textAlignment w:val="center"/>
              <w:rPr>
                <w:rFonts w:ascii="宋体"/>
              </w:rPr>
            </w:pPr>
          </w:p>
        </w:tc>
      </w:tr>
      <w:tr w14:paraId="6503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595" w:type="dxa"/>
            <w:tcBorders>
              <w:top w:val="single" w:color="auto" w:sz="4" w:space="0"/>
              <w:left w:val="single" w:color="auto" w:sz="4" w:space="0"/>
              <w:bottom w:val="single" w:color="auto" w:sz="4" w:space="0"/>
              <w:right w:val="single" w:color="auto" w:sz="4" w:space="0"/>
            </w:tcBorders>
            <w:vAlign w:val="center"/>
          </w:tcPr>
          <w:p w14:paraId="03DD6DB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4</w:t>
            </w:r>
          </w:p>
        </w:tc>
        <w:tc>
          <w:tcPr>
            <w:tcW w:w="3804" w:type="dxa"/>
            <w:gridSpan w:val="2"/>
            <w:tcBorders>
              <w:left w:val="single" w:color="auto" w:sz="4" w:space="0"/>
              <w:right w:val="single" w:color="auto" w:sz="4" w:space="0"/>
            </w:tcBorders>
            <w:vAlign w:val="center"/>
          </w:tcPr>
          <w:p w14:paraId="72EA0457">
            <w:pPr>
              <w:spacing w:line="540" w:lineRule="exact"/>
              <w:ind w:left="1" w:right="-107" w:rightChars="-51" w:hanging="1"/>
              <w:jc w:val="left"/>
              <w:textAlignment w:val="center"/>
              <w:rPr>
                <w:rFonts w:ascii="宋体"/>
                <w:szCs w:val="21"/>
              </w:rPr>
            </w:pPr>
            <w:r>
              <w:rPr>
                <w:rFonts w:hint="eastAsia" w:ascii="宋体" w:hAnsi="宋体"/>
              </w:rPr>
              <w:t>扭矩扳手及测量器具定期检定记录</w:t>
            </w:r>
          </w:p>
        </w:tc>
        <w:tc>
          <w:tcPr>
            <w:tcW w:w="3143" w:type="dxa"/>
            <w:tcBorders>
              <w:top w:val="single" w:color="auto" w:sz="4" w:space="0"/>
              <w:left w:val="single" w:color="auto" w:sz="4" w:space="0"/>
              <w:bottom w:val="single" w:color="auto" w:sz="4" w:space="0"/>
              <w:right w:val="single" w:color="auto" w:sz="4" w:space="0"/>
            </w:tcBorders>
            <w:vAlign w:val="center"/>
          </w:tcPr>
          <w:p w14:paraId="70C5D93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AEA408D">
            <w:pPr>
              <w:spacing w:line="280" w:lineRule="exact"/>
              <w:ind w:left="-467" w:right="-506" w:rightChars="-241" w:firstLine="1"/>
              <w:jc w:val="center"/>
              <w:textAlignment w:val="center"/>
              <w:rPr>
                <w:rFonts w:ascii="宋体"/>
              </w:rPr>
            </w:pPr>
            <w:r>
              <w:rPr>
                <w:rFonts w:hint="eastAsia" w:ascii="宋体"/>
              </w:rPr>
              <w:t>1</w:t>
            </w:r>
          </w:p>
        </w:tc>
        <w:tc>
          <w:tcPr>
            <w:tcW w:w="711" w:type="dxa"/>
            <w:tcBorders>
              <w:left w:val="single" w:color="auto" w:sz="4" w:space="0"/>
              <w:right w:val="single" w:color="auto" w:sz="4" w:space="0"/>
            </w:tcBorders>
            <w:vAlign w:val="center"/>
          </w:tcPr>
          <w:p w14:paraId="07A859F0">
            <w:pPr>
              <w:spacing w:line="280" w:lineRule="exact"/>
              <w:ind w:left="-467" w:right="-506" w:rightChars="-241" w:firstLine="1"/>
              <w:jc w:val="center"/>
              <w:textAlignment w:val="center"/>
              <w:rPr>
                <w:rFonts w:ascii="宋体"/>
              </w:rPr>
            </w:pPr>
          </w:p>
        </w:tc>
      </w:tr>
      <w:tr w14:paraId="7CF8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95" w:type="dxa"/>
            <w:tcBorders>
              <w:top w:val="single" w:color="auto" w:sz="4" w:space="0"/>
              <w:left w:val="single" w:color="auto" w:sz="4" w:space="0"/>
              <w:bottom w:val="single" w:color="auto" w:sz="4" w:space="0"/>
              <w:right w:val="single" w:color="auto" w:sz="4" w:space="0"/>
            </w:tcBorders>
            <w:vAlign w:val="center"/>
          </w:tcPr>
          <w:p w14:paraId="6FA2BFF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5</w:t>
            </w:r>
          </w:p>
        </w:tc>
        <w:tc>
          <w:tcPr>
            <w:tcW w:w="3804" w:type="dxa"/>
            <w:gridSpan w:val="2"/>
            <w:tcBorders>
              <w:left w:val="single" w:color="auto" w:sz="4" w:space="0"/>
              <w:right w:val="single" w:color="auto" w:sz="4" w:space="0"/>
            </w:tcBorders>
            <w:vAlign w:val="center"/>
          </w:tcPr>
          <w:p w14:paraId="7BCBF3A3">
            <w:pPr>
              <w:spacing w:line="540" w:lineRule="exact"/>
              <w:ind w:left="1" w:right="-107" w:rightChars="-51" w:hanging="1"/>
              <w:jc w:val="left"/>
              <w:textAlignment w:val="center"/>
              <w:rPr>
                <w:rFonts w:ascii="宋体"/>
                <w:szCs w:val="21"/>
              </w:rPr>
            </w:pPr>
            <w:r>
              <w:rPr>
                <w:rFonts w:hint="eastAsia" w:ascii="宋体" w:hAnsi="宋体"/>
              </w:rPr>
              <w:t>摩擦面抗滑移系数复试及摩擦面保护</w:t>
            </w:r>
          </w:p>
        </w:tc>
        <w:tc>
          <w:tcPr>
            <w:tcW w:w="3143" w:type="dxa"/>
            <w:tcBorders>
              <w:top w:val="single" w:color="auto" w:sz="4" w:space="0"/>
              <w:left w:val="single" w:color="auto" w:sz="4" w:space="0"/>
              <w:bottom w:val="single" w:color="auto" w:sz="4" w:space="0"/>
              <w:right w:val="single" w:color="auto" w:sz="4" w:space="0"/>
            </w:tcBorders>
            <w:vAlign w:val="center"/>
          </w:tcPr>
          <w:p w14:paraId="32E602F5">
            <w:pPr>
              <w:spacing w:line="540" w:lineRule="exact"/>
              <w:ind w:right="-506" w:rightChars="-241"/>
              <w:jc w:val="center"/>
              <w:textAlignment w:val="center"/>
              <w:rPr>
                <w:rFonts w:ascii="宋体"/>
              </w:rPr>
            </w:pPr>
          </w:p>
        </w:tc>
        <w:tc>
          <w:tcPr>
            <w:tcW w:w="750" w:type="dxa"/>
            <w:tcBorders>
              <w:left w:val="single" w:color="auto" w:sz="4" w:space="0"/>
              <w:bottom w:val="single" w:color="auto" w:sz="4" w:space="0"/>
              <w:right w:val="single" w:color="auto" w:sz="4" w:space="0"/>
            </w:tcBorders>
            <w:vAlign w:val="center"/>
          </w:tcPr>
          <w:p w14:paraId="2E2878DB">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2AC2C07C">
            <w:pPr>
              <w:spacing w:line="280" w:lineRule="exact"/>
              <w:ind w:left="-467" w:right="-506" w:rightChars="-241" w:firstLine="1"/>
              <w:jc w:val="center"/>
              <w:textAlignment w:val="center"/>
              <w:rPr>
                <w:rFonts w:ascii="宋体"/>
              </w:rPr>
            </w:pPr>
          </w:p>
        </w:tc>
      </w:tr>
      <w:tr w14:paraId="1E4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95" w:type="dxa"/>
            <w:tcBorders>
              <w:top w:val="single" w:color="auto" w:sz="4" w:space="0"/>
              <w:left w:val="single" w:color="auto" w:sz="4" w:space="0"/>
              <w:bottom w:val="single" w:color="auto" w:sz="4" w:space="0"/>
              <w:right w:val="single" w:color="auto" w:sz="4" w:space="0"/>
            </w:tcBorders>
            <w:vAlign w:val="center"/>
          </w:tcPr>
          <w:p w14:paraId="23E66CEB">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6</w:t>
            </w:r>
          </w:p>
        </w:tc>
        <w:tc>
          <w:tcPr>
            <w:tcW w:w="3804" w:type="dxa"/>
            <w:gridSpan w:val="2"/>
            <w:tcBorders>
              <w:left w:val="single" w:color="auto" w:sz="4" w:space="0"/>
              <w:right w:val="single" w:color="auto" w:sz="4" w:space="0"/>
            </w:tcBorders>
            <w:vAlign w:val="center"/>
          </w:tcPr>
          <w:p w14:paraId="4EF299E5">
            <w:pPr>
              <w:spacing w:line="400" w:lineRule="exact"/>
              <w:ind w:left="1" w:right="-107" w:rightChars="-51" w:hanging="1"/>
              <w:jc w:val="left"/>
              <w:rPr>
                <w:rFonts w:ascii="宋体"/>
                <w:szCs w:val="21"/>
              </w:rPr>
            </w:pPr>
            <w:r>
              <w:rPr>
                <w:rFonts w:hint="eastAsia" w:ascii="宋体" w:hAnsi="宋体"/>
              </w:rPr>
              <w:t>紧固件连接工程及连接质量</w:t>
            </w:r>
          </w:p>
        </w:tc>
        <w:tc>
          <w:tcPr>
            <w:tcW w:w="3143" w:type="dxa"/>
            <w:tcBorders>
              <w:top w:val="single" w:color="auto" w:sz="4" w:space="0"/>
              <w:left w:val="single" w:color="auto" w:sz="4" w:space="0"/>
              <w:bottom w:val="single" w:color="auto" w:sz="4" w:space="0"/>
              <w:right w:val="single" w:color="auto" w:sz="4" w:space="0"/>
            </w:tcBorders>
            <w:vAlign w:val="center"/>
          </w:tcPr>
          <w:p w14:paraId="11AECAE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226ABF65">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19FE2C61">
            <w:pPr>
              <w:spacing w:line="280" w:lineRule="exact"/>
              <w:ind w:left="-467" w:right="-506" w:rightChars="-241" w:firstLine="1"/>
              <w:jc w:val="center"/>
              <w:textAlignment w:val="center"/>
              <w:rPr>
                <w:rFonts w:ascii="宋体"/>
              </w:rPr>
            </w:pPr>
          </w:p>
        </w:tc>
      </w:tr>
      <w:tr w14:paraId="55CB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95" w:type="dxa"/>
            <w:tcBorders>
              <w:top w:val="single" w:color="auto" w:sz="4" w:space="0"/>
              <w:left w:val="single" w:color="auto" w:sz="4" w:space="0"/>
              <w:bottom w:val="single" w:color="auto" w:sz="4" w:space="0"/>
              <w:right w:val="single" w:color="auto" w:sz="4" w:space="0"/>
            </w:tcBorders>
            <w:vAlign w:val="center"/>
          </w:tcPr>
          <w:p w14:paraId="21C20183">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7</w:t>
            </w:r>
          </w:p>
        </w:tc>
        <w:tc>
          <w:tcPr>
            <w:tcW w:w="3804" w:type="dxa"/>
            <w:gridSpan w:val="2"/>
            <w:tcBorders>
              <w:left w:val="single" w:color="auto" w:sz="4" w:space="0"/>
              <w:right w:val="single" w:color="auto" w:sz="4" w:space="0"/>
            </w:tcBorders>
            <w:vAlign w:val="center"/>
          </w:tcPr>
          <w:p w14:paraId="64F66885">
            <w:pPr>
              <w:spacing w:line="400" w:lineRule="exact"/>
              <w:ind w:left="1" w:right="-107" w:rightChars="-51" w:hanging="1"/>
              <w:jc w:val="left"/>
              <w:rPr>
                <w:rFonts w:ascii="宋体"/>
              </w:rPr>
            </w:pPr>
            <w:r>
              <w:rPr>
                <w:rFonts w:hint="eastAsia" w:ascii="宋体" w:hAnsi="宋体"/>
              </w:rPr>
              <w:t>焊接工艺评定报告、焊工合格证</w:t>
            </w:r>
          </w:p>
        </w:tc>
        <w:tc>
          <w:tcPr>
            <w:tcW w:w="3143" w:type="dxa"/>
            <w:tcBorders>
              <w:top w:val="single" w:color="auto" w:sz="4" w:space="0"/>
              <w:left w:val="single" w:color="auto" w:sz="4" w:space="0"/>
              <w:bottom w:val="single" w:color="auto" w:sz="4" w:space="0"/>
              <w:right w:val="single" w:color="auto" w:sz="4" w:space="0"/>
            </w:tcBorders>
            <w:vAlign w:val="center"/>
          </w:tcPr>
          <w:p w14:paraId="1B829D6E">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B81C841">
            <w:pPr>
              <w:spacing w:line="280" w:lineRule="exact"/>
              <w:ind w:left="-467" w:right="-506" w:rightChars="-241" w:firstLine="1"/>
              <w:jc w:val="center"/>
              <w:textAlignment w:val="center"/>
              <w:rPr>
                <w:rFonts w:ascii="宋体"/>
              </w:rPr>
            </w:pPr>
            <w:r>
              <w:rPr>
                <w:rFonts w:hint="eastAsia" w:ascii="宋体"/>
              </w:rPr>
              <w:t>1</w:t>
            </w:r>
          </w:p>
        </w:tc>
        <w:tc>
          <w:tcPr>
            <w:tcW w:w="711" w:type="dxa"/>
            <w:vMerge w:val="restart"/>
            <w:tcBorders>
              <w:left w:val="single" w:color="auto" w:sz="4" w:space="0"/>
              <w:right w:val="single" w:color="auto" w:sz="4" w:space="0"/>
            </w:tcBorders>
            <w:vAlign w:val="center"/>
          </w:tcPr>
          <w:p w14:paraId="6ABBBAEA">
            <w:pPr>
              <w:spacing w:line="280" w:lineRule="exact"/>
              <w:ind w:left="-467" w:right="-506" w:rightChars="-241" w:firstLine="1"/>
              <w:jc w:val="center"/>
              <w:textAlignment w:val="center"/>
              <w:rPr>
                <w:rFonts w:ascii="宋体"/>
              </w:rPr>
            </w:pPr>
          </w:p>
        </w:tc>
      </w:tr>
      <w:tr w14:paraId="79A1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95" w:type="dxa"/>
            <w:tcBorders>
              <w:top w:val="single" w:color="auto" w:sz="4" w:space="0"/>
              <w:left w:val="single" w:color="auto" w:sz="4" w:space="0"/>
              <w:bottom w:val="single" w:color="auto" w:sz="4" w:space="0"/>
              <w:right w:val="single" w:color="auto" w:sz="4" w:space="0"/>
            </w:tcBorders>
            <w:vAlign w:val="center"/>
          </w:tcPr>
          <w:p w14:paraId="40EBFF04">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8</w:t>
            </w:r>
          </w:p>
        </w:tc>
        <w:tc>
          <w:tcPr>
            <w:tcW w:w="3804" w:type="dxa"/>
            <w:gridSpan w:val="2"/>
            <w:tcBorders>
              <w:left w:val="single" w:color="auto" w:sz="4" w:space="0"/>
              <w:right w:val="single" w:color="auto" w:sz="4" w:space="0"/>
            </w:tcBorders>
            <w:vAlign w:val="center"/>
          </w:tcPr>
          <w:p w14:paraId="794F65BA">
            <w:pPr>
              <w:spacing w:line="400" w:lineRule="exact"/>
              <w:ind w:left="1" w:right="-107" w:rightChars="-51" w:hanging="1"/>
              <w:jc w:val="left"/>
              <w:rPr>
                <w:rFonts w:ascii="宋体"/>
                <w:szCs w:val="21"/>
              </w:rPr>
            </w:pPr>
            <w:r>
              <w:rPr>
                <w:rFonts w:hint="eastAsia" w:ascii="宋体" w:hAnsi="宋体"/>
              </w:rPr>
              <w:t>钢结构焊接工程及焊缝外观质量</w:t>
            </w:r>
          </w:p>
        </w:tc>
        <w:tc>
          <w:tcPr>
            <w:tcW w:w="3143" w:type="dxa"/>
            <w:tcBorders>
              <w:top w:val="single" w:color="auto" w:sz="4" w:space="0"/>
              <w:left w:val="single" w:color="auto" w:sz="4" w:space="0"/>
              <w:bottom w:val="single" w:color="auto" w:sz="4" w:space="0"/>
              <w:right w:val="single" w:color="auto" w:sz="4" w:space="0"/>
            </w:tcBorders>
            <w:vAlign w:val="center"/>
          </w:tcPr>
          <w:p w14:paraId="5CFA1244">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3E8C865D">
            <w:pPr>
              <w:spacing w:line="280" w:lineRule="exact"/>
              <w:ind w:left="-467" w:right="-506" w:rightChars="-241" w:firstLine="1"/>
              <w:jc w:val="center"/>
              <w:textAlignment w:val="center"/>
              <w:rPr>
                <w:rFonts w:ascii="宋体"/>
              </w:rPr>
            </w:pPr>
            <w:r>
              <w:rPr>
                <w:rFonts w:hint="eastAsia" w:ascii="宋体"/>
              </w:rPr>
              <w:t>2</w:t>
            </w:r>
          </w:p>
        </w:tc>
        <w:tc>
          <w:tcPr>
            <w:tcW w:w="711" w:type="dxa"/>
            <w:vMerge w:val="continue"/>
            <w:tcBorders>
              <w:left w:val="single" w:color="auto" w:sz="4" w:space="0"/>
              <w:right w:val="single" w:color="auto" w:sz="4" w:space="0"/>
            </w:tcBorders>
            <w:vAlign w:val="center"/>
          </w:tcPr>
          <w:p w14:paraId="30636B49">
            <w:pPr>
              <w:spacing w:line="280" w:lineRule="exact"/>
              <w:ind w:left="-467" w:right="-506" w:rightChars="-241" w:firstLine="1"/>
              <w:jc w:val="center"/>
              <w:textAlignment w:val="center"/>
              <w:rPr>
                <w:rFonts w:ascii="宋体"/>
              </w:rPr>
            </w:pPr>
          </w:p>
        </w:tc>
      </w:tr>
      <w:tr w14:paraId="63E8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95" w:type="dxa"/>
            <w:tcBorders>
              <w:top w:val="single" w:color="auto" w:sz="4" w:space="0"/>
              <w:left w:val="single" w:color="auto" w:sz="4" w:space="0"/>
              <w:bottom w:val="single" w:color="auto" w:sz="4" w:space="0"/>
              <w:right w:val="single" w:color="auto" w:sz="4" w:space="0"/>
            </w:tcBorders>
            <w:vAlign w:val="center"/>
          </w:tcPr>
          <w:p w14:paraId="4CD03C0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9</w:t>
            </w:r>
          </w:p>
        </w:tc>
        <w:tc>
          <w:tcPr>
            <w:tcW w:w="3804" w:type="dxa"/>
            <w:gridSpan w:val="2"/>
            <w:tcBorders>
              <w:left w:val="single" w:color="auto" w:sz="4" w:space="0"/>
              <w:right w:val="single" w:color="auto" w:sz="4" w:space="0"/>
            </w:tcBorders>
            <w:vAlign w:val="center"/>
          </w:tcPr>
          <w:p w14:paraId="7015FDA7">
            <w:pPr>
              <w:spacing w:line="400" w:lineRule="exact"/>
              <w:ind w:left="1" w:right="-107" w:rightChars="-51" w:hanging="1"/>
              <w:jc w:val="left"/>
              <w:rPr>
                <w:rFonts w:ascii="宋体"/>
                <w:szCs w:val="21"/>
              </w:rPr>
            </w:pPr>
            <w:r>
              <w:rPr>
                <w:rFonts w:hint="eastAsia" w:ascii="宋体" w:hAnsi="宋体"/>
              </w:rPr>
              <w:t>结构安装工程及埋件、节点尺寸偏差</w:t>
            </w:r>
          </w:p>
        </w:tc>
        <w:tc>
          <w:tcPr>
            <w:tcW w:w="3143" w:type="dxa"/>
            <w:tcBorders>
              <w:top w:val="single" w:color="auto" w:sz="4" w:space="0"/>
              <w:left w:val="single" w:color="auto" w:sz="4" w:space="0"/>
              <w:bottom w:val="single" w:color="auto" w:sz="4" w:space="0"/>
              <w:right w:val="single" w:color="auto" w:sz="4" w:space="0"/>
            </w:tcBorders>
            <w:vAlign w:val="center"/>
          </w:tcPr>
          <w:p w14:paraId="71ACA926">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6D33D44D">
            <w:pPr>
              <w:spacing w:line="280" w:lineRule="exact"/>
              <w:ind w:left="-467" w:right="-506" w:rightChars="-241" w:firstLine="1"/>
              <w:jc w:val="center"/>
              <w:textAlignment w:val="center"/>
              <w:rPr>
                <w:rFonts w:ascii="宋体"/>
              </w:rPr>
            </w:pPr>
            <w:r>
              <w:rPr>
                <w:rFonts w:hint="eastAsia" w:ascii="宋体"/>
              </w:rPr>
              <w:t>2</w:t>
            </w:r>
          </w:p>
        </w:tc>
        <w:tc>
          <w:tcPr>
            <w:tcW w:w="711" w:type="dxa"/>
            <w:vMerge w:val="restart"/>
            <w:tcBorders>
              <w:left w:val="single" w:color="auto" w:sz="4" w:space="0"/>
              <w:right w:val="single" w:color="auto" w:sz="4" w:space="0"/>
            </w:tcBorders>
            <w:vAlign w:val="center"/>
          </w:tcPr>
          <w:p w14:paraId="099D802C">
            <w:pPr>
              <w:spacing w:line="280" w:lineRule="exact"/>
              <w:ind w:left="-467" w:right="-506" w:rightChars="-241" w:firstLine="1"/>
              <w:jc w:val="center"/>
              <w:textAlignment w:val="center"/>
              <w:rPr>
                <w:rFonts w:ascii="宋体"/>
              </w:rPr>
            </w:pPr>
          </w:p>
        </w:tc>
      </w:tr>
      <w:tr w14:paraId="4D80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95" w:type="dxa"/>
            <w:tcBorders>
              <w:top w:val="single" w:color="auto" w:sz="4" w:space="0"/>
              <w:left w:val="single" w:color="auto" w:sz="4" w:space="0"/>
              <w:bottom w:val="single" w:color="auto" w:sz="4" w:space="0"/>
              <w:right w:val="single" w:color="auto" w:sz="4" w:space="0"/>
            </w:tcBorders>
            <w:vAlign w:val="center"/>
          </w:tcPr>
          <w:p w14:paraId="5DC3E0E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10</w:t>
            </w:r>
          </w:p>
        </w:tc>
        <w:tc>
          <w:tcPr>
            <w:tcW w:w="3804" w:type="dxa"/>
            <w:gridSpan w:val="2"/>
            <w:tcBorders>
              <w:left w:val="single" w:color="auto" w:sz="4" w:space="0"/>
              <w:right w:val="single" w:color="auto" w:sz="4" w:space="0"/>
            </w:tcBorders>
            <w:vAlign w:val="center"/>
          </w:tcPr>
          <w:p w14:paraId="2C606C49">
            <w:pPr>
              <w:spacing w:line="400" w:lineRule="exact"/>
              <w:ind w:left="1" w:right="-107" w:rightChars="-51" w:hanging="1"/>
              <w:jc w:val="left"/>
              <w:rPr>
                <w:rFonts w:ascii="宋体"/>
                <w:szCs w:val="21"/>
              </w:rPr>
            </w:pPr>
            <w:r>
              <w:rPr>
                <w:rFonts w:hint="eastAsia" w:ascii="宋体" w:hAnsi="宋体"/>
              </w:rPr>
              <w:t>楼承板安装及栓钉焊接工程</w:t>
            </w:r>
          </w:p>
        </w:tc>
        <w:tc>
          <w:tcPr>
            <w:tcW w:w="3143" w:type="dxa"/>
            <w:tcBorders>
              <w:top w:val="single" w:color="auto" w:sz="4" w:space="0"/>
              <w:left w:val="single" w:color="auto" w:sz="4" w:space="0"/>
              <w:bottom w:val="single" w:color="auto" w:sz="4" w:space="0"/>
              <w:right w:val="single" w:color="auto" w:sz="4" w:space="0"/>
            </w:tcBorders>
            <w:vAlign w:val="center"/>
          </w:tcPr>
          <w:p w14:paraId="39EE748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546D6C5">
            <w:pPr>
              <w:spacing w:line="280" w:lineRule="exact"/>
              <w:ind w:left="-467" w:right="-506" w:rightChars="-241" w:firstLine="1"/>
              <w:jc w:val="center"/>
              <w:textAlignment w:val="center"/>
              <w:rPr>
                <w:rFonts w:ascii="宋体"/>
              </w:rPr>
            </w:pPr>
            <w:r>
              <w:rPr>
                <w:rFonts w:hint="eastAsia" w:ascii="宋体"/>
              </w:rPr>
              <w:t>1</w:t>
            </w:r>
          </w:p>
        </w:tc>
        <w:tc>
          <w:tcPr>
            <w:tcW w:w="711" w:type="dxa"/>
            <w:vMerge w:val="continue"/>
            <w:tcBorders>
              <w:left w:val="single" w:color="auto" w:sz="4" w:space="0"/>
              <w:right w:val="single" w:color="auto" w:sz="4" w:space="0"/>
            </w:tcBorders>
            <w:vAlign w:val="center"/>
          </w:tcPr>
          <w:p w14:paraId="40E63DB6">
            <w:pPr>
              <w:spacing w:line="280" w:lineRule="exact"/>
              <w:ind w:left="-467" w:right="-506" w:rightChars="-241" w:firstLine="1"/>
              <w:jc w:val="center"/>
              <w:textAlignment w:val="center"/>
              <w:rPr>
                <w:rFonts w:ascii="宋体"/>
              </w:rPr>
            </w:pPr>
          </w:p>
        </w:tc>
      </w:tr>
      <w:tr w14:paraId="42FB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14:paraId="2402CBFC">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11</w:t>
            </w:r>
          </w:p>
        </w:tc>
        <w:tc>
          <w:tcPr>
            <w:tcW w:w="458" w:type="dxa"/>
            <w:vMerge w:val="restart"/>
            <w:tcBorders>
              <w:left w:val="single" w:color="auto" w:sz="4" w:space="0"/>
              <w:right w:val="single" w:color="auto" w:sz="4" w:space="0"/>
            </w:tcBorders>
            <w:vAlign w:val="center"/>
          </w:tcPr>
          <w:p w14:paraId="699BD474">
            <w:pPr>
              <w:spacing w:line="400" w:lineRule="exact"/>
              <w:ind w:right="-107" w:rightChars="-51"/>
              <w:jc w:val="left"/>
              <w:rPr>
                <w:rFonts w:ascii="宋体" w:hAnsi="宋体"/>
              </w:rPr>
            </w:pPr>
            <w:r>
              <w:rPr>
                <w:rFonts w:hint="eastAsia" w:ascii="宋体" w:hAnsi="宋体"/>
              </w:rPr>
              <w:t>涂装</w:t>
            </w:r>
          </w:p>
        </w:tc>
        <w:tc>
          <w:tcPr>
            <w:tcW w:w="3346" w:type="dxa"/>
            <w:tcBorders>
              <w:top w:val="single" w:color="auto" w:sz="4" w:space="0"/>
              <w:left w:val="single" w:color="auto" w:sz="4" w:space="0"/>
              <w:bottom w:val="single" w:color="auto" w:sz="4" w:space="0"/>
              <w:right w:val="single" w:color="auto" w:sz="4" w:space="0"/>
            </w:tcBorders>
            <w:vAlign w:val="center"/>
          </w:tcPr>
          <w:p w14:paraId="48C869D1">
            <w:pPr>
              <w:spacing w:line="260" w:lineRule="exact"/>
              <w:ind w:right="-107" w:rightChars="-51"/>
              <w:jc w:val="left"/>
              <w:rPr>
                <w:rFonts w:ascii="宋体"/>
              </w:rPr>
            </w:pPr>
            <w:r>
              <w:rPr>
                <w:rFonts w:hint="eastAsia" w:ascii="宋体" w:hAnsi="宋体"/>
              </w:rPr>
              <w:t>防腐涂装缺陷：厚度、误涂、漏涂、脱皮、返锈、流坠</w:t>
            </w:r>
          </w:p>
        </w:tc>
        <w:tc>
          <w:tcPr>
            <w:tcW w:w="3143" w:type="dxa"/>
            <w:tcBorders>
              <w:top w:val="single" w:color="auto" w:sz="4" w:space="0"/>
              <w:left w:val="single" w:color="auto" w:sz="4" w:space="0"/>
              <w:bottom w:val="single" w:color="auto" w:sz="4" w:space="0"/>
              <w:right w:val="single" w:color="auto" w:sz="4" w:space="0"/>
            </w:tcBorders>
            <w:vAlign w:val="center"/>
          </w:tcPr>
          <w:p w14:paraId="6586C7B3">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5AC3C5C0">
            <w:pPr>
              <w:spacing w:line="280" w:lineRule="exact"/>
              <w:ind w:left="-467" w:right="-506" w:rightChars="-241" w:firstLine="1"/>
              <w:jc w:val="center"/>
              <w:textAlignment w:val="center"/>
              <w:rPr>
                <w:rFonts w:ascii="宋体"/>
              </w:rPr>
            </w:pPr>
            <w:r>
              <w:rPr>
                <w:rFonts w:hint="eastAsia" w:ascii="宋体"/>
              </w:rPr>
              <w:t>1.5</w:t>
            </w:r>
          </w:p>
        </w:tc>
        <w:tc>
          <w:tcPr>
            <w:tcW w:w="711" w:type="dxa"/>
            <w:vMerge w:val="restart"/>
            <w:tcBorders>
              <w:left w:val="single" w:color="auto" w:sz="4" w:space="0"/>
              <w:right w:val="single" w:color="auto" w:sz="4" w:space="0"/>
            </w:tcBorders>
            <w:vAlign w:val="center"/>
          </w:tcPr>
          <w:p w14:paraId="5CA16723">
            <w:pPr>
              <w:spacing w:line="280" w:lineRule="exact"/>
              <w:ind w:left="-467" w:right="-506" w:rightChars="-241" w:firstLine="1"/>
              <w:jc w:val="center"/>
              <w:textAlignment w:val="center"/>
              <w:rPr>
                <w:rFonts w:ascii="宋体"/>
              </w:rPr>
            </w:pPr>
          </w:p>
        </w:tc>
      </w:tr>
      <w:tr w14:paraId="2A17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95" w:type="dxa"/>
            <w:tcBorders>
              <w:top w:val="single" w:color="auto" w:sz="4" w:space="0"/>
              <w:left w:val="single" w:color="auto" w:sz="4" w:space="0"/>
              <w:bottom w:val="single" w:color="auto" w:sz="4" w:space="0"/>
              <w:right w:val="single" w:color="auto" w:sz="4" w:space="0"/>
            </w:tcBorders>
            <w:vAlign w:val="center"/>
          </w:tcPr>
          <w:p w14:paraId="20B93AB9">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12</w:t>
            </w:r>
          </w:p>
        </w:tc>
        <w:tc>
          <w:tcPr>
            <w:tcW w:w="458" w:type="dxa"/>
            <w:vMerge w:val="continue"/>
            <w:tcBorders>
              <w:left w:val="single" w:color="auto" w:sz="4" w:space="0"/>
              <w:right w:val="single" w:color="auto" w:sz="4" w:space="0"/>
            </w:tcBorders>
            <w:vAlign w:val="center"/>
          </w:tcPr>
          <w:p w14:paraId="7730D5D2">
            <w:pPr>
              <w:widowControl/>
              <w:jc w:val="left"/>
              <w:rPr>
                <w:rFonts w:ascii="宋体"/>
                <w:szCs w:val="21"/>
              </w:rPr>
            </w:pPr>
          </w:p>
        </w:tc>
        <w:tc>
          <w:tcPr>
            <w:tcW w:w="3346" w:type="dxa"/>
            <w:tcBorders>
              <w:top w:val="single" w:color="auto" w:sz="4" w:space="0"/>
              <w:left w:val="single" w:color="auto" w:sz="4" w:space="0"/>
              <w:bottom w:val="single" w:color="auto" w:sz="4" w:space="0"/>
              <w:right w:val="single" w:color="auto" w:sz="4" w:space="0"/>
            </w:tcBorders>
            <w:vAlign w:val="center"/>
          </w:tcPr>
          <w:p w14:paraId="10438352">
            <w:pPr>
              <w:spacing w:line="260" w:lineRule="exact"/>
              <w:ind w:right="-107" w:rightChars="-51"/>
              <w:jc w:val="left"/>
              <w:rPr>
                <w:rFonts w:ascii="宋体"/>
                <w:szCs w:val="21"/>
              </w:rPr>
            </w:pPr>
            <w:r>
              <w:rPr>
                <w:rFonts w:hint="eastAsia" w:ascii="宋体" w:hAnsi="宋体"/>
              </w:rPr>
              <w:t>防火涂装缺陷：厚度、误涂、漏涂、脱层、空裂凹陷粉化</w:t>
            </w:r>
          </w:p>
        </w:tc>
        <w:tc>
          <w:tcPr>
            <w:tcW w:w="3143" w:type="dxa"/>
            <w:tcBorders>
              <w:top w:val="single" w:color="auto" w:sz="4" w:space="0"/>
              <w:left w:val="single" w:color="auto" w:sz="4" w:space="0"/>
              <w:bottom w:val="single" w:color="auto" w:sz="4" w:space="0"/>
              <w:right w:val="single" w:color="auto" w:sz="4" w:space="0"/>
            </w:tcBorders>
            <w:vAlign w:val="center"/>
          </w:tcPr>
          <w:p w14:paraId="3E0F8CD2">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16FB738A">
            <w:pPr>
              <w:spacing w:line="280" w:lineRule="exact"/>
              <w:ind w:left="-467" w:right="-506" w:rightChars="-241" w:firstLine="1"/>
              <w:jc w:val="center"/>
              <w:textAlignment w:val="center"/>
              <w:rPr>
                <w:rFonts w:ascii="宋体"/>
              </w:rPr>
            </w:pPr>
            <w:r>
              <w:rPr>
                <w:rFonts w:hint="eastAsia" w:ascii="宋体"/>
              </w:rPr>
              <w:t>1.5</w:t>
            </w:r>
          </w:p>
        </w:tc>
        <w:tc>
          <w:tcPr>
            <w:tcW w:w="711" w:type="dxa"/>
            <w:vMerge w:val="continue"/>
            <w:tcBorders>
              <w:left w:val="single" w:color="auto" w:sz="4" w:space="0"/>
              <w:right w:val="single" w:color="auto" w:sz="4" w:space="0"/>
            </w:tcBorders>
            <w:vAlign w:val="center"/>
          </w:tcPr>
          <w:p w14:paraId="34D231A6">
            <w:pPr>
              <w:spacing w:line="280" w:lineRule="exact"/>
              <w:ind w:left="-467" w:right="-506" w:rightChars="-241" w:firstLine="1"/>
              <w:jc w:val="center"/>
              <w:textAlignment w:val="center"/>
              <w:rPr>
                <w:rFonts w:ascii="宋体"/>
              </w:rPr>
            </w:pPr>
          </w:p>
        </w:tc>
      </w:tr>
      <w:tr w14:paraId="23C9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95" w:type="dxa"/>
            <w:tcBorders>
              <w:top w:val="single" w:color="auto" w:sz="4" w:space="0"/>
              <w:left w:val="single" w:color="auto" w:sz="4" w:space="0"/>
              <w:bottom w:val="single" w:color="auto" w:sz="4" w:space="0"/>
              <w:right w:val="single" w:color="auto" w:sz="4" w:space="0"/>
            </w:tcBorders>
            <w:vAlign w:val="center"/>
          </w:tcPr>
          <w:p w14:paraId="7EE88AE2">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13</w:t>
            </w:r>
          </w:p>
        </w:tc>
        <w:tc>
          <w:tcPr>
            <w:tcW w:w="3804" w:type="dxa"/>
            <w:gridSpan w:val="2"/>
            <w:tcBorders>
              <w:left w:val="single" w:color="auto" w:sz="4" w:space="0"/>
              <w:bottom w:val="single" w:color="auto" w:sz="4" w:space="0"/>
              <w:right w:val="single" w:color="auto" w:sz="4" w:space="0"/>
            </w:tcBorders>
            <w:vAlign w:val="center"/>
          </w:tcPr>
          <w:p w14:paraId="0E842A9A">
            <w:pPr>
              <w:spacing w:line="400" w:lineRule="exact"/>
              <w:ind w:right="-107" w:rightChars="-51"/>
              <w:jc w:val="left"/>
              <w:rPr>
                <w:rFonts w:ascii="宋体"/>
                <w:szCs w:val="21"/>
              </w:rPr>
            </w:pPr>
            <w:r>
              <w:rPr>
                <w:rFonts w:hint="eastAsia" w:ascii="宋体" w:hAnsi="宋体"/>
              </w:rPr>
              <w:t>围护结构安装质量</w:t>
            </w:r>
          </w:p>
        </w:tc>
        <w:tc>
          <w:tcPr>
            <w:tcW w:w="3143" w:type="dxa"/>
            <w:tcBorders>
              <w:top w:val="single" w:color="auto" w:sz="4" w:space="0"/>
              <w:left w:val="single" w:color="auto" w:sz="4" w:space="0"/>
              <w:bottom w:val="single" w:color="auto" w:sz="4" w:space="0"/>
              <w:right w:val="single" w:color="auto" w:sz="4" w:space="0"/>
            </w:tcBorders>
            <w:vAlign w:val="center"/>
          </w:tcPr>
          <w:p w14:paraId="45A69831">
            <w:pPr>
              <w:spacing w:line="400" w:lineRule="exact"/>
              <w:ind w:left="-80" w:leftChars="-38" w:right="-107" w:rightChars="-51" w:firstLine="21" w:firstLineChars="10"/>
              <w:jc w:val="left"/>
              <w:rPr>
                <w:rFonts w:ascii="宋体"/>
                <w:szCs w:val="21"/>
              </w:rPr>
            </w:pPr>
          </w:p>
        </w:tc>
        <w:tc>
          <w:tcPr>
            <w:tcW w:w="750" w:type="dxa"/>
            <w:tcBorders>
              <w:left w:val="single" w:color="auto" w:sz="4" w:space="0"/>
              <w:right w:val="single" w:color="auto" w:sz="4" w:space="0"/>
            </w:tcBorders>
            <w:vAlign w:val="center"/>
          </w:tcPr>
          <w:p w14:paraId="25329070">
            <w:pPr>
              <w:spacing w:line="280" w:lineRule="exact"/>
              <w:ind w:left="-467" w:right="-506" w:rightChars="-241" w:firstLine="1"/>
              <w:jc w:val="center"/>
              <w:textAlignment w:val="center"/>
            </w:pPr>
            <w:r>
              <w:rPr>
                <w:rFonts w:hint="eastAsia"/>
              </w:rPr>
              <w:t>2</w:t>
            </w:r>
          </w:p>
        </w:tc>
        <w:tc>
          <w:tcPr>
            <w:tcW w:w="711" w:type="dxa"/>
            <w:tcBorders>
              <w:left w:val="single" w:color="auto" w:sz="4" w:space="0"/>
              <w:right w:val="single" w:color="auto" w:sz="4" w:space="0"/>
            </w:tcBorders>
            <w:vAlign w:val="center"/>
          </w:tcPr>
          <w:p w14:paraId="292A2702">
            <w:pPr>
              <w:spacing w:line="280" w:lineRule="exact"/>
              <w:ind w:left="-467" w:right="-506" w:rightChars="-241" w:firstLine="1"/>
              <w:jc w:val="center"/>
              <w:textAlignment w:val="center"/>
              <w:rPr>
                <w:rFonts w:ascii="宋体"/>
              </w:rPr>
            </w:pPr>
          </w:p>
        </w:tc>
      </w:tr>
      <w:tr w14:paraId="450F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95" w:type="dxa"/>
            <w:tcBorders>
              <w:top w:val="single" w:color="auto" w:sz="4" w:space="0"/>
              <w:left w:val="single" w:color="auto" w:sz="4" w:space="0"/>
              <w:bottom w:val="single" w:color="auto" w:sz="4" w:space="0"/>
              <w:right w:val="single" w:color="auto" w:sz="4" w:space="0"/>
            </w:tcBorders>
            <w:vAlign w:val="center"/>
          </w:tcPr>
          <w:p w14:paraId="18A778A1">
            <w:pPr>
              <w:spacing w:line="540" w:lineRule="exact"/>
              <w:ind w:left="2" w:leftChars="-222" w:right="-504" w:rightChars="-240" w:hanging="468" w:hangingChars="195"/>
              <w:jc w:val="center"/>
              <w:textAlignment w:val="center"/>
              <w:rPr>
                <w:rFonts w:ascii="宋体"/>
                <w:sz w:val="24"/>
              </w:rPr>
            </w:pPr>
            <w:r>
              <w:rPr>
                <w:rFonts w:hint="eastAsia" w:ascii="宋体" w:hAnsi="宋体"/>
                <w:sz w:val="24"/>
              </w:rPr>
              <w:t>14</w:t>
            </w:r>
          </w:p>
        </w:tc>
        <w:tc>
          <w:tcPr>
            <w:tcW w:w="3804" w:type="dxa"/>
            <w:gridSpan w:val="2"/>
            <w:tcBorders>
              <w:top w:val="single" w:color="auto" w:sz="4" w:space="0"/>
              <w:left w:val="single" w:color="auto" w:sz="4" w:space="0"/>
              <w:bottom w:val="single" w:color="auto" w:sz="4" w:space="0"/>
              <w:right w:val="single" w:color="auto" w:sz="4" w:space="0"/>
            </w:tcBorders>
            <w:vAlign w:val="center"/>
          </w:tcPr>
          <w:p w14:paraId="5EB0E4B4">
            <w:pPr>
              <w:spacing w:line="540" w:lineRule="exact"/>
              <w:ind w:left="1" w:right="-107" w:rightChars="-51" w:hanging="1"/>
              <w:jc w:val="left"/>
              <w:textAlignment w:val="center"/>
              <w:rPr>
                <w:rFonts w:ascii="宋体"/>
                <w:szCs w:val="21"/>
              </w:rPr>
            </w:pPr>
            <w:r>
              <w:rPr>
                <w:rFonts w:hint="eastAsia" w:ascii="宋体" w:hAnsi="宋体"/>
              </w:rPr>
              <w:t>其他</w:t>
            </w:r>
          </w:p>
        </w:tc>
        <w:tc>
          <w:tcPr>
            <w:tcW w:w="3143" w:type="dxa"/>
            <w:tcBorders>
              <w:top w:val="single" w:color="auto" w:sz="4" w:space="0"/>
              <w:left w:val="single" w:color="auto" w:sz="4" w:space="0"/>
              <w:bottom w:val="single" w:color="auto" w:sz="4" w:space="0"/>
              <w:right w:val="single" w:color="auto" w:sz="4" w:space="0"/>
            </w:tcBorders>
            <w:vAlign w:val="center"/>
          </w:tcPr>
          <w:p w14:paraId="43935E9A">
            <w:pPr>
              <w:spacing w:line="540" w:lineRule="exact"/>
              <w:ind w:right="-506" w:rightChars="-241"/>
              <w:jc w:val="center"/>
              <w:textAlignment w:val="center"/>
              <w:rPr>
                <w:rFonts w:ascii="宋体"/>
              </w:rPr>
            </w:pPr>
          </w:p>
        </w:tc>
        <w:tc>
          <w:tcPr>
            <w:tcW w:w="750" w:type="dxa"/>
            <w:tcBorders>
              <w:left w:val="single" w:color="auto" w:sz="4" w:space="0"/>
              <w:right w:val="single" w:color="auto" w:sz="4" w:space="0"/>
            </w:tcBorders>
            <w:vAlign w:val="center"/>
          </w:tcPr>
          <w:p w14:paraId="09E83932">
            <w:pPr>
              <w:spacing w:line="280" w:lineRule="exact"/>
              <w:ind w:left="-467" w:right="-506" w:rightChars="-241" w:firstLine="1"/>
              <w:jc w:val="center"/>
              <w:textAlignment w:val="center"/>
              <w:rPr>
                <w:rFonts w:ascii="宋体"/>
              </w:rPr>
            </w:pPr>
          </w:p>
        </w:tc>
        <w:tc>
          <w:tcPr>
            <w:tcW w:w="711" w:type="dxa"/>
            <w:tcBorders>
              <w:left w:val="single" w:color="auto" w:sz="4" w:space="0"/>
              <w:right w:val="single" w:color="auto" w:sz="4" w:space="0"/>
            </w:tcBorders>
            <w:vAlign w:val="center"/>
          </w:tcPr>
          <w:p w14:paraId="0ABFAB04">
            <w:pPr>
              <w:spacing w:line="280" w:lineRule="exact"/>
              <w:ind w:left="-467" w:right="-506" w:rightChars="-241" w:firstLine="1"/>
              <w:jc w:val="center"/>
              <w:textAlignment w:val="center"/>
              <w:rPr>
                <w:rFonts w:ascii="宋体"/>
              </w:rPr>
            </w:pPr>
          </w:p>
        </w:tc>
      </w:tr>
      <w:tr w14:paraId="3CD7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399" w:type="dxa"/>
            <w:gridSpan w:val="3"/>
            <w:tcBorders>
              <w:top w:val="single" w:color="auto" w:sz="4" w:space="0"/>
              <w:left w:val="single" w:color="auto" w:sz="4" w:space="0"/>
              <w:bottom w:val="single" w:color="auto" w:sz="4" w:space="0"/>
              <w:right w:val="single" w:color="auto" w:sz="4" w:space="0"/>
            </w:tcBorders>
            <w:vAlign w:val="center"/>
          </w:tcPr>
          <w:p w14:paraId="3B9AB91B">
            <w:pPr>
              <w:spacing w:line="540" w:lineRule="exact"/>
              <w:ind w:left="1" w:right="-107" w:rightChars="-51" w:hanging="1"/>
              <w:jc w:val="center"/>
              <w:textAlignment w:val="center"/>
              <w:rPr>
                <w:rFonts w:ascii="宋体" w:hAnsi="宋体"/>
              </w:rPr>
            </w:pPr>
            <w:r>
              <w:rPr>
                <w:rFonts w:hint="eastAsia" w:ascii="宋体" w:hAnsi="宋体"/>
              </w:rPr>
              <w:t>评分</w:t>
            </w:r>
          </w:p>
        </w:tc>
        <w:tc>
          <w:tcPr>
            <w:tcW w:w="3143" w:type="dxa"/>
            <w:tcBorders>
              <w:top w:val="single" w:color="auto" w:sz="4" w:space="0"/>
              <w:left w:val="single" w:color="auto" w:sz="4" w:space="0"/>
              <w:bottom w:val="single" w:color="auto" w:sz="4" w:space="0"/>
              <w:right w:val="single" w:color="auto" w:sz="4" w:space="0"/>
            </w:tcBorders>
            <w:vAlign w:val="center"/>
          </w:tcPr>
          <w:p w14:paraId="7385D394">
            <w:pPr>
              <w:spacing w:line="540" w:lineRule="exact"/>
              <w:ind w:right="-506" w:rightChars="-241"/>
              <w:jc w:val="center"/>
              <w:textAlignment w:val="center"/>
              <w:rPr>
                <w:rFonts w:ascii="宋体"/>
              </w:rPr>
            </w:pPr>
            <w:r>
              <w:rPr>
                <w:rFonts w:hint="eastAsia" w:ascii="宋体"/>
              </w:rPr>
              <w:t>权重 0.2</w:t>
            </w:r>
          </w:p>
        </w:tc>
        <w:tc>
          <w:tcPr>
            <w:tcW w:w="750" w:type="dxa"/>
            <w:tcBorders>
              <w:top w:val="single" w:color="auto" w:sz="4" w:space="0"/>
              <w:left w:val="single" w:color="auto" w:sz="4" w:space="0"/>
              <w:bottom w:val="single" w:color="auto" w:sz="4" w:space="0"/>
              <w:right w:val="single" w:color="auto" w:sz="4" w:space="0"/>
            </w:tcBorders>
            <w:vAlign w:val="center"/>
          </w:tcPr>
          <w:p w14:paraId="48BA55F7">
            <w:pPr>
              <w:spacing w:line="280" w:lineRule="exact"/>
              <w:ind w:left="-467" w:right="-506" w:rightChars="-241" w:firstLine="1"/>
              <w:jc w:val="center"/>
              <w:textAlignment w:val="center"/>
              <w:rPr>
                <w:rFonts w:ascii="宋体"/>
              </w:rPr>
            </w:pPr>
            <w:r>
              <w:rPr>
                <w:rFonts w:hint="eastAsia" w:ascii="宋体"/>
              </w:rPr>
              <w:t>20</w:t>
            </w:r>
          </w:p>
        </w:tc>
        <w:tc>
          <w:tcPr>
            <w:tcW w:w="711" w:type="dxa"/>
            <w:tcBorders>
              <w:top w:val="single" w:color="auto" w:sz="4" w:space="0"/>
              <w:left w:val="single" w:color="auto" w:sz="4" w:space="0"/>
              <w:bottom w:val="single" w:color="auto" w:sz="4" w:space="0"/>
              <w:right w:val="single" w:color="auto" w:sz="4" w:space="0"/>
            </w:tcBorders>
            <w:vAlign w:val="center"/>
          </w:tcPr>
          <w:p w14:paraId="0AB6F7D2">
            <w:pPr>
              <w:spacing w:line="280" w:lineRule="exact"/>
              <w:ind w:left="-467" w:right="-506" w:rightChars="-241" w:firstLine="1"/>
              <w:jc w:val="center"/>
              <w:textAlignment w:val="center"/>
              <w:rPr>
                <w:rFonts w:ascii="宋体"/>
              </w:rPr>
            </w:pPr>
          </w:p>
        </w:tc>
      </w:tr>
      <w:tr w14:paraId="622B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9003" w:type="dxa"/>
            <w:gridSpan w:val="6"/>
            <w:tcBorders>
              <w:top w:val="single" w:color="auto" w:sz="4" w:space="0"/>
              <w:left w:val="single" w:color="auto" w:sz="4" w:space="0"/>
              <w:bottom w:val="single" w:color="auto" w:sz="4" w:space="0"/>
              <w:right w:val="single" w:color="auto" w:sz="4" w:space="0"/>
            </w:tcBorders>
            <w:vAlign w:val="center"/>
          </w:tcPr>
          <w:p w14:paraId="1352D86C">
            <w:pPr>
              <w:spacing w:line="540" w:lineRule="exact"/>
              <w:ind w:right="-506" w:rightChars="-241"/>
              <w:rPr>
                <w:rFonts w:ascii="宋体"/>
                <w:sz w:val="24"/>
              </w:rPr>
            </w:pPr>
            <w:r>
              <w:rPr>
                <w:rFonts w:hint="eastAsia" w:ascii="宋体" w:hAnsi="宋体"/>
                <w:sz w:val="24"/>
              </w:rPr>
              <w:t>意见与建议：（存在主要问题及改正方向、第一次检查存在问题的整改情况）</w:t>
            </w:r>
          </w:p>
          <w:p w14:paraId="6AD39F51">
            <w:pPr>
              <w:spacing w:line="540" w:lineRule="exact"/>
              <w:ind w:right="-506" w:rightChars="-241"/>
              <w:jc w:val="center"/>
              <w:rPr>
                <w:rFonts w:ascii="宋体"/>
                <w:sz w:val="24"/>
              </w:rPr>
            </w:pPr>
          </w:p>
          <w:p w14:paraId="15CE42BF">
            <w:pPr>
              <w:jc w:val="center"/>
            </w:pPr>
          </w:p>
          <w:p w14:paraId="4116433A">
            <w:pPr>
              <w:spacing w:line="540" w:lineRule="exact"/>
              <w:ind w:right="-506" w:rightChars="-241"/>
              <w:jc w:val="center"/>
              <w:rPr>
                <w:rFonts w:ascii="宋体"/>
                <w:sz w:val="24"/>
              </w:rPr>
            </w:pPr>
          </w:p>
          <w:p w14:paraId="0404B386">
            <w:pPr>
              <w:pStyle w:val="6"/>
              <w:ind w:left="134" w:firstLine="324"/>
              <w:rPr>
                <w:rFonts w:ascii="宋体"/>
                <w:sz w:val="24"/>
              </w:rPr>
            </w:pPr>
          </w:p>
          <w:p w14:paraId="0238A2C2">
            <w:pPr>
              <w:widowControl/>
              <w:ind w:right="480" w:firstLine="6600" w:firstLineChars="2750"/>
              <w:jc w:val="center"/>
              <w:rPr>
                <w:rFonts w:ascii="宋体"/>
                <w:sz w:val="24"/>
              </w:rPr>
            </w:pPr>
            <w:r>
              <w:rPr>
                <w:rFonts w:hint="eastAsia" w:ascii="宋体" w:hAnsi="宋体"/>
                <w:sz w:val="24"/>
              </w:rPr>
              <w:t>检查人：</w:t>
            </w:r>
          </w:p>
          <w:p w14:paraId="140CCB35">
            <w:pPr>
              <w:spacing w:line="540" w:lineRule="exact"/>
              <w:ind w:right="-31" w:rightChars="-15"/>
              <w:jc w:val="right"/>
              <w:rPr>
                <w:rFonts w:ascii="宋体"/>
                <w:sz w:val="24"/>
              </w:rPr>
            </w:pPr>
            <w:r>
              <w:rPr>
                <w:rFonts w:hint="eastAsia" w:ascii="宋体" w:hAnsi="宋体"/>
                <w:sz w:val="24"/>
              </w:rPr>
              <w:t>年   月   日</w:t>
            </w:r>
          </w:p>
        </w:tc>
      </w:tr>
    </w:tbl>
    <w:p w14:paraId="3B0A32C2">
      <w:pPr>
        <w:spacing w:line="540" w:lineRule="exact"/>
        <w:ind w:right="-506" w:rightChars="-241"/>
        <w:rPr>
          <w:rFonts w:ascii="宋体" w:hAnsi="宋体"/>
          <w:b/>
          <w:sz w:val="24"/>
        </w:rPr>
      </w:pPr>
    </w:p>
    <w:p w14:paraId="62E1D04E">
      <w:pPr>
        <w:spacing w:line="540" w:lineRule="exact"/>
        <w:ind w:right="-506" w:rightChars="-241"/>
        <w:jc w:val="center"/>
        <w:rPr>
          <w:rFonts w:ascii="宋体" w:hAnsi="宋体"/>
          <w:b/>
          <w:sz w:val="28"/>
          <w:szCs w:val="28"/>
        </w:rPr>
      </w:pPr>
      <w:r>
        <w:rPr>
          <w:rFonts w:hint="eastAsia" w:ascii="宋体" w:hAnsi="宋体"/>
          <w:b/>
          <w:sz w:val="28"/>
          <w:szCs w:val="28"/>
        </w:rPr>
        <w:t>附录D  工程建设单位对施工质量的评价表</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028"/>
        <w:gridCol w:w="1984"/>
        <w:gridCol w:w="2977"/>
      </w:tblGrid>
      <w:tr w14:paraId="0EEE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226" w:type="dxa"/>
            <w:vAlign w:val="center"/>
          </w:tcPr>
          <w:p w14:paraId="771AAF27">
            <w:pPr>
              <w:jc w:val="center"/>
              <w:rPr>
                <w:sz w:val="28"/>
                <w:szCs w:val="28"/>
              </w:rPr>
            </w:pPr>
            <w:r>
              <w:rPr>
                <w:rFonts w:hint="eastAsia"/>
                <w:sz w:val="28"/>
                <w:szCs w:val="28"/>
              </w:rPr>
              <w:t>工程名称</w:t>
            </w:r>
          </w:p>
        </w:tc>
        <w:tc>
          <w:tcPr>
            <w:tcW w:w="6989" w:type="dxa"/>
            <w:gridSpan w:val="3"/>
          </w:tcPr>
          <w:p w14:paraId="2F2E95EA">
            <w:pPr>
              <w:rPr>
                <w:sz w:val="28"/>
                <w:szCs w:val="28"/>
              </w:rPr>
            </w:pPr>
          </w:p>
        </w:tc>
      </w:tr>
      <w:tr w14:paraId="54A3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Borders>
              <w:tl2br w:val="single" w:color="auto" w:sz="4" w:space="0"/>
            </w:tcBorders>
          </w:tcPr>
          <w:p w14:paraId="14E7C276">
            <w:pPr>
              <w:rPr>
                <w:sz w:val="28"/>
                <w:szCs w:val="28"/>
              </w:rPr>
            </w:pPr>
            <w:r>
              <w:rPr>
                <w:rFonts w:hint="eastAsia"/>
                <w:sz w:val="28"/>
                <w:szCs w:val="28"/>
              </w:rPr>
              <w:t>项目      评价</w:t>
            </w:r>
          </w:p>
        </w:tc>
        <w:tc>
          <w:tcPr>
            <w:tcW w:w="2028" w:type="dxa"/>
          </w:tcPr>
          <w:p w14:paraId="30494699">
            <w:pPr>
              <w:jc w:val="center"/>
              <w:rPr>
                <w:spacing w:val="-30"/>
                <w:sz w:val="28"/>
                <w:szCs w:val="28"/>
              </w:rPr>
            </w:pPr>
            <w:r>
              <w:rPr>
                <w:rFonts w:hint="eastAsia"/>
                <w:spacing w:val="-30"/>
                <w:sz w:val="28"/>
                <w:szCs w:val="28"/>
              </w:rPr>
              <w:t>非常满意</w:t>
            </w:r>
          </w:p>
        </w:tc>
        <w:tc>
          <w:tcPr>
            <w:tcW w:w="1984" w:type="dxa"/>
          </w:tcPr>
          <w:p w14:paraId="112C8B9A">
            <w:pPr>
              <w:jc w:val="center"/>
              <w:rPr>
                <w:sz w:val="28"/>
                <w:szCs w:val="28"/>
              </w:rPr>
            </w:pPr>
            <w:r>
              <w:rPr>
                <w:rFonts w:hint="eastAsia"/>
                <w:sz w:val="28"/>
                <w:szCs w:val="28"/>
              </w:rPr>
              <w:t>满意</w:t>
            </w:r>
          </w:p>
        </w:tc>
        <w:tc>
          <w:tcPr>
            <w:tcW w:w="2977" w:type="dxa"/>
          </w:tcPr>
          <w:p w14:paraId="0F3AD4D8">
            <w:pPr>
              <w:jc w:val="center"/>
              <w:rPr>
                <w:sz w:val="28"/>
                <w:szCs w:val="28"/>
              </w:rPr>
            </w:pPr>
            <w:r>
              <w:rPr>
                <w:rFonts w:hint="eastAsia"/>
                <w:sz w:val="28"/>
                <w:szCs w:val="28"/>
              </w:rPr>
              <w:t>不满意</w:t>
            </w:r>
          </w:p>
        </w:tc>
      </w:tr>
      <w:tr w14:paraId="32FC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6086E619">
            <w:pPr>
              <w:jc w:val="center"/>
              <w:rPr>
                <w:sz w:val="28"/>
                <w:szCs w:val="28"/>
              </w:rPr>
            </w:pPr>
            <w:r>
              <w:rPr>
                <w:rFonts w:hint="eastAsia"/>
                <w:sz w:val="28"/>
                <w:szCs w:val="28"/>
              </w:rPr>
              <w:t>施工管理</w:t>
            </w:r>
          </w:p>
        </w:tc>
        <w:tc>
          <w:tcPr>
            <w:tcW w:w="2028" w:type="dxa"/>
          </w:tcPr>
          <w:p w14:paraId="12CC9E93">
            <w:pPr>
              <w:rPr>
                <w:sz w:val="28"/>
                <w:szCs w:val="28"/>
              </w:rPr>
            </w:pPr>
          </w:p>
        </w:tc>
        <w:tc>
          <w:tcPr>
            <w:tcW w:w="1984" w:type="dxa"/>
          </w:tcPr>
          <w:p w14:paraId="30B97743">
            <w:pPr>
              <w:rPr>
                <w:sz w:val="28"/>
                <w:szCs w:val="28"/>
              </w:rPr>
            </w:pPr>
          </w:p>
        </w:tc>
        <w:tc>
          <w:tcPr>
            <w:tcW w:w="2977" w:type="dxa"/>
          </w:tcPr>
          <w:p w14:paraId="54F50127">
            <w:pPr>
              <w:rPr>
                <w:sz w:val="28"/>
                <w:szCs w:val="28"/>
              </w:rPr>
            </w:pPr>
          </w:p>
        </w:tc>
      </w:tr>
      <w:tr w14:paraId="38C1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75451295">
            <w:pPr>
              <w:jc w:val="center"/>
              <w:rPr>
                <w:sz w:val="28"/>
                <w:szCs w:val="28"/>
              </w:rPr>
            </w:pPr>
            <w:r>
              <w:rPr>
                <w:rFonts w:hint="eastAsia"/>
                <w:sz w:val="28"/>
                <w:szCs w:val="28"/>
              </w:rPr>
              <w:t>结构质量</w:t>
            </w:r>
          </w:p>
        </w:tc>
        <w:tc>
          <w:tcPr>
            <w:tcW w:w="2028" w:type="dxa"/>
          </w:tcPr>
          <w:p w14:paraId="58983F3D">
            <w:pPr>
              <w:rPr>
                <w:sz w:val="28"/>
                <w:szCs w:val="28"/>
              </w:rPr>
            </w:pPr>
          </w:p>
        </w:tc>
        <w:tc>
          <w:tcPr>
            <w:tcW w:w="1984" w:type="dxa"/>
          </w:tcPr>
          <w:p w14:paraId="21102476">
            <w:pPr>
              <w:rPr>
                <w:sz w:val="28"/>
                <w:szCs w:val="28"/>
              </w:rPr>
            </w:pPr>
          </w:p>
        </w:tc>
        <w:tc>
          <w:tcPr>
            <w:tcW w:w="2977" w:type="dxa"/>
          </w:tcPr>
          <w:p w14:paraId="0D0A19BE">
            <w:pPr>
              <w:rPr>
                <w:sz w:val="28"/>
                <w:szCs w:val="28"/>
              </w:rPr>
            </w:pPr>
          </w:p>
        </w:tc>
      </w:tr>
      <w:tr w14:paraId="3D8E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26" w:type="dxa"/>
            <w:vAlign w:val="center"/>
          </w:tcPr>
          <w:p w14:paraId="72A55C55">
            <w:pPr>
              <w:jc w:val="center"/>
              <w:rPr>
                <w:sz w:val="28"/>
                <w:szCs w:val="28"/>
              </w:rPr>
            </w:pPr>
            <w:r>
              <w:rPr>
                <w:rFonts w:hint="eastAsia"/>
                <w:sz w:val="28"/>
                <w:szCs w:val="28"/>
              </w:rPr>
              <w:t>施工安全</w:t>
            </w:r>
          </w:p>
        </w:tc>
        <w:tc>
          <w:tcPr>
            <w:tcW w:w="2028" w:type="dxa"/>
          </w:tcPr>
          <w:p w14:paraId="74661A13">
            <w:pPr>
              <w:rPr>
                <w:sz w:val="28"/>
                <w:szCs w:val="28"/>
              </w:rPr>
            </w:pPr>
          </w:p>
        </w:tc>
        <w:tc>
          <w:tcPr>
            <w:tcW w:w="1984" w:type="dxa"/>
          </w:tcPr>
          <w:p w14:paraId="7A407B8A">
            <w:pPr>
              <w:rPr>
                <w:sz w:val="28"/>
                <w:szCs w:val="28"/>
              </w:rPr>
            </w:pPr>
          </w:p>
        </w:tc>
        <w:tc>
          <w:tcPr>
            <w:tcW w:w="2977" w:type="dxa"/>
          </w:tcPr>
          <w:p w14:paraId="148D6CEE">
            <w:pPr>
              <w:rPr>
                <w:sz w:val="28"/>
                <w:szCs w:val="28"/>
              </w:rPr>
            </w:pPr>
          </w:p>
        </w:tc>
      </w:tr>
      <w:tr w14:paraId="4B7DF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0F5A1B07">
            <w:pPr>
              <w:jc w:val="center"/>
              <w:rPr>
                <w:sz w:val="28"/>
                <w:szCs w:val="28"/>
              </w:rPr>
            </w:pPr>
            <w:r>
              <w:rPr>
                <w:rFonts w:hint="eastAsia"/>
                <w:sz w:val="28"/>
                <w:szCs w:val="28"/>
              </w:rPr>
              <w:t>文明施工</w:t>
            </w:r>
          </w:p>
        </w:tc>
        <w:tc>
          <w:tcPr>
            <w:tcW w:w="2028" w:type="dxa"/>
          </w:tcPr>
          <w:p w14:paraId="718C792B">
            <w:pPr>
              <w:rPr>
                <w:sz w:val="28"/>
                <w:szCs w:val="28"/>
              </w:rPr>
            </w:pPr>
          </w:p>
        </w:tc>
        <w:tc>
          <w:tcPr>
            <w:tcW w:w="1984" w:type="dxa"/>
          </w:tcPr>
          <w:p w14:paraId="75B81746">
            <w:pPr>
              <w:rPr>
                <w:sz w:val="28"/>
                <w:szCs w:val="28"/>
              </w:rPr>
            </w:pPr>
          </w:p>
        </w:tc>
        <w:tc>
          <w:tcPr>
            <w:tcW w:w="2977" w:type="dxa"/>
          </w:tcPr>
          <w:p w14:paraId="54912A26">
            <w:pPr>
              <w:rPr>
                <w:sz w:val="28"/>
                <w:szCs w:val="28"/>
              </w:rPr>
            </w:pPr>
          </w:p>
        </w:tc>
      </w:tr>
      <w:tr w14:paraId="32AF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5" w:hRule="atLeast"/>
        </w:trPr>
        <w:tc>
          <w:tcPr>
            <w:tcW w:w="9215" w:type="dxa"/>
            <w:gridSpan w:val="4"/>
          </w:tcPr>
          <w:p w14:paraId="1F612FBA">
            <w:pPr>
              <w:rPr>
                <w:sz w:val="28"/>
                <w:szCs w:val="28"/>
              </w:rPr>
            </w:pPr>
            <w:r>
              <w:rPr>
                <w:rFonts w:hint="eastAsia"/>
                <w:sz w:val="28"/>
                <w:szCs w:val="28"/>
              </w:rPr>
              <w:t>评价意见：</w:t>
            </w:r>
          </w:p>
        </w:tc>
      </w:tr>
      <w:tr w14:paraId="31EC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215" w:type="dxa"/>
            <w:gridSpan w:val="4"/>
            <w:vAlign w:val="center"/>
          </w:tcPr>
          <w:p w14:paraId="077B5A02">
            <w:pPr>
              <w:rPr>
                <w:sz w:val="28"/>
                <w:szCs w:val="28"/>
              </w:rPr>
            </w:pPr>
            <w:r>
              <w:rPr>
                <w:rFonts w:hint="eastAsia"/>
                <w:sz w:val="28"/>
                <w:szCs w:val="28"/>
              </w:rPr>
              <w:t>建设单位代表签字：</w:t>
            </w:r>
          </w:p>
          <w:p w14:paraId="0730906A">
            <w:pPr>
              <w:wordWrap w:val="0"/>
              <w:ind w:right="280"/>
              <w:jc w:val="right"/>
              <w:rPr>
                <w:sz w:val="28"/>
                <w:szCs w:val="28"/>
              </w:rPr>
            </w:pPr>
            <w:r>
              <w:rPr>
                <w:rFonts w:hint="eastAsia"/>
                <w:sz w:val="28"/>
                <w:szCs w:val="28"/>
              </w:rPr>
              <w:t>年   月   日</w:t>
            </w:r>
          </w:p>
        </w:tc>
      </w:tr>
    </w:tbl>
    <w:p w14:paraId="4157F8E2">
      <w:pPr>
        <w:spacing w:line="280" w:lineRule="exact"/>
        <w:ind w:left="2" w:leftChars="-171" w:hanging="361" w:hangingChars="171"/>
        <w:rPr>
          <w:szCs w:val="21"/>
        </w:rPr>
      </w:pPr>
      <w:r>
        <w:rPr>
          <w:rFonts w:hint="eastAsia"/>
          <w:b/>
          <w:szCs w:val="21"/>
        </w:rPr>
        <w:t>注</w:t>
      </w:r>
      <w:r>
        <w:rPr>
          <w:rFonts w:hint="eastAsia"/>
          <w:szCs w:val="21"/>
        </w:rPr>
        <w:t>：</w:t>
      </w:r>
      <w:r>
        <w:rPr>
          <w:b/>
          <w:bCs/>
          <w:szCs w:val="21"/>
        </w:rPr>
        <w:t xml:space="preserve">1 </w:t>
      </w:r>
      <w:r>
        <w:rPr>
          <w:rFonts w:hint="eastAsia"/>
          <w:b/>
          <w:bCs/>
          <w:szCs w:val="21"/>
        </w:rPr>
        <w:t>工程开工以来，是否发生重大安全事故及隐患，如何处理？</w:t>
      </w:r>
    </w:p>
    <w:p w14:paraId="76632FEC">
      <w:pPr>
        <w:spacing w:line="280" w:lineRule="exact"/>
        <w:ind w:left="-44" w:leftChars="-21" w:firstLine="105" w:firstLineChars="50"/>
        <w:rPr>
          <w:szCs w:val="21"/>
        </w:rPr>
      </w:pPr>
      <w:r>
        <w:rPr>
          <w:b/>
          <w:bCs/>
          <w:szCs w:val="21"/>
        </w:rPr>
        <w:t xml:space="preserve">2 </w:t>
      </w:r>
      <w:r>
        <w:rPr>
          <w:rFonts w:hint="eastAsia"/>
          <w:b/>
          <w:bCs/>
          <w:szCs w:val="21"/>
        </w:rPr>
        <w:t>工程开工以来，是否发生重大质量事故及隐患，如何处理？</w:t>
      </w:r>
    </w:p>
    <w:p w14:paraId="7CA8F5E4">
      <w:pPr>
        <w:spacing w:line="280" w:lineRule="exact"/>
        <w:ind w:left="-44" w:leftChars="-21" w:firstLine="105" w:firstLineChars="50"/>
        <w:rPr>
          <w:szCs w:val="21"/>
        </w:rPr>
      </w:pPr>
      <w:r>
        <w:rPr>
          <w:b/>
          <w:bCs/>
          <w:szCs w:val="21"/>
        </w:rPr>
        <w:t xml:space="preserve">3 </w:t>
      </w:r>
      <w:r>
        <w:rPr>
          <w:rFonts w:hint="eastAsia"/>
          <w:b/>
          <w:bCs/>
          <w:szCs w:val="21"/>
        </w:rPr>
        <w:t>工程开工以来，是否受到过市住建委及以上管理部门的通报批评、处罚，是否出现过社会反响很大的问题，如何处理？</w:t>
      </w:r>
    </w:p>
    <w:p w14:paraId="39C27F30">
      <w:pPr>
        <w:spacing w:line="280" w:lineRule="exact"/>
        <w:ind w:left="-44" w:leftChars="-21" w:firstLine="105" w:firstLineChars="50"/>
        <w:rPr>
          <w:szCs w:val="21"/>
        </w:rPr>
      </w:pPr>
      <w:r>
        <w:rPr>
          <w:b/>
          <w:bCs/>
          <w:szCs w:val="21"/>
        </w:rPr>
        <w:t xml:space="preserve">4 </w:t>
      </w:r>
      <w:r>
        <w:rPr>
          <w:rFonts w:hint="eastAsia"/>
          <w:b/>
          <w:bCs/>
          <w:szCs w:val="21"/>
        </w:rPr>
        <w:t>工程开工以来，施工物资、施工试验（主要钢筋、防水材料、混凝土试块、钢筋连接等）有无不合格，不合格的材料、试块等如何处理？</w:t>
      </w:r>
    </w:p>
    <w:p w14:paraId="68FD801B">
      <w:pPr>
        <w:spacing w:line="280" w:lineRule="exact"/>
        <w:ind w:left="-44" w:leftChars="-21" w:firstLine="105" w:firstLineChars="50"/>
        <w:rPr>
          <w:szCs w:val="21"/>
        </w:rPr>
      </w:pPr>
      <w:r>
        <w:rPr>
          <w:b/>
          <w:bCs/>
          <w:szCs w:val="21"/>
        </w:rPr>
        <w:t>5</w:t>
      </w:r>
      <w:r>
        <w:rPr>
          <w:rFonts w:hint="eastAsia"/>
          <w:b/>
          <w:bCs/>
          <w:szCs w:val="21"/>
        </w:rPr>
        <w:t>对专家所提的问题整改的效果如何？</w:t>
      </w:r>
    </w:p>
    <w:p w14:paraId="0C79DAE4">
      <w:pPr>
        <w:ind w:firstLine="105" w:firstLineChars="50"/>
        <w:rPr>
          <w:rFonts w:ascii="宋体" w:hAnsi="宋体"/>
          <w:b/>
          <w:sz w:val="32"/>
          <w:szCs w:val="32"/>
        </w:rPr>
      </w:pPr>
      <w:r>
        <w:rPr>
          <w:b/>
          <w:bCs/>
          <w:szCs w:val="21"/>
        </w:rPr>
        <w:t xml:space="preserve">6 </w:t>
      </w:r>
      <w:r>
        <w:rPr>
          <w:rFonts w:hint="eastAsia"/>
          <w:b/>
          <w:bCs/>
          <w:szCs w:val="21"/>
        </w:rPr>
        <w:t>对施工单位的综合评价（满意程度）。</w:t>
      </w:r>
    </w:p>
    <w:p w14:paraId="6A48A8A2">
      <w:pPr>
        <w:spacing w:line="540" w:lineRule="exact"/>
        <w:ind w:right="-506" w:rightChars="-241"/>
        <w:jc w:val="center"/>
        <w:rPr>
          <w:rFonts w:ascii="宋体" w:hAnsi="宋体"/>
          <w:b/>
          <w:sz w:val="28"/>
          <w:szCs w:val="28"/>
        </w:rPr>
      </w:pPr>
      <w:r>
        <w:rPr>
          <w:rFonts w:hint="eastAsia" w:ascii="宋体" w:hAnsi="宋体"/>
          <w:b/>
          <w:sz w:val="28"/>
          <w:szCs w:val="28"/>
        </w:rPr>
        <w:t>附录E  工程监理单位对施工质量的评价表</w:t>
      </w:r>
    </w:p>
    <w:tbl>
      <w:tblPr>
        <w:tblStyle w:val="1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2028"/>
        <w:gridCol w:w="1984"/>
        <w:gridCol w:w="2977"/>
      </w:tblGrid>
      <w:tr w14:paraId="5891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226" w:type="dxa"/>
            <w:vAlign w:val="center"/>
          </w:tcPr>
          <w:p w14:paraId="53BEDE0B">
            <w:pPr>
              <w:jc w:val="center"/>
              <w:rPr>
                <w:sz w:val="28"/>
                <w:szCs w:val="28"/>
              </w:rPr>
            </w:pPr>
            <w:r>
              <w:rPr>
                <w:rFonts w:hint="eastAsia"/>
                <w:sz w:val="28"/>
                <w:szCs w:val="28"/>
              </w:rPr>
              <w:t>工程名称</w:t>
            </w:r>
          </w:p>
        </w:tc>
        <w:tc>
          <w:tcPr>
            <w:tcW w:w="6989" w:type="dxa"/>
            <w:gridSpan w:val="3"/>
          </w:tcPr>
          <w:p w14:paraId="43BC6302">
            <w:pPr>
              <w:rPr>
                <w:sz w:val="28"/>
                <w:szCs w:val="28"/>
              </w:rPr>
            </w:pPr>
          </w:p>
        </w:tc>
      </w:tr>
      <w:tr w14:paraId="3D0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tcBorders>
              <w:tl2br w:val="single" w:color="auto" w:sz="4" w:space="0"/>
            </w:tcBorders>
          </w:tcPr>
          <w:p w14:paraId="3FC9589C">
            <w:pPr>
              <w:rPr>
                <w:sz w:val="28"/>
                <w:szCs w:val="28"/>
              </w:rPr>
            </w:pPr>
            <w:r>
              <w:rPr>
                <w:rFonts w:hint="eastAsia"/>
                <w:sz w:val="28"/>
                <w:szCs w:val="28"/>
              </w:rPr>
              <w:t>项目      评价</w:t>
            </w:r>
          </w:p>
        </w:tc>
        <w:tc>
          <w:tcPr>
            <w:tcW w:w="2028" w:type="dxa"/>
          </w:tcPr>
          <w:p w14:paraId="3487994A">
            <w:pPr>
              <w:jc w:val="center"/>
              <w:rPr>
                <w:spacing w:val="-30"/>
                <w:sz w:val="28"/>
                <w:szCs w:val="28"/>
              </w:rPr>
            </w:pPr>
            <w:r>
              <w:rPr>
                <w:rFonts w:hint="eastAsia"/>
                <w:spacing w:val="-30"/>
                <w:sz w:val="28"/>
                <w:szCs w:val="28"/>
              </w:rPr>
              <w:t>非常满意</w:t>
            </w:r>
          </w:p>
        </w:tc>
        <w:tc>
          <w:tcPr>
            <w:tcW w:w="1984" w:type="dxa"/>
          </w:tcPr>
          <w:p w14:paraId="7A6BEC8D">
            <w:pPr>
              <w:jc w:val="center"/>
              <w:rPr>
                <w:sz w:val="28"/>
                <w:szCs w:val="28"/>
              </w:rPr>
            </w:pPr>
            <w:r>
              <w:rPr>
                <w:rFonts w:hint="eastAsia"/>
                <w:sz w:val="28"/>
                <w:szCs w:val="28"/>
              </w:rPr>
              <w:t>满意</w:t>
            </w:r>
          </w:p>
        </w:tc>
        <w:tc>
          <w:tcPr>
            <w:tcW w:w="2977" w:type="dxa"/>
          </w:tcPr>
          <w:p w14:paraId="5C5511F9">
            <w:pPr>
              <w:jc w:val="center"/>
              <w:rPr>
                <w:sz w:val="28"/>
                <w:szCs w:val="28"/>
              </w:rPr>
            </w:pPr>
            <w:r>
              <w:rPr>
                <w:rFonts w:hint="eastAsia"/>
                <w:sz w:val="28"/>
                <w:szCs w:val="28"/>
              </w:rPr>
              <w:t>不满意</w:t>
            </w:r>
          </w:p>
        </w:tc>
      </w:tr>
      <w:tr w14:paraId="6ADA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59FECB2F">
            <w:pPr>
              <w:jc w:val="center"/>
              <w:rPr>
                <w:sz w:val="28"/>
                <w:szCs w:val="28"/>
              </w:rPr>
            </w:pPr>
            <w:r>
              <w:rPr>
                <w:rFonts w:hint="eastAsia"/>
                <w:sz w:val="28"/>
                <w:szCs w:val="28"/>
              </w:rPr>
              <w:t>施工管理</w:t>
            </w:r>
          </w:p>
        </w:tc>
        <w:tc>
          <w:tcPr>
            <w:tcW w:w="2028" w:type="dxa"/>
          </w:tcPr>
          <w:p w14:paraId="7CE75AE5">
            <w:pPr>
              <w:rPr>
                <w:sz w:val="28"/>
                <w:szCs w:val="28"/>
              </w:rPr>
            </w:pPr>
          </w:p>
        </w:tc>
        <w:tc>
          <w:tcPr>
            <w:tcW w:w="1984" w:type="dxa"/>
          </w:tcPr>
          <w:p w14:paraId="0FFCDCF7">
            <w:pPr>
              <w:rPr>
                <w:sz w:val="28"/>
                <w:szCs w:val="28"/>
              </w:rPr>
            </w:pPr>
          </w:p>
        </w:tc>
        <w:tc>
          <w:tcPr>
            <w:tcW w:w="2977" w:type="dxa"/>
          </w:tcPr>
          <w:p w14:paraId="6D6A0B72">
            <w:pPr>
              <w:rPr>
                <w:sz w:val="28"/>
                <w:szCs w:val="28"/>
              </w:rPr>
            </w:pPr>
          </w:p>
        </w:tc>
      </w:tr>
      <w:tr w14:paraId="7A46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0D523A98">
            <w:pPr>
              <w:jc w:val="center"/>
              <w:rPr>
                <w:sz w:val="28"/>
                <w:szCs w:val="28"/>
              </w:rPr>
            </w:pPr>
            <w:r>
              <w:rPr>
                <w:rFonts w:hint="eastAsia"/>
                <w:sz w:val="28"/>
                <w:szCs w:val="28"/>
              </w:rPr>
              <w:t>结构质量</w:t>
            </w:r>
          </w:p>
        </w:tc>
        <w:tc>
          <w:tcPr>
            <w:tcW w:w="2028" w:type="dxa"/>
          </w:tcPr>
          <w:p w14:paraId="23632991">
            <w:pPr>
              <w:rPr>
                <w:sz w:val="28"/>
                <w:szCs w:val="28"/>
              </w:rPr>
            </w:pPr>
          </w:p>
        </w:tc>
        <w:tc>
          <w:tcPr>
            <w:tcW w:w="1984" w:type="dxa"/>
          </w:tcPr>
          <w:p w14:paraId="13161273">
            <w:pPr>
              <w:rPr>
                <w:sz w:val="28"/>
                <w:szCs w:val="28"/>
              </w:rPr>
            </w:pPr>
          </w:p>
        </w:tc>
        <w:tc>
          <w:tcPr>
            <w:tcW w:w="2977" w:type="dxa"/>
          </w:tcPr>
          <w:p w14:paraId="29710F39">
            <w:pPr>
              <w:rPr>
                <w:sz w:val="28"/>
                <w:szCs w:val="28"/>
              </w:rPr>
            </w:pPr>
          </w:p>
        </w:tc>
      </w:tr>
      <w:tr w14:paraId="2137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226" w:type="dxa"/>
            <w:vAlign w:val="center"/>
          </w:tcPr>
          <w:p w14:paraId="6FF063A0">
            <w:pPr>
              <w:jc w:val="center"/>
              <w:rPr>
                <w:sz w:val="28"/>
                <w:szCs w:val="28"/>
              </w:rPr>
            </w:pPr>
            <w:r>
              <w:rPr>
                <w:rFonts w:hint="eastAsia"/>
                <w:sz w:val="28"/>
                <w:szCs w:val="28"/>
              </w:rPr>
              <w:t>施工安全</w:t>
            </w:r>
          </w:p>
        </w:tc>
        <w:tc>
          <w:tcPr>
            <w:tcW w:w="2028" w:type="dxa"/>
          </w:tcPr>
          <w:p w14:paraId="5C61C175">
            <w:pPr>
              <w:rPr>
                <w:sz w:val="28"/>
                <w:szCs w:val="28"/>
              </w:rPr>
            </w:pPr>
          </w:p>
        </w:tc>
        <w:tc>
          <w:tcPr>
            <w:tcW w:w="1984" w:type="dxa"/>
          </w:tcPr>
          <w:p w14:paraId="2BDFB5EF">
            <w:pPr>
              <w:rPr>
                <w:sz w:val="28"/>
                <w:szCs w:val="28"/>
              </w:rPr>
            </w:pPr>
          </w:p>
        </w:tc>
        <w:tc>
          <w:tcPr>
            <w:tcW w:w="2977" w:type="dxa"/>
          </w:tcPr>
          <w:p w14:paraId="4D5A9915">
            <w:pPr>
              <w:rPr>
                <w:sz w:val="28"/>
                <w:szCs w:val="28"/>
              </w:rPr>
            </w:pPr>
          </w:p>
        </w:tc>
      </w:tr>
      <w:tr w14:paraId="431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6" w:type="dxa"/>
            <w:vAlign w:val="center"/>
          </w:tcPr>
          <w:p w14:paraId="44A4492D">
            <w:pPr>
              <w:jc w:val="center"/>
              <w:rPr>
                <w:sz w:val="28"/>
                <w:szCs w:val="28"/>
              </w:rPr>
            </w:pPr>
            <w:r>
              <w:rPr>
                <w:rFonts w:hint="eastAsia"/>
                <w:sz w:val="28"/>
                <w:szCs w:val="28"/>
              </w:rPr>
              <w:t>文明施工</w:t>
            </w:r>
          </w:p>
        </w:tc>
        <w:tc>
          <w:tcPr>
            <w:tcW w:w="2028" w:type="dxa"/>
          </w:tcPr>
          <w:p w14:paraId="6265B7AE">
            <w:pPr>
              <w:rPr>
                <w:sz w:val="28"/>
                <w:szCs w:val="28"/>
              </w:rPr>
            </w:pPr>
          </w:p>
        </w:tc>
        <w:tc>
          <w:tcPr>
            <w:tcW w:w="1984" w:type="dxa"/>
          </w:tcPr>
          <w:p w14:paraId="3451546F">
            <w:pPr>
              <w:rPr>
                <w:sz w:val="28"/>
                <w:szCs w:val="28"/>
              </w:rPr>
            </w:pPr>
          </w:p>
        </w:tc>
        <w:tc>
          <w:tcPr>
            <w:tcW w:w="2977" w:type="dxa"/>
          </w:tcPr>
          <w:p w14:paraId="2EC012F0">
            <w:pPr>
              <w:rPr>
                <w:sz w:val="28"/>
                <w:szCs w:val="28"/>
              </w:rPr>
            </w:pPr>
          </w:p>
        </w:tc>
      </w:tr>
      <w:tr w14:paraId="78F9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5" w:hRule="atLeast"/>
        </w:trPr>
        <w:tc>
          <w:tcPr>
            <w:tcW w:w="9215" w:type="dxa"/>
            <w:gridSpan w:val="4"/>
          </w:tcPr>
          <w:p w14:paraId="78C47DAE">
            <w:pPr>
              <w:rPr>
                <w:sz w:val="28"/>
                <w:szCs w:val="28"/>
              </w:rPr>
            </w:pPr>
            <w:r>
              <w:rPr>
                <w:rFonts w:hint="eastAsia"/>
                <w:sz w:val="28"/>
                <w:szCs w:val="28"/>
              </w:rPr>
              <w:t>评价意见：</w:t>
            </w:r>
          </w:p>
          <w:p w14:paraId="5BA40701">
            <w:pPr>
              <w:rPr>
                <w:sz w:val="28"/>
                <w:szCs w:val="28"/>
              </w:rPr>
            </w:pPr>
          </w:p>
          <w:p w14:paraId="120C9CD8">
            <w:pPr>
              <w:rPr>
                <w:sz w:val="28"/>
                <w:szCs w:val="28"/>
              </w:rPr>
            </w:pPr>
          </w:p>
          <w:p w14:paraId="5CE71963">
            <w:pPr>
              <w:rPr>
                <w:sz w:val="28"/>
                <w:szCs w:val="28"/>
              </w:rPr>
            </w:pPr>
          </w:p>
          <w:p w14:paraId="522E6A75">
            <w:pPr>
              <w:rPr>
                <w:sz w:val="28"/>
                <w:szCs w:val="28"/>
              </w:rPr>
            </w:pPr>
          </w:p>
          <w:p w14:paraId="47579A67">
            <w:pPr>
              <w:rPr>
                <w:sz w:val="28"/>
                <w:szCs w:val="28"/>
              </w:rPr>
            </w:pPr>
          </w:p>
          <w:p w14:paraId="43E9E985">
            <w:pPr>
              <w:rPr>
                <w:sz w:val="28"/>
                <w:szCs w:val="28"/>
              </w:rPr>
            </w:pPr>
          </w:p>
          <w:p w14:paraId="6958C0AB">
            <w:pPr>
              <w:rPr>
                <w:sz w:val="28"/>
                <w:szCs w:val="28"/>
              </w:rPr>
            </w:pPr>
          </w:p>
        </w:tc>
      </w:tr>
      <w:tr w14:paraId="651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215" w:type="dxa"/>
            <w:gridSpan w:val="4"/>
            <w:vAlign w:val="center"/>
          </w:tcPr>
          <w:p w14:paraId="02B72C96">
            <w:pPr>
              <w:rPr>
                <w:sz w:val="28"/>
                <w:szCs w:val="28"/>
              </w:rPr>
            </w:pPr>
            <w:r>
              <w:rPr>
                <w:rFonts w:hint="eastAsia"/>
                <w:sz w:val="28"/>
                <w:szCs w:val="28"/>
              </w:rPr>
              <w:t>监理单位代表签字：</w:t>
            </w:r>
          </w:p>
          <w:p w14:paraId="757AC878">
            <w:pPr>
              <w:wordWrap w:val="0"/>
              <w:ind w:right="280"/>
              <w:jc w:val="right"/>
              <w:rPr>
                <w:sz w:val="28"/>
                <w:szCs w:val="28"/>
              </w:rPr>
            </w:pPr>
            <w:r>
              <w:rPr>
                <w:rFonts w:hint="eastAsia"/>
                <w:sz w:val="28"/>
                <w:szCs w:val="28"/>
              </w:rPr>
              <w:t>年   月   日</w:t>
            </w:r>
          </w:p>
        </w:tc>
      </w:tr>
    </w:tbl>
    <w:p w14:paraId="57D0DB4E">
      <w:pPr>
        <w:spacing w:line="280" w:lineRule="exact"/>
        <w:ind w:left="2" w:leftChars="-171" w:hanging="361" w:hangingChars="171"/>
        <w:rPr>
          <w:szCs w:val="21"/>
        </w:rPr>
      </w:pPr>
      <w:r>
        <w:rPr>
          <w:rFonts w:hint="eastAsia"/>
          <w:b/>
          <w:szCs w:val="21"/>
        </w:rPr>
        <w:t>注</w:t>
      </w:r>
      <w:r>
        <w:rPr>
          <w:rFonts w:hint="eastAsia"/>
          <w:szCs w:val="21"/>
        </w:rPr>
        <w:t>：</w:t>
      </w:r>
      <w:r>
        <w:rPr>
          <w:b/>
          <w:bCs/>
          <w:szCs w:val="21"/>
        </w:rPr>
        <w:t xml:space="preserve">1 </w:t>
      </w:r>
      <w:r>
        <w:rPr>
          <w:rFonts w:hint="eastAsia"/>
          <w:b/>
          <w:bCs/>
          <w:szCs w:val="21"/>
        </w:rPr>
        <w:t>工程开工以来，是否发生重大安全事故及隐患，如何处理？</w:t>
      </w:r>
    </w:p>
    <w:p w14:paraId="33ACA320">
      <w:pPr>
        <w:spacing w:line="280" w:lineRule="exact"/>
        <w:ind w:left="-44" w:leftChars="-21" w:firstLine="105" w:firstLineChars="50"/>
        <w:rPr>
          <w:szCs w:val="21"/>
        </w:rPr>
      </w:pPr>
      <w:r>
        <w:rPr>
          <w:b/>
          <w:bCs/>
          <w:szCs w:val="21"/>
        </w:rPr>
        <w:t xml:space="preserve">2 </w:t>
      </w:r>
      <w:r>
        <w:rPr>
          <w:rFonts w:hint="eastAsia"/>
          <w:b/>
          <w:bCs/>
          <w:szCs w:val="21"/>
        </w:rPr>
        <w:t>工程开工以来，是否发生重大质量事故及隐患，如何处理？</w:t>
      </w:r>
    </w:p>
    <w:p w14:paraId="7ADB4279">
      <w:pPr>
        <w:spacing w:line="280" w:lineRule="exact"/>
        <w:ind w:left="-44" w:leftChars="-21" w:firstLine="105" w:firstLineChars="50"/>
        <w:rPr>
          <w:szCs w:val="21"/>
        </w:rPr>
      </w:pPr>
      <w:r>
        <w:rPr>
          <w:b/>
          <w:bCs/>
          <w:szCs w:val="21"/>
        </w:rPr>
        <w:t xml:space="preserve">3 </w:t>
      </w:r>
      <w:r>
        <w:rPr>
          <w:rFonts w:hint="eastAsia"/>
          <w:b/>
          <w:bCs/>
          <w:szCs w:val="21"/>
        </w:rPr>
        <w:t>工程开工以来，是否受到过市建委及以上管理部门的通报批评、处罚，是否出现过社会反响很大的问题，如何处理？</w:t>
      </w:r>
    </w:p>
    <w:p w14:paraId="0795388D">
      <w:pPr>
        <w:spacing w:line="280" w:lineRule="exact"/>
        <w:ind w:left="-44" w:leftChars="-21" w:firstLine="105" w:firstLineChars="50"/>
        <w:rPr>
          <w:szCs w:val="21"/>
        </w:rPr>
      </w:pPr>
      <w:r>
        <w:rPr>
          <w:b/>
          <w:bCs/>
          <w:szCs w:val="21"/>
        </w:rPr>
        <w:t xml:space="preserve">4 </w:t>
      </w:r>
      <w:r>
        <w:rPr>
          <w:rFonts w:hint="eastAsia"/>
          <w:b/>
          <w:bCs/>
          <w:szCs w:val="21"/>
        </w:rPr>
        <w:t>工程开工以来，施工物资、施工试验（主要钢筋、防水材料、混凝土试块、钢筋连接等）有无不合格，不合格的材料、试块等如何处理？</w:t>
      </w:r>
    </w:p>
    <w:p w14:paraId="5EB487F5">
      <w:pPr>
        <w:spacing w:line="280" w:lineRule="exact"/>
        <w:ind w:left="-44" w:leftChars="-21" w:firstLine="105" w:firstLineChars="50"/>
        <w:rPr>
          <w:szCs w:val="21"/>
        </w:rPr>
      </w:pPr>
      <w:r>
        <w:rPr>
          <w:b/>
          <w:bCs/>
          <w:szCs w:val="21"/>
        </w:rPr>
        <w:t xml:space="preserve">5 </w:t>
      </w:r>
      <w:r>
        <w:rPr>
          <w:rFonts w:hint="eastAsia"/>
          <w:b/>
          <w:bCs/>
          <w:szCs w:val="21"/>
        </w:rPr>
        <w:t>对专家所提的问题整改的效果如何？</w:t>
      </w:r>
    </w:p>
    <w:p w14:paraId="6ABE47F8">
      <w:pPr>
        <w:spacing w:line="280" w:lineRule="exact"/>
        <w:ind w:left="-44" w:leftChars="-21" w:firstLine="105" w:firstLineChars="50"/>
        <w:rPr>
          <w:szCs w:val="21"/>
        </w:rPr>
      </w:pPr>
      <w:r>
        <w:rPr>
          <w:b/>
          <w:bCs/>
          <w:szCs w:val="21"/>
        </w:rPr>
        <w:t xml:space="preserve">6 </w:t>
      </w:r>
      <w:r>
        <w:rPr>
          <w:rFonts w:hint="eastAsia"/>
          <w:b/>
          <w:bCs/>
          <w:szCs w:val="21"/>
        </w:rPr>
        <w:t>对施工单位的综合评价（满意程度）。</w:t>
      </w:r>
    </w:p>
    <w:p w14:paraId="0A297271">
      <w:pPr>
        <w:pStyle w:val="6"/>
        <w:ind w:left="0" w:leftChars="0" w:firstLine="0" w:firstLineChars="0"/>
      </w:pPr>
    </w:p>
    <w:p w14:paraId="3CA21CEE">
      <w:pPr>
        <w:ind w:left="126" w:hanging="126" w:hangingChars="45"/>
        <w:jc w:val="center"/>
        <w:rPr>
          <w:rFonts w:ascii="宋体" w:hAnsi="宋体"/>
          <w:b/>
          <w:sz w:val="24"/>
        </w:rPr>
      </w:pPr>
      <w:r>
        <w:rPr>
          <w:rFonts w:hint="eastAsia" w:ascii="宋体" w:hAnsi="宋体"/>
          <w:b/>
          <w:sz w:val="28"/>
          <w:szCs w:val="28"/>
        </w:rPr>
        <w:t>附录F  结构长城杯混凝土结构工程综合评价表</w:t>
      </w:r>
      <w:r>
        <w:rPr>
          <w:rFonts w:hint="eastAsia" w:ascii="宋体" w:hAnsi="宋体"/>
          <w:b/>
          <w:sz w:val="24"/>
        </w:rPr>
        <w:t xml:space="preserve"> </w:t>
      </w:r>
    </w:p>
    <w:p w14:paraId="19F89540">
      <w:pPr>
        <w:rPr>
          <w:szCs w:val="21"/>
        </w:rPr>
      </w:pPr>
      <w:r>
        <w:rPr>
          <w:rFonts w:hint="eastAsia"/>
          <w:szCs w:val="21"/>
        </w:rPr>
        <w:t>　　第　　组　　　　第　　次　               　检查时间：   年   月   日</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381"/>
        <w:gridCol w:w="1491"/>
        <w:gridCol w:w="1471"/>
        <w:gridCol w:w="1519"/>
        <w:gridCol w:w="2322"/>
      </w:tblGrid>
      <w:tr w14:paraId="79AB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917" w:type="dxa"/>
            <w:gridSpan w:val="2"/>
            <w:vAlign w:val="center"/>
          </w:tcPr>
          <w:p w14:paraId="62A1C25D">
            <w:pPr>
              <w:spacing w:line="440" w:lineRule="exact"/>
              <w:ind w:firstLine="210"/>
              <w:jc w:val="center"/>
              <w:rPr>
                <w:szCs w:val="21"/>
              </w:rPr>
            </w:pPr>
            <w:r>
              <w:rPr>
                <w:rFonts w:hint="eastAsia"/>
                <w:szCs w:val="21"/>
              </w:rPr>
              <w:t>工 程 名 称</w:t>
            </w:r>
          </w:p>
        </w:tc>
        <w:tc>
          <w:tcPr>
            <w:tcW w:w="2962" w:type="dxa"/>
            <w:gridSpan w:val="2"/>
            <w:vAlign w:val="center"/>
          </w:tcPr>
          <w:p w14:paraId="7BF8649D">
            <w:pPr>
              <w:spacing w:line="440" w:lineRule="exact"/>
              <w:ind w:firstLine="210"/>
              <w:jc w:val="center"/>
              <w:rPr>
                <w:szCs w:val="21"/>
              </w:rPr>
            </w:pPr>
          </w:p>
        </w:tc>
        <w:tc>
          <w:tcPr>
            <w:tcW w:w="1519" w:type="dxa"/>
            <w:vAlign w:val="center"/>
          </w:tcPr>
          <w:p w14:paraId="724E3FF4">
            <w:pPr>
              <w:spacing w:line="440" w:lineRule="exact"/>
              <w:jc w:val="center"/>
              <w:rPr>
                <w:szCs w:val="21"/>
              </w:rPr>
            </w:pPr>
            <w:r>
              <w:rPr>
                <w:rFonts w:hint="eastAsia"/>
                <w:szCs w:val="21"/>
              </w:rPr>
              <w:t>施 工 单 位</w:t>
            </w:r>
          </w:p>
        </w:tc>
        <w:tc>
          <w:tcPr>
            <w:tcW w:w="2322" w:type="dxa"/>
            <w:vAlign w:val="center"/>
          </w:tcPr>
          <w:p w14:paraId="452091AA">
            <w:pPr>
              <w:spacing w:line="440" w:lineRule="exact"/>
              <w:ind w:firstLine="210"/>
              <w:jc w:val="center"/>
              <w:rPr>
                <w:szCs w:val="21"/>
              </w:rPr>
            </w:pPr>
          </w:p>
        </w:tc>
      </w:tr>
      <w:tr w14:paraId="5075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17" w:type="dxa"/>
            <w:gridSpan w:val="2"/>
          </w:tcPr>
          <w:p w14:paraId="1FEFAEFE">
            <w:pPr>
              <w:spacing w:line="440" w:lineRule="exact"/>
              <w:ind w:firstLine="210"/>
              <w:jc w:val="center"/>
              <w:rPr>
                <w:szCs w:val="21"/>
              </w:rPr>
            </w:pPr>
            <w:r>
              <w:rPr>
                <w:rFonts w:hint="eastAsia"/>
                <w:szCs w:val="21"/>
              </w:rPr>
              <w:t>建 筑 面 积</w:t>
            </w:r>
          </w:p>
        </w:tc>
        <w:tc>
          <w:tcPr>
            <w:tcW w:w="2962" w:type="dxa"/>
            <w:gridSpan w:val="2"/>
          </w:tcPr>
          <w:p w14:paraId="00AE7793">
            <w:pPr>
              <w:spacing w:line="440" w:lineRule="exact"/>
              <w:ind w:firstLine="210"/>
              <w:rPr>
                <w:szCs w:val="21"/>
              </w:rPr>
            </w:pPr>
          </w:p>
        </w:tc>
        <w:tc>
          <w:tcPr>
            <w:tcW w:w="1519" w:type="dxa"/>
            <w:vAlign w:val="center"/>
          </w:tcPr>
          <w:p w14:paraId="2B86B28B">
            <w:pPr>
              <w:spacing w:line="440" w:lineRule="exact"/>
              <w:jc w:val="center"/>
              <w:rPr>
                <w:szCs w:val="21"/>
              </w:rPr>
            </w:pPr>
            <w:r>
              <w:rPr>
                <w:rFonts w:hint="eastAsia"/>
                <w:szCs w:val="21"/>
              </w:rPr>
              <w:t>层  数</w:t>
            </w:r>
          </w:p>
        </w:tc>
        <w:tc>
          <w:tcPr>
            <w:tcW w:w="2322" w:type="dxa"/>
          </w:tcPr>
          <w:p w14:paraId="203D600F">
            <w:pPr>
              <w:spacing w:line="440" w:lineRule="exact"/>
              <w:ind w:firstLine="210"/>
              <w:rPr>
                <w:szCs w:val="21"/>
              </w:rPr>
            </w:pPr>
            <w:r>
              <w:rPr>
                <w:rFonts w:hint="eastAsia"/>
                <w:szCs w:val="21"/>
              </w:rPr>
              <w:t>地下     地上</w:t>
            </w:r>
          </w:p>
        </w:tc>
      </w:tr>
      <w:tr w14:paraId="0ABE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917" w:type="dxa"/>
            <w:gridSpan w:val="2"/>
          </w:tcPr>
          <w:p w14:paraId="71E1834E">
            <w:pPr>
              <w:spacing w:line="440" w:lineRule="exact"/>
              <w:ind w:left="22" w:leftChars="-51" w:right="-107" w:rightChars="-51" w:hanging="129" w:hangingChars="73"/>
              <w:jc w:val="center"/>
              <w:rPr>
                <w:spacing w:val="-16"/>
                <w:szCs w:val="21"/>
              </w:rPr>
            </w:pPr>
            <w:r>
              <w:rPr>
                <w:rFonts w:hint="eastAsia"/>
                <w:spacing w:val="-16"/>
                <w:szCs w:val="21"/>
              </w:rPr>
              <w:t>地基基础及主体结构类型</w:t>
            </w:r>
          </w:p>
        </w:tc>
        <w:tc>
          <w:tcPr>
            <w:tcW w:w="6803" w:type="dxa"/>
            <w:gridSpan w:val="4"/>
          </w:tcPr>
          <w:p w14:paraId="19EB00A4">
            <w:pPr>
              <w:spacing w:line="440" w:lineRule="exact"/>
              <w:ind w:firstLine="210"/>
              <w:rPr>
                <w:szCs w:val="21"/>
              </w:rPr>
            </w:pPr>
          </w:p>
        </w:tc>
      </w:tr>
      <w:tr w14:paraId="26C77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7" w:type="dxa"/>
            <w:gridSpan w:val="2"/>
            <w:vAlign w:val="center"/>
          </w:tcPr>
          <w:p w14:paraId="4064E7F3">
            <w:pPr>
              <w:spacing w:line="440" w:lineRule="exact"/>
              <w:ind w:firstLine="210"/>
              <w:jc w:val="center"/>
              <w:rPr>
                <w:szCs w:val="21"/>
              </w:rPr>
            </w:pPr>
            <w:r>
              <w:rPr>
                <w:rFonts w:hint="eastAsia"/>
                <w:szCs w:val="21"/>
              </w:rPr>
              <w:t>检 查 部 位</w:t>
            </w:r>
          </w:p>
        </w:tc>
        <w:tc>
          <w:tcPr>
            <w:tcW w:w="6803" w:type="dxa"/>
            <w:gridSpan w:val="4"/>
            <w:vAlign w:val="center"/>
          </w:tcPr>
          <w:p w14:paraId="0E739CD1">
            <w:pPr>
              <w:spacing w:line="440" w:lineRule="exact"/>
              <w:ind w:firstLine="210"/>
              <w:jc w:val="center"/>
              <w:rPr>
                <w:szCs w:val="21"/>
              </w:rPr>
            </w:pPr>
          </w:p>
          <w:p w14:paraId="1BF7A06F">
            <w:pPr>
              <w:spacing w:line="440" w:lineRule="exact"/>
              <w:ind w:firstLine="210"/>
              <w:jc w:val="center"/>
              <w:rPr>
                <w:szCs w:val="21"/>
              </w:rPr>
            </w:pPr>
          </w:p>
        </w:tc>
      </w:tr>
      <w:tr w14:paraId="1AA5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vAlign w:val="center"/>
          </w:tcPr>
          <w:p w14:paraId="48C7731A">
            <w:pPr>
              <w:spacing w:line="240" w:lineRule="exact"/>
              <w:ind w:right="21" w:rightChars="10"/>
              <w:jc w:val="center"/>
              <w:rPr>
                <w:szCs w:val="21"/>
              </w:rPr>
            </w:pPr>
            <w:r>
              <w:rPr>
                <w:rFonts w:hint="eastAsia"/>
                <w:szCs w:val="21"/>
              </w:rPr>
              <w:t>序号</w:t>
            </w:r>
          </w:p>
        </w:tc>
        <w:tc>
          <w:tcPr>
            <w:tcW w:w="2381" w:type="dxa"/>
            <w:vAlign w:val="center"/>
          </w:tcPr>
          <w:p w14:paraId="14F8E9DE">
            <w:pPr>
              <w:spacing w:line="240" w:lineRule="exact"/>
              <w:ind w:firstLine="210"/>
              <w:jc w:val="center"/>
              <w:rPr>
                <w:szCs w:val="21"/>
              </w:rPr>
            </w:pPr>
            <w:r>
              <w:rPr>
                <w:rFonts w:hint="eastAsia"/>
                <w:szCs w:val="21"/>
              </w:rPr>
              <w:t>项  目</w:t>
            </w:r>
          </w:p>
        </w:tc>
        <w:tc>
          <w:tcPr>
            <w:tcW w:w="1491" w:type="dxa"/>
            <w:vAlign w:val="center"/>
          </w:tcPr>
          <w:p w14:paraId="77DC19C7">
            <w:pPr>
              <w:spacing w:line="240" w:lineRule="exact"/>
              <w:ind w:firstLine="210"/>
              <w:jc w:val="center"/>
              <w:rPr>
                <w:szCs w:val="21"/>
              </w:rPr>
            </w:pPr>
            <w:r>
              <w:rPr>
                <w:rFonts w:hint="eastAsia"/>
                <w:szCs w:val="21"/>
              </w:rPr>
              <w:t>精</w:t>
            </w:r>
          </w:p>
        </w:tc>
        <w:tc>
          <w:tcPr>
            <w:tcW w:w="1471" w:type="dxa"/>
            <w:vAlign w:val="center"/>
          </w:tcPr>
          <w:p w14:paraId="491E386C">
            <w:pPr>
              <w:spacing w:line="240" w:lineRule="exact"/>
              <w:ind w:firstLine="210"/>
              <w:jc w:val="center"/>
              <w:rPr>
                <w:szCs w:val="21"/>
              </w:rPr>
            </w:pPr>
            <w:r>
              <w:rPr>
                <w:rFonts w:hint="eastAsia"/>
                <w:szCs w:val="21"/>
              </w:rPr>
              <w:t>良</w:t>
            </w:r>
          </w:p>
        </w:tc>
        <w:tc>
          <w:tcPr>
            <w:tcW w:w="1519" w:type="dxa"/>
            <w:vAlign w:val="center"/>
          </w:tcPr>
          <w:p w14:paraId="46C1F742">
            <w:pPr>
              <w:spacing w:line="240" w:lineRule="exact"/>
              <w:ind w:firstLine="210"/>
              <w:jc w:val="center"/>
              <w:rPr>
                <w:szCs w:val="21"/>
              </w:rPr>
            </w:pPr>
            <w:r>
              <w:rPr>
                <w:rFonts w:hint="eastAsia"/>
                <w:szCs w:val="21"/>
              </w:rPr>
              <w:t>一般</w:t>
            </w:r>
          </w:p>
        </w:tc>
        <w:tc>
          <w:tcPr>
            <w:tcW w:w="2322" w:type="dxa"/>
            <w:vAlign w:val="center"/>
          </w:tcPr>
          <w:p w14:paraId="75B73E0A">
            <w:pPr>
              <w:spacing w:line="240" w:lineRule="exact"/>
              <w:ind w:firstLine="210"/>
              <w:jc w:val="center"/>
              <w:rPr>
                <w:szCs w:val="21"/>
              </w:rPr>
            </w:pPr>
            <w:r>
              <w:rPr>
                <w:rFonts w:hint="eastAsia"/>
                <w:szCs w:val="21"/>
              </w:rPr>
              <w:t>实得分值</w:t>
            </w:r>
          </w:p>
        </w:tc>
      </w:tr>
      <w:tr w14:paraId="0C9C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6" w:type="dxa"/>
            <w:vAlign w:val="center"/>
          </w:tcPr>
          <w:p w14:paraId="7C29A7AD">
            <w:pPr>
              <w:spacing w:line="280" w:lineRule="exact"/>
              <w:ind w:right="21" w:rightChars="10"/>
              <w:jc w:val="center"/>
              <w:rPr>
                <w:szCs w:val="21"/>
              </w:rPr>
            </w:pPr>
            <w:r>
              <w:rPr>
                <w:rFonts w:hint="eastAsia"/>
                <w:szCs w:val="21"/>
              </w:rPr>
              <w:t>1</w:t>
            </w:r>
          </w:p>
        </w:tc>
        <w:tc>
          <w:tcPr>
            <w:tcW w:w="2381" w:type="dxa"/>
            <w:vAlign w:val="center"/>
          </w:tcPr>
          <w:p w14:paraId="0907C8AB">
            <w:pPr>
              <w:spacing w:line="280" w:lineRule="exact"/>
              <w:jc w:val="left"/>
              <w:rPr>
                <w:szCs w:val="21"/>
              </w:rPr>
            </w:pPr>
            <w:r>
              <w:rPr>
                <w:rFonts w:hint="eastAsia"/>
                <w:szCs w:val="21"/>
              </w:rPr>
              <w:t>★ 钢  筋（20分）</w:t>
            </w:r>
          </w:p>
        </w:tc>
        <w:tc>
          <w:tcPr>
            <w:tcW w:w="1491" w:type="dxa"/>
            <w:vAlign w:val="center"/>
          </w:tcPr>
          <w:p w14:paraId="053A3179">
            <w:pPr>
              <w:spacing w:line="280" w:lineRule="exact"/>
              <w:ind w:firstLine="210"/>
              <w:jc w:val="center"/>
              <w:rPr>
                <w:szCs w:val="21"/>
              </w:rPr>
            </w:pPr>
            <w:r>
              <w:rPr>
                <w:rFonts w:hint="eastAsia"/>
                <w:szCs w:val="21"/>
              </w:rPr>
              <w:t>20～18</w:t>
            </w:r>
          </w:p>
        </w:tc>
        <w:tc>
          <w:tcPr>
            <w:tcW w:w="1471" w:type="dxa"/>
            <w:vAlign w:val="center"/>
          </w:tcPr>
          <w:p w14:paraId="35021ABA">
            <w:pPr>
              <w:spacing w:line="280" w:lineRule="exact"/>
              <w:ind w:firstLine="210"/>
              <w:jc w:val="center"/>
              <w:rPr>
                <w:szCs w:val="21"/>
              </w:rPr>
            </w:pPr>
            <w:r>
              <w:rPr>
                <w:rFonts w:hint="eastAsia"/>
                <w:szCs w:val="21"/>
              </w:rPr>
              <w:t>17.9～16</w:t>
            </w:r>
          </w:p>
        </w:tc>
        <w:tc>
          <w:tcPr>
            <w:tcW w:w="1519" w:type="dxa"/>
            <w:vAlign w:val="center"/>
          </w:tcPr>
          <w:p w14:paraId="1065DF6F">
            <w:pPr>
              <w:spacing w:line="280" w:lineRule="exact"/>
              <w:ind w:firstLine="210"/>
              <w:jc w:val="center"/>
              <w:rPr>
                <w:szCs w:val="21"/>
              </w:rPr>
            </w:pPr>
            <w:r>
              <w:rPr>
                <w:rFonts w:hint="eastAsia"/>
                <w:szCs w:val="21"/>
              </w:rPr>
              <w:t>15.9以下</w:t>
            </w:r>
          </w:p>
        </w:tc>
        <w:tc>
          <w:tcPr>
            <w:tcW w:w="2322" w:type="dxa"/>
          </w:tcPr>
          <w:p w14:paraId="76B88F43">
            <w:pPr>
              <w:spacing w:line="280" w:lineRule="exact"/>
              <w:ind w:firstLine="210"/>
              <w:rPr>
                <w:szCs w:val="21"/>
              </w:rPr>
            </w:pPr>
          </w:p>
        </w:tc>
      </w:tr>
      <w:tr w14:paraId="0499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36" w:type="dxa"/>
            <w:vAlign w:val="center"/>
          </w:tcPr>
          <w:p w14:paraId="66D15A19">
            <w:pPr>
              <w:spacing w:line="280" w:lineRule="exact"/>
              <w:ind w:right="21" w:rightChars="10"/>
              <w:jc w:val="center"/>
              <w:rPr>
                <w:szCs w:val="21"/>
              </w:rPr>
            </w:pPr>
            <w:r>
              <w:rPr>
                <w:rFonts w:hint="eastAsia"/>
                <w:szCs w:val="21"/>
              </w:rPr>
              <w:t>2</w:t>
            </w:r>
          </w:p>
        </w:tc>
        <w:tc>
          <w:tcPr>
            <w:tcW w:w="2381" w:type="dxa"/>
            <w:vAlign w:val="center"/>
          </w:tcPr>
          <w:p w14:paraId="56DA64CD">
            <w:pPr>
              <w:spacing w:line="280" w:lineRule="exact"/>
              <w:rPr>
                <w:szCs w:val="21"/>
              </w:rPr>
            </w:pPr>
            <w:r>
              <w:rPr>
                <w:rFonts w:hint="eastAsia"/>
                <w:szCs w:val="21"/>
              </w:rPr>
              <w:t>★ 混凝土（20分）</w:t>
            </w:r>
          </w:p>
        </w:tc>
        <w:tc>
          <w:tcPr>
            <w:tcW w:w="1491" w:type="dxa"/>
            <w:vAlign w:val="center"/>
          </w:tcPr>
          <w:p w14:paraId="59F2B8E6">
            <w:pPr>
              <w:spacing w:line="280" w:lineRule="exact"/>
              <w:ind w:firstLine="210"/>
              <w:jc w:val="center"/>
              <w:rPr>
                <w:szCs w:val="21"/>
              </w:rPr>
            </w:pPr>
            <w:r>
              <w:rPr>
                <w:rFonts w:hint="eastAsia"/>
                <w:szCs w:val="21"/>
              </w:rPr>
              <w:t>20～18</w:t>
            </w:r>
          </w:p>
        </w:tc>
        <w:tc>
          <w:tcPr>
            <w:tcW w:w="1471" w:type="dxa"/>
            <w:vAlign w:val="center"/>
          </w:tcPr>
          <w:p w14:paraId="5594C3F8">
            <w:pPr>
              <w:spacing w:line="280" w:lineRule="exact"/>
              <w:ind w:firstLine="210"/>
              <w:jc w:val="center"/>
              <w:rPr>
                <w:szCs w:val="21"/>
              </w:rPr>
            </w:pPr>
            <w:r>
              <w:rPr>
                <w:rFonts w:hint="eastAsia"/>
                <w:szCs w:val="21"/>
              </w:rPr>
              <w:t>17.9～16</w:t>
            </w:r>
          </w:p>
        </w:tc>
        <w:tc>
          <w:tcPr>
            <w:tcW w:w="1519" w:type="dxa"/>
            <w:vAlign w:val="center"/>
          </w:tcPr>
          <w:p w14:paraId="70BF9BD7">
            <w:pPr>
              <w:spacing w:line="280" w:lineRule="exact"/>
              <w:ind w:firstLine="210"/>
              <w:jc w:val="center"/>
              <w:rPr>
                <w:szCs w:val="21"/>
              </w:rPr>
            </w:pPr>
            <w:r>
              <w:rPr>
                <w:rFonts w:hint="eastAsia"/>
                <w:szCs w:val="21"/>
              </w:rPr>
              <w:t>15.9以下</w:t>
            </w:r>
          </w:p>
        </w:tc>
        <w:tc>
          <w:tcPr>
            <w:tcW w:w="2322" w:type="dxa"/>
          </w:tcPr>
          <w:p w14:paraId="58698417">
            <w:pPr>
              <w:spacing w:line="280" w:lineRule="exact"/>
              <w:ind w:firstLine="210"/>
              <w:rPr>
                <w:szCs w:val="21"/>
              </w:rPr>
            </w:pPr>
          </w:p>
        </w:tc>
      </w:tr>
      <w:tr w14:paraId="1E09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6" w:type="dxa"/>
            <w:vAlign w:val="center"/>
          </w:tcPr>
          <w:p w14:paraId="38E23AB5">
            <w:pPr>
              <w:spacing w:line="280" w:lineRule="exact"/>
              <w:ind w:right="21" w:rightChars="10"/>
              <w:jc w:val="center"/>
              <w:rPr>
                <w:szCs w:val="21"/>
              </w:rPr>
            </w:pPr>
            <w:r>
              <w:rPr>
                <w:rFonts w:hint="eastAsia"/>
                <w:szCs w:val="21"/>
              </w:rPr>
              <w:t>3</w:t>
            </w:r>
          </w:p>
        </w:tc>
        <w:tc>
          <w:tcPr>
            <w:tcW w:w="2381" w:type="dxa"/>
            <w:vAlign w:val="center"/>
          </w:tcPr>
          <w:p w14:paraId="2D325714">
            <w:pPr>
              <w:spacing w:line="280" w:lineRule="exact"/>
              <w:rPr>
                <w:szCs w:val="21"/>
              </w:rPr>
            </w:pPr>
            <w:r>
              <w:rPr>
                <w:rFonts w:hint="eastAsia"/>
                <w:szCs w:val="21"/>
              </w:rPr>
              <w:t>★ 工程资料（20分）</w:t>
            </w:r>
          </w:p>
        </w:tc>
        <w:tc>
          <w:tcPr>
            <w:tcW w:w="1491" w:type="dxa"/>
            <w:vAlign w:val="center"/>
          </w:tcPr>
          <w:p w14:paraId="585F010B">
            <w:pPr>
              <w:spacing w:line="280" w:lineRule="exact"/>
              <w:ind w:firstLine="210"/>
              <w:jc w:val="center"/>
              <w:rPr>
                <w:szCs w:val="21"/>
              </w:rPr>
            </w:pPr>
            <w:r>
              <w:rPr>
                <w:rFonts w:hint="eastAsia"/>
                <w:szCs w:val="21"/>
              </w:rPr>
              <w:t>20～18</w:t>
            </w:r>
          </w:p>
        </w:tc>
        <w:tc>
          <w:tcPr>
            <w:tcW w:w="1471" w:type="dxa"/>
            <w:vAlign w:val="center"/>
          </w:tcPr>
          <w:p w14:paraId="086C422A">
            <w:pPr>
              <w:spacing w:line="280" w:lineRule="exact"/>
              <w:ind w:firstLine="210"/>
              <w:jc w:val="center"/>
              <w:rPr>
                <w:szCs w:val="21"/>
              </w:rPr>
            </w:pPr>
            <w:r>
              <w:rPr>
                <w:rFonts w:hint="eastAsia"/>
                <w:szCs w:val="21"/>
              </w:rPr>
              <w:t>17.9～16</w:t>
            </w:r>
          </w:p>
        </w:tc>
        <w:tc>
          <w:tcPr>
            <w:tcW w:w="1519" w:type="dxa"/>
            <w:vAlign w:val="center"/>
          </w:tcPr>
          <w:p w14:paraId="7A6B6B52">
            <w:pPr>
              <w:spacing w:line="280" w:lineRule="exact"/>
              <w:ind w:firstLine="210"/>
              <w:jc w:val="center"/>
              <w:rPr>
                <w:szCs w:val="21"/>
              </w:rPr>
            </w:pPr>
            <w:r>
              <w:rPr>
                <w:rFonts w:hint="eastAsia"/>
                <w:szCs w:val="21"/>
              </w:rPr>
              <w:t>15.9以下</w:t>
            </w:r>
          </w:p>
        </w:tc>
        <w:tc>
          <w:tcPr>
            <w:tcW w:w="2322" w:type="dxa"/>
          </w:tcPr>
          <w:p w14:paraId="339E732E">
            <w:pPr>
              <w:spacing w:line="280" w:lineRule="exact"/>
              <w:ind w:firstLine="210"/>
              <w:rPr>
                <w:szCs w:val="21"/>
              </w:rPr>
            </w:pPr>
          </w:p>
        </w:tc>
      </w:tr>
      <w:tr w14:paraId="295D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36" w:type="dxa"/>
            <w:vAlign w:val="center"/>
          </w:tcPr>
          <w:p w14:paraId="7D43AD2C">
            <w:pPr>
              <w:spacing w:line="280" w:lineRule="exact"/>
              <w:ind w:right="21" w:rightChars="10"/>
              <w:jc w:val="center"/>
              <w:rPr>
                <w:szCs w:val="21"/>
              </w:rPr>
            </w:pPr>
            <w:r>
              <w:rPr>
                <w:rFonts w:hint="eastAsia"/>
                <w:szCs w:val="21"/>
              </w:rPr>
              <w:t>4</w:t>
            </w:r>
          </w:p>
        </w:tc>
        <w:tc>
          <w:tcPr>
            <w:tcW w:w="2381" w:type="dxa"/>
            <w:vAlign w:val="center"/>
          </w:tcPr>
          <w:p w14:paraId="630CB891">
            <w:pPr>
              <w:spacing w:line="280" w:lineRule="exact"/>
              <w:rPr>
                <w:szCs w:val="21"/>
              </w:rPr>
            </w:pPr>
            <w:r>
              <w:rPr>
                <w:rFonts w:hint="eastAsia"/>
                <w:szCs w:val="21"/>
              </w:rPr>
              <w:t>模  板（15分）</w:t>
            </w:r>
          </w:p>
        </w:tc>
        <w:tc>
          <w:tcPr>
            <w:tcW w:w="1491" w:type="dxa"/>
            <w:vAlign w:val="center"/>
          </w:tcPr>
          <w:p w14:paraId="09F661ED">
            <w:pPr>
              <w:spacing w:line="280" w:lineRule="exact"/>
              <w:jc w:val="center"/>
              <w:rPr>
                <w:szCs w:val="21"/>
              </w:rPr>
            </w:pPr>
            <w:r>
              <w:rPr>
                <w:rFonts w:hint="eastAsia"/>
                <w:szCs w:val="21"/>
              </w:rPr>
              <w:t>15～13.5</w:t>
            </w:r>
          </w:p>
        </w:tc>
        <w:tc>
          <w:tcPr>
            <w:tcW w:w="1471" w:type="dxa"/>
            <w:vAlign w:val="center"/>
          </w:tcPr>
          <w:p w14:paraId="558F7770">
            <w:pPr>
              <w:spacing w:line="280" w:lineRule="exact"/>
              <w:ind w:firstLine="210"/>
              <w:jc w:val="center"/>
              <w:rPr>
                <w:szCs w:val="21"/>
              </w:rPr>
            </w:pPr>
            <w:r>
              <w:rPr>
                <w:rFonts w:hint="eastAsia"/>
                <w:szCs w:val="21"/>
              </w:rPr>
              <w:t>13.4～12</w:t>
            </w:r>
          </w:p>
        </w:tc>
        <w:tc>
          <w:tcPr>
            <w:tcW w:w="1519" w:type="dxa"/>
            <w:vAlign w:val="center"/>
          </w:tcPr>
          <w:p w14:paraId="7FCFC0D2">
            <w:pPr>
              <w:spacing w:line="280" w:lineRule="exact"/>
              <w:ind w:firstLine="210"/>
              <w:jc w:val="center"/>
              <w:rPr>
                <w:szCs w:val="21"/>
              </w:rPr>
            </w:pPr>
            <w:r>
              <w:rPr>
                <w:rFonts w:hint="eastAsia"/>
                <w:szCs w:val="21"/>
              </w:rPr>
              <w:t>11.9以下</w:t>
            </w:r>
          </w:p>
        </w:tc>
        <w:tc>
          <w:tcPr>
            <w:tcW w:w="2322" w:type="dxa"/>
          </w:tcPr>
          <w:p w14:paraId="17A3C9DD">
            <w:pPr>
              <w:spacing w:line="280" w:lineRule="exact"/>
              <w:ind w:firstLine="210"/>
              <w:rPr>
                <w:szCs w:val="21"/>
              </w:rPr>
            </w:pPr>
          </w:p>
        </w:tc>
      </w:tr>
      <w:tr w14:paraId="0382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14:paraId="73512033">
            <w:pPr>
              <w:spacing w:line="280" w:lineRule="exact"/>
              <w:ind w:right="21" w:rightChars="10"/>
              <w:jc w:val="center"/>
              <w:rPr>
                <w:szCs w:val="21"/>
              </w:rPr>
            </w:pPr>
            <w:r>
              <w:rPr>
                <w:rFonts w:hint="eastAsia"/>
                <w:szCs w:val="21"/>
              </w:rPr>
              <w:t>5</w:t>
            </w:r>
          </w:p>
        </w:tc>
        <w:tc>
          <w:tcPr>
            <w:tcW w:w="2381" w:type="dxa"/>
            <w:vAlign w:val="center"/>
          </w:tcPr>
          <w:p w14:paraId="4CE1C110">
            <w:pPr>
              <w:spacing w:line="280" w:lineRule="exact"/>
              <w:rPr>
                <w:szCs w:val="21"/>
              </w:rPr>
            </w:pPr>
            <w:r>
              <w:rPr>
                <w:rFonts w:hint="eastAsia"/>
                <w:szCs w:val="21"/>
              </w:rPr>
              <w:t>施工管理（10分）</w:t>
            </w:r>
          </w:p>
        </w:tc>
        <w:tc>
          <w:tcPr>
            <w:tcW w:w="1491" w:type="dxa"/>
            <w:vAlign w:val="center"/>
          </w:tcPr>
          <w:p w14:paraId="68F5F990">
            <w:pPr>
              <w:spacing w:line="280" w:lineRule="exact"/>
              <w:ind w:firstLine="210"/>
              <w:jc w:val="center"/>
              <w:rPr>
                <w:szCs w:val="21"/>
              </w:rPr>
            </w:pPr>
            <w:r>
              <w:rPr>
                <w:rFonts w:hint="eastAsia"/>
                <w:szCs w:val="21"/>
              </w:rPr>
              <w:t>10～9</w:t>
            </w:r>
          </w:p>
        </w:tc>
        <w:tc>
          <w:tcPr>
            <w:tcW w:w="1471" w:type="dxa"/>
            <w:vAlign w:val="center"/>
          </w:tcPr>
          <w:p w14:paraId="6DF3E245">
            <w:pPr>
              <w:spacing w:line="280" w:lineRule="exact"/>
              <w:ind w:firstLine="210"/>
              <w:jc w:val="center"/>
              <w:rPr>
                <w:szCs w:val="21"/>
              </w:rPr>
            </w:pPr>
            <w:r>
              <w:rPr>
                <w:rFonts w:hint="eastAsia"/>
                <w:szCs w:val="21"/>
              </w:rPr>
              <w:t>8.9～8</w:t>
            </w:r>
          </w:p>
        </w:tc>
        <w:tc>
          <w:tcPr>
            <w:tcW w:w="1519" w:type="dxa"/>
            <w:vAlign w:val="center"/>
          </w:tcPr>
          <w:p w14:paraId="466F6A54">
            <w:pPr>
              <w:spacing w:line="280" w:lineRule="exact"/>
              <w:ind w:firstLine="210"/>
              <w:jc w:val="center"/>
              <w:rPr>
                <w:szCs w:val="21"/>
              </w:rPr>
            </w:pPr>
            <w:r>
              <w:rPr>
                <w:rFonts w:hint="eastAsia"/>
                <w:szCs w:val="21"/>
              </w:rPr>
              <w:t>7.9以下</w:t>
            </w:r>
          </w:p>
        </w:tc>
        <w:tc>
          <w:tcPr>
            <w:tcW w:w="2322" w:type="dxa"/>
          </w:tcPr>
          <w:p w14:paraId="7EE95CEE">
            <w:pPr>
              <w:spacing w:line="280" w:lineRule="exact"/>
              <w:ind w:firstLine="210"/>
              <w:rPr>
                <w:szCs w:val="21"/>
              </w:rPr>
            </w:pPr>
          </w:p>
        </w:tc>
      </w:tr>
      <w:tr w14:paraId="37BA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6" w:type="dxa"/>
            <w:vAlign w:val="center"/>
          </w:tcPr>
          <w:p w14:paraId="339E7EFC">
            <w:pPr>
              <w:spacing w:line="280" w:lineRule="exact"/>
              <w:ind w:right="21" w:rightChars="10"/>
              <w:jc w:val="center"/>
              <w:rPr>
                <w:szCs w:val="21"/>
              </w:rPr>
            </w:pPr>
            <w:r>
              <w:rPr>
                <w:rFonts w:hint="eastAsia"/>
                <w:szCs w:val="21"/>
              </w:rPr>
              <w:t>6</w:t>
            </w:r>
          </w:p>
        </w:tc>
        <w:tc>
          <w:tcPr>
            <w:tcW w:w="2381" w:type="dxa"/>
            <w:vAlign w:val="center"/>
          </w:tcPr>
          <w:p w14:paraId="6DFBF036">
            <w:pPr>
              <w:spacing w:line="280" w:lineRule="exact"/>
              <w:ind w:left="-109" w:leftChars="-52" w:right="-107" w:rightChars="-51"/>
              <w:rPr>
                <w:szCs w:val="21"/>
              </w:rPr>
            </w:pPr>
            <w:r>
              <w:rPr>
                <w:rFonts w:hint="eastAsia"/>
                <w:szCs w:val="21"/>
              </w:rPr>
              <w:t>技术创新及智能建造（8分）</w:t>
            </w:r>
          </w:p>
        </w:tc>
        <w:tc>
          <w:tcPr>
            <w:tcW w:w="1491" w:type="dxa"/>
            <w:vAlign w:val="center"/>
          </w:tcPr>
          <w:p w14:paraId="7BFA86F4">
            <w:pPr>
              <w:spacing w:line="280" w:lineRule="exact"/>
              <w:ind w:firstLine="210"/>
              <w:jc w:val="center"/>
              <w:rPr>
                <w:szCs w:val="21"/>
              </w:rPr>
            </w:pPr>
            <w:r>
              <w:rPr>
                <w:rFonts w:hint="eastAsia"/>
                <w:szCs w:val="21"/>
              </w:rPr>
              <w:t>8～6</w:t>
            </w:r>
          </w:p>
        </w:tc>
        <w:tc>
          <w:tcPr>
            <w:tcW w:w="1471" w:type="dxa"/>
            <w:vAlign w:val="center"/>
          </w:tcPr>
          <w:p w14:paraId="62760191">
            <w:pPr>
              <w:spacing w:line="280" w:lineRule="exact"/>
              <w:ind w:firstLine="210"/>
              <w:jc w:val="center"/>
              <w:rPr>
                <w:szCs w:val="21"/>
              </w:rPr>
            </w:pPr>
            <w:r>
              <w:rPr>
                <w:rFonts w:hint="eastAsia"/>
                <w:szCs w:val="21"/>
              </w:rPr>
              <w:t>5.9～3</w:t>
            </w:r>
          </w:p>
        </w:tc>
        <w:tc>
          <w:tcPr>
            <w:tcW w:w="1519" w:type="dxa"/>
            <w:vAlign w:val="center"/>
          </w:tcPr>
          <w:p w14:paraId="612B1669">
            <w:pPr>
              <w:spacing w:line="280" w:lineRule="exact"/>
              <w:ind w:firstLine="210"/>
              <w:jc w:val="center"/>
              <w:rPr>
                <w:szCs w:val="21"/>
              </w:rPr>
            </w:pPr>
            <w:r>
              <w:rPr>
                <w:rFonts w:hint="eastAsia"/>
                <w:szCs w:val="21"/>
              </w:rPr>
              <w:t>2.9以下</w:t>
            </w:r>
          </w:p>
        </w:tc>
        <w:tc>
          <w:tcPr>
            <w:tcW w:w="2322" w:type="dxa"/>
          </w:tcPr>
          <w:p w14:paraId="5A32E581">
            <w:pPr>
              <w:spacing w:line="280" w:lineRule="exact"/>
              <w:ind w:firstLine="210"/>
              <w:rPr>
                <w:szCs w:val="21"/>
              </w:rPr>
            </w:pPr>
          </w:p>
        </w:tc>
      </w:tr>
      <w:tr w14:paraId="6086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6" w:type="dxa"/>
            <w:vAlign w:val="center"/>
          </w:tcPr>
          <w:p w14:paraId="7ACBC411">
            <w:pPr>
              <w:spacing w:line="280" w:lineRule="exact"/>
              <w:ind w:right="21" w:rightChars="10"/>
              <w:jc w:val="center"/>
              <w:rPr>
                <w:szCs w:val="21"/>
              </w:rPr>
            </w:pPr>
            <w:r>
              <w:rPr>
                <w:rFonts w:hint="eastAsia"/>
                <w:szCs w:val="21"/>
              </w:rPr>
              <w:t>7</w:t>
            </w:r>
          </w:p>
        </w:tc>
        <w:tc>
          <w:tcPr>
            <w:tcW w:w="2381" w:type="dxa"/>
            <w:vAlign w:val="center"/>
          </w:tcPr>
          <w:p w14:paraId="5B616A06">
            <w:pPr>
              <w:spacing w:line="280" w:lineRule="exact"/>
              <w:jc w:val="left"/>
              <w:rPr>
                <w:szCs w:val="21"/>
              </w:rPr>
            </w:pPr>
            <w:r>
              <w:rPr>
                <w:rFonts w:hint="eastAsia"/>
                <w:szCs w:val="21"/>
              </w:rPr>
              <w:t>绿色施工（7分）</w:t>
            </w:r>
          </w:p>
        </w:tc>
        <w:tc>
          <w:tcPr>
            <w:tcW w:w="1491" w:type="dxa"/>
            <w:vAlign w:val="center"/>
          </w:tcPr>
          <w:p w14:paraId="6BDD59FB">
            <w:pPr>
              <w:spacing w:line="280" w:lineRule="exact"/>
              <w:ind w:firstLine="210"/>
              <w:jc w:val="center"/>
              <w:rPr>
                <w:szCs w:val="21"/>
              </w:rPr>
            </w:pPr>
            <w:r>
              <w:rPr>
                <w:rFonts w:hint="eastAsia"/>
                <w:szCs w:val="21"/>
              </w:rPr>
              <w:t>7～5</w:t>
            </w:r>
          </w:p>
        </w:tc>
        <w:tc>
          <w:tcPr>
            <w:tcW w:w="1471" w:type="dxa"/>
            <w:vAlign w:val="center"/>
          </w:tcPr>
          <w:p w14:paraId="2EE94078">
            <w:pPr>
              <w:spacing w:line="280" w:lineRule="exact"/>
              <w:ind w:firstLine="210"/>
              <w:jc w:val="center"/>
              <w:rPr>
                <w:szCs w:val="21"/>
              </w:rPr>
            </w:pPr>
            <w:r>
              <w:rPr>
                <w:rFonts w:hint="eastAsia"/>
                <w:szCs w:val="21"/>
              </w:rPr>
              <w:t>4.9～2</w:t>
            </w:r>
          </w:p>
        </w:tc>
        <w:tc>
          <w:tcPr>
            <w:tcW w:w="1519" w:type="dxa"/>
            <w:vAlign w:val="center"/>
          </w:tcPr>
          <w:p w14:paraId="5AC37929">
            <w:pPr>
              <w:spacing w:line="280" w:lineRule="exact"/>
              <w:ind w:firstLine="210"/>
              <w:jc w:val="center"/>
              <w:rPr>
                <w:szCs w:val="21"/>
              </w:rPr>
            </w:pPr>
            <w:r>
              <w:rPr>
                <w:rFonts w:hint="eastAsia"/>
                <w:szCs w:val="21"/>
              </w:rPr>
              <w:t>1.9以下</w:t>
            </w:r>
          </w:p>
        </w:tc>
        <w:tc>
          <w:tcPr>
            <w:tcW w:w="2322" w:type="dxa"/>
          </w:tcPr>
          <w:p w14:paraId="41763F7A">
            <w:pPr>
              <w:spacing w:line="280" w:lineRule="exact"/>
              <w:ind w:firstLine="210"/>
              <w:rPr>
                <w:szCs w:val="21"/>
              </w:rPr>
            </w:pPr>
          </w:p>
        </w:tc>
      </w:tr>
      <w:tr w14:paraId="1800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917" w:type="dxa"/>
            <w:gridSpan w:val="2"/>
            <w:vAlign w:val="center"/>
          </w:tcPr>
          <w:p w14:paraId="7976123E">
            <w:pPr>
              <w:spacing w:line="280" w:lineRule="exact"/>
              <w:ind w:firstLine="210"/>
              <w:jc w:val="center"/>
              <w:rPr>
                <w:szCs w:val="21"/>
              </w:rPr>
            </w:pPr>
            <w:r>
              <w:rPr>
                <w:rFonts w:hint="eastAsia"/>
                <w:szCs w:val="21"/>
              </w:rPr>
              <w:t>总  分</w:t>
            </w:r>
          </w:p>
        </w:tc>
        <w:tc>
          <w:tcPr>
            <w:tcW w:w="4481" w:type="dxa"/>
            <w:gridSpan w:val="3"/>
            <w:vAlign w:val="center"/>
          </w:tcPr>
          <w:p w14:paraId="2243D7C6">
            <w:pPr>
              <w:spacing w:line="280" w:lineRule="exact"/>
              <w:rPr>
                <w:szCs w:val="21"/>
              </w:rPr>
            </w:pPr>
            <w:r>
              <w:rPr>
                <w:rFonts w:hint="eastAsia"/>
                <w:szCs w:val="21"/>
              </w:rPr>
              <w:t>推荐等级：</w:t>
            </w:r>
          </w:p>
        </w:tc>
        <w:tc>
          <w:tcPr>
            <w:tcW w:w="2322" w:type="dxa"/>
            <w:vAlign w:val="center"/>
          </w:tcPr>
          <w:p w14:paraId="2BF6F7D9">
            <w:pPr>
              <w:spacing w:line="280" w:lineRule="exact"/>
              <w:ind w:firstLine="210"/>
              <w:rPr>
                <w:szCs w:val="21"/>
              </w:rPr>
            </w:pPr>
          </w:p>
        </w:tc>
      </w:tr>
      <w:tr w14:paraId="29AE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trPr>
        <w:tc>
          <w:tcPr>
            <w:tcW w:w="9720" w:type="dxa"/>
            <w:gridSpan w:val="6"/>
            <w:vAlign w:val="center"/>
          </w:tcPr>
          <w:p w14:paraId="4743F331">
            <w:pPr>
              <w:spacing w:line="280" w:lineRule="exact"/>
              <w:ind w:firstLine="210"/>
              <w:rPr>
                <w:szCs w:val="21"/>
              </w:rPr>
            </w:pPr>
            <w:r>
              <w:rPr>
                <w:rFonts w:hint="eastAsia"/>
                <w:szCs w:val="21"/>
              </w:rPr>
              <w:t>评价意见：（</w:t>
            </w:r>
            <w:r>
              <w:rPr>
                <w:rFonts w:hint="eastAsia" w:ascii="宋体" w:hAnsi="宋体"/>
              </w:rPr>
              <w:t>工程特色、不足之处</w:t>
            </w:r>
            <w:r>
              <w:rPr>
                <w:rFonts w:hint="eastAsia"/>
                <w:szCs w:val="21"/>
              </w:rPr>
              <w:t>）</w:t>
            </w:r>
          </w:p>
          <w:p w14:paraId="68CEA67B">
            <w:pPr>
              <w:spacing w:line="280" w:lineRule="exact"/>
              <w:ind w:firstLine="210"/>
              <w:rPr>
                <w:szCs w:val="21"/>
              </w:rPr>
            </w:pPr>
          </w:p>
          <w:p w14:paraId="03565C19">
            <w:pPr>
              <w:spacing w:line="280" w:lineRule="exact"/>
              <w:ind w:firstLine="210"/>
              <w:rPr>
                <w:szCs w:val="21"/>
              </w:rPr>
            </w:pPr>
          </w:p>
          <w:p w14:paraId="7A36EE16">
            <w:pPr>
              <w:spacing w:line="280" w:lineRule="exact"/>
              <w:ind w:firstLine="210"/>
              <w:rPr>
                <w:szCs w:val="21"/>
              </w:rPr>
            </w:pPr>
          </w:p>
          <w:p w14:paraId="0F3CF30A">
            <w:pPr>
              <w:spacing w:line="280" w:lineRule="exact"/>
              <w:ind w:firstLine="210"/>
              <w:rPr>
                <w:szCs w:val="21"/>
              </w:rPr>
            </w:pPr>
          </w:p>
          <w:p w14:paraId="2C9E75B1">
            <w:pPr>
              <w:spacing w:line="280" w:lineRule="exact"/>
              <w:ind w:firstLine="210"/>
              <w:rPr>
                <w:szCs w:val="21"/>
              </w:rPr>
            </w:pPr>
          </w:p>
          <w:p w14:paraId="40B5B300">
            <w:pPr>
              <w:spacing w:line="280" w:lineRule="exact"/>
              <w:ind w:firstLine="210"/>
              <w:rPr>
                <w:szCs w:val="21"/>
              </w:rPr>
            </w:pPr>
          </w:p>
          <w:p w14:paraId="65283552">
            <w:pPr>
              <w:spacing w:line="280" w:lineRule="exact"/>
              <w:ind w:firstLine="210"/>
              <w:rPr>
                <w:szCs w:val="21"/>
              </w:rPr>
            </w:pPr>
          </w:p>
          <w:p w14:paraId="6EED0EB0">
            <w:pPr>
              <w:spacing w:line="280" w:lineRule="exact"/>
              <w:ind w:firstLine="210"/>
              <w:rPr>
                <w:szCs w:val="21"/>
              </w:rPr>
            </w:pPr>
          </w:p>
          <w:p w14:paraId="1127B024">
            <w:pPr>
              <w:spacing w:line="280" w:lineRule="exact"/>
              <w:ind w:firstLine="210"/>
              <w:rPr>
                <w:szCs w:val="21"/>
              </w:rPr>
            </w:pPr>
          </w:p>
          <w:p w14:paraId="0AE8134D">
            <w:pPr>
              <w:spacing w:line="280" w:lineRule="exact"/>
              <w:ind w:firstLine="210"/>
              <w:rPr>
                <w:szCs w:val="21"/>
              </w:rPr>
            </w:pPr>
          </w:p>
          <w:p w14:paraId="46892CFC">
            <w:pPr>
              <w:spacing w:line="280" w:lineRule="exact"/>
              <w:ind w:firstLine="210"/>
              <w:rPr>
                <w:szCs w:val="21"/>
              </w:rPr>
            </w:pPr>
          </w:p>
          <w:p w14:paraId="33D08652">
            <w:pPr>
              <w:spacing w:line="280" w:lineRule="exact"/>
              <w:ind w:firstLine="210"/>
              <w:rPr>
                <w:szCs w:val="21"/>
              </w:rPr>
            </w:pPr>
          </w:p>
          <w:p w14:paraId="2D10931B">
            <w:pPr>
              <w:spacing w:line="280" w:lineRule="exact"/>
              <w:ind w:firstLine="210"/>
              <w:rPr>
                <w:szCs w:val="21"/>
              </w:rPr>
            </w:pPr>
          </w:p>
          <w:p w14:paraId="36033825">
            <w:pPr>
              <w:spacing w:line="280" w:lineRule="exact"/>
              <w:rPr>
                <w:szCs w:val="21"/>
              </w:rPr>
            </w:pPr>
          </w:p>
          <w:p w14:paraId="2FE6DCA5"/>
          <w:p w14:paraId="5A831E2B">
            <w:pPr>
              <w:spacing w:line="280" w:lineRule="exact"/>
              <w:rPr>
                <w:szCs w:val="21"/>
              </w:rPr>
            </w:pPr>
          </w:p>
          <w:p w14:paraId="271152CA">
            <w:pPr>
              <w:spacing w:line="280" w:lineRule="exact"/>
              <w:ind w:firstLine="210"/>
              <w:rPr>
                <w:szCs w:val="21"/>
              </w:rPr>
            </w:pPr>
            <w:r>
              <w:rPr>
                <w:rFonts w:hint="eastAsia"/>
                <w:szCs w:val="21"/>
              </w:rPr>
              <w:t xml:space="preserve">                                                          组长签字：</w:t>
            </w:r>
          </w:p>
          <w:p w14:paraId="7BF00090">
            <w:pPr>
              <w:spacing w:line="280" w:lineRule="exact"/>
              <w:ind w:firstLine="210"/>
              <w:rPr>
                <w:szCs w:val="21"/>
              </w:rPr>
            </w:pPr>
          </w:p>
        </w:tc>
      </w:tr>
    </w:tbl>
    <w:p w14:paraId="4A04D817">
      <w:pPr>
        <w:ind w:left="-84" w:leftChars="-85" w:right="-328" w:rightChars="-156" w:hanging="94" w:hangingChars="45"/>
        <w:rPr>
          <w:szCs w:val="21"/>
        </w:rPr>
      </w:pPr>
    </w:p>
    <w:p w14:paraId="432B5D74">
      <w:pPr>
        <w:ind w:left="-84" w:leftChars="-85" w:right="-328" w:rightChars="-156" w:hanging="94" w:hangingChars="45"/>
        <w:rPr>
          <w:szCs w:val="21"/>
        </w:rPr>
      </w:pPr>
    </w:p>
    <w:p w14:paraId="09CA52C8">
      <w:pPr>
        <w:ind w:right="-328" w:rightChars="-156"/>
        <w:rPr>
          <w:rFonts w:ascii="宋体" w:hAnsi="宋体"/>
          <w:b/>
          <w:sz w:val="28"/>
          <w:szCs w:val="28"/>
        </w:rPr>
      </w:pPr>
    </w:p>
    <w:p w14:paraId="53660C6F">
      <w:pPr>
        <w:ind w:left="-84" w:leftChars="-85" w:right="-328" w:rightChars="-156" w:hanging="94" w:hangingChars="45"/>
        <w:rPr>
          <w:szCs w:val="21"/>
        </w:rPr>
      </w:pPr>
    </w:p>
    <w:p w14:paraId="2167F9A9">
      <w:pPr>
        <w:jc w:val="center"/>
        <w:rPr>
          <w:rFonts w:ascii="宋体" w:hAnsi="宋体"/>
          <w:b/>
          <w:sz w:val="24"/>
        </w:rPr>
      </w:pPr>
      <w:r>
        <w:rPr>
          <w:rFonts w:hint="eastAsia" w:ascii="宋体" w:hAnsi="宋体"/>
          <w:b/>
          <w:sz w:val="28"/>
          <w:szCs w:val="28"/>
        </w:rPr>
        <w:t>附录G  结构长城杯装配式结构工程综合评价表</w:t>
      </w:r>
    </w:p>
    <w:p w14:paraId="3132C68B">
      <w:pPr>
        <w:jc w:val="center"/>
        <w:rPr>
          <w:szCs w:val="21"/>
        </w:rPr>
      </w:pPr>
      <w:r>
        <w:rPr>
          <w:rFonts w:hint="eastAsia"/>
        </w:rPr>
        <w:t xml:space="preserve">        </w:t>
      </w:r>
      <w:r>
        <w:rPr>
          <w:rFonts w:hint="eastAsia" w:ascii="宋体" w:hAnsi="宋体"/>
        </w:rPr>
        <w:t>第</w:t>
      </w:r>
      <w:r>
        <w:rPr>
          <w:rFonts w:hint="eastAsia"/>
        </w:rPr>
        <w:t xml:space="preserve">   组       第    次      评价时间：</w:t>
      </w:r>
    </w:p>
    <w:tbl>
      <w:tblPr>
        <w:tblStyle w:val="10"/>
        <w:tblW w:w="9765" w:type="dxa"/>
        <w:tblInd w:w="-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566"/>
        <w:gridCol w:w="1637"/>
        <w:gridCol w:w="771"/>
        <w:gridCol w:w="1134"/>
        <w:gridCol w:w="1134"/>
        <w:gridCol w:w="1385"/>
        <w:gridCol w:w="2368"/>
      </w:tblGrid>
      <w:tr w14:paraId="2709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37" w:type="dxa"/>
            <w:gridSpan w:val="2"/>
            <w:tcBorders>
              <w:top w:val="single" w:color="auto" w:sz="4" w:space="0"/>
              <w:left w:val="single" w:color="auto" w:sz="4" w:space="0"/>
              <w:bottom w:val="single" w:color="auto" w:sz="4" w:space="0"/>
              <w:right w:val="single" w:color="auto" w:sz="4" w:space="0"/>
            </w:tcBorders>
            <w:vAlign w:val="center"/>
          </w:tcPr>
          <w:p w14:paraId="33AC7261">
            <w:pPr>
              <w:jc w:val="center"/>
            </w:pPr>
            <w:r>
              <w:rPr>
                <w:rFonts w:hint="eastAsia" w:ascii="宋体" w:hAnsi="宋体"/>
              </w:rPr>
              <w:t>工程名称</w:t>
            </w: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4C0DA9AD">
            <w:pPr>
              <w:jc w:val="center"/>
            </w:pPr>
          </w:p>
        </w:tc>
        <w:tc>
          <w:tcPr>
            <w:tcW w:w="1386" w:type="dxa"/>
            <w:tcBorders>
              <w:top w:val="single" w:color="auto" w:sz="4" w:space="0"/>
              <w:left w:val="single" w:color="auto" w:sz="4" w:space="0"/>
              <w:bottom w:val="single" w:color="auto" w:sz="4" w:space="0"/>
              <w:right w:val="single" w:color="auto" w:sz="4" w:space="0"/>
            </w:tcBorders>
            <w:vAlign w:val="center"/>
          </w:tcPr>
          <w:p w14:paraId="7386BDA6">
            <w:pPr>
              <w:jc w:val="center"/>
            </w:pPr>
            <w:r>
              <w:rPr>
                <w:rFonts w:hint="eastAsia" w:ascii="宋体" w:hAnsi="宋体"/>
              </w:rPr>
              <w:t>施工单位</w:t>
            </w:r>
          </w:p>
        </w:tc>
        <w:tc>
          <w:tcPr>
            <w:tcW w:w="2365" w:type="dxa"/>
            <w:tcBorders>
              <w:top w:val="single" w:color="auto" w:sz="4" w:space="0"/>
              <w:left w:val="single" w:color="auto" w:sz="4" w:space="0"/>
              <w:bottom w:val="single" w:color="auto" w:sz="4" w:space="0"/>
              <w:right w:val="single" w:color="auto" w:sz="4" w:space="0"/>
            </w:tcBorders>
            <w:vAlign w:val="center"/>
          </w:tcPr>
          <w:p w14:paraId="27096DD7">
            <w:pPr>
              <w:jc w:val="center"/>
            </w:pPr>
          </w:p>
        </w:tc>
      </w:tr>
      <w:tr w14:paraId="7937B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37" w:type="dxa"/>
            <w:gridSpan w:val="2"/>
            <w:tcBorders>
              <w:top w:val="single" w:color="auto" w:sz="4" w:space="0"/>
              <w:left w:val="single" w:color="auto" w:sz="4" w:space="0"/>
              <w:bottom w:val="single" w:color="auto" w:sz="4" w:space="0"/>
              <w:right w:val="single" w:color="auto" w:sz="4" w:space="0"/>
            </w:tcBorders>
            <w:vAlign w:val="center"/>
          </w:tcPr>
          <w:p w14:paraId="4DEC930E">
            <w:pPr>
              <w:jc w:val="center"/>
            </w:pPr>
            <w:r>
              <w:rPr>
                <w:rFonts w:hint="eastAsia" w:ascii="宋体" w:hAnsi="宋体"/>
              </w:rPr>
              <w:t>建筑面积</w:t>
            </w:r>
          </w:p>
        </w:tc>
        <w:tc>
          <w:tcPr>
            <w:tcW w:w="4677" w:type="dxa"/>
            <w:gridSpan w:val="4"/>
            <w:tcBorders>
              <w:top w:val="single" w:color="auto" w:sz="4" w:space="0"/>
              <w:left w:val="single" w:color="auto" w:sz="4" w:space="0"/>
              <w:bottom w:val="single" w:color="auto" w:sz="4" w:space="0"/>
              <w:right w:val="single" w:color="auto" w:sz="4" w:space="0"/>
            </w:tcBorders>
            <w:vAlign w:val="center"/>
          </w:tcPr>
          <w:p w14:paraId="08BFA48C">
            <w:pPr>
              <w:jc w:val="center"/>
            </w:pPr>
          </w:p>
        </w:tc>
        <w:tc>
          <w:tcPr>
            <w:tcW w:w="1386" w:type="dxa"/>
            <w:tcBorders>
              <w:top w:val="single" w:color="auto" w:sz="4" w:space="0"/>
              <w:left w:val="single" w:color="auto" w:sz="4" w:space="0"/>
              <w:bottom w:val="single" w:color="auto" w:sz="4" w:space="0"/>
              <w:right w:val="single" w:color="auto" w:sz="4" w:space="0"/>
            </w:tcBorders>
            <w:vAlign w:val="center"/>
          </w:tcPr>
          <w:p w14:paraId="688BDC16">
            <w:pPr>
              <w:jc w:val="center"/>
            </w:pPr>
            <w:r>
              <w:rPr>
                <w:rFonts w:hint="eastAsia" w:ascii="宋体" w:hAnsi="宋体"/>
              </w:rPr>
              <w:t>层</w:t>
            </w:r>
            <w:r>
              <w:rPr>
                <w:rFonts w:hint="eastAsia"/>
              </w:rPr>
              <w:t xml:space="preserve"> </w:t>
            </w:r>
            <w:r>
              <w:t xml:space="preserve"> </w:t>
            </w:r>
            <w:r>
              <w:rPr>
                <w:rFonts w:hint="eastAsia"/>
              </w:rPr>
              <w:t>数</w:t>
            </w:r>
          </w:p>
        </w:tc>
        <w:tc>
          <w:tcPr>
            <w:tcW w:w="2365" w:type="dxa"/>
            <w:tcBorders>
              <w:top w:val="single" w:color="auto" w:sz="4" w:space="0"/>
              <w:left w:val="single" w:color="auto" w:sz="4" w:space="0"/>
              <w:bottom w:val="single" w:color="auto" w:sz="4" w:space="0"/>
              <w:right w:val="single" w:color="auto" w:sz="4" w:space="0"/>
            </w:tcBorders>
            <w:vAlign w:val="center"/>
          </w:tcPr>
          <w:p w14:paraId="4417334B">
            <w:r>
              <w:rPr>
                <w:rFonts w:hint="eastAsia" w:ascii="宋体" w:hAnsi="宋体"/>
              </w:rPr>
              <w:t>地下</w:t>
            </w:r>
            <w:r>
              <w:rPr>
                <w:rFonts w:hint="eastAsia"/>
              </w:rPr>
              <w:t xml:space="preserve"> </w:t>
            </w:r>
            <w:r>
              <w:t xml:space="preserve">       </w:t>
            </w:r>
            <w:r>
              <w:rPr>
                <w:rFonts w:hint="eastAsia"/>
              </w:rPr>
              <w:t>地上</w:t>
            </w:r>
          </w:p>
        </w:tc>
      </w:tr>
      <w:tr w14:paraId="70EE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75" w:type="dxa"/>
            <w:gridSpan w:val="3"/>
            <w:tcBorders>
              <w:top w:val="single" w:color="auto" w:sz="4" w:space="0"/>
              <w:left w:val="single" w:color="auto" w:sz="4" w:space="0"/>
              <w:bottom w:val="single" w:color="auto" w:sz="4" w:space="0"/>
              <w:right w:val="single" w:color="auto" w:sz="4" w:space="0"/>
            </w:tcBorders>
            <w:vAlign w:val="center"/>
          </w:tcPr>
          <w:p w14:paraId="77852A26">
            <w:pPr>
              <w:jc w:val="left"/>
            </w:pPr>
            <w:r>
              <w:rPr>
                <w:rFonts w:hint="eastAsia" w:ascii="宋体" w:hAnsi="宋体"/>
              </w:rPr>
              <w:t>地基基础、主体结构类型</w:t>
            </w:r>
          </w:p>
        </w:tc>
        <w:tc>
          <w:tcPr>
            <w:tcW w:w="3039" w:type="dxa"/>
            <w:gridSpan w:val="3"/>
            <w:tcBorders>
              <w:top w:val="single" w:color="auto" w:sz="4" w:space="0"/>
              <w:left w:val="single" w:color="auto" w:sz="4" w:space="0"/>
              <w:bottom w:val="single" w:color="auto" w:sz="4" w:space="0"/>
              <w:right w:val="single" w:color="auto" w:sz="4" w:space="0"/>
            </w:tcBorders>
            <w:vAlign w:val="center"/>
          </w:tcPr>
          <w:p w14:paraId="20375CB5">
            <w:pPr>
              <w:jc w:val="center"/>
            </w:pPr>
          </w:p>
        </w:tc>
        <w:tc>
          <w:tcPr>
            <w:tcW w:w="1386" w:type="dxa"/>
            <w:tcBorders>
              <w:top w:val="single" w:color="auto" w:sz="4" w:space="0"/>
              <w:left w:val="single" w:color="auto" w:sz="4" w:space="0"/>
              <w:bottom w:val="single" w:color="auto" w:sz="4" w:space="0"/>
              <w:right w:val="single" w:color="auto" w:sz="4" w:space="0"/>
            </w:tcBorders>
            <w:vAlign w:val="center"/>
          </w:tcPr>
          <w:p w14:paraId="6DE90874">
            <w:pPr>
              <w:jc w:val="center"/>
            </w:pPr>
            <w:r>
              <w:rPr>
                <w:rFonts w:hint="eastAsia" w:ascii="宋体" w:hAnsi="宋体"/>
              </w:rPr>
              <w:t>预制构件名称及装配率</w:t>
            </w:r>
          </w:p>
        </w:tc>
        <w:tc>
          <w:tcPr>
            <w:tcW w:w="2365" w:type="dxa"/>
            <w:tcBorders>
              <w:top w:val="single" w:color="auto" w:sz="4" w:space="0"/>
              <w:left w:val="single" w:color="auto" w:sz="4" w:space="0"/>
              <w:bottom w:val="single" w:color="auto" w:sz="4" w:space="0"/>
              <w:right w:val="single" w:color="auto" w:sz="4" w:space="0"/>
            </w:tcBorders>
            <w:vAlign w:val="center"/>
          </w:tcPr>
          <w:p w14:paraId="5ED548D7">
            <w:pPr>
              <w:jc w:val="center"/>
            </w:pPr>
          </w:p>
        </w:tc>
      </w:tr>
      <w:tr w14:paraId="59DB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975" w:type="dxa"/>
            <w:gridSpan w:val="3"/>
            <w:tcBorders>
              <w:top w:val="single" w:color="auto" w:sz="4" w:space="0"/>
              <w:left w:val="single" w:color="auto" w:sz="4" w:space="0"/>
              <w:bottom w:val="single" w:color="auto" w:sz="4" w:space="0"/>
              <w:right w:val="single" w:color="auto" w:sz="4" w:space="0"/>
            </w:tcBorders>
            <w:vAlign w:val="center"/>
          </w:tcPr>
          <w:p w14:paraId="5BFB4645">
            <w:pPr>
              <w:jc w:val="center"/>
            </w:pPr>
            <w:r>
              <w:rPr>
                <w:rFonts w:hint="eastAsia" w:ascii="宋体" w:hAnsi="宋体"/>
              </w:rPr>
              <w:t>检</w:t>
            </w:r>
            <w:r>
              <w:rPr>
                <w:rFonts w:hint="eastAsia"/>
              </w:rPr>
              <w:t xml:space="preserve"> 查 部 位</w:t>
            </w:r>
          </w:p>
        </w:tc>
        <w:tc>
          <w:tcPr>
            <w:tcW w:w="6790" w:type="dxa"/>
            <w:gridSpan w:val="5"/>
            <w:tcBorders>
              <w:top w:val="single" w:color="auto" w:sz="4" w:space="0"/>
              <w:left w:val="single" w:color="auto" w:sz="4" w:space="0"/>
              <w:bottom w:val="single" w:color="auto" w:sz="4" w:space="0"/>
              <w:right w:val="single" w:color="auto" w:sz="4" w:space="0"/>
            </w:tcBorders>
            <w:vAlign w:val="center"/>
          </w:tcPr>
          <w:p w14:paraId="052E536F">
            <w:pPr>
              <w:jc w:val="center"/>
            </w:pPr>
          </w:p>
        </w:tc>
      </w:tr>
      <w:tr w14:paraId="57C6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71" w:type="dxa"/>
            <w:tcBorders>
              <w:top w:val="single" w:color="auto" w:sz="4" w:space="0"/>
              <w:left w:val="single" w:color="auto" w:sz="4" w:space="0"/>
              <w:bottom w:val="single" w:color="auto" w:sz="4" w:space="0"/>
              <w:right w:val="single" w:color="auto" w:sz="4" w:space="0"/>
            </w:tcBorders>
            <w:vAlign w:val="center"/>
          </w:tcPr>
          <w:p w14:paraId="77B55C64">
            <w:pPr>
              <w:jc w:val="center"/>
            </w:pPr>
            <w:r>
              <w:rPr>
                <w:rFonts w:hint="eastAsia" w:ascii="宋体" w:hAnsi="宋体"/>
              </w:rPr>
              <w:t>序号</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11AAC860">
            <w:pPr>
              <w:jc w:val="center"/>
              <w:rPr>
                <w:rFonts w:ascii="宋体" w:hAnsi="宋体"/>
              </w:rPr>
            </w:pPr>
            <w:r>
              <w:rPr>
                <w:rFonts w:hint="eastAsia" w:ascii="宋体" w:hAnsi="宋体"/>
              </w:rPr>
              <w:t>项  目</w:t>
            </w:r>
          </w:p>
        </w:tc>
        <w:tc>
          <w:tcPr>
            <w:tcW w:w="771" w:type="dxa"/>
            <w:tcBorders>
              <w:top w:val="single" w:color="auto" w:sz="4" w:space="0"/>
              <w:left w:val="single" w:color="auto" w:sz="4" w:space="0"/>
              <w:bottom w:val="single" w:color="auto" w:sz="4" w:space="0"/>
              <w:right w:val="single" w:color="auto" w:sz="4" w:space="0"/>
            </w:tcBorders>
            <w:vAlign w:val="center"/>
          </w:tcPr>
          <w:p w14:paraId="69A1C45F">
            <w:pPr>
              <w:jc w:val="center"/>
              <w:rPr>
                <w:rFonts w:ascii="宋体" w:hAnsi="宋体"/>
              </w:rPr>
            </w:pPr>
            <w:r>
              <w:rPr>
                <w:rFonts w:hint="eastAsia" w:ascii="宋体" w:hAnsi="宋体"/>
              </w:rPr>
              <w:t>分值</w:t>
            </w:r>
          </w:p>
        </w:tc>
        <w:tc>
          <w:tcPr>
            <w:tcW w:w="1134" w:type="dxa"/>
            <w:tcBorders>
              <w:top w:val="single" w:color="auto" w:sz="4" w:space="0"/>
              <w:left w:val="single" w:color="auto" w:sz="4" w:space="0"/>
              <w:bottom w:val="single" w:color="auto" w:sz="4" w:space="0"/>
              <w:right w:val="single" w:color="auto" w:sz="4" w:space="0"/>
            </w:tcBorders>
            <w:vAlign w:val="center"/>
          </w:tcPr>
          <w:p w14:paraId="1D57367D">
            <w:pPr>
              <w:jc w:val="center"/>
            </w:pPr>
            <w:r>
              <w:rPr>
                <w:rFonts w:hint="eastAsia" w:ascii="宋体" w:hAnsi="宋体"/>
              </w:rPr>
              <w:t>精</w:t>
            </w:r>
          </w:p>
        </w:tc>
        <w:tc>
          <w:tcPr>
            <w:tcW w:w="1134" w:type="dxa"/>
            <w:tcBorders>
              <w:top w:val="single" w:color="auto" w:sz="4" w:space="0"/>
              <w:left w:val="single" w:color="auto" w:sz="4" w:space="0"/>
              <w:bottom w:val="single" w:color="auto" w:sz="4" w:space="0"/>
              <w:right w:val="single" w:color="auto" w:sz="4" w:space="0"/>
            </w:tcBorders>
            <w:vAlign w:val="center"/>
          </w:tcPr>
          <w:p w14:paraId="04CFB7B1">
            <w:pPr>
              <w:jc w:val="center"/>
            </w:pPr>
            <w:r>
              <w:rPr>
                <w:rFonts w:hint="eastAsia" w:ascii="宋体" w:hAnsi="宋体"/>
              </w:rPr>
              <w:t>良</w:t>
            </w:r>
          </w:p>
        </w:tc>
        <w:tc>
          <w:tcPr>
            <w:tcW w:w="1386" w:type="dxa"/>
            <w:tcBorders>
              <w:top w:val="single" w:color="auto" w:sz="4" w:space="0"/>
              <w:left w:val="single" w:color="auto" w:sz="4" w:space="0"/>
              <w:bottom w:val="single" w:color="auto" w:sz="4" w:space="0"/>
              <w:right w:val="single" w:color="auto" w:sz="4" w:space="0"/>
            </w:tcBorders>
            <w:vAlign w:val="center"/>
          </w:tcPr>
          <w:p w14:paraId="0F0DF580">
            <w:pPr>
              <w:jc w:val="center"/>
            </w:pPr>
            <w:r>
              <w:rPr>
                <w:rFonts w:hint="eastAsia" w:ascii="宋体" w:hAnsi="宋体"/>
              </w:rPr>
              <w:t>一般</w:t>
            </w:r>
          </w:p>
        </w:tc>
        <w:tc>
          <w:tcPr>
            <w:tcW w:w="2365" w:type="dxa"/>
            <w:tcBorders>
              <w:top w:val="single" w:color="auto" w:sz="4" w:space="0"/>
              <w:left w:val="single" w:color="auto" w:sz="4" w:space="0"/>
              <w:bottom w:val="single" w:color="auto" w:sz="4" w:space="0"/>
              <w:right w:val="single" w:color="auto" w:sz="4" w:space="0"/>
            </w:tcBorders>
            <w:vAlign w:val="center"/>
          </w:tcPr>
          <w:p w14:paraId="16115DDB">
            <w:pPr>
              <w:jc w:val="center"/>
            </w:pPr>
            <w:r>
              <w:rPr>
                <w:rFonts w:hint="eastAsia" w:ascii="宋体" w:hAnsi="宋体"/>
              </w:rPr>
              <w:t>实得分值</w:t>
            </w:r>
          </w:p>
        </w:tc>
      </w:tr>
      <w:tr w14:paraId="6742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34B33844">
            <w:pPr>
              <w:jc w:val="center"/>
            </w:pPr>
            <w:r>
              <w:rPr>
                <w:rFonts w:hint="eastAsia"/>
              </w:rPr>
              <w:t>1</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2C0BEE04">
            <w:pPr>
              <w:numPr>
                <w:ilvl w:val="0"/>
                <w:numId w:val="1"/>
              </w:numPr>
              <w:spacing w:line="280" w:lineRule="exact"/>
              <w:jc w:val="left"/>
            </w:pPr>
            <w:r>
              <w:rPr>
                <w:rFonts w:hint="eastAsia" w:ascii="宋体" w:hAnsi="宋体"/>
              </w:rPr>
              <w:t>钢</w:t>
            </w:r>
            <w:r>
              <w:rPr>
                <w:rFonts w:hint="eastAsia"/>
              </w:rPr>
              <w:t xml:space="preserve"> 筋</w:t>
            </w:r>
          </w:p>
        </w:tc>
        <w:tc>
          <w:tcPr>
            <w:tcW w:w="771" w:type="dxa"/>
            <w:tcBorders>
              <w:top w:val="single" w:color="auto" w:sz="4" w:space="0"/>
              <w:left w:val="single" w:color="auto" w:sz="4" w:space="0"/>
              <w:bottom w:val="single" w:color="auto" w:sz="4" w:space="0"/>
              <w:right w:val="single" w:color="auto" w:sz="4" w:space="0"/>
            </w:tcBorders>
            <w:vAlign w:val="center"/>
          </w:tcPr>
          <w:p w14:paraId="432151BE">
            <w:pPr>
              <w:spacing w:line="280" w:lineRule="exact"/>
              <w:jc w:val="center"/>
              <w:rPr>
                <w:b/>
                <w:sz w:val="24"/>
              </w:rPr>
            </w:pPr>
            <w:r>
              <w:rPr>
                <w:rFonts w:hint="eastAsia"/>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29A5AF2C">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2C722D13">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15456FF7">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181DC4BE">
            <w:pPr>
              <w:jc w:val="center"/>
            </w:pPr>
          </w:p>
        </w:tc>
      </w:tr>
      <w:tr w14:paraId="4706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49DBC40B">
            <w:pPr>
              <w:jc w:val="center"/>
            </w:pPr>
            <w:r>
              <w:rPr>
                <w:rFonts w:hint="eastAsia"/>
              </w:rPr>
              <w:t>2</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3E80CEC0">
            <w:pPr>
              <w:numPr>
                <w:ilvl w:val="0"/>
                <w:numId w:val="2"/>
              </w:numPr>
              <w:spacing w:line="280" w:lineRule="exact"/>
              <w:jc w:val="left"/>
            </w:pPr>
            <w:r>
              <w:rPr>
                <w:rFonts w:hint="eastAsia" w:ascii="宋体" w:hAnsi="宋体"/>
              </w:rPr>
              <w:t>混凝土</w:t>
            </w:r>
          </w:p>
        </w:tc>
        <w:tc>
          <w:tcPr>
            <w:tcW w:w="771" w:type="dxa"/>
            <w:tcBorders>
              <w:top w:val="single" w:color="auto" w:sz="4" w:space="0"/>
              <w:left w:val="single" w:color="auto" w:sz="4" w:space="0"/>
              <w:bottom w:val="single" w:color="auto" w:sz="4" w:space="0"/>
              <w:right w:val="single" w:color="auto" w:sz="4" w:space="0"/>
            </w:tcBorders>
            <w:vAlign w:val="center"/>
          </w:tcPr>
          <w:p w14:paraId="78A8F232">
            <w:pPr>
              <w:spacing w:line="280" w:lineRule="exact"/>
              <w:jc w:val="center"/>
              <w:rPr>
                <w:b/>
                <w:sz w:val="24"/>
              </w:rPr>
            </w:pPr>
            <w:r>
              <w:rPr>
                <w:rFonts w:hint="eastAsia"/>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044E3F74">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69D661BB">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152ACCA3">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1E120033">
            <w:pPr>
              <w:jc w:val="center"/>
            </w:pPr>
          </w:p>
        </w:tc>
      </w:tr>
      <w:tr w14:paraId="7D1E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32FC0C7C">
            <w:pPr>
              <w:jc w:val="center"/>
            </w:pPr>
            <w:r>
              <w:rPr>
                <w:rFonts w:hint="eastAsia"/>
              </w:rPr>
              <w:t>3</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19FAAF24">
            <w:pPr>
              <w:numPr>
                <w:ilvl w:val="0"/>
                <w:numId w:val="2"/>
              </w:numPr>
              <w:spacing w:line="280" w:lineRule="exact"/>
              <w:jc w:val="left"/>
              <w:rPr>
                <w:rFonts w:ascii="宋体" w:hAnsi="宋体"/>
              </w:rPr>
            </w:pPr>
            <w:r>
              <w:rPr>
                <w:rFonts w:hint="eastAsia" w:ascii="宋体" w:hAnsi="宋体"/>
              </w:rPr>
              <w:t>构件安装</w:t>
            </w:r>
          </w:p>
        </w:tc>
        <w:tc>
          <w:tcPr>
            <w:tcW w:w="771" w:type="dxa"/>
            <w:tcBorders>
              <w:top w:val="single" w:color="auto" w:sz="4" w:space="0"/>
              <w:left w:val="single" w:color="auto" w:sz="4" w:space="0"/>
              <w:bottom w:val="single" w:color="auto" w:sz="4" w:space="0"/>
              <w:right w:val="single" w:color="auto" w:sz="4" w:space="0"/>
            </w:tcBorders>
            <w:vAlign w:val="center"/>
          </w:tcPr>
          <w:p w14:paraId="5331A12A">
            <w:pPr>
              <w:spacing w:line="280" w:lineRule="exact"/>
              <w:jc w:val="center"/>
              <w:rPr>
                <w:rFonts w:ascii="宋体" w:hAnsi="宋体"/>
                <w:b/>
                <w:sz w:val="24"/>
              </w:rPr>
            </w:pPr>
            <w:r>
              <w:rPr>
                <w:rFonts w:hint="eastAsia" w:ascii="宋体" w:hAnsi="宋体"/>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4B76B62E">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4B936B73">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1FF304C5">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17937A8E">
            <w:pPr>
              <w:jc w:val="center"/>
            </w:pPr>
          </w:p>
        </w:tc>
      </w:tr>
      <w:tr w14:paraId="50B6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5A4F5079">
            <w:pPr>
              <w:jc w:val="center"/>
            </w:pPr>
            <w:r>
              <w:rPr>
                <w:rFonts w:hint="eastAsia"/>
              </w:rPr>
              <w:t>4</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1811CCDC">
            <w:pPr>
              <w:numPr>
                <w:ilvl w:val="0"/>
                <w:numId w:val="2"/>
              </w:numPr>
              <w:spacing w:line="280" w:lineRule="exact"/>
              <w:jc w:val="left"/>
              <w:rPr>
                <w:rFonts w:ascii="宋体" w:hAnsi="宋体"/>
              </w:rPr>
            </w:pPr>
            <w:r>
              <w:rPr>
                <w:rFonts w:hint="eastAsia" w:ascii="宋体" w:hAnsi="宋体"/>
              </w:rPr>
              <w:t>现浇节点</w:t>
            </w:r>
          </w:p>
        </w:tc>
        <w:tc>
          <w:tcPr>
            <w:tcW w:w="771" w:type="dxa"/>
            <w:tcBorders>
              <w:top w:val="single" w:color="auto" w:sz="4" w:space="0"/>
              <w:left w:val="single" w:color="auto" w:sz="4" w:space="0"/>
              <w:bottom w:val="single" w:color="auto" w:sz="4" w:space="0"/>
              <w:right w:val="single" w:color="auto" w:sz="4" w:space="0"/>
            </w:tcBorders>
            <w:vAlign w:val="center"/>
          </w:tcPr>
          <w:p w14:paraId="59584028">
            <w:pPr>
              <w:spacing w:line="280" w:lineRule="exact"/>
              <w:jc w:val="center"/>
              <w:rPr>
                <w:rFonts w:ascii="宋体" w:hAnsi="宋体"/>
                <w:b/>
                <w:sz w:val="24"/>
              </w:rPr>
            </w:pPr>
            <w:r>
              <w:rPr>
                <w:rFonts w:hint="eastAsia" w:ascii="宋体" w:hAnsi="宋体"/>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4F55AEB2">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67F8BF02">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57CAA040">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1C0C806E">
            <w:pPr>
              <w:jc w:val="center"/>
            </w:pPr>
          </w:p>
        </w:tc>
      </w:tr>
      <w:tr w14:paraId="5405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49AA6755">
            <w:pPr>
              <w:jc w:val="center"/>
            </w:pPr>
            <w:r>
              <w:rPr>
                <w:rFonts w:hint="eastAsia"/>
              </w:rPr>
              <w:t>5</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2375265D">
            <w:pPr>
              <w:numPr>
                <w:ilvl w:val="0"/>
                <w:numId w:val="2"/>
              </w:numPr>
              <w:spacing w:line="280" w:lineRule="exact"/>
              <w:jc w:val="left"/>
            </w:pPr>
            <w:r>
              <w:rPr>
                <w:rFonts w:hint="eastAsia" w:ascii="宋体" w:hAnsi="宋体"/>
              </w:rPr>
              <w:t>工程资料</w:t>
            </w:r>
          </w:p>
        </w:tc>
        <w:tc>
          <w:tcPr>
            <w:tcW w:w="771" w:type="dxa"/>
            <w:tcBorders>
              <w:top w:val="single" w:color="auto" w:sz="4" w:space="0"/>
              <w:left w:val="single" w:color="auto" w:sz="4" w:space="0"/>
              <w:bottom w:val="single" w:color="auto" w:sz="4" w:space="0"/>
              <w:right w:val="single" w:color="auto" w:sz="4" w:space="0"/>
            </w:tcBorders>
            <w:vAlign w:val="center"/>
          </w:tcPr>
          <w:p w14:paraId="3B22C13D">
            <w:pPr>
              <w:spacing w:line="280" w:lineRule="exact"/>
              <w:jc w:val="center"/>
              <w:rPr>
                <w:b/>
                <w:sz w:val="24"/>
              </w:rPr>
            </w:pPr>
            <w:r>
              <w:rPr>
                <w:rFonts w:hint="eastAsia"/>
                <w:b/>
                <w:sz w:val="24"/>
              </w:rPr>
              <w:t>20</w:t>
            </w:r>
          </w:p>
        </w:tc>
        <w:tc>
          <w:tcPr>
            <w:tcW w:w="1134" w:type="dxa"/>
            <w:tcBorders>
              <w:top w:val="single" w:color="auto" w:sz="4" w:space="0"/>
              <w:left w:val="single" w:color="auto" w:sz="4" w:space="0"/>
              <w:bottom w:val="single" w:color="auto" w:sz="4" w:space="0"/>
              <w:right w:val="single" w:color="auto" w:sz="4" w:space="0"/>
            </w:tcBorders>
            <w:vAlign w:val="center"/>
          </w:tcPr>
          <w:p w14:paraId="3AB9A74E">
            <w:pPr>
              <w:jc w:val="center"/>
              <w:rPr>
                <w:szCs w:val="21"/>
              </w:rPr>
            </w:pPr>
            <w:r>
              <w:rPr>
                <w:rFonts w:hint="eastAsia"/>
              </w:rPr>
              <w:t>20</w:t>
            </w:r>
            <w:r>
              <w:rPr>
                <w:rFonts w:hint="eastAsia" w:ascii="宋体" w:hAnsi="宋体"/>
              </w:rPr>
              <w:t>～</w:t>
            </w:r>
            <w:r>
              <w:rPr>
                <w:rFonts w:hint="eastAsia"/>
              </w:rPr>
              <w:t>18</w:t>
            </w:r>
          </w:p>
        </w:tc>
        <w:tc>
          <w:tcPr>
            <w:tcW w:w="1134" w:type="dxa"/>
            <w:tcBorders>
              <w:top w:val="single" w:color="auto" w:sz="4" w:space="0"/>
              <w:left w:val="single" w:color="auto" w:sz="4" w:space="0"/>
              <w:bottom w:val="single" w:color="auto" w:sz="4" w:space="0"/>
              <w:right w:val="single" w:color="auto" w:sz="4" w:space="0"/>
            </w:tcBorders>
            <w:vAlign w:val="center"/>
          </w:tcPr>
          <w:p w14:paraId="150D911C">
            <w:pPr>
              <w:jc w:val="center"/>
            </w:pPr>
            <w:r>
              <w:rPr>
                <w:rFonts w:hint="eastAsia"/>
              </w:rPr>
              <w:t>17.9</w:t>
            </w:r>
            <w:r>
              <w:rPr>
                <w:rFonts w:hint="eastAsia" w:ascii="宋体" w:hAnsi="宋体"/>
              </w:rPr>
              <w:t>～</w:t>
            </w:r>
            <w:r>
              <w:rPr>
                <w:rFonts w:hint="eastAsia"/>
              </w:rPr>
              <w:t>16</w:t>
            </w:r>
          </w:p>
        </w:tc>
        <w:tc>
          <w:tcPr>
            <w:tcW w:w="1386" w:type="dxa"/>
            <w:tcBorders>
              <w:top w:val="single" w:color="auto" w:sz="4" w:space="0"/>
              <w:left w:val="single" w:color="auto" w:sz="4" w:space="0"/>
              <w:bottom w:val="single" w:color="auto" w:sz="4" w:space="0"/>
              <w:right w:val="single" w:color="auto" w:sz="4" w:space="0"/>
            </w:tcBorders>
            <w:vAlign w:val="center"/>
          </w:tcPr>
          <w:p w14:paraId="0400602A">
            <w:pPr>
              <w:jc w:val="center"/>
            </w:pPr>
            <w:r>
              <w:rPr>
                <w:rFonts w:hint="eastAsia"/>
              </w:rPr>
              <w:t>15.9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5C7078A2">
            <w:pPr>
              <w:jc w:val="center"/>
            </w:pPr>
          </w:p>
        </w:tc>
      </w:tr>
      <w:tr w14:paraId="157A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597EB192">
            <w:pPr>
              <w:jc w:val="center"/>
            </w:pPr>
            <w:r>
              <w:rPr>
                <w:rFonts w:hint="eastAsia"/>
              </w:rPr>
              <w:t>6</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2DD9573E">
            <w:pPr>
              <w:spacing w:line="280" w:lineRule="exact"/>
              <w:jc w:val="left"/>
            </w:pPr>
            <w:r>
              <w:rPr>
                <w:rFonts w:hint="eastAsia" w:ascii="宋体" w:hAnsi="宋体"/>
              </w:rPr>
              <w:t>模</w:t>
            </w:r>
            <w:r>
              <w:rPr>
                <w:rFonts w:hint="eastAsia"/>
              </w:rPr>
              <w:t xml:space="preserve"> 板</w:t>
            </w:r>
          </w:p>
        </w:tc>
        <w:tc>
          <w:tcPr>
            <w:tcW w:w="771" w:type="dxa"/>
            <w:tcBorders>
              <w:top w:val="single" w:color="auto" w:sz="4" w:space="0"/>
              <w:left w:val="single" w:color="auto" w:sz="4" w:space="0"/>
              <w:bottom w:val="single" w:color="auto" w:sz="4" w:space="0"/>
              <w:right w:val="single" w:color="auto" w:sz="4" w:space="0"/>
            </w:tcBorders>
            <w:vAlign w:val="center"/>
          </w:tcPr>
          <w:p w14:paraId="2A611F92">
            <w:pPr>
              <w:spacing w:line="280" w:lineRule="exact"/>
              <w:jc w:val="center"/>
              <w:rPr>
                <w:b/>
                <w:sz w:val="24"/>
              </w:rPr>
            </w:pPr>
            <w:r>
              <w:rPr>
                <w:rFonts w:hint="eastAsia"/>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16ACE489">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356958A8">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01AFB77B">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1FC8B53B">
            <w:pPr>
              <w:jc w:val="center"/>
            </w:pPr>
          </w:p>
        </w:tc>
      </w:tr>
      <w:tr w14:paraId="517A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79EABE71">
            <w:pPr>
              <w:jc w:val="center"/>
            </w:pPr>
            <w:r>
              <w:rPr>
                <w:rFonts w:hint="eastAsia"/>
              </w:rPr>
              <w:t>7</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232F6CFD">
            <w:pPr>
              <w:spacing w:line="280" w:lineRule="exact"/>
              <w:jc w:val="left"/>
            </w:pPr>
            <w:r>
              <w:rPr>
                <w:rFonts w:hint="eastAsia" w:ascii="宋体" w:hAnsi="宋体"/>
              </w:rPr>
              <w:t>构件验收</w:t>
            </w:r>
          </w:p>
        </w:tc>
        <w:tc>
          <w:tcPr>
            <w:tcW w:w="771" w:type="dxa"/>
            <w:tcBorders>
              <w:top w:val="single" w:color="auto" w:sz="4" w:space="0"/>
              <w:left w:val="single" w:color="auto" w:sz="4" w:space="0"/>
              <w:bottom w:val="single" w:color="auto" w:sz="4" w:space="0"/>
              <w:right w:val="single" w:color="auto" w:sz="4" w:space="0"/>
            </w:tcBorders>
            <w:vAlign w:val="center"/>
          </w:tcPr>
          <w:p w14:paraId="04248B1D">
            <w:pPr>
              <w:spacing w:line="280" w:lineRule="exact"/>
              <w:jc w:val="center"/>
              <w:rPr>
                <w:b/>
                <w:sz w:val="24"/>
              </w:rPr>
            </w:pPr>
            <w:r>
              <w:rPr>
                <w:rFonts w:hint="eastAsia"/>
                <w:b/>
                <w:sz w:val="24"/>
              </w:rPr>
              <w:t>5</w:t>
            </w:r>
          </w:p>
        </w:tc>
        <w:tc>
          <w:tcPr>
            <w:tcW w:w="1134" w:type="dxa"/>
            <w:tcBorders>
              <w:top w:val="single" w:color="auto" w:sz="4" w:space="0"/>
              <w:left w:val="single" w:color="auto" w:sz="4" w:space="0"/>
              <w:bottom w:val="single" w:color="auto" w:sz="4" w:space="0"/>
              <w:right w:val="single" w:color="auto" w:sz="4" w:space="0"/>
            </w:tcBorders>
            <w:vAlign w:val="center"/>
          </w:tcPr>
          <w:p w14:paraId="625C8357">
            <w:pPr>
              <w:jc w:val="center"/>
              <w:rPr>
                <w:szCs w:val="21"/>
              </w:rPr>
            </w:pPr>
            <w:r>
              <w:rPr>
                <w:rFonts w:hint="eastAsia"/>
              </w:rPr>
              <w:t>5</w:t>
            </w:r>
            <w:r>
              <w:rPr>
                <w:rFonts w:hint="eastAsia" w:ascii="宋体" w:hAnsi="宋体"/>
              </w:rPr>
              <w:t>～</w:t>
            </w:r>
            <w:r>
              <w:rPr>
                <w:rFonts w:hint="eastAsia"/>
              </w:rPr>
              <w:t>4.5</w:t>
            </w:r>
          </w:p>
        </w:tc>
        <w:tc>
          <w:tcPr>
            <w:tcW w:w="1134" w:type="dxa"/>
            <w:tcBorders>
              <w:top w:val="single" w:color="auto" w:sz="4" w:space="0"/>
              <w:left w:val="single" w:color="auto" w:sz="4" w:space="0"/>
              <w:bottom w:val="single" w:color="auto" w:sz="4" w:space="0"/>
              <w:right w:val="single" w:color="auto" w:sz="4" w:space="0"/>
            </w:tcBorders>
            <w:vAlign w:val="center"/>
          </w:tcPr>
          <w:p w14:paraId="6AED5EE9">
            <w:pPr>
              <w:jc w:val="center"/>
            </w:pPr>
            <w:r>
              <w:rPr>
                <w:rFonts w:hint="eastAsia"/>
              </w:rPr>
              <w:t>4.4</w:t>
            </w:r>
            <w:r>
              <w:rPr>
                <w:rFonts w:hint="eastAsia" w:ascii="宋体" w:hAnsi="宋体"/>
              </w:rPr>
              <w:t>～</w:t>
            </w:r>
            <w:r>
              <w:rPr>
                <w:rFonts w:hint="eastAsia"/>
              </w:rPr>
              <w:t>4</w:t>
            </w:r>
          </w:p>
        </w:tc>
        <w:tc>
          <w:tcPr>
            <w:tcW w:w="1386" w:type="dxa"/>
            <w:tcBorders>
              <w:top w:val="single" w:color="auto" w:sz="4" w:space="0"/>
              <w:left w:val="single" w:color="auto" w:sz="4" w:space="0"/>
              <w:bottom w:val="single" w:color="auto" w:sz="4" w:space="0"/>
              <w:right w:val="single" w:color="auto" w:sz="4" w:space="0"/>
            </w:tcBorders>
            <w:vAlign w:val="center"/>
          </w:tcPr>
          <w:p w14:paraId="7270BB7C">
            <w:pPr>
              <w:jc w:val="center"/>
            </w:pPr>
            <w:r>
              <w:rPr>
                <w:rFonts w:hint="eastAsia"/>
              </w:rPr>
              <w:t>3.9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6C7F93AE">
            <w:pPr>
              <w:jc w:val="center"/>
            </w:pPr>
          </w:p>
        </w:tc>
      </w:tr>
      <w:tr w14:paraId="262C1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050C9DE9">
            <w:pPr>
              <w:jc w:val="center"/>
            </w:pPr>
            <w:r>
              <w:rPr>
                <w:rFonts w:hint="eastAsia"/>
              </w:rPr>
              <w:t>8</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37449989">
            <w:pPr>
              <w:spacing w:line="280" w:lineRule="exact"/>
              <w:jc w:val="left"/>
            </w:pPr>
            <w:r>
              <w:rPr>
                <w:rFonts w:hint="eastAsia" w:ascii="宋体" w:hAnsi="宋体"/>
              </w:rPr>
              <w:t>施工管理</w:t>
            </w:r>
          </w:p>
        </w:tc>
        <w:tc>
          <w:tcPr>
            <w:tcW w:w="771" w:type="dxa"/>
            <w:tcBorders>
              <w:top w:val="single" w:color="auto" w:sz="4" w:space="0"/>
              <w:left w:val="single" w:color="auto" w:sz="4" w:space="0"/>
              <w:bottom w:val="single" w:color="auto" w:sz="4" w:space="0"/>
              <w:right w:val="single" w:color="auto" w:sz="4" w:space="0"/>
            </w:tcBorders>
            <w:vAlign w:val="center"/>
          </w:tcPr>
          <w:p w14:paraId="3D9C1EF6">
            <w:pPr>
              <w:spacing w:line="280" w:lineRule="exact"/>
              <w:jc w:val="center"/>
              <w:rPr>
                <w:b/>
                <w:sz w:val="24"/>
              </w:rPr>
            </w:pPr>
            <w:r>
              <w:rPr>
                <w:rFonts w:hint="eastAsia"/>
                <w:b/>
                <w:sz w:val="24"/>
              </w:rPr>
              <w:t>10</w:t>
            </w:r>
          </w:p>
        </w:tc>
        <w:tc>
          <w:tcPr>
            <w:tcW w:w="1134" w:type="dxa"/>
            <w:tcBorders>
              <w:top w:val="single" w:color="auto" w:sz="4" w:space="0"/>
              <w:left w:val="single" w:color="auto" w:sz="4" w:space="0"/>
              <w:bottom w:val="single" w:color="auto" w:sz="4" w:space="0"/>
              <w:right w:val="single" w:color="auto" w:sz="4" w:space="0"/>
            </w:tcBorders>
            <w:vAlign w:val="center"/>
          </w:tcPr>
          <w:p w14:paraId="5268D340">
            <w:pPr>
              <w:jc w:val="center"/>
              <w:rPr>
                <w:szCs w:val="21"/>
              </w:rPr>
            </w:pPr>
            <w:r>
              <w:rPr>
                <w:rFonts w:hint="eastAsia"/>
              </w:rPr>
              <w:t>10</w:t>
            </w:r>
            <w:r>
              <w:rPr>
                <w:rFonts w:hint="eastAsia" w:ascii="宋体" w:hAnsi="宋体"/>
              </w:rPr>
              <w:t>～</w:t>
            </w:r>
            <w:r>
              <w:rPr>
                <w:rFonts w:hint="eastAsia"/>
              </w:rPr>
              <w:t>9</w:t>
            </w:r>
          </w:p>
        </w:tc>
        <w:tc>
          <w:tcPr>
            <w:tcW w:w="1134" w:type="dxa"/>
            <w:tcBorders>
              <w:top w:val="single" w:color="auto" w:sz="4" w:space="0"/>
              <w:left w:val="single" w:color="auto" w:sz="4" w:space="0"/>
              <w:bottom w:val="single" w:color="auto" w:sz="4" w:space="0"/>
              <w:right w:val="single" w:color="auto" w:sz="4" w:space="0"/>
            </w:tcBorders>
            <w:vAlign w:val="center"/>
          </w:tcPr>
          <w:p w14:paraId="25D61B49">
            <w:pPr>
              <w:jc w:val="center"/>
            </w:pPr>
            <w:r>
              <w:rPr>
                <w:rFonts w:hint="eastAsia"/>
              </w:rPr>
              <w:t>8.9</w:t>
            </w:r>
            <w:r>
              <w:rPr>
                <w:rFonts w:hint="eastAsia" w:ascii="宋体" w:hAnsi="宋体"/>
              </w:rPr>
              <w:t>～</w:t>
            </w:r>
            <w:r>
              <w:rPr>
                <w:rFonts w:hint="eastAsia"/>
              </w:rPr>
              <w:t>8</w:t>
            </w:r>
          </w:p>
        </w:tc>
        <w:tc>
          <w:tcPr>
            <w:tcW w:w="1386" w:type="dxa"/>
            <w:tcBorders>
              <w:top w:val="single" w:color="auto" w:sz="4" w:space="0"/>
              <w:left w:val="single" w:color="auto" w:sz="4" w:space="0"/>
              <w:bottom w:val="single" w:color="auto" w:sz="4" w:space="0"/>
              <w:right w:val="single" w:color="auto" w:sz="4" w:space="0"/>
            </w:tcBorders>
            <w:vAlign w:val="center"/>
          </w:tcPr>
          <w:p w14:paraId="015FC30C">
            <w:pPr>
              <w:jc w:val="center"/>
            </w:pPr>
            <w:r>
              <w:rPr>
                <w:rFonts w:hint="eastAsia"/>
              </w:rPr>
              <w:t>7.9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050C1FE6">
            <w:pPr>
              <w:jc w:val="center"/>
            </w:pPr>
          </w:p>
        </w:tc>
      </w:tr>
      <w:tr w14:paraId="718F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32BF0DF4">
            <w:pPr>
              <w:jc w:val="center"/>
            </w:pPr>
            <w:r>
              <w:rPr>
                <w:rFonts w:hint="eastAsia"/>
              </w:rPr>
              <w:t>9</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6DC0C66E">
            <w:pPr>
              <w:spacing w:line="280" w:lineRule="exact"/>
              <w:jc w:val="left"/>
            </w:pPr>
            <w:r>
              <w:rPr>
                <w:rFonts w:hint="eastAsia"/>
                <w:szCs w:val="21"/>
              </w:rPr>
              <w:t>技术创新及智能建造</w:t>
            </w:r>
          </w:p>
        </w:tc>
        <w:tc>
          <w:tcPr>
            <w:tcW w:w="771" w:type="dxa"/>
            <w:tcBorders>
              <w:top w:val="single" w:color="auto" w:sz="4" w:space="0"/>
              <w:left w:val="single" w:color="auto" w:sz="4" w:space="0"/>
              <w:bottom w:val="single" w:color="auto" w:sz="4" w:space="0"/>
              <w:right w:val="single" w:color="auto" w:sz="4" w:space="0"/>
            </w:tcBorders>
            <w:vAlign w:val="center"/>
          </w:tcPr>
          <w:p w14:paraId="6B835A49">
            <w:pPr>
              <w:spacing w:line="280" w:lineRule="exact"/>
              <w:jc w:val="center"/>
              <w:rPr>
                <w:b/>
                <w:sz w:val="24"/>
              </w:rPr>
            </w:pPr>
            <w:r>
              <w:rPr>
                <w:rFonts w:hint="eastAsia"/>
                <w:b/>
                <w:sz w:val="24"/>
              </w:rPr>
              <w:t>8</w:t>
            </w:r>
          </w:p>
        </w:tc>
        <w:tc>
          <w:tcPr>
            <w:tcW w:w="1134" w:type="dxa"/>
            <w:tcBorders>
              <w:top w:val="single" w:color="auto" w:sz="4" w:space="0"/>
              <w:left w:val="single" w:color="auto" w:sz="4" w:space="0"/>
              <w:bottom w:val="single" w:color="auto" w:sz="4" w:space="0"/>
              <w:right w:val="single" w:color="auto" w:sz="4" w:space="0"/>
            </w:tcBorders>
            <w:vAlign w:val="center"/>
          </w:tcPr>
          <w:p w14:paraId="6EA6885B">
            <w:pPr>
              <w:jc w:val="center"/>
              <w:rPr>
                <w:szCs w:val="21"/>
              </w:rPr>
            </w:pPr>
            <w:r>
              <w:rPr>
                <w:rFonts w:hint="eastAsia"/>
              </w:rPr>
              <w:t>8</w:t>
            </w:r>
            <w:r>
              <w:rPr>
                <w:rFonts w:hint="eastAsia" w:ascii="宋体" w:hAnsi="宋体"/>
              </w:rPr>
              <w:t>～</w:t>
            </w:r>
            <w:r>
              <w:rPr>
                <w:rFonts w:hint="eastAsia"/>
              </w:rPr>
              <w:t>6</w:t>
            </w:r>
          </w:p>
        </w:tc>
        <w:tc>
          <w:tcPr>
            <w:tcW w:w="1134" w:type="dxa"/>
            <w:tcBorders>
              <w:top w:val="single" w:color="auto" w:sz="4" w:space="0"/>
              <w:left w:val="single" w:color="auto" w:sz="4" w:space="0"/>
              <w:bottom w:val="single" w:color="auto" w:sz="4" w:space="0"/>
              <w:right w:val="single" w:color="auto" w:sz="4" w:space="0"/>
            </w:tcBorders>
            <w:vAlign w:val="center"/>
          </w:tcPr>
          <w:p w14:paraId="1E6D5D5D">
            <w:pPr>
              <w:jc w:val="center"/>
            </w:pPr>
            <w:r>
              <w:rPr>
                <w:rFonts w:hint="eastAsia"/>
              </w:rPr>
              <w:t>5.9</w:t>
            </w:r>
            <w:r>
              <w:rPr>
                <w:rFonts w:hint="eastAsia" w:ascii="宋体" w:hAnsi="宋体"/>
              </w:rPr>
              <w:t>～</w:t>
            </w:r>
            <w:r>
              <w:rPr>
                <w:rFonts w:hint="eastAsia"/>
              </w:rPr>
              <w:t>3</w:t>
            </w:r>
          </w:p>
        </w:tc>
        <w:tc>
          <w:tcPr>
            <w:tcW w:w="1386" w:type="dxa"/>
            <w:tcBorders>
              <w:top w:val="single" w:color="auto" w:sz="4" w:space="0"/>
              <w:left w:val="single" w:color="auto" w:sz="4" w:space="0"/>
              <w:bottom w:val="single" w:color="auto" w:sz="4" w:space="0"/>
              <w:right w:val="single" w:color="auto" w:sz="4" w:space="0"/>
            </w:tcBorders>
            <w:vAlign w:val="center"/>
          </w:tcPr>
          <w:p w14:paraId="7EE770CB">
            <w:pPr>
              <w:jc w:val="center"/>
            </w:pPr>
            <w:r>
              <w:rPr>
                <w:rFonts w:hint="eastAsia"/>
              </w:rPr>
              <w:t>2.9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58A041E6">
            <w:pPr>
              <w:jc w:val="center"/>
            </w:pPr>
          </w:p>
        </w:tc>
      </w:tr>
      <w:tr w14:paraId="728F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tcBorders>
              <w:top w:val="single" w:color="auto" w:sz="4" w:space="0"/>
              <w:left w:val="single" w:color="auto" w:sz="4" w:space="0"/>
              <w:bottom w:val="single" w:color="auto" w:sz="4" w:space="0"/>
              <w:right w:val="single" w:color="auto" w:sz="4" w:space="0"/>
            </w:tcBorders>
            <w:vAlign w:val="center"/>
          </w:tcPr>
          <w:p w14:paraId="3227099F">
            <w:pPr>
              <w:jc w:val="center"/>
            </w:pPr>
            <w:r>
              <w:rPr>
                <w:rFonts w:hint="eastAsia"/>
              </w:rPr>
              <w:t>10</w:t>
            </w:r>
          </w:p>
        </w:tc>
        <w:tc>
          <w:tcPr>
            <w:tcW w:w="2204" w:type="dxa"/>
            <w:gridSpan w:val="2"/>
            <w:tcBorders>
              <w:top w:val="single" w:color="auto" w:sz="4" w:space="0"/>
              <w:left w:val="single" w:color="auto" w:sz="4" w:space="0"/>
              <w:bottom w:val="single" w:color="auto" w:sz="4" w:space="0"/>
              <w:right w:val="single" w:color="auto" w:sz="4" w:space="0"/>
            </w:tcBorders>
            <w:vAlign w:val="center"/>
          </w:tcPr>
          <w:p w14:paraId="38D8B54F">
            <w:pPr>
              <w:spacing w:line="280" w:lineRule="exact"/>
              <w:jc w:val="left"/>
            </w:pPr>
            <w:r>
              <w:rPr>
                <w:rFonts w:hint="eastAsia" w:ascii="宋体" w:hAnsi="宋体"/>
              </w:rPr>
              <w:t>绿色施工</w:t>
            </w:r>
          </w:p>
        </w:tc>
        <w:tc>
          <w:tcPr>
            <w:tcW w:w="771" w:type="dxa"/>
            <w:tcBorders>
              <w:top w:val="single" w:color="auto" w:sz="4" w:space="0"/>
              <w:left w:val="single" w:color="auto" w:sz="4" w:space="0"/>
              <w:bottom w:val="single" w:color="auto" w:sz="4" w:space="0"/>
              <w:right w:val="single" w:color="auto" w:sz="4" w:space="0"/>
            </w:tcBorders>
            <w:vAlign w:val="center"/>
          </w:tcPr>
          <w:p w14:paraId="71DBA099">
            <w:pPr>
              <w:spacing w:line="280" w:lineRule="exact"/>
              <w:jc w:val="center"/>
              <w:rPr>
                <w:b/>
                <w:sz w:val="24"/>
              </w:rPr>
            </w:pPr>
            <w:r>
              <w:rPr>
                <w:rFonts w:hint="eastAsia"/>
                <w:b/>
                <w:sz w:val="24"/>
              </w:rPr>
              <w:t>7</w:t>
            </w:r>
          </w:p>
        </w:tc>
        <w:tc>
          <w:tcPr>
            <w:tcW w:w="1134" w:type="dxa"/>
            <w:tcBorders>
              <w:top w:val="single" w:color="auto" w:sz="4" w:space="0"/>
              <w:left w:val="single" w:color="auto" w:sz="4" w:space="0"/>
              <w:bottom w:val="single" w:color="auto" w:sz="4" w:space="0"/>
              <w:right w:val="single" w:color="auto" w:sz="4" w:space="0"/>
            </w:tcBorders>
            <w:vAlign w:val="center"/>
          </w:tcPr>
          <w:p w14:paraId="17B3F00B">
            <w:pPr>
              <w:jc w:val="center"/>
              <w:rPr>
                <w:szCs w:val="21"/>
              </w:rPr>
            </w:pPr>
            <w:r>
              <w:rPr>
                <w:rFonts w:hint="eastAsia"/>
              </w:rPr>
              <w:t>7</w:t>
            </w:r>
            <w:r>
              <w:rPr>
                <w:rFonts w:hint="eastAsia" w:ascii="宋体" w:hAnsi="宋体"/>
              </w:rPr>
              <w:t>～</w:t>
            </w: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14:paraId="5862DAE3">
            <w:pPr>
              <w:jc w:val="center"/>
            </w:pPr>
            <w:r>
              <w:rPr>
                <w:rFonts w:hint="eastAsia"/>
              </w:rPr>
              <w:t>4.9</w:t>
            </w:r>
            <w:r>
              <w:rPr>
                <w:rFonts w:hint="eastAsia" w:ascii="宋体" w:hAnsi="宋体"/>
              </w:rPr>
              <w:t>～</w:t>
            </w:r>
            <w:r>
              <w:rPr>
                <w:rFonts w:hint="eastAsia"/>
              </w:rPr>
              <w:t>2</w:t>
            </w:r>
          </w:p>
        </w:tc>
        <w:tc>
          <w:tcPr>
            <w:tcW w:w="1386" w:type="dxa"/>
            <w:tcBorders>
              <w:top w:val="single" w:color="auto" w:sz="4" w:space="0"/>
              <w:left w:val="single" w:color="auto" w:sz="4" w:space="0"/>
              <w:bottom w:val="single" w:color="auto" w:sz="4" w:space="0"/>
              <w:right w:val="single" w:color="auto" w:sz="4" w:space="0"/>
            </w:tcBorders>
            <w:vAlign w:val="center"/>
          </w:tcPr>
          <w:p w14:paraId="6EC5C652">
            <w:pPr>
              <w:jc w:val="center"/>
            </w:pPr>
            <w:r>
              <w:rPr>
                <w:rFonts w:hint="eastAsia"/>
              </w:rPr>
              <w:t>1.9</w:t>
            </w:r>
            <w:r>
              <w:rPr>
                <w:rFonts w:hint="eastAsia" w:ascii="宋体" w:hAnsi="宋体"/>
              </w:rPr>
              <w:t>以下</w:t>
            </w:r>
          </w:p>
        </w:tc>
        <w:tc>
          <w:tcPr>
            <w:tcW w:w="2365" w:type="dxa"/>
            <w:tcBorders>
              <w:top w:val="single" w:color="auto" w:sz="4" w:space="0"/>
              <w:left w:val="single" w:color="auto" w:sz="4" w:space="0"/>
              <w:bottom w:val="single" w:color="auto" w:sz="4" w:space="0"/>
              <w:right w:val="single" w:color="auto" w:sz="4" w:space="0"/>
            </w:tcBorders>
            <w:vAlign w:val="center"/>
          </w:tcPr>
          <w:p w14:paraId="6FB5884C">
            <w:pPr>
              <w:jc w:val="center"/>
            </w:pPr>
          </w:p>
        </w:tc>
      </w:tr>
      <w:tr w14:paraId="7804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46" w:type="dxa"/>
            <w:gridSpan w:val="4"/>
            <w:tcBorders>
              <w:top w:val="single" w:color="auto" w:sz="4" w:space="0"/>
              <w:left w:val="single" w:color="auto" w:sz="4" w:space="0"/>
              <w:bottom w:val="single" w:color="auto" w:sz="4" w:space="0"/>
              <w:right w:val="single" w:color="auto" w:sz="4" w:space="0"/>
            </w:tcBorders>
            <w:vAlign w:val="center"/>
          </w:tcPr>
          <w:p w14:paraId="462DD7F9">
            <w:pPr>
              <w:jc w:val="center"/>
            </w:pPr>
            <w:r>
              <w:rPr>
                <w:rFonts w:hint="eastAsia" w:ascii="宋体" w:hAnsi="宋体"/>
              </w:rPr>
              <w:t>总</w:t>
            </w:r>
            <w:r>
              <w:rPr>
                <w:rFonts w:hint="eastAsia"/>
              </w:rPr>
              <w:t xml:space="preserve"> </w:t>
            </w:r>
            <w:r>
              <w:t xml:space="preserve">   </w:t>
            </w:r>
            <w:r>
              <w:rPr>
                <w:rFonts w:hint="eastAsia"/>
              </w:rPr>
              <w:t>分</w:t>
            </w:r>
          </w:p>
        </w:tc>
        <w:tc>
          <w:tcPr>
            <w:tcW w:w="3649" w:type="dxa"/>
            <w:gridSpan w:val="3"/>
            <w:tcBorders>
              <w:top w:val="single" w:color="auto" w:sz="4" w:space="0"/>
              <w:left w:val="single" w:color="auto" w:sz="4" w:space="0"/>
              <w:bottom w:val="single" w:color="auto" w:sz="4" w:space="0"/>
              <w:right w:val="single" w:color="auto" w:sz="4" w:space="0"/>
            </w:tcBorders>
          </w:tcPr>
          <w:p w14:paraId="27524F4B">
            <w:pPr>
              <w:spacing w:line="360" w:lineRule="auto"/>
              <w:rPr>
                <w:szCs w:val="21"/>
              </w:rPr>
            </w:pPr>
            <w:r>
              <w:rPr>
                <w:rFonts w:hint="eastAsia"/>
                <w:szCs w:val="21"/>
              </w:rPr>
              <w:t>推荐等级：</w:t>
            </w:r>
          </w:p>
        </w:tc>
        <w:tc>
          <w:tcPr>
            <w:tcW w:w="2370" w:type="dxa"/>
            <w:tcBorders>
              <w:top w:val="single" w:color="auto" w:sz="4" w:space="0"/>
              <w:left w:val="single" w:color="auto" w:sz="4" w:space="0"/>
              <w:bottom w:val="single" w:color="auto" w:sz="4" w:space="0"/>
              <w:right w:val="single" w:color="auto" w:sz="4" w:space="0"/>
            </w:tcBorders>
          </w:tcPr>
          <w:p w14:paraId="09DFF410">
            <w:pPr>
              <w:jc w:val="center"/>
            </w:pPr>
          </w:p>
        </w:tc>
      </w:tr>
      <w:tr w14:paraId="5CD0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trPr>
        <w:tc>
          <w:tcPr>
            <w:tcW w:w="9765" w:type="dxa"/>
            <w:gridSpan w:val="8"/>
            <w:tcBorders>
              <w:top w:val="single" w:color="auto" w:sz="4" w:space="0"/>
              <w:left w:val="single" w:color="auto" w:sz="4" w:space="0"/>
              <w:bottom w:val="single" w:color="auto" w:sz="4" w:space="0"/>
              <w:right w:val="single" w:color="auto" w:sz="4" w:space="0"/>
            </w:tcBorders>
          </w:tcPr>
          <w:p w14:paraId="6E82A988">
            <w:r>
              <w:rPr>
                <w:rFonts w:hint="eastAsia" w:ascii="宋体" w:hAnsi="宋体"/>
              </w:rPr>
              <w:t>评价意见：（工程特色、不足之处）</w:t>
            </w:r>
          </w:p>
          <w:p w14:paraId="12EF86E7"/>
          <w:p w14:paraId="68D45E2C"/>
          <w:p w14:paraId="3408B543"/>
          <w:p w14:paraId="4FBE9534"/>
          <w:p w14:paraId="4B97881C"/>
          <w:p w14:paraId="034FBBA0"/>
          <w:p w14:paraId="5A5B1547"/>
          <w:p w14:paraId="0BBFE726">
            <w:pPr>
              <w:ind w:firstLine="6195" w:firstLineChars="2950"/>
            </w:pPr>
          </w:p>
          <w:p w14:paraId="42F7300F">
            <w:pPr>
              <w:ind w:firstLine="6195" w:firstLineChars="2950"/>
            </w:pPr>
          </w:p>
          <w:p w14:paraId="0573570A">
            <w:pPr>
              <w:ind w:firstLine="6195" w:firstLineChars="2950"/>
            </w:pPr>
          </w:p>
          <w:p w14:paraId="41F7C3B5">
            <w:pPr>
              <w:ind w:firstLine="6195" w:firstLineChars="2950"/>
            </w:pPr>
            <w:r>
              <w:rPr>
                <w:rFonts w:hint="eastAsia" w:ascii="宋体" w:hAnsi="宋体"/>
              </w:rPr>
              <w:t>组长签字：</w:t>
            </w:r>
          </w:p>
        </w:tc>
      </w:tr>
    </w:tbl>
    <w:p w14:paraId="02A84F79">
      <w:pPr>
        <w:ind w:leftChars="-171" w:hanging="359" w:hangingChars="171"/>
        <w:rPr>
          <w:szCs w:val="21"/>
        </w:rPr>
      </w:pPr>
      <w:r>
        <w:rPr>
          <w:szCs w:val="21"/>
        </w:rPr>
        <w:br w:type="page"/>
      </w:r>
    </w:p>
    <w:p w14:paraId="3E0CACE2">
      <w:pPr>
        <w:jc w:val="center"/>
        <w:rPr>
          <w:rFonts w:ascii="宋体" w:hAnsi="宋体"/>
          <w:b/>
          <w:sz w:val="24"/>
        </w:rPr>
      </w:pPr>
      <w:r>
        <w:rPr>
          <w:rFonts w:hint="eastAsia" w:ascii="宋体" w:hAnsi="宋体"/>
          <w:b/>
          <w:sz w:val="28"/>
          <w:szCs w:val="28"/>
        </w:rPr>
        <w:t>附录H  结构长城杯钢结构工程综合评价表</w:t>
      </w:r>
    </w:p>
    <w:p w14:paraId="4D30ADFF">
      <w:pPr>
        <w:spacing w:line="540" w:lineRule="exact"/>
        <w:ind w:right="-506" w:rightChars="-241" w:firstLine="210" w:firstLineChars="100"/>
        <w:rPr>
          <w:szCs w:val="21"/>
        </w:rPr>
      </w:pPr>
      <w:r>
        <w:rPr>
          <w:rFonts w:hint="eastAsia"/>
          <w:szCs w:val="21"/>
        </w:rPr>
        <w:t>　第　　组　　　　第　　次　　　             检查时间：    年  月   日</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884"/>
        <w:gridCol w:w="1404"/>
        <w:gridCol w:w="1595"/>
        <w:gridCol w:w="1586"/>
        <w:gridCol w:w="9"/>
        <w:gridCol w:w="2606"/>
      </w:tblGrid>
      <w:tr w14:paraId="7B0E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20" w:type="dxa"/>
            <w:gridSpan w:val="2"/>
          </w:tcPr>
          <w:p w14:paraId="7F55028D">
            <w:pPr>
              <w:spacing w:line="440" w:lineRule="exact"/>
              <w:ind w:firstLine="210"/>
              <w:jc w:val="center"/>
              <w:rPr>
                <w:szCs w:val="21"/>
              </w:rPr>
            </w:pPr>
            <w:r>
              <w:rPr>
                <w:rFonts w:hint="eastAsia"/>
                <w:szCs w:val="21"/>
              </w:rPr>
              <w:t>工 程 名 称</w:t>
            </w:r>
          </w:p>
        </w:tc>
        <w:tc>
          <w:tcPr>
            <w:tcW w:w="2999" w:type="dxa"/>
            <w:gridSpan w:val="2"/>
          </w:tcPr>
          <w:p w14:paraId="3DEE7873">
            <w:pPr>
              <w:spacing w:line="440" w:lineRule="exact"/>
              <w:ind w:firstLine="210"/>
              <w:rPr>
                <w:szCs w:val="21"/>
              </w:rPr>
            </w:pPr>
          </w:p>
        </w:tc>
        <w:tc>
          <w:tcPr>
            <w:tcW w:w="1586" w:type="dxa"/>
            <w:vAlign w:val="center"/>
          </w:tcPr>
          <w:p w14:paraId="0E003918">
            <w:pPr>
              <w:spacing w:line="440" w:lineRule="exact"/>
              <w:ind w:firstLine="210"/>
              <w:jc w:val="center"/>
              <w:rPr>
                <w:szCs w:val="21"/>
              </w:rPr>
            </w:pPr>
            <w:r>
              <w:rPr>
                <w:rFonts w:hint="eastAsia"/>
                <w:szCs w:val="21"/>
              </w:rPr>
              <w:t>施 工 单 位</w:t>
            </w:r>
          </w:p>
        </w:tc>
        <w:tc>
          <w:tcPr>
            <w:tcW w:w="2615" w:type="dxa"/>
            <w:gridSpan w:val="2"/>
          </w:tcPr>
          <w:p w14:paraId="48C4E65C">
            <w:pPr>
              <w:spacing w:line="440" w:lineRule="exact"/>
              <w:ind w:firstLine="210"/>
              <w:rPr>
                <w:szCs w:val="21"/>
              </w:rPr>
            </w:pPr>
          </w:p>
        </w:tc>
      </w:tr>
      <w:tr w14:paraId="2E21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20" w:type="dxa"/>
            <w:gridSpan w:val="2"/>
          </w:tcPr>
          <w:p w14:paraId="07C1753F">
            <w:pPr>
              <w:spacing w:line="440" w:lineRule="exact"/>
              <w:ind w:firstLine="210"/>
              <w:jc w:val="center"/>
              <w:rPr>
                <w:szCs w:val="21"/>
              </w:rPr>
            </w:pPr>
            <w:r>
              <w:rPr>
                <w:rFonts w:hint="eastAsia"/>
                <w:szCs w:val="21"/>
              </w:rPr>
              <w:t>建 筑 面 积</w:t>
            </w:r>
          </w:p>
        </w:tc>
        <w:tc>
          <w:tcPr>
            <w:tcW w:w="2999" w:type="dxa"/>
            <w:gridSpan w:val="2"/>
          </w:tcPr>
          <w:p w14:paraId="0BDE76B7">
            <w:pPr>
              <w:spacing w:line="440" w:lineRule="exact"/>
              <w:ind w:firstLine="210"/>
              <w:rPr>
                <w:szCs w:val="21"/>
              </w:rPr>
            </w:pPr>
          </w:p>
        </w:tc>
        <w:tc>
          <w:tcPr>
            <w:tcW w:w="1586" w:type="dxa"/>
            <w:vAlign w:val="center"/>
          </w:tcPr>
          <w:p w14:paraId="4EA4FF43">
            <w:pPr>
              <w:spacing w:line="440" w:lineRule="exact"/>
              <w:ind w:firstLine="210"/>
              <w:jc w:val="center"/>
              <w:rPr>
                <w:szCs w:val="21"/>
              </w:rPr>
            </w:pPr>
            <w:r>
              <w:rPr>
                <w:rFonts w:hint="eastAsia"/>
                <w:szCs w:val="21"/>
              </w:rPr>
              <w:t>层  数</w:t>
            </w:r>
          </w:p>
        </w:tc>
        <w:tc>
          <w:tcPr>
            <w:tcW w:w="2615" w:type="dxa"/>
            <w:gridSpan w:val="2"/>
          </w:tcPr>
          <w:p w14:paraId="39A7E1B1">
            <w:pPr>
              <w:spacing w:line="440" w:lineRule="exact"/>
              <w:ind w:firstLine="210"/>
              <w:rPr>
                <w:szCs w:val="21"/>
              </w:rPr>
            </w:pPr>
            <w:r>
              <w:rPr>
                <w:rFonts w:hint="eastAsia"/>
                <w:szCs w:val="21"/>
              </w:rPr>
              <w:t>地下        地上</w:t>
            </w:r>
          </w:p>
        </w:tc>
      </w:tr>
      <w:tr w14:paraId="09F0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20" w:type="dxa"/>
            <w:gridSpan w:val="2"/>
          </w:tcPr>
          <w:p w14:paraId="08B5428F">
            <w:pPr>
              <w:spacing w:line="440" w:lineRule="exact"/>
              <w:ind w:left="22" w:leftChars="-51" w:right="-107" w:rightChars="-51" w:hanging="129" w:hangingChars="73"/>
              <w:jc w:val="center"/>
              <w:rPr>
                <w:spacing w:val="-16"/>
                <w:szCs w:val="21"/>
              </w:rPr>
            </w:pPr>
            <w:r>
              <w:rPr>
                <w:rFonts w:hint="eastAsia"/>
                <w:spacing w:val="-16"/>
                <w:szCs w:val="21"/>
              </w:rPr>
              <w:t>地基基础及主体结构类型</w:t>
            </w:r>
          </w:p>
        </w:tc>
        <w:tc>
          <w:tcPr>
            <w:tcW w:w="7200" w:type="dxa"/>
            <w:gridSpan w:val="5"/>
          </w:tcPr>
          <w:p w14:paraId="56910ADC">
            <w:pPr>
              <w:spacing w:line="440" w:lineRule="exact"/>
              <w:ind w:firstLine="210"/>
              <w:rPr>
                <w:szCs w:val="21"/>
              </w:rPr>
            </w:pPr>
          </w:p>
        </w:tc>
      </w:tr>
      <w:tr w14:paraId="0B52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2"/>
            <w:vAlign w:val="center"/>
          </w:tcPr>
          <w:p w14:paraId="44B49076">
            <w:pPr>
              <w:spacing w:line="440" w:lineRule="exact"/>
              <w:ind w:firstLine="210"/>
              <w:jc w:val="center"/>
              <w:rPr>
                <w:szCs w:val="21"/>
              </w:rPr>
            </w:pPr>
            <w:r>
              <w:rPr>
                <w:rFonts w:hint="eastAsia"/>
                <w:szCs w:val="21"/>
              </w:rPr>
              <w:t>检 查 部 位</w:t>
            </w:r>
          </w:p>
        </w:tc>
        <w:tc>
          <w:tcPr>
            <w:tcW w:w="7200" w:type="dxa"/>
            <w:gridSpan w:val="5"/>
            <w:vAlign w:val="center"/>
          </w:tcPr>
          <w:p w14:paraId="517CCEB5">
            <w:pPr>
              <w:spacing w:line="440" w:lineRule="exact"/>
              <w:ind w:firstLine="210"/>
              <w:jc w:val="center"/>
              <w:rPr>
                <w:szCs w:val="21"/>
              </w:rPr>
            </w:pPr>
          </w:p>
          <w:p w14:paraId="19F0F4E0">
            <w:pPr>
              <w:spacing w:line="440" w:lineRule="exact"/>
              <w:ind w:firstLine="210"/>
              <w:jc w:val="center"/>
              <w:rPr>
                <w:szCs w:val="21"/>
              </w:rPr>
            </w:pPr>
          </w:p>
        </w:tc>
      </w:tr>
      <w:tr w14:paraId="72C8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2847821">
            <w:pPr>
              <w:spacing w:line="240" w:lineRule="exact"/>
              <w:ind w:firstLine="210"/>
              <w:jc w:val="center"/>
              <w:rPr>
                <w:szCs w:val="21"/>
              </w:rPr>
            </w:pPr>
            <w:r>
              <w:rPr>
                <w:rFonts w:hint="eastAsia"/>
                <w:szCs w:val="21"/>
              </w:rPr>
              <w:t>序号</w:t>
            </w:r>
          </w:p>
        </w:tc>
        <w:tc>
          <w:tcPr>
            <w:tcW w:w="1884" w:type="dxa"/>
            <w:vAlign w:val="center"/>
          </w:tcPr>
          <w:p w14:paraId="045FE526">
            <w:pPr>
              <w:spacing w:line="240" w:lineRule="exact"/>
              <w:ind w:firstLine="210"/>
              <w:jc w:val="center"/>
              <w:rPr>
                <w:szCs w:val="21"/>
              </w:rPr>
            </w:pPr>
            <w:r>
              <w:rPr>
                <w:rFonts w:hint="eastAsia"/>
                <w:szCs w:val="21"/>
              </w:rPr>
              <w:t>项  目</w:t>
            </w:r>
          </w:p>
        </w:tc>
        <w:tc>
          <w:tcPr>
            <w:tcW w:w="1404" w:type="dxa"/>
            <w:vAlign w:val="center"/>
          </w:tcPr>
          <w:p w14:paraId="6BD1D511">
            <w:pPr>
              <w:spacing w:line="240" w:lineRule="exact"/>
              <w:ind w:firstLine="210"/>
              <w:jc w:val="center"/>
              <w:rPr>
                <w:szCs w:val="21"/>
              </w:rPr>
            </w:pPr>
            <w:r>
              <w:rPr>
                <w:rFonts w:hint="eastAsia"/>
                <w:szCs w:val="21"/>
              </w:rPr>
              <w:t>精</w:t>
            </w:r>
          </w:p>
        </w:tc>
        <w:tc>
          <w:tcPr>
            <w:tcW w:w="1595" w:type="dxa"/>
            <w:vAlign w:val="center"/>
          </w:tcPr>
          <w:p w14:paraId="3962F3A4">
            <w:pPr>
              <w:spacing w:line="240" w:lineRule="exact"/>
              <w:ind w:firstLine="210"/>
              <w:jc w:val="center"/>
              <w:rPr>
                <w:szCs w:val="21"/>
              </w:rPr>
            </w:pPr>
            <w:r>
              <w:rPr>
                <w:rFonts w:hint="eastAsia"/>
                <w:szCs w:val="21"/>
              </w:rPr>
              <w:t>良</w:t>
            </w:r>
          </w:p>
        </w:tc>
        <w:tc>
          <w:tcPr>
            <w:tcW w:w="1586" w:type="dxa"/>
            <w:vAlign w:val="center"/>
          </w:tcPr>
          <w:p w14:paraId="340B9341">
            <w:pPr>
              <w:spacing w:line="240" w:lineRule="exact"/>
              <w:ind w:firstLine="210"/>
              <w:jc w:val="center"/>
              <w:rPr>
                <w:szCs w:val="21"/>
              </w:rPr>
            </w:pPr>
            <w:r>
              <w:rPr>
                <w:rFonts w:hint="eastAsia"/>
                <w:szCs w:val="21"/>
              </w:rPr>
              <w:t>一般</w:t>
            </w:r>
          </w:p>
        </w:tc>
        <w:tc>
          <w:tcPr>
            <w:tcW w:w="2615" w:type="dxa"/>
            <w:gridSpan w:val="2"/>
            <w:vAlign w:val="center"/>
          </w:tcPr>
          <w:p w14:paraId="2609164B">
            <w:pPr>
              <w:spacing w:line="240" w:lineRule="exact"/>
              <w:ind w:firstLine="210"/>
              <w:jc w:val="center"/>
              <w:rPr>
                <w:szCs w:val="21"/>
              </w:rPr>
            </w:pPr>
            <w:r>
              <w:rPr>
                <w:rFonts w:hint="eastAsia"/>
                <w:szCs w:val="21"/>
              </w:rPr>
              <w:t>实得分值</w:t>
            </w:r>
          </w:p>
        </w:tc>
      </w:tr>
      <w:tr w14:paraId="44F5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8181C11">
            <w:pPr>
              <w:spacing w:line="280" w:lineRule="exact"/>
              <w:ind w:firstLine="210"/>
              <w:rPr>
                <w:szCs w:val="21"/>
              </w:rPr>
            </w:pPr>
            <w:r>
              <w:rPr>
                <w:rFonts w:hint="eastAsia"/>
                <w:szCs w:val="21"/>
              </w:rPr>
              <w:t>1</w:t>
            </w:r>
          </w:p>
        </w:tc>
        <w:tc>
          <w:tcPr>
            <w:tcW w:w="1884" w:type="dxa"/>
            <w:vAlign w:val="center"/>
          </w:tcPr>
          <w:p w14:paraId="4F57B72A">
            <w:pPr>
              <w:spacing w:line="280" w:lineRule="exact"/>
              <w:ind w:firstLine="210" w:firstLineChars="100"/>
              <w:rPr>
                <w:szCs w:val="21"/>
              </w:rPr>
            </w:pPr>
            <w:r>
              <w:rPr>
                <w:rFonts w:hint="eastAsia"/>
                <w:szCs w:val="21"/>
              </w:rPr>
              <w:t>★ 构件制作</w:t>
            </w:r>
          </w:p>
          <w:p w14:paraId="06E960C4">
            <w:pPr>
              <w:spacing w:line="280" w:lineRule="exact"/>
              <w:ind w:firstLine="210"/>
              <w:jc w:val="center"/>
              <w:rPr>
                <w:szCs w:val="21"/>
              </w:rPr>
            </w:pPr>
            <w:r>
              <w:rPr>
                <w:rFonts w:hint="eastAsia"/>
                <w:szCs w:val="21"/>
              </w:rPr>
              <w:t>（20分）</w:t>
            </w:r>
          </w:p>
        </w:tc>
        <w:tc>
          <w:tcPr>
            <w:tcW w:w="1404" w:type="dxa"/>
            <w:vAlign w:val="center"/>
          </w:tcPr>
          <w:p w14:paraId="033FDFB0">
            <w:pPr>
              <w:spacing w:line="280" w:lineRule="exact"/>
              <w:ind w:firstLine="210"/>
              <w:jc w:val="center"/>
              <w:rPr>
                <w:szCs w:val="21"/>
              </w:rPr>
            </w:pPr>
            <w:r>
              <w:rPr>
                <w:rFonts w:hint="eastAsia"/>
                <w:szCs w:val="21"/>
              </w:rPr>
              <w:t>20～18</w:t>
            </w:r>
          </w:p>
        </w:tc>
        <w:tc>
          <w:tcPr>
            <w:tcW w:w="1595" w:type="dxa"/>
            <w:vAlign w:val="center"/>
          </w:tcPr>
          <w:p w14:paraId="5F83534A">
            <w:pPr>
              <w:spacing w:line="280" w:lineRule="exact"/>
              <w:ind w:firstLine="210"/>
              <w:jc w:val="center"/>
              <w:rPr>
                <w:szCs w:val="21"/>
              </w:rPr>
            </w:pPr>
            <w:r>
              <w:rPr>
                <w:rFonts w:hint="eastAsia"/>
                <w:szCs w:val="21"/>
              </w:rPr>
              <w:t>17.9～16</w:t>
            </w:r>
          </w:p>
        </w:tc>
        <w:tc>
          <w:tcPr>
            <w:tcW w:w="1586" w:type="dxa"/>
            <w:vAlign w:val="center"/>
          </w:tcPr>
          <w:p w14:paraId="2E53B35E">
            <w:pPr>
              <w:spacing w:line="280" w:lineRule="exact"/>
              <w:ind w:firstLine="210"/>
              <w:jc w:val="center"/>
              <w:rPr>
                <w:szCs w:val="21"/>
              </w:rPr>
            </w:pPr>
            <w:r>
              <w:rPr>
                <w:rFonts w:hint="eastAsia"/>
                <w:szCs w:val="21"/>
              </w:rPr>
              <w:t>15.9以下</w:t>
            </w:r>
          </w:p>
        </w:tc>
        <w:tc>
          <w:tcPr>
            <w:tcW w:w="2615" w:type="dxa"/>
            <w:gridSpan w:val="2"/>
          </w:tcPr>
          <w:p w14:paraId="2A3DCDFA">
            <w:pPr>
              <w:spacing w:line="280" w:lineRule="exact"/>
              <w:ind w:firstLine="210"/>
              <w:rPr>
                <w:szCs w:val="21"/>
              </w:rPr>
            </w:pPr>
          </w:p>
        </w:tc>
      </w:tr>
      <w:tr w14:paraId="74D4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EB88074">
            <w:pPr>
              <w:spacing w:line="280" w:lineRule="exact"/>
              <w:ind w:firstLine="210"/>
              <w:rPr>
                <w:szCs w:val="21"/>
              </w:rPr>
            </w:pPr>
            <w:r>
              <w:rPr>
                <w:rFonts w:hint="eastAsia"/>
                <w:szCs w:val="21"/>
              </w:rPr>
              <w:t>2</w:t>
            </w:r>
          </w:p>
        </w:tc>
        <w:tc>
          <w:tcPr>
            <w:tcW w:w="1884" w:type="dxa"/>
            <w:vAlign w:val="center"/>
          </w:tcPr>
          <w:p w14:paraId="689B48B5">
            <w:pPr>
              <w:spacing w:line="280" w:lineRule="exact"/>
              <w:ind w:firstLine="210" w:firstLineChars="100"/>
              <w:rPr>
                <w:szCs w:val="21"/>
              </w:rPr>
            </w:pPr>
            <w:r>
              <w:rPr>
                <w:rFonts w:hint="eastAsia"/>
                <w:szCs w:val="21"/>
              </w:rPr>
              <w:t>★ 结构安装</w:t>
            </w:r>
          </w:p>
          <w:p w14:paraId="6D3765D7">
            <w:pPr>
              <w:spacing w:line="280" w:lineRule="exact"/>
              <w:ind w:firstLine="420" w:firstLineChars="200"/>
              <w:rPr>
                <w:szCs w:val="21"/>
              </w:rPr>
            </w:pPr>
            <w:r>
              <w:rPr>
                <w:rFonts w:hint="eastAsia"/>
                <w:szCs w:val="21"/>
              </w:rPr>
              <w:t>（20分）</w:t>
            </w:r>
          </w:p>
        </w:tc>
        <w:tc>
          <w:tcPr>
            <w:tcW w:w="1404" w:type="dxa"/>
            <w:vAlign w:val="center"/>
          </w:tcPr>
          <w:p w14:paraId="172212BC">
            <w:pPr>
              <w:spacing w:line="280" w:lineRule="exact"/>
              <w:ind w:firstLine="210"/>
              <w:jc w:val="center"/>
              <w:rPr>
                <w:szCs w:val="21"/>
              </w:rPr>
            </w:pPr>
            <w:r>
              <w:rPr>
                <w:rFonts w:hint="eastAsia"/>
                <w:szCs w:val="21"/>
              </w:rPr>
              <w:t>20～18</w:t>
            </w:r>
          </w:p>
        </w:tc>
        <w:tc>
          <w:tcPr>
            <w:tcW w:w="1595" w:type="dxa"/>
            <w:vAlign w:val="center"/>
          </w:tcPr>
          <w:p w14:paraId="107045DD">
            <w:pPr>
              <w:spacing w:line="280" w:lineRule="exact"/>
              <w:ind w:firstLine="210"/>
              <w:jc w:val="center"/>
              <w:rPr>
                <w:szCs w:val="21"/>
              </w:rPr>
            </w:pPr>
            <w:r>
              <w:rPr>
                <w:rFonts w:hint="eastAsia"/>
                <w:szCs w:val="21"/>
              </w:rPr>
              <w:t>17.9～16</w:t>
            </w:r>
          </w:p>
        </w:tc>
        <w:tc>
          <w:tcPr>
            <w:tcW w:w="1586" w:type="dxa"/>
            <w:vAlign w:val="center"/>
          </w:tcPr>
          <w:p w14:paraId="38B3DDA0">
            <w:pPr>
              <w:spacing w:line="280" w:lineRule="exact"/>
              <w:ind w:firstLine="210"/>
              <w:jc w:val="center"/>
              <w:rPr>
                <w:szCs w:val="21"/>
              </w:rPr>
            </w:pPr>
            <w:r>
              <w:rPr>
                <w:rFonts w:hint="eastAsia"/>
                <w:szCs w:val="21"/>
              </w:rPr>
              <w:t>15.9以下</w:t>
            </w:r>
          </w:p>
        </w:tc>
        <w:tc>
          <w:tcPr>
            <w:tcW w:w="2615" w:type="dxa"/>
            <w:gridSpan w:val="2"/>
          </w:tcPr>
          <w:p w14:paraId="31B89B4D">
            <w:pPr>
              <w:spacing w:line="280" w:lineRule="exact"/>
              <w:ind w:firstLine="210"/>
              <w:rPr>
                <w:szCs w:val="21"/>
              </w:rPr>
            </w:pPr>
          </w:p>
        </w:tc>
      </w:tr>
      <w:tr w14:paraId="7DB2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06EE8E2">
            <w:pPr>
              <w:spacing w:line="280" w:lineRule="exact"/>
              <w:ind w:firstLine="210"/>
              <w:rPr>
                <w:szCs w:val="21"/>
              </w:rPr>
            </w:pPr>
            <w:r>
              <w:rPr>
                <w:rFonts w:hint="eastAsia"/>
                <w:szCs w:val="21"/>
              </w:rPr>
              <w:t>3</w:t>
            </w:r>
          </w:p>
        </w:tc>
        <w:tc>
          <w:tcPr>
            <w:tcW w:w="1884" w:type="dxa"/>
            <w:vAlign w:val="center"/>
          </w:tcPr>
          <w:p w14:paraId="4C9A2B2A">
            <w:pPr>
              <w:spacing w:line="280" w:lineRule="exact"/>
              <w:ind w:firstLine="210" w:firstLineChars="100"/>
              <w:rPr>
                <w:szCs w:val="21"/>
              </w:rPr>
            </w:pPr>
            <w:r>
              <w:rPr>
                <w:rFonts w:hint="eastAsia"/>
                <w:szCs w:val="21"/>
              </w:rPr>
              <w:t>★ 工程资料</w:t>
            </w:r>
          </w:p>
          <w:p w14:paraId="65059265">
            <w:pPr>
              <w:spacing w:line="280" w:lineRule="exact"/>
              <w:ind w:firstLine="420" w:firstLineChars="200"/>
              <w:rPr>
                <w:szCs w:val="21"/>
              </w:rPr>
            </w:pPr>
            <w:r>
              <w:rPr>
                <w:rFonts w:hint="eastAsia"/>
                <w:szCs w:val="21"/>
              </w:rPr>
              <w:t>（20分）</w:t>
            </w:r>
          </w:p>
        </w:tc>
        <w:tc>
          <w:tcPr>
            <w:tcW w:w="1404" w:type="dxa"/>
            <w:vAlign w:val="center"/>
          </w:tcPr>
          <w:p w14:paraId="4633C9B3">
            <w:pPr>
              <w:spacing w:line="280" w:lineRule="exact"/>
              <w:ind w:firstLine="210"/>
              <w:jc w:val="center"/>
              <w:rPr>
                <w:szCs w:val="21"/>
              </w:rPr>
            </w:pPr>
            <w:r>
              <w:rPr>
                <w:rFonts w:hint="eastAsia"/>
                <w:szCs w:val="21"/>
              </w:rPr>
              <w:t>20～18</w:t>
            </w:r>
          </w:p>
        </w:tc>
        <w:tc>
          <w:tcPr>
            <w:tcW w:w="1595" w:type="dxa"/>
            <w:vAlign w:val="center"/>
          </w:tcPr>
          <w:p w14:paraId="46F04BCB">
            <w:pPr>
              <w:spacing w:line="280" w:lineRule="exact"/>
              <w:ind w:firstLine="210"/>
              <w:jc w:val="center"/>
              <w:rPr>
                <w:szCs w:val="21"/>
              </w:rPr>
            </w:pPr>
            <w:r>
              <w:rPr>
                <w:rFonts w:hint="eastAsia"/>
                <w:szCs w:val="21"/>
              </w:rPr>
              <w:t>17.9～16</w:t>
            </w:r>
          </w:p>
        </w:tc>
        <w:tc>
          <w:tcPr>
            <w:tcW w:w="1586" w:type="dxa"/>
            <w:vAlign w:val="center"/>
          </w:tcPr>
          <w:p w14:paraId="52549897">
            <w:pPr>
              <w:spacing w:line="280" w:lineRule="exact"/>
              <w:ind w:firstLine="210"/>
              <w:jc w:val="center"/>
              <w:rPr>
                <w:szCs w:val="21"/>
              </w:rPr>
            </w:pPr>
            <w:r>
              <w:rPr>
                <w:rFonts w:hint="eastAsia"/>
                <w:szCs w:val="21"/>
              </w:rPr>
              <w:t>15.9以下</w:t>
            </w:r>
          </w:p>
        </w:tc>
        <w:tc>
          <w:tcPr>
            <w:tcW w:w="2615" w:type="dxa"/>
            <w:gridSpan w:val="2"/>
          </w:tcPr>
          <w:p w14:paraId="2DAE15B3">
            <w:pPr>
              <w:spacing w:line="280" w:lineRule="exact"/>
              <w:ind w:firstLine="210"/>
              <w:rPr>
                <w:szCs w:val="21"/>
              </w:rPr>
            </w:pPr>
          </w:p>
        </w:tc>
      </w:tr>
      <w:tr w14:paraId="5684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9317F5B">
            <w:pPr>
              <w:spacing w:line="280" w:lineRule="exact"/>
              <w:ind w:firstLine="210"/>
              <w:rPr>
                <w:szCs w:val="21"/>
              </w:rPr>
            </w:pPr>
            <w:r>
              <w:rPr>
                <w:rFonts w:hint="eastAsia"/>
                <w:szCs w:val="21"/>
              </w:rPr>
              <w:t>4</w:t>
            </w:r>
          </w:p>
        </w:tc>
        <w:tc>
          <w:tcPr>
            <w:tcW w:w="1884" w:type="dxa"/>
            <w:vAlign w:val="center"/>
          </w:tcPr>
          <w:p w14:paraId="4984AAA8">
            <w:pPr>
              <w:spacing w:line="280" w:lineRule="exact"/>
              <w:ind w:firstLine="210"/>
              <w:jc w:val="center"/>
              <w:rPr>
                <w:szCs w:val="21"/>
              </w:rPr>
            </w:pPr>
            <w:r>
              <w:rPr>
                <w:rFonts w:hint="eastAsia"/>
                <w:szCs w:val="21"/>
              </w:rPr>
              <w:t>原材料质量</w:t>
            </w:r>
          </w:p>
          <w:p w14:paraId="4B4BC28A">
            <w:pPr>
              <w:spacing w:line="280" w:lineRule="exact"/>
              <w:ind w:firstLine="210"/>
              <w:jc w:val="center"/>
              <w:rPr>
                <w:szCs w:val="21"/>
              </w:rPr>
            </w:pPr>
            <w:r>
              <w:rPr>
                <w:rFonts w:hint="eastAsia"/>
                <w:szCs w:val="21"/>
              </w:rPr>
              <w:t>（15分</w:t>
            </w:r>
            <w:r>
              <w:rPr>
                <w:rFonts w:hint="eastAsia"/>
                <w:sz w:val="20"/>
                <w:szCs w:val="21"/>
              </w:rPr>
              <w:t>）</w:t>
            </w:r>
          </w:p>
        </w:tc>
        <w:tc>
          <w:tcPr>
            <w:tcW w:w="1404" w:type="dxa"/>
            <w:vAlign w:val="center"/>
          </w:tcPr>
          <w:p w14:paraId="058B4B32">
            <w:pPr>
              <w:spacing w:line="280" w:lineRule="exact"/>
              <w:ind w:firstLine="210"/>
              <w:jc w:val="center"/>
              <w:rPr>
                <w:szCs w:val="21"/>
              </w:rPr>
            </w:pPr>
            <w:r>
              <w:rPr>
                <w:rFonts w:hint="eastAsia"/>
                <w:szCs w:val="21"/>
              </w:rPr>
              <w:t>15～13.5</w:t>
            </w:r>
          </w:p>
        </w:tc>
        <w:tc>
          <w:tcPr>
            <w:tcW w:w="1595" w:type="dxa"/>
            <w:vAlign w:val="center"/>
          </w:tcPr>
          <w:p w14:paraId="20C24506">
            <w:pPr>
              <w:spacing w:line="280" w:lineRule="exact"/>
              <w:ind w:firstLine="210"/>
              <w:jc w:val="center"/>
              <w:rPr>
                <w:szCs w:val="21"/>
              </w:rPr>
            </w:pPr>
            <w:r>
              <w:rPr>
                <w:rFonts w:hint="eastAsia"/>
                <w:szCs w:val="21"/>
              </w:rPr>
              <w:t>13.4～12</w:t>
            </w:r>
          </w:p>
        </w:tc>
        <w:tc>
          <w:tcPr>
            <w:tcW w:w="1586" w:type="dxa"/>
            <w:vAlign w:val="center"/>
          </w:tcPr>
          <w:p w14:paraId="44FD7CFD">
            <w:pPr>
              <w:spacing w:line="280" w:lineRule="exact"/>
              <w:ind w:firstLine="210"/>
              <w:jc w:val="center"/>
              <w:rPr>
                <w:szCs w:val="21"/>
              </w:rPr>
            </w:pPr>
            <w:r>
              <w:rPr>
                <w:rFonts w:hint="eastAsia"/>
                <w:szCs w:val="21"/>
              </w:rPr>
              <w:t>11.9以下</w:t>
            </w:r>
          </w:p>
        </w:tc>
        <w:tc>
          <w:tcPr>
            <w:tcW w:w="2615" w:type="dxa"/>
            <w:gridSpan w:val="2"/>
          </w:tcPr>
          <w:p w14:paraId="54B86607">
            <w:pPr>
              <w:spacing w:line="280" w:lineRule="exact"/>
              <w:ind w:firstLine="210"/>
              <w:rPr>
                <w:szCs w:val="21"/>
              </w:rPr>
            </w:pPr>
          </w:p>
        </w:tc>
      </w:tr>
      <w:tr w14:paraId="0DCA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7CB13E2">
            <w:pPr>
              <w:spacing w:line="280" w:lineRule="exact"/>
              <w:ind w:firstLine="210"/>
              <w:rPr>
                <w:szCs w:val="21"/>
              </w:rPr>
            </w:pPr>
            <w:r>
              <w:rPr>
                <w:rFonts w:hint="eastAsia"/>
                <w:szCs w:val="21"/>
              </w:rPr>
              <w:t>5</w:t>
            </w:r>
          </w:p>
        </w:tc>
        <w:tc>
          <w:tcPr>
            <w:tcW w:w="1884" w:type="dxa"/>
            <w:vAlign w:val="center"/>
          </w:tcPr>
          <w:p w14:paraId="6686A934">
            <w:pPr>
              <w:spacing w:line="280" w:lineRule="exact"/>
              <w:ind w:firstLine="210"/>
              <w:jc w:val="center"/>
              <w:rPr>
                <w:szCs w:val="21"/>
              </w:rPr>
            </w:pPr>
            <w:r>
              <w:rPr>
                <w:rFonts w:hint="eastAsia"/>
                <w:szCs w:val="21"/>
              </w:rPr>
              <w:t>施工管理</w:t>
            </w:r>
          </w:p>
          <w:p w14:paraId="24BAFF0E">
            <w:pPr>
              <w:spacing w:line="280" w:lineRule="exact"/>
              <w:ind w:firstLine="210"/>
              <w:jc w:val="center"/>
              <w:rPr>
                <w:szCs w:val="21"/>
              </w:rPr>
            </w:pPr>
            <w:r>
              <w:rPr>
                <w:rFonts w:hint="eastAsia"/>
                <w:szCs w:val="21"/>
              </w:rPr>
              <w:t>（10分）</w:t>
            </w:r>
          </w:p>
        </w:tc>
        <w:tc>
          <w:tcPr>
            <w:tcW w:w="1404" w:type="dxa"/>
            <w:vAlign w:val="center"/>
          </w:tcPr>
          <w:p w14:paraId="6C5112B9">
            <w:pPr>
              <w:spacing w:line="280" w:lineRule="exact"/>
              <w:ind w:firstLine="210"/>
              <w:jc w:val="center"/>
              <w:rPr>
                <w:szCs w:val="21"/>
              </w:rPr>
            </w:pPr>
            <w:r>
              <w:rPr>
                <w:rFonts w:hint="eastAsia"/>
                <w:szCs w:val="21"/>
              </w:rPr>
              <w:t>10～9</w:t>
            </w:r>
          </w:p>
        </w:tc>
        <w:tc>
          <w:tcPr>
            <w:tcW w:w="1595" w:type="dxa"/>
            <w:vAlign w:val="center"/>
          </w:tcPr>
          <w:p w14:paraId="3FEA13A5">
            <w:pPr>
              <w:spacing w:line="280" w:lineRule="exact"/>
              <w:ind w:firstLine="210"/>
              <w:jc w:val="center"/>
              <w:rPr>
                <w:szCs w:val="21"/>
              </w:rPr>
            </w:pPr>
            <w:r>
              <w:rPr>
                <w:rFonts w:hint="eastAsia"/>
                <w:szCs w:val="21"/>
              </w:rPr>
              <w:t>8.9～8</w:t>
            </w:r>
          </w:p>
        </w:tc>
        <w:tc>
          <w:tcPr>
            <w:tcW w:w="1586" w:type="dxa"/>
            <w:vAlign w:val="center"/>
          </w:tcPr>
          <w:p w14:paraId="146B0B62">
            <w:pPr>
              <w:spacing w:line="280" w:lineRule="exact"/>
              <w:ind w:firstLine="210"/>
              <w:jc w:val="center"/>
              <w:rPr>
                <w:szCs w:val="21"/>
              </w:rPr>
            </w:pPr>
            <w:r>
              <w:rPr>
                <w:rFonts w:hint="eastAsia"/>
                <w:szCs w:val="21"/>
              </w:rPr>
              <w:t>7.9以下</w:t>
            </w:r>
          </w:p>
        </w:tc>
        <w:tc>
          <w:tcPr>
            <w:tcW w:w="2615" w:type="dxa"/>
            <w:gridSpan w:val="2"/>
          </w:tcPr>
          <w:p w14:paraId="1DB1BC10">
            <w:pPr>
              <w:spacing w:line="280" w:lineRule="exact"/>
              <w:ind w:firstLine="210"/>
              <w:rPr>
                <w:szCs w:val="21"/>
              </w:rPr>
            </w:pPr>
          </w:p>
        </w:tc>
      </w:tr>
      <w:tr w14:paraId="6E45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A2FAEC3">
            <w:pPr>
              <w:spacing w:line="280" w:lineRule="exact"/>
              <w:ind w:left="-109" w:leftChars="-52" w:right="-107" w:rightChars="-51" w:firstLine="210"/>
              <w:rPr>
                <w:szCs w:val="21"/>
              </w:rPr>
            </w:pPr>
            <w:r>
              <w:rPr>
                <w:rFonts w:hint="eastAsia"/>
                <w:szCs w:val="21"/>
              </w:rPr>
              <w:t xml:space="preserve"> 6</w:t>
            </w:r>
          </w:p>
        </w:tc>
        <w:tc>
          <w:tcPr>
            <w:tcW w:w="1884" w:type="dxa"/>
            <w:vAlign w:val="center"/>
          </w:tcPr>
          <w:p w14:paraId="7CCA35BC">
            <w:pPr>
              <w:spacing w:line="280" w:lineRule="exact"/>
              <w:ind w:left="-109" w:leftChars="-52" w:right="-107" w:rightChars="-51"/>
              <w:jc w:val="center"/>
              <w:rPr>
                <w:szCs w:val="21"/>
              </w:rPr>
            </w:pPr>
            <w:r>
              <w:rPr>
                <w:rFonts w:hint="eastAsia"/>
                <w:szCs w:val="21"/>
              </w:rPr>
              <w:t>技术创新及智能建造</w:t>
            </w:r>
          </w:p>
          <w:p w14:paraId="10F5CC15">
            <w:pPr>
              <w:spacing w:line="280" w:lineRule="exact"/>
              <w:ind w:left="-109" w:leftChars="-52" w:right="-107" w:rightChars="-51" w:firstLine="210"/>
              <w:jc w:val="center"/>
              <w:rPr>
                <w:szCs w:val="21"/>
              </w:rPr>
            </w:pPr>
            <w:r>
              <w:rPr>
                <w:rFonts w:hint="eastAsia"/>
                <w:szCs w:val="21"/>
              </w:rPr>
              <w:t>（8分）</w:t>
            </w:r>
          </w:p>
        </w:tc>
        <w:tc>
          <w:tcPr>
            <w:tcW w:w="1404" w:type="dxa"/>
            <w:vAlign w:val="center"/>
          </w:tcPr>
          <w:p w14:paraId="199A0F76">
            <w:pPr>
              <w:spacing w:line="280" w:lineRule="exact"/>
              <w:ind w:firstLine="210"/>
              <w:jc w:val="center"/>
              <w:rPr>
                <w:szCs w:val="21"/>
              </w:rPr>
            </w:pPr>
            <w:r>
              <w:rPr>
                <w:rFonts w:hint="eastAsia"/>
                <w:szCs w:val="21"/>
              </w:rPr>
              <w:t>8～6</w:t>
            </w:r>
          </w:p>
        </w:tc>
        <w:tc>
          <w:tcPr>
            <w:tcW w:w="1595" w:type="dxa"/>
            <w:vAlign w:val="center"/>
          </w:tcPr>
          <w:p w14:paraId="61609F10">
            <w:pPr>
              <w:spacing w:line="280" w:lineRule="exact"/>
              <w:ind w:firstLine="210"/>
              <w:jc w:val="center"/>
              <w:rPr>
                <w:szCs w:val="21"/>
              </w:rPr>
            </w:pPr>
            <w:r>
              <w:rPr>
                <w:rFonts w:hint="eastAsia"/>
                <w:szCs w:val="21"/>
              </w:rPr>
              <w:t>5.9～3</w:t>
            </w:r>
          </w:p>
        </w:tc>
        <w:tc>
          <w:tcPr>
            <w:tcW w:w="1586" w:type="dxa"/>
            <w:vAlign w:val="center"/>
          </w:tcPr>
          <w:p w14:paraId="5B0F214B">
            <w:pPr>
              <w:spacing w:line="280" w:lineRule="exact"/>
              <w:ind w:firstLine="210"/>
              <w:jc w:val="center"/>
              <w:rPr>
                <w:szCs w:val="21"/>
              </w:rPr>
            </w:pPr>
            <w:r>
              <w:rPr>
                <w:rFonts w:hint="eastAsia"/>
                <w:szCs w:val="21"/>
              </w:rPr>
              <w:t>2.9以下</w:t>
            </w:r>
          </w:p>
        </w:tc>
        <w:tc>
          <w:tcPr>
            <w:tcW w:w="2615" w:type="dxa"/>
            <w:gridSpan w:val="2"/>
          </w:tcPr>
          <w:p w14:paraId="50E12E59">
            <w:pPr>
              <w:spacing w:line="280" w:lineRule="exact"/>
              <w:ind w:firstLine="210"/>
              <w:rPr>
                <w:szCs w:val="21"/>
              </w:rPr>
            </w:pPr>
          </w:p>
        </w:tc>
      </w:tr>
      <w:tr w14:paraId="411E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5547F57">
            <w:pPr>
              <w:spacing w:line="280" w:lineRule="exact"/>
              <w:ind w:firstLine="210"/>
              <w:rPr>
                <w:szCs w:val="21"/>
              </w:rPr>
            </w:pPr>
            <w:r>
              <w:rPr>
                <w:rFonts w:hint="eastAsia"/>
                <w:szCs w:val="21"/>
              </w:rPr>
              <w:t>7</w:t>
            </w:r>
          </w:p>
        </w:tc>
        <w:tc>
          <w:tcPr>
            <w:tcW w:w="1884" w:type="dxa"/>
            <w:vAlign w:val="center"/>
          </w:tcPr>
          <w:p w14:paraId="24B44D79">
            <w:pPr>
              <w:spacing w:line="280" w:lineRule="exact"/>
              <w:ind w:firstLine="210"/>
              <w:jc w:val="center"/>
              <w:rPr>
                <w:szCs w:val="21"/>
              </w:rPr>
            </w:pPr>
            <w:r>
              <w:rPr>
                <w:rFonts w:hint="eastAsia"/>
                <w:szCs w:val="21"/>
              </w:rPr>
              <w:t>绿色施工（7分）</w:t>
            </w:r>
          </w:p>
        </w:tc>
        <w:tc>
          <w:tcPr>
            <w:tcW w:w="1404" w:type="dxa"/>
            <w:vAlign w:val="center"/>
          </w:tcPr>
          <w:p w14:paraId="3AA903B8">
            <w:pPr>
              <w:spacing w:line="280" w:lineRule="exact"/>
              <w:ind w:firstLine="210"/>
              <w:jc w:val="center"/>
              <w:rPr>
                <w:szCs w:val="21"/>
              </w:rPr>
            </w:pPr>
            <w:r>
              <w:rPr>
                <w:rFonts w:hint="eastAsia"/>
                <w:szCs w:val="21"/>
              </w:rPr>
              <w:t>7～5</w:t>
            </w:r>
          </w:p>
        </w:tc>
        <w:tc>
          <w:tcPr>
            <w:tcW w:w="1595" w:type="dxa"/>
            <w:vAlign w:val="center"/>
          </w:tcPr>
          <w:p w14:paraId="6CDDC071">
            <w:pPr>
              <w:spacing w:line="280" w:lineRule="exact"/>
              <w:ind w:firstLine="210"/>
              <w:jc w:val="center"/>
              <w:rPr>
                <w:szCs w:val="21"/>
              </w:rPr>
            </w:pPr>
            <w:r>
              <w:rPr>
                <w:rFonts w:hint="eastAsia"/>
                <w:szCs w:val="21"/>
              </w:rPr>
              <w:t>4.9～2</w:t>
            </w:r>
          </w:p>
        </w:tc>
        <w:tc>
          <w:tcPr>
            <w:tcW w:w="1586" w:type="dxa"/>
            <w:vAlign w:val="center"/>
          </w:tcPr>
          <w:p w14:paraId="4657AE47">
            <w:pPr>
              <w:spacing w:line="280" w:lineRule="exact"/>
              <w:ind w:firstLine="210"/>
              <w:jc w:val="center"/>
              <w:rPr>
                <w:szCs w:val="21"/>
              </w:rPr>
            </w:pPr>
            <w:r>
              <w:rPr>
                <w:rFonts w:hint="eastAsia"/>
                <w:szCs w:val="21"/>
              </w:rPr>
              <w:t>1.9以下</w:t>
            </w:r>
          </w:p>
        </w:tc>
        <w:tc>
          <w:tcPr>
            <w:tcW w:w="2615" w:type="dxa"/>
            <w:gridSpan w:val="2"/>
          </w:tcPr>
          <w:p w14:paraId="143D4733">
            <w:pPr>
              <w:spacing w:line="280" w:lineRule="exact"/>
              <w:ind w:firstLine="210"/>
              <w:rPr>
                <w:szCs w:val="21"/>
              </w:rPr>
            </w:pPr>
          </w:p>
        </w:tc>
      </w:tr>
      <w:tr w14:paraId="292E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gridSpan w:val="2"/>
            <w:vAlign w:val="center"/>
          </w:tcPr>
          <w:p w14:paraId="3702C0B9">
            <w:pPr>
              <w:spacing w:line="280" w:lineRule="exact"/>
              <w:ind w:firstLine="210"/>
              <w:jc w:val="center"/>
              <w:rPr>
                <w:szCs w:val="21"/>
              </w:rPr>
            </w:pPr>
            <w:r>
              <w:rPr>
                <w:rFonts w:hint="eastAsia"/>
                <w:szCs w:val="21"/>
              </w:rPr>
              <w:t>总  分</w:t>
            </w:r>
          </w:p>
        </w:tc>
        <w:tc>
          <w:tcPr>
            <w:tcW w:w="4594" w:type="dxa"/>
            <w:gridSpan w:val="4"/>
            <w:vAlign w:val="center"/>
          </w:tcPr>
          <w:p w14:paraId="294DA86D">
            <w:pPr>
              <w:spacing w:line="280" w:lineRule="exact"/>
              <w:rPr>
                <w:szCs w:val="21"/>
              </w:rPr>
            </w:pPr>
            <w:r>
              <w:rPr>
                <w:rFonts w:hint="eastAsia"/>
                <w:szCs w:val="21"/>
              </w:rPr>
              <w:t>推荐等级：</w:t>
            </w:r>
          </w:p>
        </w:tc>
        <w:tc>
          <w:tcPr>
            <w:tcW w:w="2606" w:type="dxa"/>
            <w:vAlign w:val="center"/>
          </w:tcPr>
          <w:p w14:paraId="4F6129BE">
            <w:pPr>
              <w:spacing w:line="280" w:lineRule="exact"/>
              <w:ind w:firstLine="210"/>
              <w:rPr>
                <w:szCs w:val="21"/>
              </w:rPr>
            </w:pPr>
          </w:p>
        </w:tc>
      </w:tr>
      <w:tr w14:paraId="3AFA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9720" w:type="dxa"/>
            <w:gridSpan w:val="7"/>
            <w:vAlign w:val="center"/>
          </w:tcPr>
          <w:p w14:paraId="299245EB">
            <w:pPr>
              <w:spacing w:line="280" w:lineRule="exact"/>
              <w:ind w:firstLine="210"/>
              <w:rPr>
                <w:szCs w:val="21"/>
              </w:rPr>
            </w:pPr>
            <w:r>
              <w:rPr>
                <w:rFonts w:hint="eastAsia"/>
                <w:szCs w:val="21"/>
              </w:rPr>
              <w:t>评价意见：</w:t>
            </w:r>
          </w:p>
          <w:p w14:paraId="05123C0A">
            <w:pPr>
              <w:spacing w:line="280" w:lineRule="exact"/>
              <w:ind w:firstLine="210"/>
              <w:rPr>
                <w:szCs w:val="21"/>
              </w:rPr>
            </w:pPr>
          </w:p>
          <w:p w14:paraId="063A180D">
            <w:pPr>
              <w:spacing w:line="280" w:lineRule="exact"/>
              <w:ind w:firstLine="210"/>
              <w:rPr>
                <w:szCs w:val="21"/>
              </w:rPr>
            </w:pPr>
          </w:p>
          <w:p w14:paraId="0ADC78E8">
            <w:pPr>
              <w:spacing w:line="280" w:lineRule="exact"/>
              <w:ind w:firstLine="210"/>
              <w:rPr>
                <w:szCs w:val="21"/>
              </w:rPr>
            </w:pPr>
          </w:p>
          <w:p w14:paraId="5EBA2F63">
            <w:pPr>
              <w:spacing w:line="280" w:lineRule="exact"/>
              <w:ind w:firstLine="210"/>
              <w:rPr>
                <w:szCs w:val="21"/>
              </w:rPr>
            </w:pPr>
          </w:p>
          <w:p w14:paraId="03774010">
            <w:pPr>
              <w:spacing w:line="280" w:lineRule="exact"/>
              <w:ind w:firstLine="210"/>
              <w:rPr>
                <w:szCs w:val="21"/>
              </w:rPr>
            </w:pPr>
          </w:p>
          <w:p w14:paraId="5F761B65">
            <w:pPr>
              <w:spacing w:line="280" w:lineRule="exact"/>
              <w:ind w:firstLine="210"/>
              <w:rPr>
                <w:szCs w:val="21"/>
              </w:rPr>
            </w:pPr>
          </w:p>
          <w:p w14:paraId="2F86A6E5">
            <w:pPr>
              <w:spacing w:line="280" w:lineRule="exact"/>
              <w:ind w:firstLine="210"/>
              <w:rPr>
                <w:szCs w:val="21"/>
              </w:rPr>
            </w:pPr>
          </w:p>
          <w:p w14:paraId="69A8B88C">
            <w:pPr>
              <w:spacing w:line="280" w:lineRule="exact"/>
              <w:ind w:firstLine="210"/>
              <w:rPr>
                <w:szCs w:val="21"/>
              </w:rPr>
            </w:pPr>
          </w:p>
          <w:p w14:paraId="7BEDC430">
            <w:pPr>
              <w:spacing w:line="280" w:lineRule="exact"/>
              <w:ind w:firstLine="210"/>
              <w:rPr>
                <w:szCs w:val="21"/>
              </w:rPr>
            </w:pPr>
          </w:p>
          <w:p w14:paraId="16C96279">
            <w:pPr>
              <w:spacing w:line="280" w:lineRule="exact"/>
              <w:ind w:firstLine="210"/>
              <w:rPr>
                <w:szCs w:val="21"/>
              </w:rPr>
            </w:pPr>
          </w:p>
          <w:p w14:paraId="1CA73819">
            <w:pPr>
              <w:spacing w:line="280" w:lineRule="exact"/>
              <w:ind w:firstLine="210"/>
              <w:rPr>
                <w:szCs w:val="21"/>
              </w:rPr>
            </w:pPr>
          </w:p>
          <w:p w14:paraId="5CFD4052">
            <w:pPr>
              <w:spacing w:line="280" w:lineRule="exact"/>
              <w:rPr>
                <w:szCs w:val="21"/>
              </w:rPr>
            </w:pPr>
          </w:p>
          <w:p w14:paraId="2C226E77">
            <w:pPr>
              <w:spacing w:line="280" w:lineRule="exact"/>
              <w:ind w:firstLine="210"/>
              <w:rPr>
                <w:szCs w:val="21"/>
              </w:rPr>
            </w:pPr>
            <w:r>
              <w:rPr>
                <w:rFonts w:hint="eastAsia"/>
                <w:szCs w:val="21"/>
              </w:rPr>
              <w:t xml:space="preserve">                                                          检查人签字：</w:t>
            </w:r>
          </w:p>
          <w:p w14:paraId="2A15A624">
            <w:pPr>
              <w:spacing w:line="280" w:lineRule="exact"/>
              <w:ind w:firstLine="210"/>
              <w:rPr>
                <w:szCs w:val="21"/>
              </w:rPr>
            </w:pPr>
          </w:p>
        </w:tc>
      </w:tr>
    </w:tbl>
    <w:p w14:paraId="228AD955">
      <w:pPr>
        <w:ind w:leftChars="-171" w:hanging="359" w:hangingChars="171"/>
        <w:rPr>
          <w:szCs w:val="21"/>
        </w:rPr>
      </w:pPr>
      <w:r>
        <w:rPr>
          <w:szCs w:val="21"/>
        </w:rPr>
        <w:br w:type="page"/>
      </w:r>
    </w:p>
    <w:p w14:paraId="3788F3BA">
      <w:pPr>
        <w:jc w:val="center"/>
        <w:rPr>
          <w:rFonts w:ascii="宋体" w:hAnsi="宋体"/>
          <w:b/>
          <w:sz w:val="24"/>
        </w:rPr>
      </w:pPr>
      <w:r>
        <w:rPr>
          <w:rFonts w:hint="eastAsia" w:ascii="宋体" w:hAnsi="宋体"/>
          <w:b/>
          <w:sz w:val="28"/>
          <w:szCs w:val="28"/>
        </w:rPr>
        <w:t>附录</w:t>
      </w:r>
      <w:r>
        <w:rPr>
          <w:rFonts w:ascii="宋体" w:hAnsi="宋体"/>
          <w:b/>
          <w:sz w:val="28"/>
          <w:szCs w:val="28"/>
        </w:rPr>
        <w:t>J</w:t>
      </w:r>
      <w:r>
        <w:rPr>
          <w:rFonts w:hint="eastAsia" w:ascii="宋体" w:hAnsi="宋体"/>
          <w:b/>
          <w:sz w:val="28"/>
          <w:szCs w:val="28"/>
        </w:rPr>
        <w:t xml:space="preserve">   结构长城杯砌体工程综合评价表</w:t>
      </w:r>
    </w:p>
    <w:p w14:paraId="4D2D0355">
      <w:pPr>
        <w:rPr>
          <w:szCs w:val="21"/>
        </w:rPr>
      </w:pPr>
      <w:r>
        <w:rPr>
          <w:rFonts w:hint="eastAsia"/>
          <w:szCs w:val="21"/>
        </w:rPr>
        <w:t>　　　　　　　　　　　　　第　　组　　　　第　　次　　　检查时间：  年   月   日</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221"/>
        <w:gridCol w:w="1157"/>
        <w:gridCol w:w="1594"/>
        <w:gridCol w:w="1586"/>
        <w:gridCol w:w="2615"/>
      </w:tblGrid>
      <w:tr w14:paraId="70C4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768" w:type="dxa"/>
            <w:gridSpan w:val="2"/>
          </w:tcPr>
          <w:p w14:paraId="4724D50F">
            <w:pPr>
              <w:spacing w:line="440" w:lineRule="exact"/>
              <w:ind w:firstLine="210"/>
              <w:jc w:val="center"/>
              <w:rPr>
                <w:szCs w:val="21"/>
              </w:rPr>
            </w:pPr>
            <w:r>
              <w:rPr>
                <w:rFonts w:hint="eastAsia"/>
                <w:szCs w:val="21"/>
              </w:rPr>
              <w:t>工 程 名 称</w:t>
            </w:r>
          </w:p>
        </w:tc>
        <w:tc>
          <w:tcPr>
            <w:tcW w:w="2751" w:type="dxa"/>
            <w:gridSpan w:val="2"/>
          </w:tcPr>
          <w:p w14:paraId="26E59813">
            <w:pPr>
              <w:spacing w:line="440" w:lineRule="exact"/>
              <w:ind w:firstLine="210"/>
              <w:rPr>
                <w:szCs w:val="21"/>
              </w:rPr>
            </w:pPr>
          </w:p>
        </w:tc>
        <w:tc>
          <w:tcPr>
            <w:tcW w:w="1586" w:type="dxa"/>
            <w:vAlign w:val="center"/>
          </w:tcPr>
          <w:p w14:paraId="2B772F65">
            <w:pPr>
              <w:spacing w:line="440" w:lineRule="exact"/>
              <w:ind w:firstLine="210"/>
              <w:jc w:val="center"/>
              <w:rPr>
                <w:szCs w:val="21"/>
              </w:rPr>
            </w:pPr>
            <w:r>
              <w:rPr>
                <w:rFonts w:hint="eastAsia"/>
                <w:szCs w:val="21"/>
              </w:rPr>
              <w:t>施 工 单 位</w:t>
            </w:r>
          </w:p>
        </w:tc>
        <w:tc>
          <w:tcPr>
            <w:tcW w:w="2615" w:type="dxa"/>
          </w:tcPr>
          <w:p w14:paraId="496C3914">
            <w:pPr>
              <w:spacing w:line="440" w:lineRule="exact"/>
              <w:ind w:firstLine="210"/>
              <w:rPr>
                <w:szCs w:val="21"/>
              </w:rPr>
            </w:pPr>
          </w:p>
        </w:tc>
      </w:tr>
      <w:tr w14:paraId="7B1C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68" w:type="dxa"/>
            <w:gridSpan w:val="2"/>
          </w:tcPr>
          <w:p w14:paraId="291F5E9A">
            <w:pPr>
              <w:spacing w:line="440" w:lineRule="exact"/>
              <w:ind w:firstLine="210"/>
              <w:jc w:val="center"/>
              <w:rPr>
                <w:szCs w:val="21"/>
              </w:rPr>
            </w:pPr>
            <w:r>
              <w:rPr>
                <w:rFonts w:hint="eastAsia"/>
                <w:szCs w:val="21"/>
              </w:rPr>
              <w:t>建 筑 面 积</w:t>
            </w:r>
          </w:p>
        </w:tc>
        <w:tc>
          <w:tcPr>
            <w:tcW w:w="2751" w:type="dxa"/>
            <w:gridSpan w:val="2"/>
          </w:tcPr>
          <w:p w14:paraId="0C2CED5D">
            <w:pPr>
              <w:spacing w:line="440" w:lineRule="exact"/>
              <w:ind w:firstLine="210"/>
              <w:rPr>
                <w:szCs w:val="21"/>
              </w:rPr>
            </w:pPr>
          </w:p>
        </w:tc>
        <w:tc>
          <w:tcPr>
            <w:tcW w:w="1586" w:type="dxa"/>
            <w:vAlign w:val="center"/>
          </w:tcPr>
          <w:p w14:paraId="18F3D0D2">
            <w:pPr>
              <w:spacing w:line="440" w:lineRule="exact"/>
              <w:ind w:firstLine="210"/>
              <w:jc w:val="center"/>
              <w:rPr>
                <w:szCs w:val="21"/>
              </w:rPr>
            </w:pPr>
            <w:r>
              <w:rPr>
                <w:rFonts w:hint="eastAsia"/>
                <w:szCs w:val="21"/>
              </w:rPr>
              <w:t>层  数</w:t>
            </w:r>
          </w:p>
        </w:tc>
        <w:tc>
          <w:tcPr>
            <w:tcW w:w="2615" w:type="dxa"/>
          </w:tcPr>
          <w:p w14:paraId="3136F025">
            <w:pPr>
              <w:spacing w:line="440" w:lineRule="exact"/>
              <w:ind w:firstLine="210"/>
              <w:rPr>
                <w:szCs w:val="21"/>
              </w:rPr>
            </w:pPr>
            <w:r>
              <w:rPr>
                <w:rFonts w:hint="eastAsia"/>
                <w:szCs w:val="21"/>
              </w:rPr>
              <w:t>地下        地上</w:t>
            </w:r>
          </w:p>
        </w:tc>
      </w:tr>
      <w:tr w14:paraId="5D73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768" w:type="dxa"/>
            <w:gridSpan w:val="2"/>
          </w:tcPr>
          <w:p w14:paraId="0F43E1DD">
            <w:pPr>
              <w:spacing w:line="440" w:lineRule="exact"/>
              <w:ind w:left="22" w:leftChars="-51" w:right="-107" w:rightChars="-51" w:hanging="129" w:hangingChars="73"/>
              <w:jc w:val="center"/>
              <w:rPr>
                <w:spacing w:val="-16"/>
                <w:szCs w:val="21"/>
              </w:rPr>
            </w:pPr>
            <w:r>
              <w:rPr>
                <w:rFonts w:hint="eastAsia"/>
                <w:spacing w:val="-16"/>
                <w:szCs w:val="21"/>
              </w:rPr>
              <w:t>地基基础及主体结构类型</w:t>
            </w:r>
          </w:p>
        </w:tc>
        <w:tc>
          <w:tcPr>
            <w:tcW w:w="6952" w:type="dxa"/>
            <w:gridSpan w:val="4"/>
          </w:tcPr>
          <w:p w14:paraId="62BFC740">
            <w:pPr>
              <w:spacing w:line="440" w:lineRule="exact"/>
              <w:ind w:firstLine="210"/>
              <w:rPr>
                <w:szCs w:val="21"/>
              </w:rPr>
            </w:pPr>
          </w:p>
        </w:tc>
      </w:tr>
      <w:tr w14:paraId="7D51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gridSpan w:val="2"/>
            <w:vAlign w:val="center"/>
          </w:tcPr>
          <w:p w14:paraId="78943F86">
            <w:pPr>
              <w:spacing w:line="440" w:lineRule="exact"/>
              <w:ind w:firstLine="210"/>
              <w:jc w:val="center"/>
              <w:rPr>
                <w:szCs w:val="21"/>
              </w:rPr>
            </w:pPr>
            <w:r>
              <w:rPr>
                <w:rFonts w:hint="eastAsia"/>
                <w:szCs w:val="21"/>
              </w:rPr>
              <w:t>检 查 部 位</w:t>
            </w:r>
          </w:p>
        </w:tc>
        <w:tc>
          <w:tcPr>
            <w:tcW w:w="6952" w:type="dxa"/>
            <w:gridSpan w:val="4"/>
            <w:vAlign w:val="center"/>
          </w:tcPr>
          <w:p w14:paraId="43D09F6A">
            <w:pPr>
              <w:spacing w:line="440" w:lineRule="exact"/>
              <w:ind w:firstLine="210"/>
              <w:jc w:val="center"/>
              <w:rPr>
                <w:szCs w:val="21"/>
              </w:rPr>
            </w:pPr>
          </w:p>
          <w:p w14:paraId="71498015">
            <w:pPr>
              <w:spacing w:line="440" w:lineRule="exact"/>
              <w:ind w:firstLine="210"/>
              <w:jc w:val="center"/>
              <w:rPr>
                <w:szCs w:val="21"/>
              </w:rPr>
            </w:pPr>
          </w:p>
        </w:tc>
      </w:tr>
      <w:tr w14:paraId="6465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tcPr>
          <w:p w14:paraId="28D31017">
            <w:pPr>
              <w:spacing w:line="240" w:lineRule="exact"/>
              <w:ind w:firstLine="210"/>
              <w:jc w:val="center"/>
              <w:rPr>
                <w:szCs w:val="21"/>
              </w:rPr>
            </w:pPr>
            <w:r>
              <w:rPr>
                <w:rFonts w:hint="eastAsia"/>
                <w:szCs w:val="21"/>
              </w:rPr>
              <w:t>序号</w:t>
            </w:r>
          </w:p>
        </w:tc>
        <w:tc>
          <w:tcPr>
            <w:tcW w:w="2221" w:type="dxa"/>
            <w:vAlign w:val="center"/>
          </w:tcPr>
          <w:p w14:paraId="129874ED">
            <w:pPr>
              <w:spacing w:line="240" w:lineRule="exact"/>
              <w:ind w:firstLine="210"/>
              <w:jc w:val="center"/>
              <w:rPr>
                <w:szCs w:val="21"/>
              </w:rPr>
            </w:pPr>
            <w:r>
              <w:rPr>
                <w:rFonts w:hint="eastAsia"/>
                <w:szCs w:val="21"/>
              </w:rPr>
              <w:t>项  目</w:t>
            </w:r>
          </w:p>
        </w:tc>
        <w:tc>
          <w:tcPr>
            <w:tcW w:w="1157" w:type="dxa"/>
            <w:vAlign w:val="center"/>
          </w:tcPr>
          <w:p w14:paraId="4BF8EAD0">
            <w:pPr>
              <w:spacing w:line="240" w:lineRule="exact"/>
              <w:ind w:firstLine="210"/>
              <w:jc w:val="center"/>
              <w:rPr>
                <w:szCs w:val="21"/>
              </w:rPr>
            </w:pPr>
            <w:r>
              <w:rPr>
                <w:rFonts w:hint="eastAsia"/>
                <w:szCs w:val="21"/>
              </w:rPr>
              <w:t>精</w:t>
            </w:r>
          </w:p>
        </w:tc>
        <w:tc>
          <w:tcPr>
            <w:tcW w:w="1594" w:type="dxa"/>
            <w:vAlign w:val="center"/>
          </w:tcPr>
          <w:p w14:paraId="1CA7C789">
            <w:pPr>
              <w:spacing w:line="240" w:lineRule="exact"/>
              <w:ind w:firstLine="210"/>
              <w:jc w:val="center"/>
              <w:rPr>
                <w:szCs w:val="21"/>
              </w:rPr>
            </w:pPr>
            <w:r>
              <w:rPr>
                <w:rFonts w:hint="eastAsia"/>
                <w:szCs w:val="21"/>
              </w:rPr>
              <w:t>良</w:t>
            </w:r>
          </w:p>
        </w:tc>
        <w:tc>
          <w:tcPr>
            <w:tcW w:w="1586" w:type="dxa"/>
            <w:vAlign w:val="center"/>
          </w:tcPr>
          <w:p w14:paraId="0485554F">
            <w:pPr>
              <w:spacing w:line="240" w:lineRule="exact"/>
              <w:ind w:firstLine="210"/>
              <w:jc w:val="center"/>
              <w:rPr>
                <w:szCs w:val="21"/>
              </w:rPr>
            </w:pPr>
            <w:r>
              <w:rPr>
                <w:rFonts w:hint="eastAsia"/>
                <w:szCs w:val="21"/>
              </w:rPr>
              <w:t>一般</w:t>
            </w:r>
          </w:p>
        </w:tc>
        <w:tc>
          <w:tcPr>
            <w:tcW w:w="2615" w:type="dxa"/>
            <w:vAlign w:val="center"/>
          </w:tcPr>
          <w:p w14:paraId="1C198610">
            <w:pPr>
              <w:spacing w:line="240" w:lineRule="exact"/>
              <w:ind w:firstLine="210"/>
              <w:jc w:val="center"/>
              <w:rPr>
                <w:szCs w:val="21"/>
              </w:rPr>
            </w:pPr>
            <w:r>
              <w:rPr>
                <w:rFonts w:hint="eastAsia"/>
                <w:szCs w:val="21"/>
              </w:rPr>
              <w:t>实得分值</w:t>
            </w:r>
          </w:p>
        </w:tc>
      </w:tr>
      <w:tr w14:paraId="4C64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590F2D25">
            <w:pPr>
              <w:spacing w:line="280" w:lineRule="exact"/>
              <w:ind w:firstLine="210"/>
              <w:rPr>
                <w:szCs w:val="21"/>
              </w:rPr>
            </w:pPr>
            <w:r>
              <w:rPr>
                <w:rFonts w:hint="eastAsia"/>
                <w:szCs w:val="21"/>
              </w:rPr>
              <w:t>1</w:t>
            </w:r>
          </w:p>
        </w:tc>
        <w:tc>
          <w:tcPr>
            <w:tcW w:w="2221" w:type="dxa"/>
            <w:vAlign w:val="center"/>
          </w:tcPr>
          <w:p w14:paraId="3EA99805">
            <w:pPr>
              <w:spacing w:line="280" w:lineRule="exact"/>
              <w:ind w:firstLine="210" w:firstLineChars="100"/>
              <w:rPr>
                <w:szCs w:val="21"/>
              </w:rPr>
            </w:pPr>
            <w:r>
              <w:rPr>
                <w:rFonts w:hint="eastAsia"/>
                <w:szCs w:val="21"/>
              </w:rPr>
              <w:t>★ 砌筑质量</w:t>
            </w:r>
          </w:p>
          <w:p w14:paraId="5A117AD0">
            <w:pPr>
              <w:spacing w:line="280" w:lineRule="exact"/>
              <w:ind w:firstLine="210"/>
              <w:jc w:val="center"/>
              <w:rPr>
                <w:szCs w:val="21"/>
              </w:rPr>
            </w:pPr>
            <w:r>
              <w:rPr>
                <w:rFonts w:hint="eastAsia"/>
                <w:szCs w:val="21"/>
              </w:rPr>
              <w:t>（20分）</w:t>
            </w:r>
          </w:p>
        </w:tc>
        <w:tc>
          <w:tcPr>
            <w:tcW w:w="1157" w:type="dxa"/>
            <w:vAlign w:val="center"/>
          </w:tcPr>
          <w:p w14:paraId="4AB0A36A">
            <w:pPr>
              <w:spacing w:line="280" w:lineRule="exact"/>
              <w:ind w:firstLine="210"/>
              <w:jc w:val="center"/>
              <w:rPr>
                <w:szCs w:val="21"/>
              </w:rPr>
            </w:pPr>
            <w:r>
              <w:rPr>
                <w:rFonts w:hint="eastAsia"/>
                <w:szCs w:val="21"/>
              </w:rPr>
              <w:t>20～18</w:t>
            </w:r>
          </w:p>
        </w:tc>
        <w:tc>
          <w:tcPr>
            <w:tcW w:w="1594" w:type="dxa"/>
            <w:vAlign w:val="center"/>
          </w:tcPr>
          <w:p w14:paraId="5DA9432D">
            <w:pPr>
              <w:spacing w:line="280" w:lineRule="exact"/>
              <w:ind w:firstLine="210"/>
              <w:jc w:val="center"/>
              <w:rPr>
                <w:szCs w:val="21"/>
              </w:rPr>
            </w:pPr>
            <w:r>
              <w:rPr>
                <w:rFonts w:hint="eastAsia"/>
                <w:szCs w:val="21"/>
              </w:rPr>
              <w:t>17.9～16</w:t>
            </w:r>
          </w:p>
        </w:tc>
        <w:tc>
          <w:tcPr>
            <w:tcW w:w="1586" w:type="dxa"/>
            <w:vAlign w:val="center"/>
          </w:tcPr>
          <w:p w14:paraId="7C7CCD7A">
            <w:pPr>
              <w:spacing w:line="280" w:lineRule="exact"/>
              <w:ind w:firstLine="210"/>
              <w:jc w:val="center"/>
              <w:rPr>
                <w:szCs w:val="21"/>
              </w:rPr>
            </w:pPr>
            <w:r>
              <w:rPr>
                <w:rFonts w:hint="eastAsia"/>
                <w:szCs w:val="21"/>
              </w:rPr>
              <w:t>15.9以下</w:t>
            </w:r>
          </w:p>
        </w:tc>
        <w:tc>
          <w:tcPr>
            <w:tcW w:w="2615" w:type="dxa"/>
          </w:tcPr>
          <w:p w14:paraId="65759848">
            <w:pPr>
              <w:spacing w:line="280" w:lineRule="exact"/>
              <w:ind w:firstLine="210"/>
              <w:rPr>
                <w:szCs w:val="21"/>
              </w:rPr>
            </w:pPr>
          </w:p>
        </w:tc>
      </w:tr>
      <w:tr w14:paraId="71C2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B7539BD">
            <w:pPr>
              <w:spacing w:line="280" w:lineRule="exact"/>
              <w:ind w:firstLine="210"/>
              <w:rPr>
                <w:szCs w:val="21"/>
              </w:rPr>
            </w:pPr>
            <w:r>
              <w:rPr>
                <w:rFonts w:hint="eastAsia"/>
                <w:szCs w:val="21"/>
              </w:rPr>
              <w:t>2</w:t>
            </w:r>
          </w:p>
        </w:tc>
        <w:tc>
          <w:tcPr>
            <w:tcW w:w="2221" w:type="dxa"/>
            <w:vAlign w:val="center"/>
          </w:tcPr>
          <w:p w14:paraId="1DEDD365">
            <w:pPr>
              <w:spacing w:line="280" w:lineRule="exact"/>
              <w:ind w:firstLine="210" w:firstLineChars="100"/>
              <w:rPr>
                <w:szCs w:val="21"/>
              </w:rPr>
            </w:pPr>
            <w:r>
              <w:rPr>
                <w:rFonts w:hint="eastAsia"/>
                <w:szCs w:val="21"/>
              </w:rPr>
              <w:t>★ 砌体工程</w:t>
            </w:r>
          </w:p>
          <w:p w14:paraId="1CA0F2BC">
            <w:pPr>
              <w:spacing w:line="280" w:lineRule="exact"/>
              <w:ind w:firstLine="420" w:firstLineChars="200"/>
              <w:rPr>
                <w:szCs w:val="21"/>
              </w:rPr>
            </w:pPr>
            <w:r>
              <w:rPr>
                <w:rFonts w:hint="eastAsia"/>
                <w:szCs w:val="21"/>
              </w:rPr>
              <w:t>（20分）</w:t>
            </w:r>
          </w:p>
        </w:tc>
        <w:tc>
          <w:tcPr>
            <w:tcW w:w="1157" w:type="dxa"/>
            <w:vAlign w:val="center"/>
          </w:tcPr>
          <w:p w14:paraId="789325B0">
            <w:pPr>
              <w:spacing w:line="280" w:lineRule="exact"/>
              <w:ind w:firstLine="210"/>
              <w:jc w:val="center"/>
              <w:rPr>
                <w:szCs w:val="21"/>
              </w:rPr>
            </w:pPr>
            <w:r>
              <w:rPr>
                <w:rFonts w:hint="eastAsia"/>
                <w:szCs w:val="21"/>
              </w:rPr>
              <w:t>20～18</w:t>
            </w:r>
          </w:p>
        </w:tc>
        <w:tc>
          <w:tcPr>
            <w:tcW w:w="1594" w:type="dxa"/>
            <w:vAlign w:val="center"/>
          </w:tcPr>
          <w:p w14:paraId="0FF3452E">
            <w:pPr>
              <w:spacing w:line="280" w:lineRule="exact"/>
              <w:ind w:firstLine="210"/>
              <w:jc w:val="center"/>
              <w:rPr>
                <w:szCs w:val="21"/>
              </w:rPr>
            </w:pPr>
            <w:r>
              <w:rPr>
                <w:rFonts w:hint="eastAsia"/>
                <w:szCs w:val="21"/>
              </w:rPr>
              <w:t>17.9～16</w:t>
            </w:r>
          </w:p>
        </w:tc>
        <w:tc>
          <w:tcPr>
            <w:tcW w:w="1586" w:type="dxa"/>
            <w:vAlign w:val="center"/>
          </w:tcPr>
          <w:p w14:paraId="1832B145">
            <w:pPr>
              <w:spacing w:line="280" w:lineRule="exact"/>
              <w:ind w:firstLine="210"/>
              <w:jc w:val="center"/>
              <w:rPr>
                <w:szCs w:val="21"/>
              </w:rPr>
            </w:pPr>
            <w:r>
              <w:rPr>
                <w:rFonts w:hint="eastAsia"/>
                <w:szCs w:val="21"/>
              </w:rPr>
              <w:t>15.9以下</w:t>
            </w:r>
          </w:p>
        </w:tc>
        <w:tc>
          <w:tcPr>
            <w:tcW w:w="2615" w:type="dxa"/>
          </w:tcPr>
          <w:p w14:paraId="5505922B">
            <w:pPr>
              <w:spacing w:line="280" w:lineRule="exact"/>
              <w:ind w:firstLine="210"/>
              <w:rPr>
                <w:szCs w:val="21"/>
              </w:rPr>
            </w:pPr>
          </w:p>
        </w:tc>
      </w:tr>
      <w:tr w14:paraId="3576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0606F186">
            <w:pPr>
              <w:spacing w:line="280" w:lineRule="exact"/>
              <w:ind w:firstLine="210"/>
              <w:rPr>
                <w:szCs w:val="21"/>
              </w:rPr>
            </w:pPr>
            <w:r>
              <w:rPr>
                <w:rFonts w:hint="eastAsia"/>
                <w:szCs w:val="21"/>
              </w:rPr>
              <w:t>3</w:t>
            </w:r>
          </w:p>
        </w:tc>
        <w:tc>
          <w:tcPr>
            <w:tcW w:w="2221" w:type="dxa"/>
            <w:vAlign w:val="center"/>
          </w:tcPr>
          <w:p w14:paraId="64FE268A">
            <w:pPr>
              <w:spacing w:line="280" w:lineRule="exact"/>
              <w:ind w:firstLine="210" w:firstLineChars="100"/>
              <w:rPr>
                <w:szCs w:val="21"/>
              </w:rPr>
            </w:pPr>
            <w:r>
              <w:rPr>
                <w:rFonts w:hint="eastAsia"/>
                <w:szCs w:val="21"/>
              </w:rPr>
              <w:t>★ 工程资料</w:t>
            </w:r>
          </w:p>
          <w:p w14:paraId="71146A50">
            <w:pPr>
              <w:spacing w:line="280" w:lineRule="exact"/>
              <w:ind w:firstLine="420" w:firstLineChars="200"/>
              <w:rPr>
                <w:szCs w:val="21"/>
              </w:rPr>
            </w:pPr>
            <w:r>
              <w:rPr>
                <w:rFonts w:hint="eastAsia"/>
                <w:szCs w:val="21"/>
              </w:rPr>
              <w:t>（20分）</w:t>
            </w:r>
          </w:p>
        </w:tc>
        <w:tc>
          <w:tcPr>
            <w:tcW w:w="1157" w:type="dxa"/>
            <w:vAlign w:val="center"/>
          </w:tcPr>
          <w:p w14:paraId="1F703041">
            <w:pPr>
              <w:spacing w:line="280" w:lineRule="exact"/>
              <w:ind w:firstLine="210"/>
              <w:jc w:val="center"/>
              <w:rPr>
                <w:szCs w:val="21"/>
              </w:rPr>
            </w:pPr>
            <w:r>
              <w:rPr>
                <w:rFonts w:hint="eastAsia"/>
                <w:szCs w:val="21"/>
              </w:rPr>
              <w:t>20～18</w:t>
            </w:r>
          </w:p>
        </w:tc>
        <w:tc>
          <w:tcPr>
            <w:tcW w:w="1594" w:type="dxa"/>
            <w:vAlign w:val="center"/>
          </w:tcPr>
          <w:p w14:paraId="4B2A8B44">
            <w:pPr>
              <w:spacing w:line="280" w:lineRule="exact"/>
              <w:ind w:firstLine="210"/>
              <w:jc w:val="center"/>
              <w:rPr>
                <w:szCs w:val="21"/>
              </w:rPr>
            </w:pPr>
            <w:r>
              <w:rPr>
                <w:rFonts w:hint="eastAsia"/>
                <w:szCs w:val="21"/>
              </w:rPr>
              <w:t>17.9～16</w:t>
            </w:r>
          </w:p>
        </w:tc>
        <w:tc>
          <w:tcPr>
            <w:tcW w:w="1586" w:type="dxa"/>
            <w:vAlign w:val="center"/>
          </w:tcPr>
          <w:p w14:paraId="078D8D45">
            <w:pPr>
              <w:spacing w:line="280" w:lineRule="exact"/>
              <w:ind w:firstLine="210"/>
              <w:jc w:val="center"/>
              <w:rPr>
                <w:szCs w:val="21"/>
              </w:rPr>
            </w:pPr>
            <w:r>
              <w:rPr>
                <w:rFonts w:hint="eastAsia"/>
                <w:szCs w:val="21"/>
              </w:rPr>
              <w:t>15.9以下</w:t>
            </w:r>
          </w:p>
        </w:tc>
        <w:tc>
          <w:tcPr>
            <w:tcW w:w="2615" w:type="dxa"/>
          </w:tcPr>
          <w:p w14:paraId="1CAB6E85">
            <w:pPr>
              <w:spacing w:line="280" w:lineRule="exact"/>
              <w:ind w:firstLine="210"/>
              <w:rPr>
                <w:szCs w:val="21"/>
              </w:rPr>
            </w:pPr>
          </w:p>
        </w:tc>
      </w:tr>
      <w:tr w14:paraId="1DB4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7C1B44C3">
            <w:pPr>
              <w:spacing w:line="280" w:lineRule="exact"/>
              <w:ind w:firstLine="210"/>
              <w:rPr>
                <w:szCs w:val="21"/>
              </w:rPr>
            </w:pPr>
            <w:r>
              <w:rPr>
                <w:rFonts w:hint="eastAsia"/>
                <w:szCs w:val="21"/>
              </w:rPr>
              <w:t>4</w:t>
            </w:r>
          </w:p>
        </w:tc>
        <w:tc>
          <w:tcPr>
            <w:tcW w:w="2221" w:type="dxa"/>
            <w:vAlign w:val="center"/>
          </w:tcPr>
          <w:p w14:paraId="1E09BC8A">
            <w:pPr>
              <w:spacing w:line="280" w:lineRule="exact"/>
              <w:ind w:firstLine="420" w:firstLineChars="200"/>
              <w:rPr>
                <w:szCs w:val="21"/>
              </w:rPr>
            </w:pPr>
            <w:r>
              <w:rPr>
                <w:rFonts w:hint="eastAsia"/>
                <w:szCs w:val="21"/>
              </w:rPr>
              <w:t>砌体材料</w:t>
            </w:r>
          </w:p>
          <w:p w14:paraId="5002805C">
            <w:pPr>
              <w:spacing w:line="280" w:lineRule="exact"/>
              <w:ind w:firstLine="420" w:firstLineChars="200"/>
              <w:rPr>
                <w:szCs w:val="21"/>
              </w:rPr>
            </w:pPr>
            <w:r>
              <w:rPr>
                <w:rFonts w:hint="eastAsia"/>
                <w:szCs w:val="21"/>
              </w:rPr>
              <w:t>（15分）</w:t>
            </w:r>
          </w:p>
        </w:tc>
        <w:tc>
          <w:tcPr>
            <w:tcW w:w="1157" w:type="dxa"/>
            <w:vAlign w:val="center"/>
          </w:tcPr>
          <w:p w14:paraId="3E301CE6">
            <w:pPr>
              <w:spacing w:line="280" w:lineRule="exact"/>
              <w:ind w:firstLine="210"/>
              <w:jc w:val="center"/>
              <w:rPr>
                <w:szCs w:val="21"/>
              </w:rPr>
            </w:pPr>
            <w:r>
              <w:rPr>
                <w:rFonts w:hint="eastAsia"/>
                <w:szCs w:val="21"/>
              </w:rPr>
              <w:t>15～13.5</w:t>
            </w:r>
          </w:p>
        </w:tc>
        <w:tc>
          <w:tcPr>
            <w:tcW w:w="1594" w:type="dxa"/>
            <w:vAlign w:val="center"/>
          </w:tcPr>
          <w:p w14:paraId="676470A0">
            <w:pPr>
              <w:spacing w:line="280" w:lineRule="exact"/>
              <w:ind w:firstLine="210"/>
              <w:jc w:val="center"/>
              <w:rPr>
                <w:szCs w:val="21"/>
              </w:rPr>
            </w:pPr>
            <w:r>
              <w:rPr>
                <w:rFonts w:hint="eastAsia"/>
                <w:szCs w:val="21"/>
              </w:rPr>
              <w:t>13.4～12</w:t>
            </w:r>
          </w:p>
        </w:tc>
        <w:tc>
          <w:tcPr>
            <w:tcW w:w="1586" w:type="dxa"/>
            <w:vAlign w:val="center"/>
          </w:tcPr>
          <w:p w14:paraId="5807240A">
            <w:pPr>
              <w:spacing w:line="280" w:lineRule="exact"/>
              <w:ind w:firstLine="210"/>
              <w:jc w:val="center"/>
              <w:rPr>
                <w:szCs w:val="21"/>
              </w:rPr>
            </w:pPr>
            <w:r>
              <w:rPr>
                <w:rFonts w:hint="eastAsia"/>
                <w:szCs w:val="21"/>
              </w:rPr>
              <w:t>11.9以下</w:t>
            </w:r>
          </w:p>
        </w:tc>
        <w:tc>
          <w:tcPr>
            <w:tcW w:w="2615" w:type="dxa"/>
          </w:tcPr>
          <w:p w14:paraId="6BD6A58E">
            <w:pPr>
              <w:spacing w:line="280" w:lineRule="exact"/>
              <w:ind w:firstLine="210"/>
              <w:rPr>
                <w:szCs w:val="21"/>
              </w:rPr>
            </w:pPr>
          </w:p>
        </w:tc>
      </w:tr>
      <w:tr w14:paraId="6BEA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463AE703">
            <w:pPr>
              <w:spacing w:line="280" w:lineRule="exact"/>
              <w:ind w:firstLine="210"/>
              <w:rPr>
                <w:szCs w:val="21"/>
              </w:rPr>
            </w:pPr>
            <w:r>
              <w:rPr>
                <w:rFonts w:hint="eastAsia"/>
                <w:szCs w:val="21"/>
              </w:rPr>
              <w:t>5</w:t>
            </w:r>
          </w:p>
        </w:tc>
        <w:tc>
          <w:tcPr>
            <w:tcW w:w="2221" w:type="dxa"/>
            <w:vAlign w:val="center"/>
          </w:tcPr>
          <w:p w14:paraId="4E0F345E">
            <w:pPr>
              <w:spacing w:line="280" w:lineRule="exact"/>
              <w:ind w:firstLine="420" w:firstLineChars="200"/>
              <w:rPr>
                <w:szCs w:val="21"/>
              </w:rPr>
            </w:pPr>
            <w:r>
              <w:rPr>
                <w:rFonts w:hint="eastAsia"/>
                <w:szCs w:val="21"/>
              </w:rPr>
              <w:t>施工管理</w:t>
            </w:r>
          </w:p>
          <w:p w14:paraId="6304012E">
            <w:pPr>
              <w:spacing w:line="280" w:lineRule="exact"/>
              <w:ind w:firstLine="420" w:firstLineChars="200"/>
              <w:rPr>
                <w:szCs w:val="21"/>
              </w:rPr>
            </w:pPr>
            <w:r>
              <w:rPr>
                <w:rFonts w:hint="eastAsia"/>
                <w:szCs w:val="21"/>
              </w:rPr>
              <w:t>（10分）</w:t>
            </w:r>
          </w:p>
        </w:tc>
        <w:tc>
          <w:tcPr>
            <w:tcW w:w="1157" w:type="dxa"/>
            <w:vAlign w:val="center"/>
          </w:tcPr>
          <w:p w14:paraId="61F46EB4">
            <w:pPr>
              <w:spacing w:line="280" w:lineRule="exact"/>
              <w:ind w:firstLine="210"/>
              <w:jc w:val="center"/>
              <w:rPr>
                <w:szCs w:val="21"/>
              </w:rPr>
            </w:pPr>
            <w:r>
              <w:rPr>
                <w:rFonts w:hint="eastAsia"/>
                <w:szCs w:val="21"/>
              </w:rPr>
              <w:t>10～9</w:t>
            </w:r>
          </w:p>
        </w:tc>
        <w:tc>
          <w:tcPr>
            <w:tcW w:w="1594" w:type="dxa"/>
            <w:vAlign w:val="center"/>
          </w:tcPr>
          <w:p w14:paraId="0B9461D4">
            <w:pPr>
              <w:spacing w:line="280" w:lineRule="exact"/>
              <w:ind w:firstLine="210"/>
              <w:jc w:val="center"/>
              <w:rPr>
                <w:szCs w:val="21"/>
              </w:rPr>
            </w:pPr>
            <w:r>
              <w:rPr>
                <w:rFonts w:hint="eastAsia"/>
                <w:szCs w:val="21"/>
              </w:rPr>
              <w:t>8.9～8</w:t>
            </w:r>
          </w:p>
        </w:tc>
        <w:tc>
          <w:tcPr>
            <w:tcW w:w="1586" w:type="dxa"/>
            <w:vAlign w:val="center"/>
          </w:tcPr>
          <w:p w14:paraId="1608BCE2">
            <w:pPr>
              <w:spacing w:line="280" w:lineRule="exact"/>
              <w:ind w:firstLine="210"/>
              <w:jc w:val="center"/>
              <w:rPr>
                <w:szCs w:val="21"/>
              </w:rPr>
            </w:pPr>
            <w:r>
              <w:rPr>
                <w:rFonts w:hint="eastAsia"/>
                <w:szCs w:val="21"/>
              </w:rPr>
              <w:t>7.9以下</w:t>
            </w:r>
          </w:p>
        </w:tc>
        <w:tc>
          <w:tcPr>
            <w:tcW w:w="2615" w:type="dxa"/>
          </w:tcPr>
          <w:p w14:paraId="74E33D93">
            <w:pPr>
              <w:spacing w:line="280" w:lineRule="exact"/>
              <w:ind w:firstLine="210"/>
              <w:rPr>
                <w:szCs w:val="21"/>
              </w:rPr>
            </w:pPr>
          </w:p>
        </w:tc>
      </w:tr>
      <w:tr w14:paraId="16BF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346D35E7">
            <w:pPr>
              <w:spacing w:line="280" w:lineRule="exact"/>
              <w:ind w:left="-109" w:leftChars="-52" w:right="-107" w:rightChars="-51" w:firstLine="210"/>
              <w:rPr>
                <w:szCs w:val="21"/>
              </w:rPr>
            </w:pPr>
            <w:r>
              <w:rPr>
                <w:rFonts w:hint="eastAsia"/>
                <w:szCs w:val="21"/>
              </w:rPr>
              <w:t xml:space="preserve"> 6</w:t>
            </w:r>
          </w:p>
        </w:tc>
        <w:tc>
          <w:tcPr>
            <w:tcW w:w="2221" w:type="dxa"/>
            <w:vAlign w:val="center"/>
          </w:tcPr>
          <w:p w14:paraId="65946360">
            <w:pPr>
              <w:spacing w:line="280" w:lineRule="exact"/>
              <w:ind w:left="-199" w:leftChars="-95" w:right="-107" w:rightChars="-51"/>
              <w:jc w:val="center"/>
              <w:rPr>
                <w:szCs w:val="21"/>
              </w:rPr>
            </w:pPr>
            <w:r>
              <w:rPr>
                <w:rFonts w:hint="eastAsia"/>
                <w:szCs w:val="21"/>
              </w:rPr>
              <w:t>新技术创新及智能建造</w:t>
            </w:r>
          </w:p>
          <w:p w14:paraId="00AE18A2">
            <w:pPr>
              <w:spacing w:line="280" w:lineRule="exact"/>
              <w:ind w:right="-107" w:rightChars="-51"/>
              <w:jc w:val="center"/>
              <w:rPr>
                <w:szCs w:val="21"/>
              </w:rPr>
            </w:pPr>
            <w:r>
              <w:rPr>
                <w:rFonts w:hint="eastAsia"/>
                <w:szCs w:val="21"/>
              </w:rPr>
              <w:t>（8分）</w:t>
            </w:r>
          </w:p>
        </w:tc>
        <w:tc>
          <w:tcPr>
            <w:tcW w:w="1157" w:type="dxa"/>
            <w:vAlign w:val="center"/>
          </w:tcPr>
          <w:p w14:paraId="662958C5">
            <w:pPr>
              <w:spacing w:line="280" w:lineRule="exact"/>
              <w:ind w:firstLine="210"/>
              <w:jc w:val="center"/>
              <w:rPr>
                <w:szCs w:val="21"/>
              </w:rPr>
            </w:pPr>
            <w:r>
              <w:rPr>
                <w:rFonts w:hint="eastAsia"/>
                <w:szCs w:val="21"/>
              </w:rPr>
              <w:t>8～6</w:t>
            </w:r>
          </w:p>
        </w:tc>
        <w:tc>
          <w:tcPr>
            <w:tcW w:w="1594" w:type="dxa"/>
            <w:vAlign w:val="center"/>
          </w:tcPr>
          <w:p w14:paraId="732EBC02">
            <w:pPr>
              <w:spacing w:line="280" w:lineRule="exact"/>
              <w:ind w:firstLine="210"/>
              <w:jc w:val="center"/>
              <w:rPr>
                <w:szCs w:val="21"/>
              </w:rPr>
            </w:pPr>
            <w:r>
              <w:rPr>
                <w:rFonts w:hint="eastAsia"/>
                <w:szCs w:val="21"/>
              </w:rPr>
              <w:t>5.9～3</w:t>
            </w:r>
          </w:p>
        </w:tc>
        <w:tc>
          <w:tcPr>
            <w:tcW w:w="1586" w:type="dxa"/>
            <w:vAlign w:val="center"/>
          </w:tcPr>
          <w:p w14:paraId="2C35FA4D">
            <w:pPr>
              <w:spacing w:line="280" w:lineRule="exact"/>
              <w:ind w:firstLine="210"/>
              <w:jc w:val="center"/>
              <w:rPr>
                <w:szCs w:val="21"/>
              </w:rPr>
            </w:pPr>
            <w:r>
              <w:rPr>
                <w:rFonts w:hint="eastAsia"/>
                <w:szCs w:val="21"/>
              </w:rPr>
              <w:t>2.9以下</w:t>
            </w:r>
          </w:p>
        </w:tc>
        <w:tc>
          <w:tcPr>
            <w:tcW w:w="2615" w:type="dxa"/>
          </w:tcPr>
          <w:p w14:paraId="280DB263">
            <w:pPr>
              <w:spacing w:line="280" w:lineRule="exact"/>
              <w:ind w:firstLine="210"/>
              <w:rPr>
                <w:szCs w:val="21"/>
              </w:rPr>
            </w:pPr>
          </w:p>
        </w:tc>
      </w:tr>
      <w:tr w14:paraId="18F3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 w:type="dxa"/>
            <w:vAlign w:val="center"/>
          </w:tcPr>
          <w:p w14:paraId="18EBED2E">
            <w:pPr>
              <w:spacing w:line="280" w:lineRule="exact"/>
              <w:ind w:firstLine="210"/>
              <w:rPr>
                <w:szCs w:val="21"/>
              </w:rPr>
            </w:pPr>
            <w:r>
              <w:rPr>
                <w:rFonts w:hint="eastAsia"/>
                <w:szCs w:val="21"/>
              </w:rPr>
              <w:t>7</w:t>
            </w:r>
          </w:p>
        </w:tc>
        <w:tc>
          <w:tcPr>
            <w:tcW w:w="2221" w:type="dxa"/>
            <w:vAlign w:val="center"/>
          </w:tcPr>
          <w:p w14:paraId="6955D958">
            <w:pPr>
              <w:spacing w:line="280" w:lineRule="exact"/>
              <w:jc w:val="center"/>
              <w:rPr>
                <w:szCs w:val="21"/>
              </w:rPr>
            </w:pPr>
            <w:r>
              <w:rPr>
                <w:rFonts w:hint="eastAsia"/>
                <w:szCs w:val="21"/>
              </w:rPr>
              <w:t>绿色施工</w:t>
            </w:r>
          </w:p>
          <w:p w14:paraId="1B4A5692">
            <w:pPr>
              <w:spacing w:line="280" w:lineRule="exact"/>
              <w:jc w:val="center"/>
              <w:rPr>
                <w:szCs w:val="21"/>
              </w:rPr>
            </w:pPr>
            <w:r>
              <w:rPr>
                <w:rFonts w:hint="eastAsia"/>
                <w:szCs w:val="21"/>
              </w:rPr>
              <w:t>（7分）</w:t>
            </w:r>
          </w:p>
        </w:tc>
        <w:tc>
          <w:tcPr>
            <w:tcW w:w="1157" w:type="dxa"/>
            <w:vAlign w:val="center"/>
          </w:tcPr>
          <w:p w14:paraId="3F5E69DC">
            <w:pPr>
              <w:spacing w:line="280" w:lineRule="exact"/>
              <w:ind w:firstLine="210"/>
              <w:jc w:val="center"/>
              <w:rPr>
                <w:szCs w:val="21"/>
              </w:rPr>
            </w:pPr>
            <w:r>
              <w:rPr>
                <w:rFonts w:hint="eastAsia"/>
                <w:szCs w:val="21"/>
              </w:rPr>
              <w:t>7～5</w:t>
            </w:r>
          </w:p>
        </w:tc>
        <w:tc>
          <w:tcPr>
            <w:tcW w:w="1594" w:type="dxa"/>
            <w:vAlign w:val="center"/>
          </w:tcPr>
          <w:p w14:paraId="7C9862A7">
            <w:pPr>
              <w:spacing w:line="280" w:lineRule="exact"/>
              <w:ind w:firstLine="210"/>
              <w:jc w:val="center"/>
              <w:rPr>
                <w:szCs w:val="21"/>
              </w:rPr>
            </w:pPr>
            <w:r>
              <w:rPr>
                <w:rFonts w:hint="eastAsia"/>
                <w:szCs w:val="21"/>
              </w:rPr>
              <w:t>4.9～2</w:t>
            </w:r>
          </w:p>
        </w:tc>
        <w:tc>
          <w:tcPr>
            <w:tcW w:w="1586" w:type="dxa"/>
            <w:vAlign w:val="center"/>
          </w:tcPr>
          <w:p w14:paraId="3E72842B">
            <w:pPr>
              <w:spacing w:line="280" w:lineRule="exact"/>
              <w:ind w:firstLine="210"/>
              <w:jc w:val="center"/>
              <w:rPr>
                <w:szCs w:val="21"/>
              </w:rPr>
            </w:pPr>
            <w:r>
              <w:rPr>
                <w:rFonts w:hint="eastAsia"/>
                <w:szCs w:val="21"/>
              </w:rPr>
              <w:t>1.9以下</w:t>
            </w:r>
          </w:p>
        </w:tc>
        <w:tc>
          <w:tcPr>
            <w:tcW w:w="2615" w:type="dxa"/>
          </w:tcPr>
          <w:p w14:paraId="7C308BDA">
            <w:pPr>
              <w:spacing w:line="280" w:lineRule="exact"/>
              <w:ind w:firstLine="210"/>
              <w:rPr>
                <w:szCs w:val="21"/>
              </w:rPr>
            </w:pPr>
          </w:p>
        </w:tc>
      </w:tr>
      <w:tr w14:paraId="6AAB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8" w:type="dxa"/>
            <w:gridSpan w:val="2"/>
            <w:vAlign w:val="center"/>
          </w:tcPr>
          <w:p w14:paraId="2E937DD9">
            <w:pPr>
              <w:spacing w:line="280" w:lineRule="exact"/>
              <w:ind w:firstLine="210"/>
              <w:jc w:val="center"/>
              <w:rPr>
                <w:szCs w:val="21"/>
              </w:rPr>
            </w:pPr>
            <w:r>
              <w:rPr>
                <w:rFonts w:hint="eastAsia"/>
                <w:szCs w:val="21"/>
              </w:rPr>
              <w:t>总  分</w:t>
            </w:r>
          </w:p>
        </w:tc>
        <w:tc>
          <w:tcPr>
            <w:tcW w:w="4337" w:type="dxa"/>
            <w:gridSpan w:val="3"/>
            <w:vAlign w:val="center"/>
          </w:tcPr>
          <w:p w14:paraId="14363286">
            <w:pPr>
              <w:spacing w:line="280" w:lineRule="exact"/>
              <w:rPr>
                <w:szCs w:val="21"/>
              </w:rPr>
            </w:pPr>
            <w:r>
              <w:rPr>
                <w:rFonts w:hint="eastAsia"/>
                <w:szCs w:val="21"/>
              </w:rPr>
              <w:t>推荐等级：</w:t>
            </w:r>
          </w:p>
        </w:tc>
        <w:tc>
          <w:tcPr>
            <w:tcW w:w="2615" w:type="dxa"/>
            <w:vAlign w:val="center"/>
          </w:tcPr>
          <w:p w14:paraId="737FCC06">
            <w:pPr>
              <w:spacing w:line="280" w:lineRule="exact"/>
              <w:ind w:firstLine="210"/>
              <w:rPr>
                <w:szCs w:val="21"/>
              </w:rPr>
            </w:pPr>
          </w:p>
        </w:tc>
      </w:tr>
      <w:tr w14:paraId="790E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9720" w:type="dxa"/>
            <w:gridSpan w:val="6"/>
            <w:vAlign w:val="center"/>
          </w:tcPr>
          <w:p w14:paraId="54D960A9">
            <w:pPr>
              <w:spacing w:line="280" w:lineRule="exact"/>
              <w:ind w:firstLine="210"/>
              <w:rPr>
                <w:szCs w:val="21"/>
              </w:rPr>
            </w:pPr>
            <w:r>
              <w:rPr>
                <w:rFonts w:hint="eastAsia"/>
                <w:szCs w:val="21"/>
              </w:rPr>
              <w:t>评价意见：</w:t>
            </w:r>
          </w:p>
          <w:p w14:paraId="4318B23C">
            <w:pPr>
              <w:spacing w:line="280" w:lineRule="exact"/>
              <w:ind w:firstLine="210"/>
              <w:rPr>
                <w:szCs w:val="21"/>
              </w:rPr>
            </w:pPr>
          </w:p>
          <w:p w14:paraId="54C03526">
            <w:pPr>
              <w:spacing w:line="280" w:lineRule="exact"/>
              <w:ind w:firstLine="210"/>
              <w:rPr>
                <w:szCs w:val="21"/>
              </w:rPr>
            </w:pPr>
          </w:p>
          <w:p w14:paraId="1D82D414">
            <w:pPr>
              <w:spacing w:line="280" w:lineRule="exact"/>
              <w:ind w:firstLine="210"/>
              <w:rPr>
                <w:szCs w:val="21"/>
              </w:rPr>
            </w:pPr>
          </w:p>
          <w:p w14:paraId="11D92F55">
            <w:pPr>
              <w:spacing w:line="280" w:lineRule="exact"/>
              <w:ind w:firstLine="210"/>
              <w:rPr>
                <w:szCs w:val="21"/>
              </w:rPr>
            </w:pPr>
          </w:p>
          <w:p w14:paraId="521406A2">
            <w:pPr>
              <w:spacing w:line="280" w:lineRule="exact"/>
              <w:ind w:firstLine="210"/>
              <w:rPr>
                <w:szCs w:val="21"/>
              </w:rPr>
            </w:pPr>
          </w:p>
          <w:p w14:paraId="1F1099F4">
            <w:pPr>
              <w:spacing w:line="280" w:lineRule="exact"/>
              <w:ind w:firstLine="210"/>
              <w:rPr>
                <w:szCs w:val="21"/>
              </w:rPr>
            </w:pPr>
          </w:p>
          <w:p w14:paraId="002B798F">
            <w:pPr>
              <w:spacing w:line="280" w:lineRule="exact"/>
              <w:ind w:firstLine="210"/>
              <w:rPr>
                <w:szCs w:val="21"/>
              </w:rPr>
            </w:pPr>
          </w:p>
          <w:p w14:paraId="6765B532">
            <w:pPr>
              <w:spacing w:line="280" w:lineRule="exact"/>
              <w:ind w:firstLine="210"/>
              <w:rPr>
                <w:szCs w:val="21"/>
              </w:rPr>
            </w:pPr>
          </w:p>
          <w:p w14:paraId="00E7D3CD">
            <w:pPr>
              <w:spacing w:line="280" w:lineRule="exact"/>
              <w:ind w:firstLine="210"/>
              <w:rPr>
                <w:szCs w:val="21"/>
              </w:rPr>
            </w:pPr>
          </w:p>
          <w:p w14:paraId="78A4E807">
            <w:pPr>
              <w:spacing w:line="280" w:lineRule="exact"/>
              <w:ind w:firstLine="210"/>
              <w:rPr>
                <w:szCs w:val="21"/>
              </w:rPr>
            </w:pPr>
          </w:p>
          <w:p w14:paraId="361C72C0">
            <w:pPr>
              <w:spacing w:line="280" w:lineRule="exact"/>
              <w:rPr>
                <w:szCs w:val="21"/>
              </w:rPr>
            </w:pPr>
          </w:p>
          <w:p w14:paraId="02517606">
            <w:pPr>
              <w:spacing w:line="280" w:lineRule="exact"/>
              <w:ind w:firstLine="210"/>
              <w:rPr>
                <w:szCs w:val="21"/>
              </w:rPr>
            </w:pPr>
            <w:r>
              <w:rPr>
                <w:rFonts w:hint="eastAsia"/>
                <w:szCs w:val="21"/>
              </w:rPr>
              <w:t xml:space="preserve">                                                          检查人签字：</w:t>
            </w:r>
          </w:p>
          <w:p w14:paraId="124997CF">
            <w:pPr>
              <w:spacing w:line="280" w:lineRule="exact"/>
              <w:ind w:firstLine="210"/>
              <w:rPr>
                <w:szCs w:val="21"/>
              </w:rPr>
            </w:pPr>
          </w:p>
        </w:tc>
      </w:tr>
    </w:tbl>
    <w:p w14:paraId="53210D50">
      <w:pPr>
        <w:spacing w:line="540" w:lineRule="exact"/>
        <w:ind w:right="-506" w:rightChars="-241" w:firstLine="1260" w:firstLineChars="600"/>
        <w:rPr>
          <w:szCs w:val="21"/>
        </w:rPr>
      </w:pPr>
    </w:p>
    <w:p w14:paraId="161B3357">
      <w:pPr>
        <w:spacing w:line="540" w:lineRule="exact"/>
        <w:jc w:val="center"/>
        <w:rPr>
          <w:rFonts w:ascii="宋体" w:hAnsi="宋体"/>
          <w:b/>
          <w:sz w:val="24"/>
        </w:rPr>
      </w:pPr>
      <w:r>
        <w:rPr>
          <w:szCs w:val="21"/>
        </w:rPr>
        <w:br w:type="page"/>
      </w:r>
      <w:r>
        <w:rPr>
          <w:rFonts w:hint="eastAsia" w:ascii="宋体" w:hAnsi="宋体"/>
          <w:b/>
          <w:sz w:val="28"/>
          <w:szCs w:val="28"/>
        </w:rPr>
        <w:t>附录</w:t>
      </w:r>
      <w:r>
        <w:rPr>
          <w:rFonts w:ascii="宋体" w:hAnsi="宋体"/>
          <w:b/>
          <w:sz w:val="28"/>
          <w:szCs w:val="28"/>
        </w:rPr>
        <w:t>K</w:t>
      </w:r>
      <w:r>
        <w:rPr>
          <w:rFonts w:hint="eastAsia" w:ascii="宋体" w:hAnsi="宋体"/>
          <w:b/>
          <w:sz w:val="28"/>
          <w:szCs w:val="28"/>
        </w:rPr>
        <w:t xml:space="preserve">  结构长城杯预应力工程综合评价</w:t>
      </w:r>
      <w:r>
        <w:rPr>
          <w:rFonts w:hint="eastAsia" w:ascii="宋体" w:hAnsi="宋体"/>
          <w:b/>
          <w:sz w:val="24"/>
        </w:rPr>
        <w:t xml:space="preserve"> </w:t>
      </w:r>
    </w:p>
    <w:p w14:paraId="4478C9FB">
      <w:pPr>
        <w:rPr>
          <w:szCs w:val="21"/>
        </w:rPr>
      </w:pPr>
      <w:r>
        <w:rPr>
          <w:rFonts w:hint="eastAsia"/>
          <w:szCs w:val="21"/>
        </w:rPr>
        <w:t xml:space="preserve">　　　　　　　　　　　　第　　组　　　　第　　次　　　检查时间：   年   月   日 </w:t>
      </w:r>
    </w:p>
    <w:tbl>
      <w:tblPr>
        <w:tblStyle w:val="10"/>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043"/>
        <w:gridCol w:w="1381"/>
        <w:gridCol w:w="1595"/>
        <w:gridCol w:w="1586"/>
        <w:gridCol w:w="9"/>
        <w:gridCol w:w="2606"/>
      </w:tblGrid>
      <w:tr w14:paraId="0485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43" w:type="dxa"/>
            <w:gridSpan w:val="2"/>
          </w:tcPr>
          <w:p w14:paraId="7A3FFFEF">
            <w:pPr>
              <w:spacing w:line="440" w:lineRule="exact"/>
              <w:ind w:firstLine="210"/>
              <w:jc w:val="center"/>
              <w:rPr>
                <w:szCs w:val="21"/>
              </w:rPr>
            </w:pPr>
            <w:r>
              <w:rPr>
                <w:rFonts w:hint="eastAsia"/>
                <w:szCs w:val="21"/>
              </w:rPr>
              <w:t>工 程 名 称</w:t>
            </w:r>
          </w:p>
        </w:tc>
        <w:tc>
          <w:tcPr>
            <w:tcW w:w="2976" w:type="dxa"/>
            <w:gridSpan w:val="2"/>
          </w:tcPr>
          <w:p w14:paraId="6BA8F260">
            <w:pPr>
              <w:spacing w:line="440" w:lineRule="exact"/>
              <w:ind w:firstLine="210"/>
              <w:rPr>
                <w:szCs w:val="21"/>
              </w:rPr>
            </w:pPr>
          </w:p>
        </w:tc>
        <w:tc>
          <w:tcPr>
            <w:tcW w:w="1586" w:type="dxa"/>
            <w:vAlign w:val="center"/>
          </w:tcPr>
          <w:p w14:paraId="12CA4BDD">
            <w:pPr>
              <w:spacing w:line="440" w:lineRule="exact"/>
              <w:ind w:firstLine="210"/>
              <w:jc w:val="center"/>
              <w:rPr>
                <w:szCs w:val="21"/>
              </w:rPr>
            </w:pPr>
            <w:r>
              <w:rPr>
                <w:rFonts w:hint="eastAsia"/>
                <w:szCs w:val="21"/>
              </w:rPr>
              <w:t>施 工 单 位</w:t>
            </w:r>
          </w:p>
        </w:tc>
        <w:tc>
          <w:tcPr>
            <w:tcW w:w="2615" w:type="dxa"/>
            <w:gridSpan w:val="2"/>
          </w:tcPr>
          <w:p w14:paraId="28B69815">
            <w:pPr>
              <w:spacing w:line="440" w:lineRule="exact"/>
              <w:ind w:firstLine="210"/>
              <w:rPr>
                <w:szCs w:val="21"/>
              </w:rPr>
            </w:pPr>
          </w:p>
        </w:tc>
      </w:tr>
      <w:tr w14:paraId="07BD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3" w:type="dxa"/>
            <w:gridSpan w:val="2"/>
          </w:tcPr>
          <w:p w14:paraId="20E7A8A7">
            <w:pPr>
              <w:spacing w:line="440" w:lineRule="exact"/>
              <w:ind w:firstLine="210"/>
              <w:jc w:val="center"/>
              <w:rPr>
                <w:szCs w:val="21"/>
              </w:rPr>
            </w:pPr>
            <w:r>
              <w:rPr>
                <w:rFonts w:hint="eastAsia"/>
                <w:szCs w:val="21"/>
              </w:rPr>
              <w:t>建 筑 面 积</w:t>
            </w:r>
          </w:p>
        </w:tc>
        <w:tc>
          <w:tcPr>
            <w:tcW w:w="2976" w:type="dxa"/>
            <w:gridSpan w:val="2"/>
          </w:tcPr>
          <w:p w14:paraId="1FB447BA">
            <w:pPr>
              <w:spacing w:line="440" w:lineRule="exact"/>
              <w:ind w:firstLine="210"/>
              <w:rPr>
                <w:szCs w:val="21"/>
              </w:rPr>
            </w:pPr>
          </w:p>
        </w:tc>
        <w:tc>
          <w:tcPr>
            <w:tcW w:w="1586" w:type="dxa"/>
            <w:vAlign w:val="center"/>
          </w:tcPr>
          <w:p w14:paraId="5A529BB8">
            <w:pPr>
              <w:spacing w:line="440" w:lineRule="exact"/>
              <w:ind w:firstLine="210"/>
              <w:jc w:val="center"/>
              <w:rPr>
                <w:szCs w:val="21"/>
              </w:rPr>
            </w:pPr>
            <w:r>
              <w:rPr>
                <w:rFonts w:hint="eastAsia"/>
                <w:szCs w:val="21"/>
              </w:rPr>
              <w:t>层  数</w:t>
            </w:r>
          </w:p>
        </w:tc>
        <w:tc>
          <w:tcPr>
            <w:tcW w:w="2615" w:type="dxa"/>
            <w:gridSpan w:val="2"/>
          </w:tcPr>
          <w:p w14:paraId="3D6F7FC1">
            <w:pPr>
              <w:spacing w:line="440" w:lineRule="exact"/>
              <w:ind w:firstLine="210"/>
              <w:rPr>
                <w:szCs w:val="21"/>
              </w:rPr>
            </w:pPr>
            <w:r>
              <w:rPr>
                <w:rFonts w:hint="eastAsia"/>
                <w:szCs w:val="21"/>
              </w:rPr>
              <w:t>地下        地上</w:t>
            </w:r>
          </w:p>
        </w:tc>
      </w:tr>
      <w:tr w14:paraId="57DA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43" w:type="dxa"/>
            <w:gridSpan w:val="2"/>
          </w:tcPr>
          <w:p w14:paraId="5625DA43">
            <w:pPr>
              <w:spacing w:line="440" w:lineRule="exact"/>
              <w:ind w:left="22" w:leftChars="-51" w:right="-107" w:rightChars="-51" w:hanging="129" w:hangingChars="73"/>
              <w:jc w:val="center"/>
              <w:rPr>
                <w:spacing w:val="-16"/>
                <w:szCs w:val="21"/>
              </w:rPr>
            </w:pPr>
            <w:r>
              <w:rPr>
                <w:rFonts w:hint="eastAsia"/>
                <w:spacing w:val="-16"/>
                <w:szCs w:val="21"/>
              </w:rPr>
              <w:t>地基基础及主体结构类型</w:t>
            </w:r>
          </w:p>
        </w:tc>
        <w:tc>
          <w:tcPr>
            <w:tcW w:w="7177" w:type="dxa"/>
            <w:gridSpan w:val="5"/>
          </w:tcPr>
          <w:p w14:paraId="0A89C22E">
            <w:pPr>
              <w:spacing w:line="440" w:lineRule="exact"/>
              <w:ind w:firstLine="210"/>
              <w:rPr>
                <w:szCs w:val="21"/>
              </w:rPr>
            </w:pPr>
          </w:p>
        </w:tc>
      </w:tr>
      <w:tr w14:paraId="53A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gridSpan w:val="2"/>
            <w:vAlign w:val="center"/>
          </w:tcPr>
          <w:p w14:paraId="6D109C9D">
            <w:pPr>
              <w:spacing w:line="440" w:lineRule="exact"/>
              <w:ind w:firstLine="210"/>
              <w:jc w:val="center"/>
              <w:rPr>
                <w:szCs w:val="21"/>
              </w:rPr>
            </w:pPr>
            <w:r>
              <w:rPr>
                <w:rFonts w:hint="eastAsia"/>
                <w:szCs w:val="21"/>
              </w:rPr>
              <w:t>检 查 部 位</w:t>
            </w:r>
          </w:p>
        </w:tc>
        <w:tc>
          <w:tcPr>
            <w:tcW w:w="7177" w:type="dxa"/>
            <w:gridSpan w:val="5"/>
            <w:vAlign w:val="center"/>
          </w:tcPr>
          <w:p w14:paraId="76645D4E">
            <w:pPr>
              <w:spacing w:line="440" w:lineRule="exact"/>
              <w:ind w:firstLine="210"/>
              <w:jc w:val="center"/>
              <w:rPr>
                <w:szCs w:val="21"/>
              </w:rPr>
            </w:pPr>
          </w:p>
          <w:p w14:paraId="544B916F">
            <w:pPr>
              <w:spacing w:line="440" w:lineRule="exact"/>
              <w:ind w:firstLine="210"/>
              <w:jc w:val="center"/>
              <w:rPr>
                <w:szCs w:val="21"/>
              </w:rPr>
            </w:pPr>
          </w:p>
        </w:tc>
      </w:tr>
      <w:tr w14:paraId="4667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tcPr>
          <w:p w14:paraId="78BF7EFE">
            <w:pPr>
              <w:spacing w:line="240" w:lineRule="exact"/>
              <w:ind w:firstLine="210"/>
              <w:jc w:val="center"/>
              <w:rPr>
                <w:szCs w:val="21"/>
              </w:rPr>
            </w:pPr>
            <w:r>
              <w:rPr>
                <w:rFonts w:hint="eastAsia"/>
                <w:szCs w:val="21"/>
              </w:rPr>
              <w:t>序号</w:t>
            </w:r>
          </w:p>
        </w:tc>
        <w:tc>
          <w:tcPr>
            <w:tcW w:w="2043" w:type="dxa"/>
            <w:vAlign w:val="center"/>
          </w:tcPr>
          <w:p w14:paraId="32708BCE">
            <w:pPr>
              <w:spacing w:line="240" w:lineRule="exact"/>
              <w:ind w:firstLine="210"/>
              <w:jc w:val="center"/>
              <w:rPr>
                <w:szCs w:val="21"/>
              </w:rPr>
            </w:pPr>
            <w:r>
              <w:rPr>
                <w:rFonts w:hint="eastAsia"/>
                <w:szCs w:val="21"/>
              </w:rPr>
              <w:t>项  目</w:t>
            </w:r>
          </w:p>
        </w:tc>
        <w:tc>
          <w:tcPr>
            <w:tcW w:w="1381" w:type="dxa"/>
            <w:vAlign w:val="center"/>
          </w:tcPr>
          <w:p w14:paraId="2D43F7A3">
            <w:pPr>
              <w:spacing w:line="240" w:lineRule="exact"/>
              <w:ind w:firstLine="210"/>
              <w:jc w:val="center"/>
              <w:rPr>
                <w:szCs w:val="21"/>
              </w:rPr>
            </w:pPr>
            <w:r>
              <w:rPr>
                <w:rFonts w:hint="eastAsia"/>
                <w:szCs w:val="21"/>
              </w:rPr>
              <w:t>精</w:t>
            </w:r>
          </w:p>
        </w:tc>
        <w:tc>
          <w:tcPr>
            <w:tcW w:w="1595" w:type="dxa"/>
            <w:vAlign w:val="center"/>
          </w:tcPr>
          <w:p w14:paraId="75C9E577">
            <w:pPr>
              <w:spacing w:line="240" w:lineRule="exact"/>
              <w:ind w:firstLine="210"/>
              <w:jc w:val="center"/>
              <w:rPr>
                <w:szCs w:val="21"/>
              </w:rPr>
            </w:pPr>
            <w:r>
              <w:rPr>
                <w:rFonts w:hint="eastAsia"/>
                <w:szCs w:val="21"/>
              </w:rPr>
              <w:t>良</w:t>
            </w:r>
          </w:p>
        </w:tc>
        <w:tc>
          <w:tcPr>
            <w:tcW w:w="1586" w:type="dxa"/>
            <w:vAlign w:val="center"/>
          </w:tcPr>
          <w:p w14:paraId="1FCDEECB">
            <w:pPr>
              <w:spacing w:line="240" w:lineRule="exact"/>
              <w:ind w:firstLine="210"/>
              <w:jc w:val="center"/>
              <w:rPr>
                <w:szCs w:val="21"/>
              </w:rPr>
            </w:pPr>
            <w:r>
              <w:rPr>
                <w:rFonts w:hint="eastAsia"/>
                <w:szCs w:val="21"/>
              </w:rPr>
              <w:t>一般</w:t>
            </w:r>
          </w:p>
        </w:tc>
        <w:tc>
          <w:tcPr>
            <w:tcW w:w="2615" w:type="dxa"/>
            <w:gridSpan w:val="2"/>
            <w:vAlign w:val="center"/>
          </w:tcPr>
          <w:p w14:paraId="4BEF7F27">
            <w:pPr>
              <w:spacing w:line="240" w:lineRule="exact"/>
              <w:ind w:firstLine="210"/>
              <w:jc w:val="center"/>
              <w:rPr>
                <w:szCs w:val="21"/>
              </w:rPr>
            </w:pPr>
            <w:r>
              <w:rPr>
                <w:rFonts w:hint="eastAsia"/>
                <w:szCs w:val="21"/>
              </w:rPr>
              <w:t>实得分值</w:t>
            </w:r>
          </w:p>
        </w:tc>
      </w:tr>
      <w:tr w14:paraId="4706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44453F32">
            <w:pPr>
              <w:spacing w:line="280" w:lineRule="exact"/>
              <w:ind w:firstLine="210"/>
              <w:rPr>
                <w:szCs w:val="21"/>
              </w:rPr>
            </w:pPr>
            <w:r>
              <w:rPr>
                <w:rFonts w:hint="eastAsia"/>
                <w:szCs w:val="21"/>
              </w:rPr>
              <w:t>1</w:t>
            </w:r>
          </w:p>
        </w:tc>
        <w:tc>
          <w:tcPr>
            <w:tcW w:w="2043" w:type="dxa"/>
            <w:vAlign w:val="center"/>
          </w:tcPr>
          <w:p w14:paraId="3ABD1C3D">
            <w:pPr>
              <w:spacing w:line="280" w:lineRule="exact"/>
              <w:ind w:firstLine="210" w:firstLineChars="100"/>
              <w:rPr>
                <w:szCs w:val="21"/>
              </w:rPr>
            </w:pPr>
            <w:r>
              <w:rPr>
                <w:rFonts w:hint="eastAsia"/>
                <w:szCs w:val="21"/>
              </w:rPr>
              <w:t>★ 预应力筋</w:t>
            </w:r>
          </w:p>
          <w:p w14:paraId="5A13F63E">
            <w:pPr>
              <w:spacing w:line="280" w:lineRule="exact"/>
              <w:ind w:firstLine="210"/>
              <w:jc w:val="center"/>
              <w:rPr>
                <w:szCs w:val="21"/>
              </w:rPr>
            </w:pPr>
            <w:r>
              <w:rPr>
                <w:rFonts w:hint="eastAsia"/>
                <w:szCs w:val="21"/>
              </w:rPr>
              <w:t>（20分）</w:t>
            </w:r>
          </w:p>
        </w:tc>
        <w:tc>
          <w:tcPr>
            <w:tcW w:w="1381" w:type="dxa"/>
            <w:vAlign w:val="center"/>
          </w:tcPr>
          <w:p w14:paraId="07A9372D">
            <w:pPr>
              <w:spacing w:line="280" w:lineRule="exact"/>
              <w:ind w:firstLine="210"/>
              <w:jc w:val="center"/>
              <w:rPr>
                <w:szCs w:val="21"/>
              </w:rPr>
            </w:pPr>
            <w:r>
              <w:rPr>
                <w:rFonts w:hint="eastAsia"/>
                <w:szCs w:val="21"/>
              </w:rPr>
              <w:t>20～18</w:t>
            </w:r>
          </w:p>
        </w:tc>
        <w:tc>
          <w:tcPr>
            <w:tcW w:w="1595" w:type="dxa"/>
            <w:vAlign w:val="center"/>
          </w:tcPr>
          <w:p w14:paraId="3E89D24B">
            <w:pPr>
              <w:spacing w:line="280" w:lineRule="exact"/>
              <w:ind w:firstLine="210"/>
              <w:jc w:val="center"/>
              <w:rPr>
                <w:szCs w:val="21"/>
              </w:rPr>
            </w:pPr>
            <w:r>
              <w:rPr>
                <w:rFonts w:hint="eastAsia"/>
                <w:szCs w:val="21"/>
              </w:rPr>
              <w:t>17.9～16</w:t>
            </w:r>
          </w:p>
        </w:tc>
        <w:tc>
          <w:tcPr>
            <w:tcW w:w="1586" w:type="dxa"/>
            <w:vAlign w:val="center"/>
          </w:tcPr>
          <w:p w14:paraId="0BF7F32F">
            <w:pPr>
              <w:spacing w:line="280" w:lineRule="exact"/>
              <w:ind w:firstLine="210"/>
              <w:jc w:val="center"/>
              <w:rPr>
                <w:szCs w:val="21"/>
              </w:rPr>
            </w:pPr>
            <w:r>
              <w:rPr>
                <w:rFonts w:hint="eastAsia"/>
                <w:szCs w:val="21"/>
              </w:rPr>
              <w:t>15.9以下</w:t>
            </w:r>
          </w:p>
        </w:tc>
        <w:tc>
          <w:tcPr>
            <w:tcW w:w="2615" w:type="dxa"/>
            <w:gridSpan w:val="2"/>
          </w:tcPr>
          <w:p w14:paraId="3F3215A6">
            <w:pPr>
              <w:spacing w:line="280" w:lineRule="exact"/>
              <w:ind w:firstLine="210"/>
              <w:rPr>
                <w:szCs w:val="21"/>
              </w:rPr>
            </w:pPr>
          </w:p>
        </w:tc>
      </w:tr>
      <w:tr w14:paraId="2CCD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E651B4E">
            <w:pPr>
              <w:spacing w:line="280" w:lineRule="exact"/>
              <w:ind w:firstLine="210"/>
              <w:rPr>
                <w:szCs w:val="21"/>
              </w:rPr>
            </w:pPr>
            <w:r>
              <w:rPr>
                <w:rFonts w:hint="eastAsia"/>
                <w:szCs w:val="21"/>
              </w:rPr>
              <w:t>2</w:t>
            </w:r>
          </w:p>
        </w:tc>
        <w:tc>
          <w:tcPr>
            <w:tcW w:w="2043" w:type="dxa"/>
            <w:vAlign w:val="center"/>
          </w:tcPr>
          <w:p w14:paraId="3D1A0199">
            <w:pPr>
              <w:spacing w:line="280" w:lineRule="exact"/>
              <w:ind w:firstLine="210" w:firstLineChars="100"/>
              <w:rPr>
                <w:szCs w:val="21"/>
              </w:rPr>
            </w:pPr>
            <w:r>
              <w:rPr>
                <w:rFonts w:hint="eastAsia"/>
                <w:szCs w:val="21"/>
              </w:rPr>
              <w:t>★ 张拉浆锚</w:t>
            </w:r>
          </w:p>
          <w:p w14:paraId="29AE760B">
            <w:pPr>
              <w:spacing w:line="280" w:lineRule="exact"/>
              <w:ind w:firstLine="420" w:firstLineChars="200"/>
              <w:rPr>
                <w:szCs w:val="21"/>
              </w:rPr>
            </w:pPr>
            <w:r>
              <w:rPr>
                <w:rFonts w:hint="eastAsia"/>
                <w:szCs w:val="21"/>
              </w:rPr>
              <w:t>（20分）</w:t>
            </w:r>
          </w:p>
        </w:tc>
        <w:tc>
          <w:tcPr>
            <w:tcW w:w="1381" w:type="dxa"/>
            <w:vAlign w:val="center"/>
          </w:tcPr>
          <w:p w14:paraId="131851DB">
            <w:pPr>
              <w:spacing w:line="280" w:lineRule="exact"/>
              <w:ind w:firstLine="210"/>
              <w:jc w:val="center"/>
              <w:rPr>
                <w:szCs w:val="21"/>
              </w:rPr>
            </w:pPr>
            <w:r>
              <w:rPr>
                <w:rFonts w:hint="eastAsia"/>
                <w:szCs w:val="21"/>
              </w:rPr>
              <w:t>20～18</w:t>
            </w:r>
          </w:p>
        </w:tc>
        <w:tc>
          <w:tcPr>
            <w:tcW w:w="1595" w:type="dxa"/>
            <w:vAlign w:val="center"/>
          </w:tcPr>
          <w:p w14:paraId="2D2E621E">
            <w:pPr>
              <w:spacing w:line="280" w:lineRule="exact"/>
              <w:ind w:firstLine="210"/>
              <w:jc w:val="center"/>
              <w:rPr>
                <w:szCs w:val="21"/>
              </w:rPr>
            </w:pPr>
            <w:r>
              <w:rPr>
                <w:rFonts w:hint="eastAsia"/>
                <w:szCs w:val="21"/>
              </w:rPr>
              <w:t>17.9～16</w:t>
            </w:r>
          </w:p>
        </w:tc>
        <w:tc>
          <w:tcPr>
            <w:tcW w:w="1586" w:type="dxa"/>
            <w:vAlign w:val="center"/>
          </w:tcPr>
          <w:p w14:paraId="21BC8590">
            <w:pPr>
              <w:spacing w:line="280" w:lineRule="exact"/>
              <w:ind w:firstLine="210"/>
              <w:jc w:val="center"/>
              <w:rPr>
                <w:szCs w:val="21"/>
              </w:rPr>
            </w:pPr>
            <w:r>
              <w:rPr>
                <w:rFonts w:hint="eastAsia"/>
                <w:szCs w:val="21"/>
              </w:rPr>
              <w:t>15.9以下</w:t>
            </w:r>
          </w:p>
        </w:tc>
        <w:tc>
          <w:tcPr>
            <w:tcW w:w="2615" w:type="dxa"/>
            <w:gridSpan w:val="2"/>
          </w:tcPr>
          <w:p w14:paraId="1AC5C1D1">
            <w:pPr>
              <w:spacing w:line="280" w:lineRule="exact"/>
              <w:ind w:firstLine="210"/>
              <w:rPr>
                <w:szCs w:val="21"/>
              </w:rPr>
            </w:pPr>
          </w:p>
        </w:tc>
      </w:tr>
      <w:tr w14:paraId="70A7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FFD6C99">
            <w:pPr>
              <w:spacing w:line="280" w:lineRule="exact"/>
              <w:ind w:firstLine="210"/>
              <w:rPr>
                <w:szCs w:val="21"/>
              </w:rPr>
            </w:pPr>
            <w:r>
              <w:rPr>
                <w:rFonts w:hint="eastAsia"/>
                <w:szCs w:val="21"/>
              </w:rPr>
              <w:t>3</w:t>
            </w:r>
          </w:p>
        </w:tc>
        <w:tc>
          <w:tcPr>
            <w:tcW w:w="2043" w:type="dxa"/>
            <w:vAlign w:val="center"/>
          </w:tcPr>
          <w:p w14:paraId="45C6DC21">
            <w:pPr>
              <w:spacing w:line="280" w:lineRule="exact"/>
              <w:ind w:firstLine="210" w:firstLineChars="100"/>
              <w:rPr>
                <w:szCs w:val="21"/>
              </w:rPr>
            </w:pPr>
            <w:r>
              <w:rPr>
                <w:rFonts w:hint="eastAsia"/>
                <w:szCs w:val="21"/>
              </w:rPr>
              <w:t>★ 工程资料</w:t>
            </w:r>
          </w:p>
          <w:p w14:paraId="60D591F3">
            <w:pPr>
              <w:spacing w:line="280" w:lineRule="exact"/>
              <w:ind w:firstLine="420" w:firstLineChars="200"/>
              <w:rPr>
                <w:szCs w:val="21"/>
              </w:rPr>
            </w:pPr>
            <w:r>
              <w:rPr>
                <w:rFonts w:hint="eastAsia"/>
                <w:szCs w:val="21"/>
              </w:rPr>
              <w:t>（20分）</w:t>
            </w:r>
          </w:p>
        </w:tc>
        <w:tc>
          <w:tcPr>
            <w:tcW w:w="1381" w:type="dxa"/>
            <w:vAlign w:val="center"/>
          </w:tcPr>
          <w:p w14:paraId="3092D975">
            <w:pPr>
              <w:spacing w:line="280" w:lineRule="exact"/>
              <w:ind w:firstLine="210"/>
              <w:jc w:val="center"/>
              <w:rPr>
                <w:szCs w:val="21"/>
              </w:rPr>
            </w:pPr>
            <w:r>
              <w:rPr>
                <w:rFonts w:hint="eastAsia"/>
                <w:szCs w:val="21"/>
              </w:rPr>
              <w:t>20～18</w:t>
            </w:r>
          </w:p>
        </w:tc>
        <w:tc>
          <w:tcPr>
            <w:tcW w:w="1595" w:type="dxa"/>
            <w:vAlign w:val="center"/>
          </w:tcPr>
          <w:p w14:paraId="73657652">
            <w:pPr>
              <w:spacing w:line="280" w:lineRule="exact"/>
              <w:ind w:firstLine="210"/>
              <w:jc w:val="center"/>
              <w:rPr>
                <w:szCs w:val="21"/>
              </w:rPr>
            </w:pPr>
            <w:r>
              <w:rPr>
                <w:rFonts w:hint="eastAsia"/>
                <w:szCs w:val="21"/>
              </w:rPr>
              <w:t>17.9～16</w:t>
            </w:r>
          </w:p>
        </w:tc>
        <w:tc>
          <w:tcPr>
            <w:tcW w:w="1586" w:type="dxa"/>
            <w:vAlign w:val="center"/>
          </w:tcPr>
          <w:p w14:paraId="2057B16F">
            <w:pPr>
              <w:spacing w:line="280" w:lineRule="exact"/>
              <w:ind w:firstLine="210"/>
              <w:jc w:val="center"/>
              <w:rPr>
                <w:szCs w:val="21"/>
              </w:rPr>
            </w:pPr>
            <w:r>
              <w:rPr>
                <w:rFonts w:hint="eastAsia"/>
                <w:szCs w:val="21"/>
              </w:rPr>
              <w:t>15.9以下</w:t>
            </w:r>
          </w:p>
        </w:tc>
        <w:tc>
          <w:tcPr>
            <w:tcW w:w="2615" w:type="dxa"/>
            <w:gridSpan w:val="2"/>
          </w:tcPr>
          <w:p w14:paraId="46413265">
            <w:pPr>
              <w:spacing w:line="280" w:lineRule="exact"/>
              <w:ind w:firstLine="210"/>
              <w:rPr>
                <w:szCs w:val="21"/>
              </w:rPr>
            </w:pPr>
          </w:p>
        </w:tc>
      </w:tr>
      <w:tr w14:paraId="5336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90636EF">
            <w:pPr>
              <w:spacing w:line="280" w:lineRule="exact"/>
              <w:ind w:firstLine="210"/>
              <w:rPr>
                <w:szCs w:val="21"/>
              </w:rPr>
            </w:pPr>
            <w:r>
              <w:rPr>
                <w:rFonts w:hint="eastAsia"/>
                <w:szCs w:val="21"/>
              </w:rPr>
              <w:t>4</w:t>
            </w:r>
          </w:p>
        </w:tc>
        <w:tc>
          <w:tcPr>
            <w:tcW w:w="2043" w:type="dxa"/>
            <w:vAlign w:val="center"/>
          </w:tcPr>
          <w:p w14:paraId="78A0A01C">
            <w:pPr>
              <w:spacing w:line="280" w:lineRule="exact"/>
              <w:ind w:firstLine="210"/>
              <w:rPr>
                <w:szCs w:val="21"/>
              </w:rPr>
            </w:pPr>
            <w:r>
              <w:rPr>
                <w:rFonts w:hint="eastAsia"/>
                <w:szCs w:val="21"/>
              </w:rPr>
              <w:t>材料锚夹具</w:t>
            </w:r>
          </w:p>
          <w:p w14:paraId="6714647A">
            <w:pPr>
              <w:spacing w:line="280" w:lineRule="exact"/>
              <w:ind w:firstLine="420" w:firstLineChars="200"/>
              <w:rPr>
                <w:szCs w:val="21"/>
              </w:rPr>
            </w:pPr>
            <w:r>
              <w:rPr>
                <w:rFonts w:hint="eastAsia"/>
                <w:szCs w:val="21"/>
              </w:rPr>
              <w:t>（15分）</w:t>
            </w:r>
          </w:p>
        </w:tc>
        <w:tc>
          <w:tcPr>
            <w:tcW w:w="1381" w:type="dxa"/>
            <w:vAlign w:val="center"/>
          </w:tcPr>
          <w:p w14:paraId="4CC971CD">
            <w:pPr>
              <w:spacing w:line="280" w:lineRule="exact"/>
              <w:ind w:firstLine="210"/>
              <w:jc w:val="center"/>
              <w:rPr>
                <w:szCs w:val="21"/>
              </w:rPr>
            </w:pPr>
            <w:r>
              <w:rPr>
                <w:rFonts w:hint="eastAsia"/>
                <w:szCs w:val="21"/>
              </w:rPr>
              <w:t>15～13.5</w:t>
            </w:r>
          </w:p>
        </w:tc>
        <w:tc>
          <w:tcPr>
            <w:tcW w:w="1595" w:type="dxa"/>
            <w:vAlign w:val="center"/>
          </w:tcPr>
          <w:p w14:paraId="5844C077">
            <w:pPr>
              <w:spacing w:line="280" w:lineRule="exact"/>
              <w:ind w:firstLine="210"/>
              <w:jc w:val="center"/>
              <w:rPr>
                <w:szCs w:val="21"/>
              </w:rPr>
            </w:pPr>
            <w:r>
              <w:rPr>
                <w:rFonts w:hint="eastAsia"/>
                <w:szCs w:val="21"/>
              </w:rPr>
              <w:t>13.4～12</w:t>
            </w:r>
          </w:p>
        </w:tc>
        <w:tc>
          <w:tcPr>
            <w:tcW w:w="1586" w:type="dxa"/>
            <w:vAlign w:val="center"/>
          </w:tcPr>
          <w:p w14:paraId="0FF20C15">
            <w:pPr>
              <w:spacing w:line="280" w:lineRule="exact"/>
              <w:ind w:firstLine="210"/>
              <w:jc w:val="center"/>
              <w:rPr>
                <w:szCs w:val="21"/>
              </w:rPr>
            </w:pPr>
            <w:r>
              <w:rPr>
                <w:rFonts w:hint="eastAsia"/>
                <w:szCs w:val="21"/>
              </w:rPr>
              <w:t>11.9以下</w:t>
            </w:r>
          </w:p>
        </w:tc>
        <w:tc>
          <w:tcPr>
            <w:tcW w:w="2615" w:type="dxa"/>
            <w:gridSpan w:val="2"/>
          </w:tcPr>
          <w:p w14:paraId="0076BDF8">
            <w:pPr>
              <w:spacing w:line="280" w:lineRule="exact"/>
              <w:ind w:firstLine="210"/>
              <w:rPr>
                <w:szCs w:val="21"/>
              </w:rPr>
            </w:pPr>
          </w:p>
        </w:tc>
      </w:tr>
      <w:tr w14:paraId="2B8A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158AD0EB">
            <w:pPr>
              <w:spacing w:line="280" w:lineRule="exact"/>
              <w:ind w:firstLine="210"/>
              <w:rPr>
                <w:szCs w:val="21"/>
              </w:rPr>
            </w:pPr>
            <w:r>
              <w:rPr>
                <w:rFonts w:hint="eastAsia"/>
                <w:szCs w:val="21"/>
              </w:rPr>
              <w:t>5</w:t>
            </w:r>
          </w:p>
        </w:tc>
        <w:tc>
          <w:tcPr>
            <w:tcW w:w="2043" w:type="dxa"/>
            <w:vAlign w:val="center"/>
          </w:tcPr>
          <w:p w14:paraId="67B0DDB2">
            <w:pPr>
              <w:spacing w:line="280" w:lineRule="exact"/>
              <w:ind w:firstLine="210"/>
              <w:rPr>
                <w:szCs w:val="21"/>
              </w:rPr>
            </w:pPr>
            <w:r>
              <w:rPr>
                <w:rFonts w:hint="eastAsia"/>
                <w:szCs w:val="21"/>
              </w:rPr>
              <w:t>施工管理</w:t>
            </w:r>
          </w:p>
          <w:p w14:paraId="4AE97235">
            <w:pPr>
              <w:spacing w:line="280" w:lineRule="exact"/>
              <w:ind w:firstLine="420" w:firstLineChars="200"/>
              <w:rPr>
                <w:szCs w:val="21"/>
              </w:rPr>
            </w:pPr>
            <w:r>
              <w:rPr>
                <w:rFonts w:hint="eastAsia"/>
                <w:szCs w:val="21"/>
              </w:rPr>
              <w:t>（10分）</w:t>
            </w:r>
          </w:p>
        </w:tc>
        <w:tc>
          <w:tcPr>
            <w:tcW w:w="1381" w:type="dxa"/>
            <w:vAlign w:val="center"/>
          </w:tcPr>
          <w:p w14:paraId="0B81B47A">
            <w:pPr>
              <w:spacing w:line="280" w:lineRule="exact"/>
              <w:ind w:firstLine="210"/>
              <w:jc w:val="center"/>
              <w:rPr>
                <w:szCs w:val="21"/>
              </w:rPr>
            </w:pPr>
            <w:r>
              <w:rPr>
                <w:rFonts w:hint="eastAsia"/>
                <w:szCs w:val="21"/>
              </w:rPr>
              <w:t>10～9</w:t>
            </w:r>
          </w:p>
        </w:tc>
        <w:tc>
          <w:tcPr>
            <w:tcW w:w="1595" w:type="dxa"/>
            <w:vAlign w:val="center"/>
          </w:tcPr>
          <w:p w14:paraId="163666B6">
            <w:pPr>
              <w:spacing w:line="280" w:lineRule="exact"/>
              <w:ind w:firstLine="210"/>
              <w:jc w:val="center"/>
              <w:rPr>
                <w:szCs w:val="21"/>
              </w:rPr>
            </w:pPr>
            <w:r>
              <w:rPr>
                <w:rFonts w:hint="eastAsia"/>
                <w:szCs w:val="21"/>
              </w:rPr>
              <w:t>8.9～8</w:t>
            </w:r>
          </w:p>
        </w:tc>
        <w:tc>
          <w:tcPr>
            <w:tcW w:w="1586" w:type="dxa"/>
            <w:vAlign w:val="center"/>
          </w:tcPr>
          <w:p w14:paraId="6CB9414B">
            <w:pPr>
              <w:spacing w:line="280" w:lineRule="exact"/>
              <w:ind w:firstLine="210"/>
              <w:jc w:val="center"/>
              <w:rPr>
                <w:szCs w:val="21"/>
              </w:rPr>
            </w:pPr>
            <w:r>
              <w:rPr>
                <w:rFonts w:hint="eastAsia"/>
                <w:szCs w:val="21"/>
              </w:rPr>
              <w:t>7.9以下</w:t>
            </w:r>
          </w:p>
        </w:tc>
        <w:tc>
          <w:tcPr>
            <w:tcW w:w="2615" w:type="dxa"/>
            <w:gridSpan w:val="2"/>
          </w:tcPr>
          <w:p w14:paraId="2B5DE58F">
            <w:pPr>
              <w:spacing w:line="280" w:lineRule="exact"/>
              <w:ind w:firstLine="210"/>
              <w:rPr>
                <w:szCs w:val="21"/>
              </w:rPr>
            </w:pPr>
          </w:p>
        </w:tc>
      </w:tr>
      <w:tr w14:paraId="173E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2C4B4220">
            <w:pPr>
              <w:spacing w:line="280" w:lineRule="exact"/>
              <w:ind w:left="-109" w:leftChars="-52" w:right="-107" w:rightChars="-51" w:firstLine="210"/>
              <w:rPr>
                <w:szCs w:val="21"/>
              </w:rPr>
            </w:pPr>
            <w:r>
              <w:rPr>
                <w:rFonts w:hint="eastAsia"/>
                <w:szCs w:val="21"/>
              </w:rPr>
              <w:t xml:space="preserve"> 6</w:t>
            </w:r>
          </w:p>
        </w:tc>
        <w:tc>
          <w:tcPr>
            <w:tcW w:w="2043" w:type="dxa"/>
            <w:vAlign w:val="center"/>
          </w:tcPr>
          <w:p w14:paraId="6A6B1B5B">
            <w:pPr>
              <w:spacing w:line="280" w:lineRule="exact"/>
              <w:ind w:right="-107" w:rightChars="-51"/>
              <w:jc w:val="center"/>
              <w:rPr>
                <w:szCs w:val="21"/>
              </w:rPr>
            </w:pPr>
            <w:r>
              <w:rPr>
                <w:rFonts w:hint="eastAsia"/>
                <w:szCs w:val="21"/>
              </w:rPr>
              <w:t>技术创新及智能建造（8分）</w:t>
            </w:r>
          </w:p>
        </w:tc>
        <w:tc>
          <w:tcPr>
            <w:tcW w:w="1381" w:type="dxa"/>
            <w:vAlign w:val="center"/>
          </w:tcPr>
          <w:p w14:paraId="1A4573D9">
            <w:pPr>
              <w:spacing w:line="280" w:lineRule="exact"/>
              <w:ind w:firstLine="210"/>
              <w:jc w:val="center"/>
              <w:rPr>
                <w:szCs w:val="21"/>
              </w:rPr>
            </w:pPr>
            <w:r>
              <w:rPr>
                <w:rFonts w:hint="eastAsia"/>
                <w:szCs w:val="21"/>
              </w:rPr>
              <w:t>8～6</w:t>
            </w:r>
          </w:p>
        </w:tc>
        <w:tc>
          <w:tcPr>
            <w:tcW w:w="1595" w:type="dxa"/>
            <w:vAlign w:val="center"/>
          </w:tcPr>
          <w:p w14:paraId="012737F5">
            <w:pPr>
              <w:spacing w:line="280" w:lineRule="exact"/>
              <w:ind w:firstLine="210"/>
              <w:jc w:val="center"/>
              <w:rPr>
                <w:szCs w:val="21"/>
              </w:rPr>
            </w:pPr>
            <w:r>
              <w:rPr>
                <w:rFonts w:hint="eastAsia"/>
                <w:szCs w:val="21"/>
              </w:rPr>
              <w:t>5.9～3</w:t>
            </w:r>
          </w:p>
        </w:tc>
        <w:tc>
          <w:tcPr>
            <w:tcW w:w="1586" w:type="dxa"/>
            <w:vAlign w:val="center"/>
          </w:tcPr>
          <w:p w14:paraId="379ABE50">
            <w:pPr>
              <w:spacing w:line="280" w:lineRule="exact"/>
              <w:ind w:firstLine="210"/>
              <w:jc w:val="center"/>
              <w:rPr>
                <w:szCs w:val="21"/>
              </w:rPr>
            </w:pPr>
            <w:r>
              <w:rPr>
                <w:rFonts w:hint="eastAsia"/>
                <w:szCs w:val="21"/>
              </w:rPr>
              <w:t>2.9以下</w:t>
            </w:r>
          </w:p>
        </w:tc>
        <w:tc>
          <w:tcPr>
            <w:tcW w:w="2615" w:type="dxa"/>
            <w:gridSpan w:val="2"/>
          </w:tcPr>
          <w:p w14:paraId="66142978">
            <w:pPr>
              <w:spacing w:line="280" w:lineRule="exact"/>
              <w:ind w:firstLine="210"/>
              <w:rPr>
                <w:szCs w:val="21"/>
              </w:rPr>
            </w:pPr>
          </w:p>
        </w:tc>
      </w:tr>
      <w:tr w14:paraId="3392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 w:type="dxa"/>
            <w:vAlign w:val="center"/>
          </w:tcPr>
          <w:p w14:paraId="6DA29055">
            <w:pPr>
              <w:spacing w:line="280" w:lineRule="exact"/>
              <w:ind w:firstLine="210"/>
              <w:rPr>
                <w:szCs w:val="21"/>
              </w:rPr>
            </w:pPr>
            <w:r>
              <w:rPr>
                <w:rFonts w:hint="eastAsia"/>
                <w:szCs w:val="21"/>
              </w:rPr>
              <w:t>7</w:t>
            </w:r>
          </w:p>
        </w:tc>
        <w:tc>
          <w:tcPr>
            <w:tcW w:w="2043" w:type="dxa"/>
            <w:vAlign w:val="center"/>
          </w:tcPr>
          <w:p w14:paraId="7BFD1F94">
            <w:pPr>
              <w:spacing w:line="280" w:lineRule="exact"/>
              <w:jc w:val="center"/>
              <w:rPr>
                <w:szCs w:val="21"/>
              </w:rPr>
            </w:pPr>
            <w:r>
              <w:rPr>
                <w:rFonts w:hint="eastAsia"/>
                <w:szCs w:val="21"/>
              </w:rPr>
              <w:t>绿色施工</w:t>
            </w:r>
          </w:p>
          <w:p w14:paraId="724A579C">
            <w:pPr>
              <w:spacing w:line="280" w:lineRule="exact"/>
              <w:jc w:val="center"/>
              <w:rPr>
                <w:szCs w:val="21"/>
              </w:rPr>
            </w:pPr>
            <w:r>
              <w:rPr>
                <w:rFonts w:hint="eastAsia"/>
                <w:szCs w:val="21"/>
              </w:rPr>
              <w:t>（7分）</w:t>
            </w:r>
          </w:p>
        </w:tc>
        <w:tc>
          <w:tcPr>
            <w:tcW w:w="1381" w:type="dxa"/>
            <w:vAlign w:val="center"/>
          </w:tcPr>
          <w:p w14:paraId="7A3BBA4F">
            <w:pPr>
              <w:spacing w:line="280" w:lineRule="exact"/>
              <w:ind w:firstLine="210"/>
              <w:jc w:val="center"/>
              <w:rPr>
                <w:szCs w:val="21"/>
              </w:rPr>
            </w:pPr>
            <w:r>
              <w:rPr>
                <w:rFonts w:hint="eastAsia"/>
                <w:szCs w:val="21"/>
              </w:rPr>
              <w:t>7～5</w:t>
            </w:r>
          </w:p>
        </w:tc>
        <w:tc>
          <w:tcPr>
            <w:tcW w:w="1595" w:type="dxa"/>
            <w:vAlign w:val="center"/>
          </w:tcPr>
          <w:p w14:paraId="26FA3C0C">
            <w:pPr>
              <w:spacing w:line="280" w:lineRule="exact"/>
              <w:ind w:firstLine="210"/>
              <w:jc w:val="center"/>
              <w:rPr>
                <w:szCs w:val="21"/>
              </w:rPr>
            </w:pPr>
            <w:r>
              <w:rPr>
                <w:rFonts w:hint="eastAsia"/>
                <w:szCs w:val="21"/>
              </w:rPr>
              <w:t>4.9～2</w:t>
            </w:r>
          </w:p>
        </w:tc>
        <w:tc>
          <w:tcPr>
            <w:tcW w:w="1586" w:type="dxa"/>
            <w:vAlign w:val="center"/>
          </w:tcPr>
          <w:p w14:paraId="71EC4561">
            <w:pPr>
              <w:spacing w:line="280" w:lineRule="exact"/>
              <w:ind w:firstLine="210"/>
              <w:jc w:val="center"/>
              <w:rPr>
                <w:szCs w:val="21"/>
              </w:rPr>
            </w:pPr>
            <w:r>
              <w:rPr>
                <w:rFonts w:hint="eastAsia"/>
                <w:szCs w:val="21"/>
              </w:rPr>
              <w:t>1.9以下</w:t>
            </w:r>
          </w:p>
        </w:tc>
        <w:tc>
          <w:tcPr>
            <w:tcW w:w="2615" w:type="dxa"/>
            <w:gridSpan w:val="2"/>
          </w:tcPr>
          <w:p w14:paraId="052E7506">
            <w:pPr>
              <w:spacing w:line="280" w:lineRule="exact"/>
              <w:ind w:firstLine="210"/>
              <w:rPr>
                <w:szCs w:val="21"/>
              </w:rPr>
            </w:pPr>
          </w:p>
        </w:tc>
      </w:tr>
      <w:tr w14:paraId="191A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3" w:type="dxa"/>
            <w:gridSpan w:val="2"/>
            <w:vAlign w:val="center"/>
          </w:tcPr>
          <w:p w14:paraId="30B37882">
            <w:pPr>
              <w:spacing w:line="280" w:lineRule="exact"/>
              <w:ind w:firstLine="210"/>
              <w:jc w:val="center"/>
              <w:rPr>
                <w:szCs w:val="21"/>
              </w:rPr>
            </w:pPr>
            <w:r>
              <w:rPr>
                <w:rFonts w:hint="eastAsia"/>
                <w:szCs w:val="21"/>
              </w:rPr>
              <w:t>总  分</w:t>
            </w:r>
          </w:p>
        </w:tc>
        <w:tc>
          <w:tcPr>
            <w:tcW w:w="4571" w:type="dxa"/>
            <w:gridSpan w:val="4"/>
            <w:vAlign w:val="center"/>
          </w:tcPr>
          <w:p w14:paraId="2B3A5F0B">
            <w:pPr>
              <w:spacing w:line="280" w:lineRule="exact"/>
              <w:ind w:firstLine="210"/>
              <w:rPr>
                <w:szCs w:val="21"/>
              </w:rPr>
            </w:pPr>
            <w:r>
              <w:rPr>
                <w:rFonts w:hint="eastAsia"/>
                <w:szCs w:val="21"/>
              </w:rPr>
              <w:t>推荐等级：</w:t>
            </w:r>
          </w:p>
        </w:tc>
        <w:tc>
          <w:tcPr>
            <w:tcW w:w="2606" w:type="dxa"/>
            <w:vAlign w:val="center"/>
          </w:tcPr>
          <w:p w14:paraId="7E9AB5CA">
            <w:pPr>
              <w:spacing w:line="280" w:lineRule="exact"/>
              <w:ind w:firstLine="210"/>
              <w:rPr>
                <w:szCs w:val="21"/>
              </w:rPr>
            </w:pPr>
          </w:p>
        </w:tc>
      </w:tr>
      <w:tr w14:paraId="3C98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9720" w:type="dxa"/>
            <w:gridSpan w:val="7"/>
            <w:vAlign w:val="center"/>
          </w:tcPr>
          <w:p w14:paraId="606CF11D">
            <w:pPr>
              <w:spacing w:line="280" w:lineRule="exact"/>
              <w:ind w:firstLine="210"/>
              <w:rPr>
                <w:szCs w:val="21"/>
              </w:rPr>
            </w:pPr>
            <w:r>
              <w:rPr>
                <w:rFonts w:hint="eastAsia"/>
                <w:szCs w:val="21"/>
              </w:rPr>
              <w:t>评价意见：</w:t>
            </w:r>
          </w:p>
          <w:p w14:paraId="3BDC24FA">
            <w:pPr>
              <w:spacing w:line="280" w:lineRule="exact"/>
              <w:ind w:firstLine="210"/>
              <w:rPr>
                <w:szCs w:val="21"/>
              </w:rPr>
            </w:pPr>
          </w:p>
          <w:p w14:paraId="58B004A8">
            <w:pPr>
              <w:spacing w:line="280" w:lineRule="exact"/>
              <w:ind w:firstLine="210"/>
              <w:rPr>
                <w:szCs w:val="21"/>
              </w:rPr>
            </w:pPr>
          </w:p>
          <w:p w14:paraId="7C64A18D">
            <w:pPr>
              <w:spacing w:line="280" w:lineRule="exact"/>
              <w:ind w:firstLine="210"/>
              <w:rPr>
                <w:szCs w:val="21"/>
              </w:rPr>
            </w:pPr>
          </w:p>
          <w:p w14:paraId="711D1C83">
            <w:pPr>
              <w:spacing w:line="280" w:lineRule="exact"/>
              <w:ind w:firstLine="210"/>
              <w:rPr>
                <w:szCs w:val="21"/>
              </w:rPr>
            </w:pPr>
          </w:p>
          <w:p w14:paraId="1CF60CA4">
            <w:pPr>
              <w:spacing w:line="280" w:lineRule="exact"/>
              <w:ind w:firstLine="210"/>
              <w:rPr>
                <w:szCs w:val="21"/>
              </w:rPr>
            </w:pPr>
          </w:p>
          <w:p w14:paraId="31459578">
            <w:pPr>
              <w:spacing w:line="280" w:lineRule="exact"/>
              <w:ind w:firstLine="210"/>
              <w:rPr>
                <w:szCs w:val="21"/>
              </w:rPr>
            </w:pPr>
          </w:p>
          <w:p w14:paraId="0839CAC9">
            <w:pPr>
              <w:spacing w:line="280" w:lineRule="exact"/>
              <w:ind w:firstLine="210"/>
              <w:rPr>
                <w:szCs w:val="21"/>
              </w:rPr>
            </w:pPr>
          </w:p>
          <w:p w14:paraId="3FB7F688">
            <w:pPr>
              <w:spacing w:line="280" w:lineRule="exact"/>
              <w:rPr>
                <w:szCs w:val="21"/>
              </w:rPr>
            </w:pPr>
          </w:p>
          <w:p w14:paraId="52D17302">
            <w:pPr>
              <w:spacing w:line="280" w:lineRule="exact"/>
              <w:rPr>
                <w:szCs w:val="21"/>
              </w:rPr>
            </w:pPr>
          </w:p>
          <w:p w14:paraId="615F6A72">
            <w:pPr>
              <w:spacing w:line="280" w:lineRule="exact"/>
              <w:ind w:firstLine="210"/>
              <w:rPr>
                <w:szCs w:val="21"/>
              </w:rPr>
            </w:pPr>
            <w:r>
              <w:rPr>
                <w:rFonts w:hint="eastAsia"/>
                <w:szCs w:val="21"/>
              </w:rPr>
              <w:t xml:space="preserve">                                                          检查人签字：</w:t>
            </w:r>
          </w:p>
          <w:p w14:paraId="3B3E18D3">
            <w:pPr>
              <w:spacing w:line="280" w:lineRule="exact"/>
              <w:ind w:firstLine="210"/>
              <w:rPr>
                <w:szCs w:val="21"/>
              </w:rPr>
            </w:pPr>
          </w:p>
        </w:tc>
      </w:tr>
    </w:tbl>
    <w:p w14:paraId="7DD43BDB">
      <w:pPr>
        <w:rPr>
          <w:szCs w:val="21"/>
        </w:rPr>
      </w:pPr>
      <w:r>
        <w:rPr>
          <w:szCs w:val="21"/>
        </w:rPr>
        <w:br w:type="page"/>
      </w:r>
    </w:p>
    <w:p w14:paraId="4A53FD0C">
      <w:pPr>
        <w:spacing w:line="520" w:lineRule="exact"/>
        <w:jc w:val="center"/>
        <w:rPr>
          <w:rFonts w:ascii="黑体" w:hAnsi="黑体" w:eastAsia="黑体"/>
          <w:sz w:val="28"/>
          <w:szCs w:val="28"/>
        </w:rPr>
      </w:pPr>
      <w:r>
        <w:rPr>
          <w:rFonts w:hint="eastAsia" w:ascii="黑体" w:hAnsi="黑体" w:eastAsia="黑体"/>
          <w:sz w:val="28"/>
          <w:szCs w:val="28"/>
        </w:rPr>
        <w:t>本标准用词说明</w:t>
      </w:r>
    </w:p>
    <w:p w14:paraId="4C64EEF2">
      <w:pPr>
        <w:spacing w:line="520" w:lineRule="exact"/>
        <w:jc w:val="center"/>
        <w:rPr>
          <w:b/>
          <w:sz w:val="30"/>
          <w:szCs w:val="30"/>
        </w:rPr>
      </w:pPr>
    </w:p>
    <w:p w14:paraId="02F8A41D">
      <w:pPr>
        <w:spacing w:line="400" w:lineRule="exact"/>
        <w:rPr>
          <w:szCs w:val="21"/>
        </w:rPr>
      </w:pPr>
      <w:r>
        <w:rPr>
          <w:szCs w:val="21"/>
        </w:rPr>
        <w:t xml:space="preserve">1 </w:t>
      </w:r>
      <w:r>
        <w:rPr>
          <w:rFonts w:hint="eastAsia"/>
          <w:szCs w:val="21"/>
        </w:rPr>
        <w:t>为便于在执行本</w:t>
      </w:r>
      <w:r>
        <w:rPr>
          <w:rFonts w:hint="eastAsia"/>
          <w:szCs w:val="21"/>
          <w:lang w:val="en-US" w:eastAsia="zh-CN"/>
        </w:rPr>
        <w:t>标准</w:t>
      </w:r>
      <w:r>
        <w:rPr>
          <w:rFonts w:hint="eastAsia"/>
          <w:szCs w:val="21"/>
        </w:rPr>
        <w:t>条文时区别对待，对要求严格程度不同的用词说明如下：</w:t>
      </w:r>
    </w:p>
    <w:p w14:paraId="58539624">
      <w:pPr>
        <w:numPr>
          <w:ilvl w:val="0"/>
          <w:numId w:val="3"/>
        </w:numPr>
        <w:spacing w:line="400" w:lineRule="exact"/>
        <w:ind w:left="210"/>
        <w:rPr>
          <w:rFonts w:hint="eastAsia"/>
          <w:szCs w:val="21"/>
        </w:rPr>
      </w:pPr>
      <w:r>
        <w:rPr>
          <w:rFonts w:hint="eastAsia"/>
          <w:szCs w:val="21"/>
        </w:rPr>
        <w:t>表示很严格，非这样做不可的：</w:t>
      </w:r>
    </w:p>
    <w:p w14:paraId="2BD25A02">
      <w:pPr>
        <w:numPr>
          <w:ilvl w:val="-1"/>
          <w:numId w:val="0"/>
        </w:numPr>
        <w:spacing w:line="400" w:lineRule="exact"/>
        <w:ind w:left="210" w:firstLine="329" w:firstLineChars="157"/>
        <w:rPr>
          <w:szCs w:val="21"/>
        </w:rPr>
      </w:pPr>
      <w:r>
        <w:rPr>
          <w:rFonts w:hint="eastAsia"/>
          <w:szCs w:val="21"/>
        </w:rPr>
        <w:t>正面词采用“必须”，反面词采用“严禁”；</w:t>
      </w:r>
    </w:p>
    <w:p w14:paraId="4BF6D675">
      <w:pPr>
        <w:numPr>
          <w:ilvl w:val="0"/>
          <w:numId w:val="3"/>
        </w:numPr>
        <w:spacing w:line="400" w:lineRule="exact"/>
        <w:ind w:left="210" w:firstLine="0" w:firstLineChars="0"/>
        <w:rPr>
          <w:rFonts w:hint="eastAsia"/>
          <w:szCs w:val="21"/>
        </w:rPr>
      </w:pPr>
      <w:r>
        <w:rPr>
          <w:rFonts w:hint="eastAsia"/>
          <w:szCs w:val="21"/>
        </w:rPr>
        <w:t>表示严格，在正常情况下均应这样做的：</w:t>
      </w:r>
    </w:p>
    <w:p w14:paraId="611B6C45">
      <w:pPr>
        <w:numPr>
          <w:ilvl w:val="-1"/>
          <w:numId w:val="0"/>
        </w:numPr>
        <w:spacing w:line="400" w:lineRule="exact"/>
        <w:ind w:left="210" w:firstLine="329" w:firstLineChars="157"/>
        <w:rPr>
          <w:szCs w:val="21"/>
        </w:rPr>
      </w:pPr>
      <w:r>
        <w:rPr>
          <w:rFonts w:hint="eastAsia"/>
          <w:szCs w:val="21"/>
        </w:rPr>
        <w:t>正面词采用“应”，反面词采用“不应”或“不得”；</w:t>
      </w:r>
    </w:p>
    <w:p w14:paraId="38CA85E6">
      <w:pPr>
        <w:numPr>
          <w:ilvl w:val="0"/>
          <w:numId w:val="3"/>
        </w:numPr>
        <w:spacing w:line="400" w:lineRule="exact"/>
        <w:ind w:left="210" w:firstLine="0" w:firstLineChars="0"/>
        <w:rPr>
          <w:rFonts w:hint="eastAsia"/>
          <w:szCs w:val="21"/>
        </w:rPr>
      </w:pPr>
      <w:r>
        <w:rPr>
          <w:rFonts w:hint="eastAsia"/>
          <w:szCs w:val="21"/>
        </w:rPr>
        <w:t>表示允许稍有选择，在条件许可时首先应这样做的：</w:t>
      </w:r>
    </w:p>
    <w:p w14:paraId="681582F9">
      <w:pPr>
        <w:numPr>
          <w:ilvl w:val="-1"/>
          <w:numId w:val="0"/>
        </w:numPr>
        <w:spacing w:line="400" w:lineRule="exact"/>
        <w:ind w:left="210" w:firstLine="329" w:firstLineChars="157"/>
        <w:rPr>
          <w:szCs w:val="21"/>
        </w:rPr>
      </w:pPr>
      <w:r>
        <w:rPr>
          <w:rFonts w:hint="eastAsia"/>
          <w:szCs w:val="21"/>
        </w:rPr>
        <w:t>正面词采用“宜”，反面词采用“不宜”；</w:t>
      </w:r>
    </w:p>
    <w:p w14:paraId="09C53BC5">
      <w:pPr>
        <w:spacing w:line="400" w:lineRule="exact"/>
        <w:ind w:firstLine="210" w:firstLineChars="100"/>
        <w:rPr>
          <w:szCs w:val="21"/>
        </w:rPr>
      </w:pPr>
      <w:r>
        <w:rPr>
          <w:szCs w:val="21"/>
        </w:rPr>
        <w:t>4</w:t>
      </w:r>
      <w:r>
        <w:rPr>
          <w:rFonts w:hint="eastAsia"/>
          <w:szCs w:val="21"/>
        </w:rPr>
        <w:t>）表示有选择，在一定条件下可以这样做的：采用“可”。</w:t>
      </w:r>
    </w:p>
    <w:p w14:paraId="1AE936C6">
      <w:pPr>
        <w:spacing w:line="400" w:lineRule="exact"/>
        <w:rPr>
          <w:szCs w:val="21"/>
        </w:rPr>
      </w:pPr>
      <w:r>
        <w:rPr>
          <w:szCs w:val="21"/>
        </w:rPr>
        <w:t xml:space="preserve">2 </w:t>
      </w:r>
      <w:r>
        <w:rPr>
          <w:rFonts w:hint="eastAsia"/>
          <w:szCs w:val="21"/>
        </w:rPr>
        <w:t>条文中指明应按其他有关标准执行的，采用“应符合</w:t>
      </w:r>
      <w:r>
        <w:rPr>
          <w:rFonts w:hint="eastAsia" w:ascii="宋体" w:hAnsi="宋体"/>
          <w:szCs w:val="21"/>
        </w:rPr>
        <w:t>……</w:t>
      </w:r>
      <w:r>
        <w:rPr>
          <w:rFonts w:hint="eastAsia"/>
          <w:szCs w:val="21"/>
        </w:rPr>
        <w:t>的规定”或“应按</w:t>
      </w:r>
      <w:r>
        <w:rPr>
          <w:rFonts w:hint="eastAsia" w:ascii="宋体" w:hAnsi="宋体"/>
          <w:szCs w:val="21"/>
        </w:rPr>
        <w:t>……执行</w:t>
      </w:r>
      <w:r>
        <w:rPr>
          <w:rFonts w:hint="eastAsia"/>
          <w:szCs w:val="21"/>
        </w:rPr>
        <w:t>”。</w:t>
      </w:r>
    </w:p>
    <w:p w14:paraId="6BA45F9D">
      <w:pPr>
        <w:widowControl/>
        <w:spacing w:line="400" w:lineRule="exact"/>
        <w:jc w:val="left"/>
        <w:rPr>
          <w:b/>
          <w:sz w:val="30"/>
          <w:szCs w:val="30"/>
        </w:rPr>
      </w:pPr>
      <w:r>
        <w:rPr>
          <w:b/>
          <w:sz w:val="30"/>
          <w:szCs w:val="30"/>
        </w:rPr>
        <w:br w:type="page"/>
      </w:r>
    </w:p>
    <w:p w14:paraId="1575D341">
      <w:pPr>
        <w:jc w:val="center"/>
        <w:rPr>
          <w:rFonts w:ascii="黑体" w:hAnsi="黑体" w:eastAsia="黑体"/>
          <w:sz w:val="28"/>
          <w:szCs w:val="28"/>
        </w:rPr>
      </w:pPr>
      <w:r>
        <w:rPr>
          <w:rFonts w:hint="eastAsia" w:ascii="黑体" w:hAnsi="黑体" w:eastAsia="黑体"/>
          <w:sz w:val="28"/>
          <w:szCs w:val="28"/>
        </w:rPr>
        <w:t>引用标准名录</w:t>
      </w:r>
    </w:p>
    <w:p w14:paraId="2597A6C9">
      <w:pPr>
        <w:spacing w:line="400" w:lineRule="exact"/>
        <w:rPr>
          <w:rFonts w:ascii="宋体"/>
          <w:szCs w:val="21"/>
        </w:rPr>
      </w:pPr>
      <w:r>
        <w:rPr>
          <w:b/>
          <w:bCs/>
          <w:color w:val="000000"/>
          <w:kern w:val="1"/>
          <w:szCs w:val="21"/>
        </w:rPr>
        <w:t>1</w:t>
      </w:r>
      <w:r>
        <w:rPr>
          <w:rFonts w:ascii="宋体" w:hAnsi="宋体"/>
          <w:szCs w:val="21"/>
        </w:rPr>
        <w:t xml:space="preserve"> </w:t>
      </w:r>
      <w:r>
        <w:rPr>
          <w:rFonts w:hint="eastAsia" w:ascii="宋体" w:hAnsi="宋体"/>
          <w:szCs w:val="21"/>
        </w:rPr>
        <w:t>《混凝土结构设计规范》</w:t>
      </w:r>
      <w:r>
        <w:rPr>
          <w:rFonts w:ascii="宋体" w:hAnsi="宋体"/>
          <w:szCs w:val="21"/>
        </w:rPr>
        <w:t>GB</w:t>
      </w:r>
      <w:r>
        <w:rPr>
          <w:rFonts w:hint="eastAsia" w:ascii="宋体" w:hAnsi="宋体"/>
          <w:szCs w:val="21"/>
        </w:rPr>
        <w:t xml:space="preserve"> </w:t>
      </w:r>
      <w:r>
        <w:rPr>
          <w:rFonts w:ascii="宋体" w:hAnsi="宋体"/>
          <w:szCs w:val="21"/>
        </w:rPr>
        <w:t>50010</w:t>
      </w:r>
    </w:p>
    <w:p w14:paraId="7C73BC23">
      <w:pPr>
        <w:spacing w:line="400" w:lineRule="exact"/>
        <w:rPr>
          <w:rFonts w:ascii="宋体"/>
          <w:szCs w:val="21"/>
        </w:rPr>
      </w:pPr>
      <w:r>
        <w:rPr>
          <w:b/>
          <w:bCs/>
          <w:color w:val="000000"/>
          <w:kern w:val="1"/>
          <w:szCs w:val="21"/>
        </w:rPr>
        <w:t xml:space="preserve">2 </w:t>
      </w:r>
      <w:r>
        <w:rPr>
          <w:rFonts w:hint="eastAsia" w:ascii="宋体" w:hAnsi="宋体"/>
          <w:szCs w:val="21"/>
        </w:rPr>
        <w:t>《混凝土外加剂应用技术规范》</w:t>
      </w:r>
      <w:r>
        <w:rPr>
          <w:rFonts w:ascii="宋体" w:hAnsi="宋体"/>
          <w:szCs w:val="21"/>
        </w:rPr>
        <w:t>GB</w:t>
      </w:r>
      <w:r>
        <w:rPr>
          <w:rFonts w:hint="eastAsia" w:ascii="宋体" w:hAnsi="宋体"/>
          <w:szCs w:val="21"/>
        </w:rPr>
        <w:t xml:space="preserve"> </w:t>
      </w:r>
      <w:r>
        <w:rPr>
          <w:rFonts w:ascii="宋体" w:hAnsi="宋体"/>
          <w:szCs w:val="21"/>
        </w:rPr>
        <w:t>50119</w:t>
      </w:r>
    </w:p>
    <w:p w14:paraId="1F381BCA">
      <w:pPr>
        <w:spacing w:line="400" w:lineRule="exact"/>
        <w:rPr>
          <w:rFonts w:ascii="宋体"/>
          <w:szCs w:val="21"/>
        </w:rPr>
      </w:pPr>
      <w:r>
        <w:rPr>
          <w:b/>
          <w:bCs/>
          <w:color w:val="000000"/>
          <w:kern w:val="1"/>
          <w:szCs w:val="21"/>
        </w:rPr>
        <w:t xml:space="preserve">3 </w:t>
      </w:r>
      <w:r>
        <w:rPr>
          <w:rFonts w:hint="eastAsia" w:ascii="宋体" w:hAnsi="宋体"/>
          <w:szCs w:val="21"/>
        </w:rPr>
        <w:t>《砌体结构工程施工质量验收规范》</w:t>
      </w:r>
      <w:r>
        <w:rPr>
          <w:rFonts w:ascii="宋体" w:hAnsi="宋体"/>
          <w:szCs w:val="21"/>
        </w:rPr>
        <w:t>GB</w:t>
      </w:r>
      <w:r>
        <w:rPr>
          <w:rFonts w:hint="eastAsia" w:ascii="宋体" w:hAnsi="宋体"/>
          <w:szCs w:val="21"/>
        </w:rPr>
        <w:t xml:space="preserve"> </w:t>
      </w:r>
      <w:r>
        <w:rPr>
          <w:rFonts w:ascii="宋体" w:hAnsi="宋体"/>
          <w:szCs w:val="21"/>
        </w:rPr>
        <w:t>50203</w:t>
      </w:r>
    </w:p>
    <w:p w14:paraId="562604CC">
      <w:pPr>
        <w:spacing w:line="400" w:lineRule="exact"/>
        <w:rPr>
          <w:rFonts w:ascii="宋体"/>
          <w:szCs w:val="21"/>
        </w:rPr>
      </w:pPr>
      <w:r>
        <w:rPr>
          <w:b/>
          <w:bCs/>
          <w:color w:val="000000"/>
          <w:kern w:val="1"/>
          <w:szCs w:val="21"/>
        </w:rPr>
        <w:t xml:space="preserve">4 </w:t>
      </w:r>
      <w:r>
        <w:rPr>
          <w:rFonts w:hint="eastAsia" w:ascii="宋体" w:hAnsi="宋体"/>
          <w:szCs w:val="21"/>
        </w:rPr>
        <w:t>《混凝土结构工程施工质量验收规范》</w:t>
      </w:r>
      <w:r>
        <w:rPr>
          <w:rFonts w:ascii="宋体" w:hAnsi="宋体"/>
          <w:szCs w:val="21"/>
        </w:rPr>
        <w:t>GB</w:t>
      </w:r>
      <w:r>
        <w:rPr>
          <w:rFonts w:hint="eastAsia" w:ascii="宋体" w:hAnsi="宋体"/>
          <w:szCs w:val="21"/>
        </w:rPr>
        <w:t xml:space="preserve"> </w:t>
      </w:r>
      <w:r>
        <w:rPr>
          <w:rFonts w:ascii="宋体" w:hAnsi="宋体"/>
          <w:szCs w:val="21"/>
        </w:rPr>
        <w:t>50204</w:t>
      </w:r>
    </w:p>
    <w:p w14:paraId="51503E29">
      <w:pPr>
        <w:spacing w:line="400" w:lineRule="exact"/>
        <w:rPr>
          <w:rFonts w:ascii="宋体" w:hAnsi="宋体"/>
          <w:szCs w:val="21"/>
        </w:rPr>
      </w:pPr>
      <w:r>
        <w:rPr>
          <w:b/>
          <w:bCs/>
          <w:color w:val="000000"/>
          <w:kern w:val="1"/>
          <w:szCs w:val="21"/>
        </w:rPr>
        <w:t>5</w:t>
      </w:r>
      <w:r>
        <w:rPr>
          <w:rFonts w:hint="eastAsia"/>
          <w:b/>
          <w:bCs/>
          <w:color w:val="000000"/>
          <w:kern w:val="1"/>
          <w:szCs w:val="21"/>
        </w:rPr>
        <w:t xml:space="preserve"> </w:t>
      </w:r>
      <w:r>
        <w:rPr>
          <w:rFonts w:hint="eastAsia" w:ascii="宋体" w:hAnsi="宋体"/>
          <w:szCs w:val="21"/>
        </w:rPr>
        <w:t>《钢结构工程施工质量验收标准》</w:t>
      </w:r>
      <w:r>
        <w:rPr>
          <w:rFonts w:ascii="宋体" w:hAnsi="宋体"/>
          <w:szCs w:val="21"/>
        </w:rPr>
        <w:t>GB</w:t>
      </w:r>
      <w:r>
        <w:rPr>
          <w:rFonts w:hint="eastAsia" w:ascii="宋体" w:hAnsi="宋体"/>
          <w:szCs w:val="21"/>
        </w:rPr>
        <w:t xml:space="preserve"> </w:t>
      </w:r>
      <w:r>
        <w:rPr>
          <w:rFonts w:ascii="宋体" w:hAnsi="宋体"/>
          <w:szCs w:val="21"/>
        </w:rPr>
        <w:t>50205</w:t>
      </w:r>
    </w:p>
    <w:p w14:paraId="4AF1F46F">
      <w:pPr>
        <w:spacing w:line="400" w:lineRule="exact"/>
        <w:rPr>
          <w:rFonts w:ascii="宋体"/>
          <w:szCs w:val="21"/>
        </w:rPr>
      </w:pPr>
      <w:r>
        <w:rPr>
          <w:b/>
          <w:bCs/>
          <w:color w:val="000000"/>
          <w:kern w:val="1"/>
          <w:szCs w:val="21"/>
        </w:rPr>
        <w:t xml:space="preserve">6 </w:t>
      </w:r>
      <w:r>
        <w:rPr>
          <w:rFonts w:hint="eastAsia" w:ascii="宋体" w:hAnsi="宋体"/>
          <w:szCs w:val="21"/>
        </w:rPr>
        <w:t>《民用建筑工程室内环境污染控制标准》</w:t>
      </w:r>
      <w:r>
        <w:rPr>
          <w:rFonts w:ascii="宋体" w:hAnsi="宋体"/>
          <w:szCs w:val="21"/>
        </w:rPr>
        <w:t>GB</w:t>
      </w:r>
      <w:r>
        <w:rPr>
          <w:rFonts w:hint="eastAsia" w:ascii="宋体" w:hAnsi="宋体"/>
          <w:szCs w:val="21"/>
        </w:rPr>
        <w:t xml:space="preserve"> </w:t>
      </w:r>
      <w:r>
        <w:rPr>
          <w:rFonts w:ascii="宋体" w:hAnsi="宋体"/>
          <w:szCs w:val="21"/>
        </w:rPr>
        <w:t>50325</w:t>
      </w:r>
    </w:p>
    <w:p w14:paraId="5D389ABB">
      <w:pPr>
        <w:spacing w:line="400" w:lineRule="exact"/>
        <w:rPr>
          <w:rFonts w:ascii="宋体"/>
          <w:szCs w:val="21"/>
        </w:rPr>
      </w:pPr>
      <w:r>
        <w:rPr>
          <w:b/>
          <w:bCs/>
          <w:color w:val="000000"/>
          <w:kern w:val="1"/>
          <w:szCs w:val="21"/>
        </w:rPr>
        <w:t>7</w:t>
      </w:r>
      <w:r>
        <w:rPr>
          <w:rFonts w:hint="eastAsia"/>
          <w:b/>
          <w:bCs/>
          <w:color w:val="000000"/>
          <w:kern w:val="1"/>
          <w:szCs w:val="21"/>
        </w:rPr>
        <w:t xml:space="preserve"> </w:t>
      </w:r>
      <w:r>
        <w:rPr>
          <w:rFonts w:hint="eastAsia" w:ascii="宋体" w:hAnsi="宋体"/>
          <w:szCs w:val="21"/>
        </w:rPr>
        <w:t>《建筑节能工程施工质量验收标准》</w:t>
      </w:r>
      <w:r>
        <w:rPr>
          <w:rFonts w:ascii="宋体" w:hAnsi="宋体"/>
          <w:szCs w:val="21"/>
        </w:rPr>
        <w:t>GB</w:t>
      </w:r>
      <w:r>
        <w:rPr>
          <w:rFonts w:hint="eastAsia" w:ascii="宋体" w:hAnsi="宋体"/>
          <w:szCs w:val="21"/>
        </w:rPr>
        <w:t xml:space="preserve"> </w:t>
      </w:r>
      <w:r>
        <w:rPr>
          <w:rFonts w:ascii="宋体" w:hAnsi="宋体"/>
          <w:szCs w:val="21"/>
        </w:rPr>
        <w:t>50411</w:t>
      </w:r>
    </w:p>
    <w:p w14:paraId="2AA0987B">
      <w:pPr>
        <w:spacing w:line="400" w:lineRule="exact"/>
        <w:rPr>
          <w:rFonts w:ascii="宋体"/>
          <w:szCs w:val="21"/>
        </w:rPr>
      </w:pPr>
      <w:r>
        <w:rPr>
          <w:b/>
          <w:bCs/>
          <w:color w:val="000000"/>
          <w:kern w:val="1"/>
          <w:szCs w:val="21"/>
        </w:rPr>
        <w:t xml:space="preserve">8 </w:t>
      </w:r>
      <w:r>
        <w:rPr>
          <w:rFonts w:hint="eastAsia" w:ascii="宋体" w:hAnsi="宋体"/>
          <w:szCs w:val="21"/>
        </w:rPr>
        <w:t>《钢结构焊接规范》</w:t>
      </w:r>
      <w:r>
        <w:rPr>
          <w:rFonts w:ascii="宋体" w:hAnsi="宋体"/>
          <w:szCs w:val="21"/>
        </w:rPr>
        <w:t>GB</w:t>
      </w:r>
      <w:r>
        <w:rPr>
          <w:rFonts w:hint="eastAsia" w:ascii="宋体" w:hAnsi="宋体"/>
          <w:szCs w:val="21"/>
        </w:rPr>
        <w:t xml:space="preserve"> </w:t>
      </w:r>
      <w:r>
        <w:rPr>
          <w:rFonts w:ascii="宋体" w:hAnsi="宋体"/>
          <w:szCs w:val="21"/>
        </w:rPr>
        <w:t>50661</w:t>
      </w:r>
    </w:p>
    <w:p w14:paraId="5C0B2A26">
      <w:pPr>
        <w:spacing w:line="400" w:lineRule="exact"/>
        <w:rPr>
          <w:rFonts w:ascii="宋体" w:hAnsi="宋体" w:cs="TimesNewRoman"/>
          <w:kern w:val="0"/>
          <w:szCs w:val="21"/>
          <w:lang w:val="zh-CN"/>
        </w:rPr>
      </w:pPr>
      <w:r>
        <w:rPr>
          <w:b/>
          <w:bCs/>
          <w:color w:val="000000"/>
          <w:kern w:val="1"/>
          <w:szCs w:val="21"/>
        </w:rPr>
        <w:t xml:space="preserve">9 </w:t>
      </w:r>
      <w:r>
        <w:rPr>
          <w:rFonts w:hint="eastAsia" w:ascii="宋体" w:hAnsi="宋体" w:cs="宋体"/>
          <w:kern w:val="0"/>
          <w:szCs w:val="21"/>
          <w:lang w:val="zh-CN"/>
        </w:rPr>
        <w:t>《混凝土结构工程施工规范》</w:t>
      </w:r>
      <w:r>
        <w:rPr>
          <w:rFonts w:ascii="宋体" w:hAnsi="宋体" w:cs="宋体"/>
          <w:kern w:val="0"/>
          <w:szCs w:val="21"/>
          <w:lang w:val="zh-CN"/>
        </w:rPr>
        <w:t>G</w:t>
      </w:r>
      <w:r>
        <w:rPr>
          <w:rFonts w:ascii="宋体" w:hAnsi="宋体" w:cs="TimesNewRoman"/>
          <w:kern w:val="0"/>
          <w:szCs w:val="21"/>
          <w:lang w:val="zh-CN"/>
        </w:rPr>
        <w:t>B</w:t>
      </w:r>
      <w:r>
        <w:rPr>
          <w:rFonts w:hint="eastAsia" w:ascii="宋体" w:hAnsi="宋体" w:cs="TimesNewRoman"/>
          <w:kern w:val="0"/>
          <w:szCs w:val="21"/>
          <w:lang w:val="zh-CN"/>
        </w:rPr>
        <w:t xml:space="preserve"> </w:t>
      </w:r>
      <w:r>
        <w:rPr>
          <w:rFonts w:ascii="宋体" w:hAnsi="宋体" w:cs="TimesNewRoman"/>
          <w:kern w:val="0"/>
          <w:szCs w:val="21"/>
          <w:lang w:val="zh-CN"/>
        </w:rPr>
        <w:t>50666</w:t>
      </w:r>
    </w:p>
    <w:p w14:paraId="7CB6FD4A">
      <w:pPr>
        <w:spacing w:line="400" w:lineRule="exact"/>
        <w:rPr>
          <w:rFonts w:ascii="宋体" w:hAnsi="宋体"/>
          <w:szCs w:val="21"/>
        </w:rPr>
      </w:pPr>
      <w:r>
        <w:rPr>
          <w:rFonts w:hint="eastAsia"/>
          <w:b/>
          <w:bCs/>
          <w:color w:val="000000"/>
          <w:kern w:val="1"/>
          <w:szCs w:val="21"/>
        </w:rPr>
        <w:t>1</w:t>
      </w:r>
      <w:r>
        <w:rPr>
          <w:b/>
          <w:bCs/>
          <w:color w:val="000000"/>
          <w:kern w:val="1"/>
          <w:szCs w:val="21"/>
        </w:rPr>
        <w:t xml:space="preserve">0 </w:t>
      </w:r>
      <w:r>
        <w:rPr>
          <w:rFonts w:hint="eastAsia" w:ascii="宋体" w:hAnsi="宋体"/>
          <w:szCs w:val="21"/>
        </w:rPr>
        <w:t>《钢结构工程施工规范》GB 50755</w:t>
      </w:r>
    </w:p>
    <w:p w14:paraId="0CA860B5">
      <w:pPr>
        <w:spacing w:line="400" w:lineRule="exact"/>
        <w:rPr>
          <w:rFonts w:ascii="宋体"/>
          <w:szCs w:val="21"/>
        </w:rPr>
      </w:pPr>
      <w:r>
        <w:rPr>
          <w:rFonts w:hint="eastAsia"/>
          <w:b/>
          <w:bCs/>
          <w:color w:val="000000"/>
          <w:kern w:val="1"/>
          <w:szCs w:val="21"/>
        </w:rPr>
        <w:t>1</w:t>
      </w:r>
      <w:r>
        <w:rPr>
          <w:b/>
          <w:bCs/>
          <w:color w:val="000000"/>
          <w:kern w:val="1"/>
          <w:szCs w:val="21"/>
        </w:rPr>
        <w:t xml:space="preserve">1 </w:t>
      </w:r>
      <w:r>
        <w:rPr>
          <w:rFonts w:hint="eastAsia" w:ascii="宋体" w:hAnsi="宋体"/>
          <w:szCs w:val="21"/>
        </w:rPr>
        <w:t>《混凝土外加剂中释放氨的限量》</w:t>
      </w:r>
      <w:r>
        <w:rPr>
          <w:rFonts w:ascii="宋体" w:hAnsi="宋体"/>
          <w:szCs w:val="21"/>
        </w:rPr>
        <w:t>GB</w:t>
      </w:r>
      <w:r>
        <w:rPr>
          <w:rFonts w:hint="eastAsia" w:ascii="宋体" w:hAnsi="宋体"/>
          <w:szCs w:val="21"/>
        </w:rPr>
        <w:t xml:space="preserve"> </w:t>
      </w:r>
      <w:r>
        <w:rPr>
          <w:rFonts w:ascii="宋体" w:hAnsi="宋体"/>
          <w:szCs w:val="21"/>
        </w:rPr>
        <w:t>18588</w:t>
      </w:r>
    </w:p>
    <w:p w14:paraId="67F0B36D">
      <w:pPr>
        <w:spacing w:line="400" w:lineRule="exact"/>
        <w:rPr>
          <w:rFonts w:ascii="宋体"/>
          <w:szCs w:val="21"/>
        </w:rPr>
      </w:pPr>
      <w:r>
        <w:rPr>
          <w:rFonts w:hint="eastAsia"/>
          <w:b/>
          <w:bCs/>
          <w:color w:val="000000"/>
          <w:kern w:val="1"/>
          <w:szCs w:val="21"/>
        </w:rPr>
        <w:t>1</w:t>
      </w:r>
      <w:r>
        <w:rPr>
          <w:b/>
          <w:bCs/>
          <w:color w:val="000000"/>
          <w:kern w:val="1"/>
          <w:szCs w:val="21"/>
        </w:rPr>
        <w:t>2</w:t>
      </w:r>
      <w:r>
        <w:rPr>
          <w:rFonts w:hint="eastAsia"/>
          <w:b/>
          <w:bCs/>
          <w:color w:val="000000"/>
          <w:kern w:val="1"/>
          <w:szCs w:val="21"/>
        </w:rPr>
        <w:t xml:space="preserve"> </w:t>
      </w:r>
      <w:r>
        <w:rPr>
          <w:rFonts w:hint="eastAsia" w:ascii="宋体" w:hAnsi="宋体"/>
          <w:szCs w:val="21"/>
        </w:rPr>
        <w:t>《建设工程文件归档规范》</w:t>
      </w:r>
      <w:r>
        <w:rPr>
          <w:rFonts w:ascii="宋体" w:hAnsi="宋体"/>
          <w:szCs w:val="21"/>
        </w:rPr>
        <w:t>GB/T</w:t>
      </w:r>
      <w:r>
        <w:rPr>
          <w:rFonts w:hint="eastAsia" w:ascii="宋体" w:hAnsi="宋体"/>
          <w:szCs w:val="21"/>
          <w:lang w:val="en-US" w:eastAsia="zh-CN"/>
        </w:rPr>
        <w:t xml:space="preserve"> </w:t>
      </w:r>
      <w:r>
        <w:rPr>
          <w:rFonts w:ascii="宋体" w:hAnsi="宋体"/>
          <w:szCs w:val="21"/>
        </w:rPr>
        <w:t>50328</w:t>
      </w:r>
    </w:p>
    <w:p w14:paraId="06CEB675">
      <w:pPr>
        <w:spacing w:line="400" w:lineRule="exact"/>
        <w:rPr>
          <w:rFonts w:ascii="宋体"/>
          <w:szCs w:val="21"/>
        </w:rPr>
      </w:pPr>
      <w:r>
        <w:rPr>
          <w:rFonts w:hint="eastAsia"/>
          <w:b/>
          <w:bCs/>
          <w:color w:val="000000"/>
          <w:kern w:val="1"/>
          <w:szCs w:val="21"/>
        </w:rPr>
        <w:t>1</w:t>
      </w:r>
      <w:r>
        <w:rPr>
          <w:b/>
          <w:bCs/>
          <w:color w:val="000000"/>
          <w:kern w:val="1"/>
          <w:szCs w:val="21"/>
        </w:rPr>
        <w:t xml:space="preserve">3 </w:t>
      </w:r>
      <w:r>
        <w:rPr>
          <w:rFonts w:hint="eastAsia" w:ascii="宋体" w:hAnsi="宋体"/>
          <w:szCs w:val="21"/>
        </w:rPr>
        <w:t>《工程建设施工企业质量管理规范》</w:t>
      </w:r>
      <w:r>
        <w:rPr>
          <w:rFonts w:ascii="宋体" w:hAnsi="宋体"/>
          <w:szCs w:val="21"/>
        </w:rPr>
        <w:t>GB/T</w:t>
      </w:r>
      <w:r>
        <w:rPr>
          <w:rFonts w:hint="eastAsia" w:ascii="宋体" w:hAnsi="宋体"/>
          <w:szCs w:val="21"/>
          <w:lang w:val="en-US" w:eastAsia="zh-CN"/>
        </w:rPr>
        <w:t xml:space="preserve"> </w:t>
      </w:r>
      <w:r>
        <w:rPr>
          <w:rFonts w:ascii="宋体" w:hAnsi="宋体"/>
          <w:szCs w:val="21"/>
        </w:rPr>
        <w:t>50430</w:t>
      </w:r>
    </w:p>
    <w:p w14:paraId="1581772A">
      <w:pPr>
        <w:spacing w:line="400" w:lineRule="exact"/>
        <w:rPr>
          <w:rFonts w:ascii="宋体"/>
          <w:szCs w:val="21"/>
        </w:rPr>
      </w:pPr>
      <w:r>
        <w:rPr>
          <w:rFonts w:hint="eastAsia"/>
          <w:b/>
          <w:bCs/>
          <w:color w:val="000000"/>
          <w:kern w:val="1"/>
          <w:szCs w:val="21"/>
        </w:rPr>
        <w:t>1</w:t>
      </w:r>
      <w:r>
        <w:rPr>
          <w:b/>
          <w:bCs/>
          <w:color w:val="000000"/>
          <w:kern w:val="1"/>
          <w:szCs w:val="21"/>
        </w:rPr>
        <w:t>4</w:t>
      </w:r>
      <w:r>
        <w:rPr>
          <w:rFonts w:hint="eastAsia"/>
          <w:b/>
          <w:bCs/>
          <w:color w:val="000000"/>
          <w:kern w:val="1"/>
          <w:szCs w:val="21"/>
        </w:rPr>
        <w:t xml:space="preserve"> </w:t>
      </w:r>
      <w:r>
        <w:rPr>
          <w:rFonts w:hint="eastAsia" w:ascii="宋体" w:hAnsi="宋体"/>
          <w:szCs w:val="21"/>
        </w:rPr>
        <w:t>《建筑施工组织设计规范》</w:t>
      </w:r>
      <w:r>
        <w:rPr>
          <w:rFonts w:ascii="宋体" w:hAnsi="宋体"/>
          <w:szCs w:val="21"/>
        </w:rPr>
        <w:t>GB/T</w:t>
      </w:r>
      <w:r>
        <w:rPr>
          <w:rFonts w:hint="eastAsia" w:ascii="宋体" w:hAnsi="宋体"/>
          <w:szCs w:val="21"/>
          <w:lang w:val="en-US" w:eastAsia="zh-CN"/>
        </w:rPr>
        <w:t xml:space="preserve"> </w:t>
      </w:r>
      <w:r>
        <w:rPr>
          <w:rFonts w:ascii="宋体" w:hAnsi="宋体"/>
          <w:szCs w:val="21"/>
        </w:rPr>
        <w:t>50502</w:t>
      </w:r>
    </w:p>
    <w:p w14:paraId="49CEF18E">
      <w:pPr>
        <w:spacing w:line="400" w:lineRule="exact"/>
        <w:rPr>
          <w:rFonts w:ascii="宋体" w:hAnsi="宋体" w:cs="TimesNewRoman"/>
          <w:kern w:val="0"/>
          <w:szCs w:val="21"/>
          <w:lang w:val="zh-CN"/>
        </w:rPr>
      </w:pPr>
      <w:r>
        <w:rPr>
          <w:b/>
          <w:bCs/>
          <w:color w:val="000000"/>
          <w:kern w:val="1"/>
          <w:szCs w:val="21"/>
        </w:rPr>
        <w:t xml:space="preserve">15 </w:t>
      </w:r>
      <w:r>
        <w:rPr>
          <w:rFonts w:hint="eastAsia" w:ascii="宋体" w:hAnsi="宋体" w:cs="宋体"/>
          <w:kern w:val="0"/>
          <w:szCs w:val="21"/>
          <w:lang w:val="zh-CN"/>
        </w:rPr>
        <w:t>《预应力筋用锚具、夹具和连接器》</w:t>
      </w:r>
      <w:r>
        <w:rPr>
          <w:rFonts w:ascii="宋体" w:hAnsi="宋体" w:cs="TimesNewRoman"/>
          <w:kern w:val="0"/>
          <w:szCs w:val="21"/>
          <w:lang w:val="zh-CN"/>
        </w:rPr>
        <w:t>GB/T</w:t>
      </w:r>
      <w:r>
        <w:rPr>
          <w:rFonts w:hint="eastAsia" w:ascii="宋体" w:hAnsi="宋体" w:cs="TimesNewRoman"/>
          <w:kern w:val="0"/>
          <w:szCs w:val="21"/>
          <w:lang w:val="en-US" w:eastAsia="zh-CN"/>
        </w:rPr>
        <w:t xml:space="preserve"> </w:t>
      </w:r>
      <w:r>
        <w:rPr>
          <w:rFonts w:ascii="宋体" w:hAnsi="宋体" w:cs="TimesNewRoman"/>
          <w:kern w:val="0"/>
          <w:szCs w:val="21"/>
          <w:lang w:val="zh-CN"/>
        </w:rPr>
        <w:t>14370</w:t>
      </w:r>
    </w:p>
    <w:p w14:paraId="535DA028">
      <w:pPr>
        <w:spacing w:line="400" w:lineRule="exact"/>
        <w:rPr>
          <w:rFonts w:ascii="宋体"/>
          <w:szCs w:val="21"/>
        </w:rPr>
      </w:pPr>
      <w:r>
        <w:rPr>
          <w:rFonts w:hint="eastAsia"/>
          <w:b/>
          <w:bCs/>
          <w:color w:val="000000"/>
          <w:kern w:val="1"/>
          <w:szCs w:val="21"/>
        </w:rPr>
        <w:t>1</w:t>
      </w:r>
      <w:r>
        <w:rPr>
          <w:b/>
          <w:bCs/>
          <w:color w:val="000000"/>
          <w:kern w:val="1"/>
          <w:szCs w:val="21"/>
        </w:rPr>
        <w:t>6</w:t>
      </w:r>
      <w:r>
        <w:rPr>
          <w:rFonts w:hint="eastAsia"/>
          <w:b/>
          <w:bCs/>
          <w:color w:val="000000"/>
          <w:kern w:val="1"/>
          <w:szCs w:val="21"/>
        </w:rPr>
        <w:t xml:space="preserve"> </w:t>
      </w:r>
      <w:r>
        <w:rPr>
          <w:rFonts w:hint="eastAsia" w:ascii="宋体" w:hAnsi="宋体"/>
          <w:szCs w:val="21"/>
        </w:rPr>
        <w:t>《钢网架螺栓球节点用高强度螺栓》GB</w:t>
      </w:r>
      <w:r>
        <w:rPr>
          <w:rFonts w:ascii="宋体" w:hAnsi="宋体"/>
          <w:szCs w:val="21"/>
        </w:rPr>
        <w:t>/</w:t>
      </w:r>
      <w:r>
        <w:rPr>
          <w:rFonts w:hint="eastAsia" w:ascii="宋体" w:hAnsi="宋体"/>
          <w:szCs w:val="21"/>
        </w:rPr>
        <w:t>T</w:t>
      </w:r>
      <w:r>
        <w:rPr>
          <w:rFonts w:hint="eastAsia" w:ascii="宋体" w:hAnsi="宋体"/>
          <w:szCs w:val="21"/>
          <w:lang w:val="en-US" w:eastAsia="zh-CN"/>
        </w:rPr>
        <w:t xml:space="preserve"> </w:t>
      </w:r>
      <w:r>
        <w:rPr>
          <w:rFonts w:hint="eastAsia" w:ascii="宋体" w:hAnsi="宋体"/>
          <w:szCs w:val="21"/>
        </w:rPr>
        <w:t>16939</w:t>
      </w:r>
    </w:p>
    <w:p w14:paraId="607CA266">
      <w:pPr>
        <w:spacing w:line="400" w:lineRule="exact"/>
        <w:rPr>
          <w:rFonts w:ascii="宋体"/>
          <w:szCs w:val="21"/>
        </w:rPr>
      </w:pPr>
      <w:r>
        <w:rPr>
          <w:rFonts w:hint="eastAsia"/>
          <w:b/>
          <w:bCs/>
          <w:color w:val="000000"/>
          <w:kern w:val="1"/>
          <w:szCs w:val="21"/>
        </w:rPr>
        <w:t>1</w:t>
      </w:r>
      <w:r>
        <w:rPr>
          <w:b/>
          <w:bCs/>
          <w:color w:val="000000"/>
          <w:kern w:val="1"/>
          <w:szCs w:val="21"/>
        </w:rPr>
        <w:t xml:space="preserve">7 </w:t>
      </w:r>
      <w:r>
        <w:rPr>
          <w:rFonts w:hint="eastAsia" w:ascii="宋体" w:hAnsi="宋体"/>
          <w:szCs w:val="21"/>
        </w:rPr>
        <w:t>《质量管理体系 基础和术语》</w:t>
      </w:r>
      <w:r>
        <w:rPr>
          <w:rFonts w:ascii="宋体" w:hAnsi="宋体"/>
          <w:szCs w:val="21"/>
        </w:rPr>
        <w:t>GB/T</w:t>
      </w:r>
      <w:r>
        <w:rPr>
          <w:rFonts w:hint="eastAsia" w:ascii="宋体" w:hAnsi="宋体"/>
          <w:szCs w:val="21"/>
          <w:lang w:val="en-US" w:eastAsia="zh-CN"/>
        </w:rPr>
        <w:t xml:space="preserve"> </w:t>
      </w:r>
      <w:r>
        <w:rPr>
          <w:rFonts w:ascii="宋体" w:hAnsi="宋体"/>
          <w:szCs w:val="21"/>
        </w:rPr>
        <w:t>19000</w:t>
      </w:r>
    </w:p>
    <w:p w14:paraId="0D23B984">
      <w:pPr>
        <w:spacing w:line="400" w:lineRule="exact"/>
        <w:rPr>
          <w:rFonts w:ascii="宋体"/>
          <w:szCs w:val="21"/>
        </w:rPr>
      </w:pPr>
      <w:r>
        <w:rPr>
          <w:b/>
          <w:bCs/>
          <w:color w:val="000000"/>
          <w:kern w:val="1"/>
          <w:szCs w:val="21"/>
        </w:rPr>
        <w:t xml:space="preserve">18 </w:t>
      </w:r>
      <w:r>
        <w:rPr>
          <w:rFonts w:hint="eastAsia" w:ascii="宋体" w:hAnsi="宋体" w:cs="宋体"/>
          <w:kern w:val="0"/>
          <w:szCs w:val="21"/>
          <w:lang w:val="zh-CN"/>
        </w:rPr>
        <w:t>《预应力混凝土用钢丝》</w:t>
      </w:r>
      <w:r>
        <w:rPr>
          <w:rFonts w:ascii="宋体" w:hAnsi="宋体"/>
          <w:szCs w:val="21"/>
        </w:rPr>
        <w:t>GB/T</w:t>
      </w:r>
      <w:r>
        <w:rPr>
          <w:rFonts w:hint="eastAsia" w:ascii="宋体" w:hAnsi="宋体"/>
          <w:szCs w:val="21"/>
          <w:lang w:val="en-US" w:eastAsia="zh-CN"/>
        </w:rPr>
        <w:t xml:space="preserve"> </w:t>
      </w:r>
      <w:r>
        <w:rPr>
          <w:rFonts w:ascii="宋体" w:hAnsi="宋体"/>
          <w:szCs w:val="21"/>
        </w:rPr>
        <w:t>5223</w:t>
      </w:r>
    </w:p>
    <w:p w14:paraId="5F4F3E9B">
      <w:pPr>
        <w:spacing w:line="400" w:lineRule="exact"/>
        <w:rPr>
          <w:color w:val="000000"/>
          <w:kern w:val="1"/>
          <w:szCs w:val="21"/>
        </w:rPr>
      </w:pPr>
      <w:r>
        <w:rPr>
          <w:b/>
          <w:bCs/>
          <w:color w:val="000000"/>
          <w:kern w:val="1"/>
          <w:szCs w:val="21"/>
        </w:rPr>
        <w:t xml:space="preserve">19 </w:t>
      </w:r>
      <w:r>
        <w:rPr>
          <w:rFonts w:hint="eastAsia"/>
          <w:color w:val="000000"/>
          <w:kern w:val="1"/>
          <w:szCs w:val="21"/>
        </w:rPr>
        <w:t>《预应力混凝土用钢绞线》</w:t>
      </w:r>
      <w:r>
        <w:rPr>
          <w:rFonts w:ascii="宋体" w:hAnsi="宋体"/>
          <w:color w:val="auto"/>
          <w:kern w:val="2"/>
          <w:szCs w:val="21"/>
        </w:rPr>
        <w:t>GB/T</w:t>
      </w:r>
      <w:r>
        <w:rPr>
          <w:rFonts w:hint="default" w:ascii="宋体" w:hAnsi="宋体"/>
          <w:color w:val="auto"/>
          <w:kern w:val="2"/>
          <w:szCs w:val="21"/>
          <w:lang w:val="en-US" w:eastAsia="zh-CN"/>
        </w:rPr>
        <w:t xml:space="preserve"> </w:t>
      </w:r>
      <w:r>
        <w:rPr>
          <w:rFonts w:ascii="宋体" w:hAnsi="宋体"/>
          <w:color w:val="auto"/>
          <w:kern w:val="2"/>
          <w:szCs w:val="21"/>
        </w:rPr>
        <w:t>5224</w:t>
      </w:r>
    </w:p>
    <w:p w14:paraId="24E9ED7F">
      <w:pPr>
        <w:spacing w:line="400" w:lineRule="exact"/>
        <w:rPr>
          <w:rFonts w:ascii="宋体" w:hAnsi="宋体"/>
          <w:szCs w:val="21"/>
        </w:rPr>
      </w:pPr>
      <w:r>
        <w:rPr>
          <w:rFonts w:hint="eastAsia"/>
          <w:b/>
          <w:bCs/>
          <w:color w:val="000000"/>
          <w:kern w:val="1"/>
          <w:szCs w:val="21"/>
        </w:rPr>
        <w:t>20</w:t>
      </w:r>
      <w:r>
        <w:rPr>
          <w:b/>
          <w:bCs/>
          <w:color w:val="000000"/>
          <w:kern w:val="1"/>
          <w:szCs w:val="21"/>
        </w:rPr>
        <w:t xml:space="preserve"> </w:t>
      </w:r>
      <w:r>
        <w:rPr>
          <w:rFonts w:hint="eastAsia" w:ascii="宋体" w:hAnsi="宋体"/>
          <w:szCs w:val="21"/>
        </w:rPr>
        <w:t>《钢结构高强度螺栓连接技术规程》</w:t>
      </w:r>
      <w:r>
        <w:rPr>
          <w:rFonts w:ascii="宋体" w:hAnsi="宋体"/>
          <w:szCs w:val="21"/>
        </w:rPr>
        <w:t>JGJ 82</w:t>
      </w:r>
    </w:p>
    <w:p w14:paraId="053C8591">
      <w:pPr>
        <w:spacing w:line="400" w:lineRule="exact"/>
        <w:rPr>
          <w:rFonts w:ascii="宋体" w:cs="TimesNewRoman,Bold"/>
          <w:b/>
          <w:bCs/>
          <w:kern w:val="0"/>
          <w:szCs w:val="21"/>
          <w:lang w:val="zh-CN"/>
        </w:rPr>
      </w:pPr>
      <w:r>
        <w:rPr>
          <w:rFonts w:hint="eastAsia"/>
          <w:b/>
          <w:bCs/>
          <w:color w:val="000000"/>
          <w:kern w:val="1"/>
          <w:szCs w:val="21"/>
        </w:rPr>
        <w:t xml:space="preserve">21 </w:t>
      </w:r>
      <w:r>
        <w:rPr>
          <w:rFonts w:hint="eastAsia" w:ascii="宋体" w:hAnsi="宋体" w:cs="宋体"/>
          <w:kern w:val="0"/>
          <w:szCs w:val="21"/>
          <w:lang w:val="zh-CN"/>
        </w:rPr>
        <w:t>《预应力筋用锚具、夹具和连接器应用技术规程》</w:t>
      </w:r>
      <w:r>
        <w:rPr>
          <w:rFonts w:ascii="宋体" w:hAnsi="宋体"/>
          <w:kern w:val="0"/>
          <w:szCs w:val="21"/>
          <w:lang w:val="zh-CN"/>
        </w:rPr>
        <w:t>JGJ</w:t>
      </w:r>
      <w:r>
        <w:rPr>
          <w:rFonts w:hint="eastAsia" w:ascii="宋体" w:hAnsi="宋体"/>
          <w:kern w:val="0"/>
          <w:szCs w:val="21"/>
          <w:lang w:val="zh-CN"/>
        </w:rPr>
        <w:t xml:space="preserve"> </w:t>
      </w:r>
      <w:r>
        <w:rPr>
          <w:rFonts w:ascii="宋体" w:hAnsi="宋体"/>
          <w:kern w:val="0"/>
          <w:szCs w:val="21"/>
          <w:lang w:val="zh-CN"/>
        </w:rPr>
        <w:t>85</w:t>
      </w:r>
    </w:p>
    <w:p w14:paraId="42E4AB22">
      <w:pPr>
        <w:spacing w:line="400" w:lineRule="exact"/>
        <w:rPr>
          <w:rFonts w:ascii="宋体" w:hAnsi="宋体"/>
          <w:kern w:val="0"/>
          <w:szCs w:val="21"/>
          <w:lang w:val="zh-CN"/>
        </w:rPr>
      </w:pPr>
      <w:r>
        <w:rPr>
          <w:rFonts w:hint="eastAsia"/>
          <w:b/>
          <w:bCs/>
          <w:color w:val="000000"/>
          <w:kern w:val="1"/>
          <w:szCs w:val="21"/>
        </w:rPr>
        <w:t>22</w:t>
      </w:r>
      <w:r>
        <w:rPr>
          <w:b/>
          <w:bCs/>
          <w:color w:val="000000"/>
          <w:kern w:val="1"/>
          <w:szCs w:val="21"/>
        </w:rPr>
        <w:t xml:space="preserve"> </w:t>
      </w:r>
      <w:r>
        <w:rPr>
          <w:rFonts w:hint="eastAsia" w:ascii="宋体" w:hAnsi="宋体" w:cs="宋体"/>
          <w:kern w:val="0"/>
          <w:szCs w:val="21"/>
          <w:lang w:val="zh-CN"/>
        </w:rPr>
        <w:t>《</w:t>
      </w:r>
      <w:r>
        <w:rPr>
          <w:rFonts w:hint="eastAsia" w:hAnsi="Arial" w:cs="Arial"/>
          <w:szCs w:val="21"/>
        </w:rPr>
        <w:t>无粘结预应力混凝土结构技术规程》</w:t>
      </w:r>
      <w:r>
        <w:rPr>
          <w:rFonts w:ascii="宋体" w:hAnsi="宋体"/>
          <w:kern w:val="0"/>
          <w:szCs w:val="21"/>
          <w:lang w:val="zh-CN"/>
        </w:rPr>
        <w:t>JGJ</w:t>
      </w:r>
      <w:r>
        <w:rPr>
          <w:rFonts w:hint="eastAsia" w:ascii="宋体" w:hAnsi="宋体"/>
          <w:kern w:val="0"/>
          <w:szCs w:val="21"/>
          <w:lang w:val="zh-CN"/>
        </w:rPr>
        <w:t xml:space="preserve"> </w:t>
      </w:r>
      <w:r>
        <w:rPr>
          <w:rFonts w:ascii="宋体" w:hAnsi="宋体"/>
          <w:kern w:val="0"/>
          <w:szCs w:val="21"/>
          <w:lang w:val="zh-CN"/>
        </w:rPr>
        <w:t>92</w:t>
      </w:r>
    </w:p>
    <w:p w14:paraId="6D44FA2F">
      <w:pPr>
        <w:spacing w:line="400" w:lineRule="exact"/>
        <w:rPr>
          <w:rFonts w:ascii="宋体"/>
          <w:szCs w:val="21"/>
        </w:rPr>
      </w:pPr>
      <w:r>
        <w:rPr>
          <w:b/>
          <w:bCs/>
          <w:color w:val="000000"/>
          <w:kern w:val="1"/>
          <w:szCs w:val="21"/>
        </w:rPr>
        <w:t>23</w:t>
      </w:r>
      <w:r>
        <w:rPr>
          <w:rFonts w:ascii="宋体" w:hAnsi="宋体"/>
          <w:szCs w:val="21"/>
        </w:rPr>
        <w:t xml:space="preserve"> </w:t>
      </w:r>
      <w:r>
        <w:rPr>
          <w:rFonts w:hint="eastAsia" w:ascii="宋体" w:hAnsi="宋体"/>
          <w:szCs w:val="21"/>
        </w:rPr>
        <w:t>《混凝土结构后锚固技术规程》</w:t>
      </w:r>
      <w:r>
        <w:rPr>
          <w:rFonts w:ascii="宋体" w:hAnsi="宋体"/>
          <w:szCs w:val="21"/>
        </w:rPr>
        <w:t>JGJ 145</w:t>
      </w:r>
    </w:p>
    <w:p w14:paraId="25DF59EA">
      <w:pPr>
        <w:autoSpaceDE w:val="0"/>
        <w:autoSpaceDN w:val="0"/>
        <w:spacing w:line="400" w:lineRule="exact"/>
        <w:jc w:val="left"/>
        <w:rPr>
          <w:rFonts w:ascii="宋体" w:cs="宋体"/>
          <w:kern w:val="0"/>
          <w:szCs w:val="21"/>
          <w:lang w:val="zh-CN"/>
        </w:rPr>
      </w:pPr>
      <w:r>
        <w:rPr>
          <w:rFonts w:hint="eastAsia"/>
          <w:b/>
          <w:bCs/>
          <w:color w:val="000000"/>
          <w:kern w:val="1"/>
          <w:szCs w:val="21"/>
        </w:rPr>
        <w:t>2</w:t>
      </w:r>
      <w:r>
        <w:rPr>
          <w:b/>
          <w:bCs/>
          <w:color w:val="000000"/>
          <w:kern w:val="1"/>
          <w:szCs w:val="21"/>
        </w:rPr>
        <w:t>4</w:t>
      </w:r>
      <w:r>
        <w:rPr>
          <w:rFonts w:hint="eastAsia"/>
          <w:b/>
          <w:bCs/>
          <w:color w:val="000000"/>
          <w:kern w:val="1"/>
          <w:szCs w:val="21"/>
        </w:rPr>
        <w:t xml:space="preserve"> </w:t>
      </w:r>
      <w:r>
        <w:rPr>
          <w:rFonts w:hint="eastAsia" w:ascii="宋体" w:hAnsi="宋体" w:cs="宋体"/>
          <w:kern w:val="0"/>
          <w:szCs w:val="21"/>
          <w:lang w:val="zh-CN"/>
        </w:rPr>
        <w:t>《</w:t>
      </w:r>
      <w:r>
        <w:rPr>
          <w:rFonts w:hint="eastAsia" w:hAnsi="Arial" w:cs="Arial"/>
          <w:szCs w:val="21"/>
        </w:rPr>
        <w:t>无粘结预应力钢绞线》</w:t>
      </w:r>
      <w:r>
        <w:rPr>
          <w:rFonts w:ascii="宋体" w:hAnsi="宋体"/>
          <w:kern w:val="0"/>
          <w:szCs w:val="21"/>
          <w:lang w:val="zh-CN"/>
        </w:rPr>
        <w:t>JG/T</w:t>
      </w:r>
      <w:r>
        <w:rPr>
          <w:rFonts w:hint="eastAsia" w:ascii="宋体" w:hAnsi="宋体"/>
          <w:kern w:val="0"/>
          <w:szCs w:val="21"/>
          <w:lang w:val="zh-CN"/>
        </w:rPr>
        <w:t xml:space="preserve"> </w:t>
      </w:r>
      <w:r>
        <w:rPr>
          <w:rFonts w:ascii="宋体" w:hAnsi="宋体"/>
          <w:kern w:val="0"/>
          <w:szCs w:val="21"/>
          <w:lang w:val="zh-CN"/>
        </w:rPr>
        <w:t>161</w:t>
      </w:r>
    </w:p>
    <w:p w14:paraId="6E799BD2">
      <w:pPr>
        <w:autoSpaceDE w:val="0"/>
        <w:autoSpaceDN w:val="0"/>
        <w:spacing w:line="400" w:lineRule="exact"/>
        <w:jc w:val="left"/>
        <w:rPr>
          <w:rFonts w:ascii="宋体" w:hAnsi="宋体" w:cs="TimesNewRoman"/>
          <w:kern w:val="0"/>
          <w:szCs w:val="21"/>
          <w:lang w:val="zh-CN"/>
        </w:rPr>
      </w:pPr>
      <w:r>
        <w:rPr>
          <w:b/>
          <w:bCs/>
          <w:color w:val="000000"/>
          <w:kern w:val="1"/>
          <w:szCs w:val="21"/>
        </w:rPr>
        <w:t xml:space="preserve">25 </w:t>
      </w:r>
      <w:r>
        <w:rPr>
          <w:rFonts w:hint="eastAsia" w:ascii="宋体" w:hAnsi="宋体" w:cs="宋体"/>
          <w:kern w:val="0"/>
          <w:szCs w:val="21"/>
          <w:lang w:val="zh-CN"/>
        </w:rPr>
        <w:t>《预应力混凝土用金属波纹管》</w:t>
      </w:r>
      <w:r>
        <w:rPr>
          <w:rFonts w:ascii="宋体" w:hAnsi="宋体" w:cs="TimesNewRoman"/>
          <w:kern w:val="0"/>
          <w:szCs w:val="21"/>
          <w:lang w:val="zh-CN"/>
        </w:rPr>
        <w:t>JG</w:t>
      </w:r>
      <w:r>
        <w:rPr>
          <w:rFonts w:hint="eastAsia" w:ascii="宋体" w:hAnsi="宋体" w:cs="TimesNewRoman"/>
          <w:kern w:val="0"/>
          <w:szCs w:val="21"/>
          <w:lang w:val="zh-CN"/>
        </w:rPr>
        <w:t>/</w:t>
      </w:r>
      <w:r>
        <w:rPr>
          <w:rFonts w:ascii="宋体" w:hAnsi="宋体" w:cs="TimesNewRoman"/>
          <w:kern w:val="0"/>
          <w:szCs w:val="21"/>
          <w:lang w:val="zh-CN"/>
        </w:rPr>
        <w:t>T</w:t>
      </w:r>
      <w:r>
        <w:rPr>
          <w:rFonts w:hint="eastAsia" w:ascii="宋体" w:hAnsi="宋体" w:cs="TimesNewRoman"/>
          <w:kern w:val="0"/>
          <w:szCs w:val="21"/>
          <w:lang w:val="zh-CN"/>
        </w:rPr>
        <w:t xml:space="preserve"> </w:t>
      </w:r>
      <w:r>
        <w:rPr>
          <w:rFonts w:ascii="宋体" w:hAnsi="宋体" w:cs="TimesNewRoman"/>
          <w:kern w:val="0"/>
          <w:szCs w:val="21"/>
          <w:lang w:val="zh-CN"/>
        </w:rPr>
        <w:t>225</w:t>
      </w:r>
    </w:p>
    <w:p w14:paraId="3DA682DF">
      <w:pPr>
        <w:spacing w:line="400" w:lineRule="exact"/>
        <w:rPr>
          <w:rFonts w:ascii="宋体" w:cs="TimesNewRoman"/>
          <w:kern w:val="0"/>
          <w:szCs w:val="21"/>
        </w:rPr>
      </w:pPr>
      <w:r>
        <w:rPr>
          <w:b/>
          <w:bCs/>
          <w:color w:val="000000"/>
          <w:kern w:val="1"/>
          <w:szCs w:val="21"/>
        </w:rPr>
        <w:t>26</w:t>
      </w:r>
      <w:r>
        <w:rPr>
          <w:rFonts w:ascii="宋体" w:hAnsi="宋体" w:cs="宋体"/>
          <w:kern w:val="0"/>
          <w:szCs w:val="21"/>
          <w:lang w:val="zh-CN"/>
        </w:rPr>
        <w:t xml:space="preserve"> </w:t>
      </w:r>
      <w:r>
        <w:rPr>
          <w:rFonts w:hint="eastAsia" w:ascii="宋体" w:hAnsi="宋体"/>
          <w:szCs w:val="21"/>
        </w:rPr>
        <w:t>《建筑工程施工组织设计管理规程》</w:t>
      </w:r>
      <w:r>
        <w:rPr>
          <w:rFonts w:ascii="宋体" w:hAnsi="宋体"/>
          <w:szCs w:val="21"/>
        </w:rPr>
        <w:t>DB11/T 363</w:t>
      </w:r>
    </w:p>
    <w:p w14:paraId="75F8CB69">
      <w:pPr>
        <w:autoSpaceDE w:val="0"/>
        <w:autoSpaceDN w:val="0"/>
        <w:spacing w:line="400" w:lineRule="exact"/>
        <w:jc w:val="left"/>
        <w:rPr>
          <w:rFonts w:ascii="宋体" w:hAnsi="宋体" w:cs="TimesNewRoman"/>
          <w:kern w:val="0"/>
          <w:szCs w:val="21"/>
          <w:lang w:val="zh-CN"/>
        </w:rPr>
      </w:pPr>
      <w:r>
        <w:rPr>
          <w:b/>
          <w:bCs/>
          <w:color w:val="000000"/>
          <w:kern w:val="1"/>
          <w:szCs w:val="21"/>
        </w:rPr>
        <w:t xml:space="preserve">27 </w:t>
      </w:r>
      <w:r>
        <w:rPr>
          <w:rFonts w:hint="eastAsia" w:ascii="宋体" w:hAnsi="宋体" w:cs="宋体"/>
          <w:kern w:val="0"/>
          <w:szCs w:val="21"/>
          <w:lang w:val="zh-CN"/>
        </w:rPr>
        <w:t>《预应力混凝土桥梁用塑料波纹管》</w:t>
      </w:r>
      <w:r>
        <w:rPr>
          <w:rFonts w:ascii="宋体" w:hAnsi="宋体" w:cs="TimesNewRoman"/>
          <w:kern w:val="0"/>
          <w:szCs w:val="21"/>
          <w:lang w:val="zh-CN"/>
        </w:rPr>
        <w:t>JT/T 529</w:t>
      </w:r>
    </w:p>
    <w:p w14:paraId="57855ABE">
      <w:pPr>
        <w:spacing w:line="400" w:lineRule="exact"/>
        <w:rPr>
          <w:rFonts w:ascii="宋体" w:hAnsi="宋体"/>
          <w:szCs w:val="21"/>
        </w:rPr>
      </w:pPr>
      <w:r>
        <w:rPr>
          <w:b/>
          <w:bCs/>
          <w:color w:val="000000"/>
          <w:kern w:val="1"/>
          <w:szCs w:val="21"/>
        </w:rPr>
        <w:t xml:space="preserve">28 </w:t>
      </w:r>
      <w:r>
        <w:rPr>
          <w:rFonts w:hint="eastAsia" w:ascii="宋体" w:hAnsi="宋体"/>
          <w:szCs w:val="21"/>
        </w:rPr>
        <w:t>《建筑工程资料管理规程》</w:t>
      </w:r>
      <w:r>
        <w:rPr>
          <w:rFonts w:ascii="宋体" w:hAnsi="宋体"/>
          <w:szCs w:val="21"/>
        </w:rPr>
        <w:t>DB11/T 69</w:t>
      </w:r>
      <w:r>
        <w:rPr>
          <w:rFonts w:hint="eastAsia" w:ascii="宋体" w:hAnsi="宋体"/>
          <w:szCs w:val="21"/>
        </w:rPr>
        <w:t>5</w:t>
      </w:r>
    </w:p>
    <w:p w14:paraId="67851551">
      <w:pPr>
        <w:spacing w:line="400" w:lineRule="exact"/>
        <w:rPr>
          <w:rFonts w:ascii="宋体" w:hAnsi="宋体"/>
          <w:szCs w:val="21"/>
          <w:lang w:val="zh-CN"/>
        </w:rPr>
      </w:pPr>
      <w:r>
        <w:rPr>
          <w:rFonts w:hint="eastAsia"/>
          <w:b/>
          <w:bCs/>
          <w:color w:val="000000"/>
          <w:kern w:val="1"/>
          <w:szCs w:val="21"/>
        </w:rPr>
        <w:t>2</w:t>
      </w:r>
      <w:r>
        <w:rPr>
          <w:b/>
          <w:bCs/>
          <w:color w:val="000000"/>
          <w:kern w:val="1"/>
          <w:szCs w:val="21"/>
        </w:rPr>
        <w:t>9</w:t>
      </w:r>
      <w:r>
        <w:rPr>
          <w:rFonts w:hint="eastAsia"/>
          <w:b/>
          <w:bCs/>
          <w:color w:val="000000"/>
          <w:kern w:val="1"/>
          <w:szCs w:val="21"/>
        </w:rPr>
        <w:t xml:space="preserve"> </w:t>
      </w:r>
      <w:r>
        <w:rPr>
          <w:rFonts w:hint="eastAsia" w:ascii="宋体" w:hAnsi="宋体"/>
          <w:szCs w:val="21"/>
        </w:rPr>
        <w:t>《预制混凝土构件质量检验标准》</w:t>
      </w:r>
      <w:r>
        <w:rPr>
          <w:rFonts w:hint="eastAsia" w:ascii="宋体" w:hAnsi="宋体"/>
          <w:szCs w:val="21"/>
          <w:lang w:val="zh-CN"/>
        </w:rPr>
        <w:t>DB11/T 968</w:t>
      </w:r>
    </w:p>
    <w:p w14:paraId="57AAE019">
      <w:pPr>
        <w:spacing w:line="400" w:lineRule="exact"/>
        <w:rPr>
          <w:rFonts w:ascii="宋体" w:hAnsi="宋体"/>
          <w:szCs w:val="21"/>
          <w:lang w:val="zh-CN"/>
        </w:rPr>
      </w:pPr>
      <w:r>
        <w:rPr>
          <w:b/>
          <w:bCs/>
          <w:color w:val="000000"/>
          <w:kern w:val="1"/>
          <w:szCs w:val="21"/>
        </w:rPr>
        <w:t>30</w:t>
      </w:r>
      <w:r>
        <w:rPr>
          <w:rFonts w:hint="eastAsia"/>
          <w:b/>
          <w:bCs/>
          <w:color w:val="000000"/>
          <w:kern w:val="1"/>
          <w:szCs w:val="21"/>
        </w:rPr>
        <w:t xml:space="preserve"> </w:t>
      </w:r>
      <w:r>
        <w:rPr>
          <w:rFonts w:hint="eastAsia" w:ascii="宋体" w:hAnsi="宋体"/>
          <w:szCs w:val="21"/>
        </w:rPr>
        <w:t>《装配式混凝土结构工程施工与质量验收规程》</w:t>
      </w:r>
      <w:r>
        <w:rPr>
          <w:rFonts w:hint="eastAsia" w:ascii="宋体" w:hAnsi="宋体"/>
          <w:szCs w:val="21"/>
          <w:lang w:val="zh-CN"/>
        </w:rPr>
        <w:t>DB11/T 1030</w:t>
      </w:r>
    </w:p>
    <w:p w14:paraId="1C81E40C">
      <w:pPr>
        <w:widowControl/>
        <w:spacing w:line="400" w:lineRule="exact"/>
        <w:jc w:val="left"/>
        <w:rPr>
          <w:szCs w:val="21"/>
        </w:rPr>
      </w:pPr>
      <w:r>
        <w:rPr>
          <w:szCs w:val="21"/>
        </w:rPr>
        <w:br w:type="page"/>
      </w:r>
    </w:p>
    <w:p w14:paraId="5B6F4C29">
      <w:pPr>
        <w:spacing w:line="520" w:lineRule="exact"/>
        <w:jc w:val="center"/>
        <w:rPr>
          <w:b/>
          <w:sz w:val="30"/>
          <w:szCs w:val="30"/>
        </w:rPr>
      </w:pPr>
      <w:r>
        <w:rPr>
          <w:rFonts w:hint="eastAsia"/>
          <w:b/>
          <w:sz w:val="30"/>
          <w:szCs w:val="30"/>
        </w:rPr>
        <w:t>北京市地方标准</w:t>
      </w:r>
    </w:p>
    <w:p w14:paraId="6027B70D">
      <w:pPr>
        <w:spacing w:line="520" w:lineRule="exact"/>
        <w:jc w:val="center"/>
        <w:rPr>
          <w:b/>
          <w:sz w:val="28"/>
          <w:szCs w:val="28"/>
        </w:rPr>
      </w:pPr>
    </w:p>
    <w:p w14:paraId="706B28E8">
      <w:pPr>
        <w:spacing w:line="520" w:lineRule="exact"/>
        <w:jc w:val="center"/>
        <w:rPr>
          <w:b/>
          <w:sz w:val="36"/>
          <w:szCs w:val="36"/>
        </w:rPr>
      </w:pPr>
      <w:r>
        <w:rPr>
          <w:rFonts w:hint="eastAsia"/>
          <w:b/>
          <w:sz w:val="36"/>
          <w:szCs w:val="36"/>
        </w:rPr>
        <w:t>建筑结构长城杯工程质量评审标准</w:t>
      </w:r>
    </w:p>
    <w:p w14:paraId="670240A7">
      <w:pPr>
        <w:jc w:val="center"/>
      </w:pPr>
      <w:r>
        <w:rPr>
          <w:sz w:val="32"/>
          <w:szCs w:val="32"/>
        </w:rPr>
        <w:t>T</w:t>
      </w:r>
      <w:r>
        <w:rPr>
          <w:rFonts w:hint="eastAsia"/>
          <w:sz w:val="32"/>
          <w:szCs w:val="32"/>
        </w:rPr>
        <w:t xml:space="preserve">he </w:t>
      </w:r>
      <w:r>
        <w:rPr>
          <w:rFonts w:hint="eastAsia"/>
          <w:sz w:val="32"/>
          <w:szCs w:val="32"/>
          <w:lang w:val="en-US" w:eastAsia="zh-CN"/>
        </w:rPr>
        <w:t>s</w:t>
      </w:r>
      <w:r>
        <w:rPr>
          <w:rFonts w:hint="eastAsia"/>
          <w:sz w:val="32"/>
          <w:szCs w:val="32"/>
        </w:rPr>
        <w:t xml:space="preserve">pecification of </w:t>
      </w:r>
      <w:r>
        <w:rPr>
          <w:rFonts w:hint="eastAsia"/>
          <w:sz w:val="32"/>
          <w:szCs w:val="32"/>
          <w:lang w:val="en-US" w:eastAsia="zh-CN"/>
        </w:rPr>
        <w:t>b</w:t>
      </w:r>
      <w:r>
        <w:rPr>
          <w:rFonts w:hint="eastAsia"/>
          <w:sz w:val="32"/>
          <w:szCs w:val="32"/>
        </w:rPr>
        <w:t>uilding s</w:t>
      </w:r>
      <w:r>
        <w:rPr>
          <w:sz w:val="32"/>
          <w:szCs w:val="32"/>
        </w:rPr>
        <w:t>t</w:t>
      </w:r>
      <w:r>
        <w:rPr>
          <w:rFonts w:hint="eastAsia"/>
          <w:sz w:val="32"/>
          <w:szCs w:val="32"/>
        </w:rPr>
        <w:t>ructure</w:t>
      </w:r>
      <w:r>
        <w:rPr>
          <w:rFonts w:hint="eastAsia"/>
          <w:sz w:val="32"/>
          <w:szCs w:val="32"/>
          <w:lang w:val="en-US" w:eastAsia="zh-CN"/>
        </w:rPr>
        <w:t xml:space="preserve"> q</w:t>
      </w:r>
      <w:r>
        <w:rPr>
          <w:sz w:val="32"/>
          <w:szCs w:val="32"/>
        </w:rPr>
        <w:t xml:space="preserve">uality </w:t>
      </w:r>
      <w:r>
        <w:rPr>
          <w:rFonts w:hint="eastAsia"/>
          <w:sz w:val="32"/>
          <w:szCs w:val="32"/>
          <w:lang w:val="en-US" w:eastAsia="zh-CN"/>
        </w:rPr>
        <w:t>e</w:t>
      </w:r>
      <w:r>
        <w:rPr>
          <w:rFonts w:hint="eastAsia"/>
          <w:sz w:val="32"/>
          <w:szCs w:val="32"/>
        </w:rPr>
        <w:t>v</w:t>
      </w:r>
      <w:r>
        <w:rPr>
          <w:sz w:val="32"/>
          <w:szCs w:val="32"/>
        </w:rPr>
        <w:t>a</w:t>
      </w:r>
      <w:r>
        <w:rPr>
          <w:rFonts w:hint="eastAsia"/>
          <w:sz w:val="32"/>
          <w:szCs w:val="32"/>
        </w:rPr>
        <w:t>luation for the</w:t>
      </w:r>
      <w:r>
        <w:rPr>
          <w:sz w:val="32"/>
          <w:szCs w:val="32"/>
        </w:rPr>
        <w:t xml:space="preserve"> Great Wall Cup</w:t>
      </w:r>
    </w:p>
    <w:p w14:paraId="7722A6CD">
      <w:pPr>
        <w:spacing w:line="520" w:lineRule="exact"/>
        <w:jc w:val="center"/>
        <w:rPr>
          <w:b/>
          <w:sz w:val="30"/>
          <w:szCs w:val="30"/>
        </w:rPr>
      </w:pPr>
    </w:p>
    <w:p w14:paraId="377B176B">
      <w:pPr>
        <w:spacing w:line="520" w:lineRule="exact"/>
        <w:jc w:val="center"/>
        <w:rPr>
          <w:rFonts w:ascii="宋体" w:hAnsi="宋体"/>
          <w:b/>
          <w:sz w:val="30"/>
          <w:szCs w:val="30"/>
        </w:rPr>
      </w:pPr>
      <w:r>
        <w:rPr>
          <w:rFonts w:hint="eastAsia" w:ascii="宋体" w:hAnsi="宋体"/>
          <w:b/>
          <w:sz w:val="30"/>
          <w:szCs w:val="30"/>
        </w:rPr>
        <w:t>DB11/T1074-20</w:t>
      </w:r>
    </w:p>
    <w:p w14:paraId="2C566689">
      <w:pPr>
        <w:spacing w:line="520" w:lineRule="exact"/>
        <w:jc w:val="center"/>
        <w:rPr>
          <w:rFonts w:ascii="宋体" w:hAnsi="宋体"/>
          <w:b/>
          <w:sz w:val="30"/>
          <w:szCs w:val="30"/>
        </w:rPr>
      </w:pPr>
    </w:p>
    <w:p w14:paraId="24FA6F96">
      <w:pPr>
        <w:spacing w:line="520" w:lineRule="exact"/>
        <w:jc w:val="center"/>
        <w:rPr>
          <w:rFonts w:ascii="宋体" w:hAnsi="宋体"/>
          <w:b/>
          <w:sz w:val="36"/>
          <w:szCs w:val="36"/>
        </w:rPr>
      </w:pPr>
    </w:p>
    <w:p w14:paraId="2B4F53C7">
      <w:pPr>
        <w:spacing w:line="520" w:lineRule="exact"/>
        <w:jc w:val="center"/>
        <w:rPr>
          <w:rFonts w:ascii="宋体" w:hAnsi="宋体"/>
          <w:b/>
          <w:sz w:val="36"/>
          <w:szCs w:val="36"/>
        </w:rPr>
      </w:pPr>
      <w:r>
        <w:rPr>
          <w:rFonts w:hint="eastAsia" w:ascii="宋体" w:hAnsi="宋体"/>
          <w:b/>
          <w:sz w:val="36"/>
          <w:szCs w:val="36"/>
        </w:rPr>
        <w:t>条文说明</w:t>
      </w:r>
    </w:p>
    <w:p w14:paraId="41801C16">
      <w:pPr>
        <w:ind w:leftChars="-171" w:hanging="359" w:hangingChars="171"/>
        <w:rPr>
          <w:szCs w:val="21"/>
        </w:rPr>
      </w:pPr>
    </w:p>
    <w:p w14:paraId="6413499A">
      <w:pPr>
        <w:ind w:leftChars="-171" w:hanging="359" w:hangingChars="171"/>
        <w:rPr>
          <w:szCs w:val="21"/>
        </w:rPr>
      </w:pPr>
    </w:p>
    <w:p w14:paraId="60906A05">
      <w:pPr>
        <w:ind w:leftChars="-171" w:hanging="359" w:hangingChars="171"/>
        <w:rPr>
          <w:szCs w:val="21"/>
        </w:rPr>
      </w:pPr>
    </w:p>
    <w:p w14:paraId="6FB830B4">
      <w:pPr>
        <w:spacing w:line="400" w:lineRule="exact"/>
        <w:ind w:left="-176" w:leftChars="-85" w:right="-328" w:rightChars="-156" w:hanging="2"/>
        <w:jc w:val="center"/>
        <w:rPr>
          <w:rFonts w:ascii="黑体" w:hAnsi="宋体" w:eastAsia="黑体"/>
          <w:sz w:val="24"/>
        </w:rPr>
      </w:pPr>
    </w:p>
    <w:p w14:paraId="3597E4C6">
      <w:pPr>
        <w:spacing w:line="400" w:lineRule="exact"/>
        <w:ind w:left="-176" w:leftChars="-85" w:right="-328" w:rightChars="-156" w:hanging="2"/>
        <w:jc w:val="center"/>
        <w:rPr>
          <w:rFonts w:ascii="黑体" w:hAnsi="宋体" w:eastAsia="黑体"/>
          <w:sz w:val="24"/>
        </w:rPr>
      </w:pPr>
    </w:p>
    <w:p w14:paraId="2802CAD3">
      <w:pPr>
        <w:spacing w:line="400" w:lineRule="exact"/>
        <w:ind w:left="-176" w:leftChars="-85" w:right="-328" w:rightChars="-156" w:hanging="2"/>
        <w:jc w:val="center"/>
        <w:rPr>
          <w:rFonts w:ascii="黑体" w:hAnsi="宋体" w:eastAsia="黑体"/>
          <w:sz w:val="24"/>
        </w:rPr>
      </w:pPr>
    </w:p>
    <w:p w14:paraId="229FB2A2">
      <w:pPr>
        <w:spacing w:line="400" w:lineRule="exact"/>
        <w:ind w:left="-176" w:leftChars="-85" w:right="-328" w:rightChars="-156" w:hanging="2"/>
        <w:jc w:val="center"/>
        <w:rPr>
          <w:rFonts w:ascii="黑体" w:hAnsi="宋体" w:eastAsia="黑体"/>
          <w:sz w:val="24"/>
        </w:rPr>
      </w:pPr>
    </w:p>
    <w:p w14:paraId="764F1600">
      <w:pPr>
        <w:spacing w:line="400" w:lineRule="exact"/>
        <w:ind w:left="-176" w:leftChars="-85" w:right="-328" w:rightChars="-156" w:hanging="2"/>
        <w:jc w:val="center"/>
        <w:rPr>
          <w:rFonts w:ascii="黑体" w:hAnsi="宋体" w:eastAsia="黑体"/>
          <w:sz w:val="24"/>
        </w:rPr>
      </w:pPr>
    </w:p>
    <w:p w14:paraId="246F4F50">
      <w:pPr>
        <w:spacing w:line="400" w:lineRule="exact"/>
        <w:ind w:left="-176" w:leftChars="-85" w:right="-328" w:rightChars="-156" w:hanging="2"/>
        <w:jc w:val="center"/>
        <w:rPr>
          <w:rFonts w:ascii="黑体" w:hAnsi="宋体" w:eastAsia="黑体"/>
          <w:sz w:val="24"/>
        </w:rPr>
      </w:pPr>
    </w:p>
    <w:p w14:paraId="7ACE0E3C">
      <w:pPr>
        <w:spacing w:line="400" w:lineRule="exact"/>
        <w:ind w:left="-176" w:leftChars="-85" w:right="-328" w:rightChars="-156" w:hanging="2"/>
        <w:jc w:val="center"/>
        <w:rPr>
          <w:rFonts w:ascii="黑体" w:hAnsi="宋体" w:eastAsia="黑体"/>
          <w:sz w:val="24"/>
        </w:rPr>
      </w:pPr>
    </w:p>
    <w:p w14:paraId="21ECE675">
      <w:pPr>
        <w:spacing w:line="400" w:lineRule="exact"/>
        <w:ind w:left="-176" w:leftChars="-85" w:right="-328" w:rightChars="-156" w:hanging="2"/>
        <w:jc w:val="center"/>
        <w:rPr>
          <w:rFonts w:ascii="黑体" w:hAnsi="宋体" w:eastAsia="黑体"/>
          <w:sz w:val="24"/>
        </w:rPr>
      </w:pPr>
    </w:p>
    <w:p w14:paraId="46E5B632">
      <w:pPr>
        <w:spacing w:line="400" w:lineRule="exact"/>
        <w:ind w:left="-176" w:leftChars="-85" w:right="-328" w:rightChars="-156" w:hanging="2"/>
        <w:jc w:val="center"/>
        <w:rPr>
          <w:rFonts w:ascii="黑体" w:hAnsi="宋体" w:eastAsia="黑体"/>
          <w:sz w:val="24"/>
        </w:rPr>
      </w:pPr>
    </w:p>
    <w:p w14:paraId="4C7BFC03">
      <w:pPr>
        <w:widowControl/>
        <w:jc w:val="left"/>
        <w:rPr>
          <w:sz w:val="28"/>
          <w:szCs w:val="28"/>
        </w:rPr>
      </w:pPr>
      <w:r>
        <w:rPr>
          <w:sz w:val="28"/>
          <w:szCs w:val="28"/>
        </w:rPr>
        <w:br w:type="page"/>
      </w:r>
    </w:p>
    <w:p w14:paraId="7A368404">
      <w:pPr>
        <w:spacing w:line="400" w:lineRule="exact"/>
        <w:jc w:val="center"/>
        <w:rPr>
          <w:rFonts w:ascii="黑体" w:hAnsi="黑体" w:eastAsia="黑体"/>
          <w:sz w:val="28"/>
          <w:szCs w:val="28"/>
        </w:rPr>
      </w:pPr>
      <w:r>
        <w:rPr>
          <w:rFonts w:ascii="黑体" w:hAnsi="黑体" w:eastAsia="黑体"/>
          <w:sz w:val="28"/>
          <w:szCs w:val="28"/>
        </w:rPr>
        <w:t>目</w:t>
      </w:r>
      <w:r>
        <w:rPr>
          <w:rFonts w:hint="eastAsia" w:ascii="黑体" w:hAnsi="黑体" w:eastAsia="黑体"/>
          <w:sz w:val="28"/>
          <w:szCs w:val="28"/>
        </w:rPr>
        <w:t xml:space="preserve"> </w:t>
      </w:r>
      <w:r>
        <w:rPr>
          <w:rFonts w:ascii="黑体" w:hAnsi="黑体" w:eastAsia="黑体"/>
          <w:sz w:val="28"/>
          <w:szCs w:val="28"/>
        </w:rPr>
        <w:t xml:space="preserve"> 次</w:t>
      </w:r>
    </w:p>
    <w:p w14:paraId="68CAFA39">
      <w:pPr>
        <w:spacing w:line="500" w:lineRule="exact"/>
        <w:jc w:val="center"/>
        <w:rPr>
          <w:rFonts w:ascii="黑体" w:hAnsi="黑体" w:eastAsia="黑体"/>
          <w:sz w:val="44"/>
          <w:szCs w:val="44"/>
        </w:rPr>
      </w:pPr>
    </w:p>
    <w:p w14:paraId="3609CD9E">
      <w:pPr>
        <w:spacing w:line="400" w:lineRule="exact"/>
        <w:rPr>
          <w:rFonts w:ascii="宋体" w:hAnsi="宋体"/>
          <w:b/>
          <w:szCs w:val="21"/>
        </w:rPr>
      </w:pPr>
      <w:r>
        <w:rPr>
          <w:rFonts w:hint="eastAsia" w:ascii="宋体" w:hAnsi="宋体"/>
          <w:b/>
          <w:szCs w:val="21"/>
        </w:rPr>
        <w:t xml:space="preserve">1 总则  </w:t>
      </w:r>
      <w:r>
        <w:rPr>
          <w:rFonts w:ascii="宋体" w:hAnsi="宋体"/>
          <w:b/>
          <w:szCs w:val="21"/>
        </w:rPr>
        <w:t>…………………………………………………………………………………………95</w:t>
      </w:r>
    </w:p>
    <w:p w14:paraId="31B8083E">
      <w:pPr>
        <w:spacing w:line="400" w:lineRule="exact"/>
        <w:rPr>
          <w:rFonts w:ascii="宋体" w:hAnsi="宋体"/>
          <w:b/>
          <w:szCs w:val="21"/>
        </w:rPr>
      </w:pPr>
      <w:r>
        <w:rPr>
          <w:rFonts w:hint="eastAsia" w:ascii="宋体" w:hAnsi="宋体"/>
          <w:b/>
          <w:szCs w:val="21"/>
        </w:rPr>
        <w:t xml:space="preserve">2 基本规定 </w:t>
      </w:r>
      <w:r>
        <w:rPr>
          <w:rFonts w:ascii="宋体" w:hAnsi="宋体"/>
          <w:b/>
          <w:szCs w:val="21"/>
        </w:rPr>
        <w:t xml:space="preserve"> ……………………………………………………………………………………96</w:t>
      </w:r>
    </w:p>
    <w:p w14:paraId="61AB8ACD">
      <w:pPr>
        <w:pStyle w:val="5"/>
        <w:spacing w:line="400" w:lineRule="exact"/>
        <w:ind w:left="65" w:leftChars="0" w:hanging="65" w:hangingChars="31"/>
        <w:rPr>
          <w:rFonts w:ascii="宋体" w:hAnsi="宋体"/>
          <w:b/>
          <w:szCs w:val="21"/>
        </w:rPr>
      </w:pPr>
      <w:r>
        <w:rPr>
          <w:rFonts w:hint="eastAsia" w:ascii="宋体" w:hAnsi="宋体"/>
          <w:b/>
          <w:szCs w:val="21"/>
        </w:rPr>
        <w:t xml:space="preserve">3 施工项目管理  </w:t>
      </w:r>
      <w:r>
        <w:rPr>
          <w:rFonts w:ascii="宋体" w:hAnsi="宋体"/>
          <w:b/>
          <w:szCs w:val="21"/>
        </w:rPr>
        <w:t>………………………………………………………………………………97</w:t>
      </w:r>
    </w:p>
    <w:p w14:paraId="523CA3A2">
      <w:pPr>
        <w:pStyle w:val="5"/>
        <w:spacing w:line="400" w:lineRule="exact"/>
        <w:ind w:left="65" w:leftChars="0" w:hanging="65" w:hangingChars="31"/>
        <w:rPr>
          <w:rFonts w:ascii="宋体" w:hAnsi="宋体"/>
          <w:b/>
          <w:szCs w:val="21"/>
        </w:rPr>
      </w:pPr>
      <w:r>
        <w:rPr>
          <w:rFonts w:hint="eastAsia" w:ascii="宋体" w:hAnsi="宋体"/>
          <w:b/>
          <w:szCs w:val="21"/>
        </w:rPr>
        <w:t xml:space="preserve">4 工程资料管理 </w:t>
      </w:r>
      <w:r>
        <w:rPr>
          <w:rFonts w:ascii="宋体" w:hAnsi="宋体"/>
          <w:b/>
          <w:szCs w:val="21"/>
        </w:rPr>
        <w:t xml:space="preserve"> ………………………………………………………………………………98</w:t>
      </w:r>
    </w:p>
    <w:p w14:paraId="312C04B5">
      <w:pPr>
        <w:pStyle w:val="5"/>
        <w:spacing w:line="400" w:lineRule="exact"/>
        <w:ind w:left="65" w:leftChars="0" w:hanging="65" w:hangingChars="31"/>
        <w:rPr>
          <w:rFonts w:ascii="宋体" w:hAnsi="宋体"/>
          <w:b/>
          <w:szCs w:val="21"/>
        </w:rPr>
      </w:pPr>
      <w:r>
        <w:rPr>
          <w:rFonts w:hint="eastAsia" w:ascii="宋体" w:hAnsi="宋体"/>
          <w:b/>
          <w:szCs w:val="21"/>
        </w:rPr>
        <w:t xml:space="preserve">5 推广应用新技术、技术创新及智能建造  </w:t>
      </w:r>
      <w:r>
        <w:rPr>
          <w:rFonts w:ascii="宋体" w:hAnsi="宋体"/>
          <w:b/>
          <w:szCs w:val="21"/>
        </w:rPr>
        <w:t>…………………………………………………99</w:t>
      </w:r>
    </w:p>
    <w:p w14:paraId="05BC85A1">
      <w:pPr>
        <w:pStyle w:val="5"/>
        <w:spacing w:line="400" w:lineRule="exact"/>
        <w:ind w:left="65" w:leftChars="0" w:hanging="65" w:hangingChars="31"/>
        <w:rPr>
          <w:rFonts w:ascii="宋体" w:hAnsi="宋体"/>
          <w:b/>
          <w:szCs w:val="21"/>
        </w:rPr>
      </w:pPr>
      <w:r>
        <w:rPr>
          <w:rFonts w:hint="eastAsia" w:ascii="宋体" w:hAnsi="宋体"/>
          <w:b/>
          <w:szCs w:val="21"/>
        </w:rPr>
        <w:t xml:space="preserve">6 </w:t>
      </w:r>
      <w:r>
        <w:rPr>
          <w:rFonts w:ascii="宋体" w:hAnsi="宋体"/>
          <w:b/>
          <w:szCs w:val="21"/>
        </w:rPr>
        <w:t>绿色施工</w:t>
      </w:r>
      <w:r>
        <w:rPr>
          <w:rFonts w:hint="eastAsia" w:ascii="宋体" w:hAnsi="宋体"/>
          <w:b/>
          <w:szCs w:val="21"/>
        </w:rPr>
        <w:t xml:space="preserve"> </w:t>
      </w:r>
      <w:r>
        <w:rPr>
          <w:rFonts w:ascii="宋体" w:hAnsi="宋体"/>
          <w:b/>
          <w:szCs w:val="21"/>
        </w:rPr>
        <w:t>……………………………………………………………………………………100</w:t>
      </w:r>
    </w:p>
    <w:p w14:paraId="3C84C247">
      <w:pPr>
        <w:spacing w:line="400" w:lineRule="exact"/>
        <w:rPr>
          <w:rFonts w:ascii="宋体" w:hAnsi="宋体"/>
          <w:b/>
          <w:szCs w:val="21"/>
        </w:rPr>
      </w:pPr>
      <w:r>
        <w:rPr>
          <w:rFonts w:hint="eastAsia" w:ascii="宋体" w:hAnsi="宋体"/>
          <w:b/>
          <w:szCs w:val="21"/>
        </w:rPr>
        <w:t xml:space="preserve">7 混凝土结构工程 </w:t>
      </w:r>
      <w:r>
        <w:rPr>
          <w:rFonts w:ascii="宋体" w:hAnsi="宋体"/>
          <w:b/>
          <w:szCs w:val="21"/>
        </w:rPr>
        <w:t>……………………………………………………………………………101</w:t>
      </w:r>
    </w:p>
    <w:p w14:paraId="544EB999">
      <w:pPr>
        <w:pStyle w:val="5"/>
        <w:spacing w:line="400" w:lineRule="exact"/>
        <w:ind w:left="0" w:leftChars="0" w:firstLine="210" w:firstLineChars="100"/>
        <w:rPr>
          <w:rFonts w:ascii="宋体" w:hAnsi="宋体"/>
          <w:szCs w:val="21"/>
        </w:rPr>
      </w:pPr>
      <w:r>
        <w:rPr>
          <w:rFonts w:hint="eastAsia" w:ascii="宋体" w:hAnsi="宋体"/>
          <w:szCs w:val="21"/>
        </w:rPr>
        <w:t xml:space="preserve">7.1 模板工程 </w:t>
      </w:r>
      <w:r>
        <w:rPr>
          <w:rFonts w:ascii="宋体" w:hAnsi="宋体"/>
          <w:b/>
          <w:szCs w:val="21"/>
        </w:rPr>
        <w:t>………………………………………………………………………………101</w:t>
      </w:r>
    </w:p>
    <w:p w14:paraId="32B8D111">
      <w:pPr>
        <w:pStyle w:val="5"/>
        <w:spacing w:line="400" w:lineRule="exact"/>
        <w:ind w:left="0" w:leftChars="0" w:firstLine="210" w:firstLineChars="100"/>
        <w:rPr>
          <w:rFonts w:ascii="宋体" w:hAnsi="宋体"/>
          <w:szCs w:val="21"/>
        </w:rPr>
      </w:pPr>
      <w:r>
        <w:rPr>
          <w:rFonts w:hint="eastAsia" w:ascii="宋体" w:hAnsi="宋体"/>
          <w:szCs w:val="21"/>
        </w:rPr>
        <w:t xml:space="preserve">7.2 钢筋工程 </w:t>
      </w:r>
      <w:r>
        <w:rPr>
          <w:rFonts w:ascii="宋体" w:hAnsi="宋体"/>
          <w:b/>
          <w:szCs w:val="21"/>
        </w:rPr>
        <w:t>………………………………………………………………………………102</w:t>
      </w:r>
    </w:p>
    <w:p w14:paraId="171EA3ED">
      <w:pPr>
        <w:pStyle w:val="5"/>
        <w:spacing w:line="400" w:lineRule="exact"/>
        <w:ind w:left="0" w:leftChars="0" w:firstLine="210" w:firstLineChars="100"/>
        <w:rPr>
          <w:rFonts w:ascii="宋体" w:hAnsi="宋体"/>
          <w:szCs w:val="21"/>
        </w:rPr>
      </w:pPr>
      <w:r>
        <w:rPr>
          <w:rFonts w:hint="eastAsia" w:ascii="宋体" w:hAnsi="宋体"/>
          <w:szCs w:val="21"/>
        </w:rPr>
        <w:t xml:space="preserve">7.3 混凝土工程 </w:t>
      </w:r>
      <w:r>
        <w:rPr>
          <w:rFonts w:ascii="宋体" w:hAnsi="宋体"/>
          <w:b/>
          <w:szCs w:val="21"/>
        </w:rPr>
        <w:t>……………………………………………………………………………103</w:t>
      </w:r>
    </w:p>
    <w:p w14:paraId="7FA7B191">
      <w:pPr>
        <w:pStyle w:val="5"/>
        <w:spacing w:line="400" w:lineRule="exact"/>
        <w:ind w:left="0" w:leftChars="0" w:firstLine="210" w:firstLineChars="100"/>
        <w:rPr>
          <w:rFonts w:ascii="宋体" w:hAnsi="宋体"/>
          <w:szCs w:val="21"/>
        </w:rPr>
      </w:pPr>
      <w:r>
        <w:rPr>
          <w:rFonts w:hint="eastAsia" w:ascii="宋体" w:hAnsi="宋体"/>
          <w:szCs w:val="21"/>
        </w:rPr>
        <w:t xml:space="preserve">7.4 装配式混凝土工程 </w:t>
      </w:r>
      <w:r>
        <w:rPr>
          <w:rFonts w:ascii="宋体" w:hAnsi="宋体"/>
          <w:b/>
          <w:szCs w:val="21"/>
        </w:rPr>
        <w:t>……………………………………………………………………104</w:t>
      </w:r>
    </w:p>
    <w:p w14:paraId="20F20165">
      <w:pPr>
        <w:pStyle w:val="4"/>
        <w:spacing w:after="0" w:line="400" w:lineRule="exact"/>
        <w:rPr>
          <w:rFonts w:ascii="宋体" w:hAnsi="宋体"/>
          <w:b/>
          <w:szCs w:val="21"/>
        </w:rPr>
      </w:pPr>
      <w:r>
        <w:rPr>
          <w:rFonts w:hint="eastAsia" w:ascii="宋体" w:hAnsi="宋体"/>
          <w:b/>
          <w:szCs w:val="21"/>
        </w:rPr>
        <w:t xml:space="preserve">8 钢结构工程 </w:t>
      </w:r>
      <w:r>
        <w:rPr>
          <w:rFonts w:ascii="宋体" w:hAnsi="宋体"/>
          <w:b/>
          <w:szCs w:val="21"/>
        </w:rPr>
        <w:t>…………………………………………………………………………………106</w:t>
      </w:r>
    </w:p>
    <w:p w14:paraId="3DDF2209">
      <w:pPr>
        <w:pStyle w:val="5"/>
        <w:spacing w:line="400" w:lineRule="exact"/>
        <w:ind w:left="0" w:leftChars="0" w:firstLine="210" w:firstLineChars="100"/>
        <w:rPr>
          <w:rFonts w:ascii="宋体" w:hAnsi="宋体"/>
          <w:szCs w:val="21"/>
        </w:rPr>
      </w:pPr>
      <w:r>
        <w:rPr>
          <w:rFonts w:hint="eastAsia" w:ascii="宋体" w:hAnsi="宋体"/>
          <w:szCs w:val="21"/>
        </w:rPr>
        <w:t xml:space="preserve">8.1 钢结构材料 </w:t>
      </w:r>
      <w:r>
        <w:rPr>
          <w:rFonts w:ascii="宋体" w:hAnsi="宋体"/>
          <w:b/>
          <w:szCs w:val="21"/>
        </w:rPr>
        <w:t>……………………………………………………………………………106</w:t>
      </w:r>
    </w:p>
    <w:p w14:paraId="62E94985">
      <w:pPr>
        <w:pStyle w:val="5"/>
        <w:spacing w:line="400" w:lineRule="exact"/>
        <w:ind w:left="0" w:leftChars="0" w:firstLine="210" w:firstLineChars="100"/>
        <w:rPr>
          <w:rFonts w:ascii="宋体" w:hAnsi="宋体"/>
          <w:szCs w:val="21"/>
        </w:rPr>
      </w:pPr>
      <w:r>
        <w:rPr>
          <w:rFonts w:hint="eastAsia" w:ascii="宋体" w:hAnsi="宋体"/>
          <w:szCs w:val="21"/>
        </w:rPr>
        <w:t xml:space="preserve">8.2 钢结构件制作 </w:t>
      </w:r>
      <w:r>
        <w:rPr>
          <w:rFonts w:ascii="宋体" w:hAnsi="宋体"/>
          <w:b/>
          <w:szCs w:val="21"/>
        </w:rPr>
        <w:t>…………………………………………………………………………106</w:t>
      </w:r>
    </w:p>
    <w:p w14:paraId="7B184A88">
      <w:pPr>
        <w:pStyle w:val="5"/>
        <w:spacing w:line="400" w:lineRule="exact"/>
        <w:ind w:left="0" w:leftChars="0" w:firstLine="210" w:firstLineChars="100"/>
        <w:rPr>
          <w:rFonts w:ascii="宋体" w:hAnsi="宋体"/>
          <w:szCs w:val="21"/>
        </w:rPr>
      </w:pPr>
      <w:r>
        <w:rPr>
          <w:rFonts w:hint="eastAsia" w:ascii="宋体" w:hAnsi="宋体"/>
          <w:szCs w:val="21"/>
        </w:rPr>
        <w:t xml:space="preserve">8.3 钢结构安装 </w:t>
      </w:r>
      <w:r>
        <w:rPr>
          <w:rFonts w:ascii="宋体" w:hAnsi="宋体"/>
          <w:b/>
          <w:szCs w:val="21"/>
        </w:rPr>
        <w:t>……………………………………………………………………………108</w:t>
      </w:r>
    </w:p>
    <w:p w14:paraId="0F417FDE">
      <w:pPr>
        <w:pStyle w:val="4"/>
        <w:spacing w:after="0" w:line="400" w:lineRule="exact"/>
        <w:rPr>
          <w:rFonts w:ascii="宋体" w:hAnsi="宋体"/>
          <w:b/>
          <w:szCs w:val="21"/>
        </w:rPr>
      </w:pPr>
      <w:r>
        <w:rPr>
          <w:rFonts w:hint="eastAsia" w:ascii="宋体" w:hAnsi="宋体"/>
          <w:b/>
          <w:szCs w:val="21"/>
        </w:rPr>
        <w:t xml:space="preserve">9 砌体结构工程 </w:t>
      </w:r>
      <w:r>
        <w:rPr>
          <w:rFonts w:ascii="宋体" w:hAnsi="宋体"/>
          <w:b/>
          <w:szCs w:val="21"/>
        </w:rPr>
        <w:t>………………………………………………………………………………111</w:t>
      </w:r>
    </w:p>
    <w:p w14:paraId="06BC5DC2">
      <w:pPr>
        <w:pStyle w:val="4"/>
        <w:spacing w:after="0" w:line="400" w:lineRule="exact"/>
        <w:rPr>
          <w:rFonts w:ascii="宋体" w:hAnsi="宋体"/>
          <w:b/>
          <w:szCs w:val="21"/>
        </w:rPr>
      </w:pPr>
      <w:r>
        <w:rPr>
          <w:rFonts w:hint="eastAsia" w:ascii="宋体" w:hAnsi="宋体"/>
          <w:b/>
          <w:szCs w:val="21"/>
        </w:rPr>
        <w:t xml:space="preserve">10 预应力工程 </w:t>
      </w:r>
      <w:r>
        <w:rPr>
          <w:rFonts w:ascii="宋体" w:hAnsi="宋体"/>
          <w:b/>
          <w:szCs w:val="21"/>
        </w:rPr>
        <w:t xml:space="preserve"> ………………………………………………………………………………112</w:t>
      </w:r>
    </w:p>
    <w:p w14:paraId="483D6A9D">
      <w:pPr>
        <w:pStyle w:val="5"/>
        <w:spacing w:line="400" w:lineRule="exact"/>
        <w:ind w:left="0" w:leftChars="0" w:firstLine="210" w:firstLineChars="100"/>
        <w:rPr>
          <w:rFonts w:ascii="宋体" w:hAnsi="宋体"/>
          <w:szCs w:val="21"/>
        </w:rPr>
      </w:pPr>
      <w:r>
        <w:rPr>
          <w:rFonts w:hint="eastAsia" w:ascii="宋体" w:hAnsi="宋体"/>
          <w:szCs w:val="21"/>
        </w:rPr>
        <w:t xml:space="preserve">10.1 预应力钢材、锚夹具及其他材料 </w:t>
      </w:r>
      <w:r>
        <w:rPr>
          <w:rFonts w:ascii="宋体" w:hAnsi="宋体"/>
          <w:szCs w:val="21"/>
        </w:rPr>
        <w:t xml:space="preserve"> </w:t>
      </w:r>
      <w:r>
        <w:rPr>
          <w:rFonts w:ascii="宋体" w:hAnsi="宋体"/>
          <w:b/>
          <w:szCs w:val="21"/>
        </w:rPr>
        <w:t>…………………………………………………112</w:t>
      </w:r>
    </w:p>
    <w:p w14:paraId="56844827">
      <w:pPr>
        <w:pStyle w:val="5"/>
        <w:spacing w:line="400" w:lineRule="exact"/>
        <w:ind w:left="0" w:leftChars="0" w:firstLine="210" w:firstLineChars="100"/>
        <w:rPr>
          <w:rFonts w:ascii="宋体" w:hAnsi="宋体"/>
          <w:szCs w:val="21"/>
        </w:rPr>
      </w:pPr>
      <w:r>
        <w:rPr>
          <w:rFonts w:hint="eastAsia" w:ascii="宋体" w:hAnsi="宋体"/>
          <w:szCs w:val="21"/>
        </w:rPr>
        <w:t xml:space="preserve">10.2 预应力筋组装、铺设安装与工序配合质量 </w:t>
      </w:r>
      <w:r>
        <w:rPr>
          <w:rFonts w:ascii="宋体" w:hAnsi="宋体"/>
          <w:szCs w:val="21"/>
        </w:rPr>
        <w:t xml:space="preserve"> </w:t>
      </w:r>
      <w:r>
        <w:rPr>
          <w:rFonts w:ascii="宋体" w:hAnsi="宋体"/>
          <w:b/>
          <w:szCs w:val="21"/>
        </w:rPr>
        <w:t>………………………………………113</w:t>
      </w:r>
    </w:p>
    <w:p w14:paraId="6285A196">
      <w:pPr>
        <w:pStyle w:val="5"/>
        <w:spacing w:line="400" w:lineRule="exact"/>
        <w:ind w:left="0" w:leftChars="0" w:firstLine="210" w:firstLineChars="100"/>
        <w:rPr>
          <w:rFonts w:ascii="宋体" w:hAnsi="宋体"/>
          <w:szCs w:val="21"/>
        </w:rPr>
      </w:pPr>
      <w:r>
        <w:rPr>
          <w:rFonts w:hint="eastAsia" w:ascii="宋体" w:hAnsi="宋体"/>
          <w:szCs w:val="21"/>
        </w:rPr>
        <w:t xml:space="preserve">10.3 预应力张拉、灌浆与封锚 </w:t>
      </w:r>
      <w:r>
        <w:rPr>
          <w:rFonts w:ascii="宋体" w:hAnsi="宋体"/>
          <w:szCs w:val="21"/>
        </w:rPr>
        <w:t xml:space="preserve"> </w:t>
      </w:r>
      <w:r>
        <w:rPr>
          <w:rFonts w:ascii="宋体" w:hAnsi="宋体"/>
          <w:b/>
          <w:szCs w:val="21"/>
        </w:rPr>
        <w:t>…………………………………………………………114</w:t>
      </w:r>
    </w:p>
    <w:p w14:paraId="4CF35058">
      <w:pPr>
        <w:pStyle w:val="4"/>
        <w:spacing w:after="0" w:line="400" w:lineRule="exact"/>
        <w:rPr>
          <w:rFonts w:ascii="宋体" w:hAnsi="宋体"/>
          <w:b/>
          <w:szCs w:val="21"/>
        </w:rPr>
      </w:pPr>
      <w:r>
        <w:rPr>
          <w:rFonts w:ascii="宋体" w:hAnsi="宋体"/>
          <w:b/>
          <w:szCs w:val="21"/>
        </w:rPr>
        <w:t>11</w:t>
      </w:r>
      <w:r>
        <w:rPr>
          <w:rFonts w:hint="eastAsia" w:ascii="宋体" w:hAnsi="宋体"/>
          <w:b/>
          <w:szCs w:val="21"/>
        </w:rPr>
        <w:t>现场检查及评议评价</w:t>
      </w:r>
      <w:r>
        <w:rPr>
          <w:rFonts w:ascii="宋体" w:hAnsi="宋体"/>
          <w:b/>
          <w:szCs w:val="21"/>
        </w:rPr>
        <w:t xml:space="preserve"> ………………………………………………………………………116</w:t>
      </w:r>
    </w:p>
    <w:p w14:paraId="3077AA4D">
      <w:pPr>
        <w:pStyle w:val="5"/>
        <w:spacing w:line="400" w:lineRule="exact"/>
        <w:ind w:left="0" w:leftChars="0" w:firstLine="210" w:firstLineChars="100"/>
        <w:rPr>
          <w:rFonts w:ascii="宋体" w:hAnsi="宋体"/>
          <w:szCs w:val="21"/>
        </w:rPr>
      </w:pPr>
      <w:r>
        <w:rPr>
          <w:rFonts w:ascii="宋体" w:hAnsi="宋体"/>
          <w:szCs w:val="21"/>
        </w:rPr>
        <w:t>11.1</w:t>
      </w:r>
      <w:r>
        <w:rPr>
          <w:rFonts w:hint="eastAsia" w:ascii="宋体" w:hAnsi="宋体"/>
          <w:szCs w:val="21"/>
        </w:rPr>
        <w:t xml:space="preserve"> 现场检查方法与程序  </w:t>
      </w:r>
      <w:r>
        <w:rPr>
          <w:rFonts w:ascii="宋体" w:hAnsi="宋体"/>
          <w:b/>
          <w:szCs w:val="21"/>
        </w:rPr>
        <w:t>………………………………………………………………116</w:t>
      </w:r>
    </w:p>
    <w:p w14:paraId="779B5DE3">
      <w:pPr>
        <w:pStyle w:val="5"/>
        <w:spacing w:line="400" w:lineRule="exact"/>
        <w:ind w:left="0" w:leftChars="0" w:firstLine="210" w:firstLineChars="100"/>
        <w:rPr>
          <w:rFonts w:ascii="宋体" w:hAnsi="宋体"/>
          <w:szCs w:val="21"/>
        </w:rPr>
      </w:pPr>
      <w:r>
        <w:rPr>
          <w:rFonts w:ascii="宋体" w:hAnsi="宋体"/>
          <w:szCs w:val="21"/>
        </w:rPr>
        <w:t xml:space="preserve">11.2 </w:t>
      </w:r>
      <w:r>
        <w:rPr>
          <w:rFonts w:hint="eastAsia" w:ascii="宋体" w:hAnsi="宋体"/>
          <w:szCs w:val="21"/>
        </w:rPr>
        <w:t xml:space="preserve">评议评价 </w:t>
      </w:r>
      <w:r>
        <w:rPr>
          <w:rFonts w:ascii="宋体" w:hAnsi="宋体"/>
          <w:szCs w:val="21"/>
        </w:rPr>
        <w:t xml:space="preserve"> </w:t>
      </w:r>
      <w:r>
        <w:rPr>
          <w:rFonts w:ascii="宋体" w:hAnsi="宋体"/>
          <w:b/>
          <w:szCs w:val="21"/>
        </w:rPr>
        <w:t>……………………………………………………………………………116</w:t>
      </w:r>
    </w:p>
    <w:p w14:paraId="23338615">
      <w:pPr>
        <w:widowControl/>
        <w:jc w:val="left"/>
        <w:rPr>
          <w:rFonts w:ascii="黑体" w:hAnsi="宋体" w:eastAsia="黑体"/>
          <w:sz w:val="32"/>
          <w:szCs w:val="32"/>
        </w:rPr>
      </w:pPr>
      <w:r>
        <w:rPr>
          <w:rFonts w:ascii="黑体" w:hAnsi="宋体" w:eastAsia="黑体"/>
          <w:sz w:val="32"/>
          <w:szCs w:val="32"/>
        </w:rPr>
        <w:br w:type="page"/>
      </w:r>
    </w:p>
    <w:p w14:paraId="77415341">
      <w:pPr>
        <w:spacing w:before="312" w:beforeLines="100" w:after="312" w:afterLines="100" w:line="400" w:lineRule="exact"/>
        <w:jc w:val="center"/>
        <w:rPr>
          <w:rFonts w:ascii="黑体" w:hAnsi="宋体" w:eastAsia="黑体"/>
          <w:sz w:val="28"/>
          <w:szCs w:val="28"/>
        </w:rPr>
      </w:pPr>
      <w:r>
        <w:rPr>
          <w:rFonts w:hint="eastAsia" w:ascii="黑体" w:hAnsi="宋体" w:eastAsia="黑体"/>
          <w:sz w:val="28"/>
          <w:szCs w:val="28"/>
        </w:rPr>
        <w:t>1   总   则</w:t>
      </w:r>
    </w:p>
    <w:p w14:paraId="07349C1C">
      <w:pPr>
        <w:spacing w:line="400" w:lineRule="exact"/>
        <w:rPr>
          <w:rFonts w:ascii="宋体" w:hAnsi="宋体"/>
          <w:szCs w:val="21"/>
        </w:rPr>
      </w:pPr>
      <w:r>
        <w:rPr>
          <w:rFonts w:hint="eastAsia"/>
          <w:b/>
          <w:bCs/>
          <w:color w:val="000000"/>
          <w:kern w:val="1"/>
          <w:szCs w:val="21"/>
        </w:rPr>
        <w:t>1.0.1</w:t>
      </w:r>
      <w:r>
        <w:rPr>
          <w:rFonts w:ascii="宋体" w:hAnsi="宋体"/>
          <w:bCs/>
          <w:szCs w:val="21"/>
        </w:rPr>
        <w:t xml:space="preserve"> </w:t>
      </w:r>
      <w:r>
        <w:rPr>
          <w:rFonts w:hint="eastAsia"/>
          <w:color w:val="000000"/>
          <w:kern w:val="1"/>
          <w:szCs w:val="21"/>
        </w:rPr>
        <w:t>为推动本市创结构长城杯工程活动的持续深入发展，指导、规范企业的创优行为，提</w:t>
      </w:r>
      <w:r>
        <w:rPr>
          <w:rFonts w:hint="eastAsia" w:ascii="宋体" w:hAnsi="宋体"/>
          <w:szCs w:val="21"/>
        </w:rPr>
        <w:t>高全市的结构工程质量水平，起到了重要作用。近年来，</w:t>
      </w:r>
      <w:r>
        <w:rPr>
          <w:rFonts w:ascii="宋体" w:hAnsi="宋体"/>
          <w:szCs w:val="21"/>
        </w:rPr>
        <w:t>建筑</w:t>
      </w:r>
      <w:r>
        <w:rPr>
          <w:rFonts w:hint="eastAsia" w:ascii="宋体" w:hAnsi="宋体"/>
          <w:szCs w:val="21"/>
        </w:rPr>
        <w:t>业快速</w:t>
      </w:r>
      <w:r>
        <w:rPr>
          <w:rFonts w:ascii="宋体" w:hAnsi="宋体"/>
          <w:szCs w:val="21"/>
        </w:rPr>
        <w:t>发展，</w:t>
      </w:r>
      <w:r>
        <w:rPr>
          <w:rFonts w:hint="eastAsia" w:ascii="宋体" w:hAnsi="宋体"/>
          <w:szCs w:val="21"/>
        </w:rPr>
        <w:t>国家及北京市有关建筑工程的新规程、</w:t>
      </w:r>
      <w:r>
        <w:rPr>
          <w:rFonts w:ascii="宋体" w:hAnsi="宋体"/>
          <w:szCs w:val="21"/>
        </w:rPr>
        <w:t>规</w:t>
      </w:r>
      <w:r>
        <w:rPr>
          <w:rFonts w:hint="eastAsia" w:ascii="宋体" w:hAnsi="宋体"/>
          <w:szCs w:val="21"/>
        </w:rPr>
        <w:t>范、</w:t>
      </w:r>
      <w:r>
        <w:rPr>
          <w:rFonts w:ascii="宋体" w:hAnsi="宋体"/>
          <w:szCs w:val="21"/>
        </w:rPr>
        <w:t>标</w:t>
      </w:r>
      <w:r>
        <w:rPr>
          <w:rFonts w:hint="eastAsia" w:ascii="宋体" w:hAnsi="宋体"/>
          <w:szCs w:val="21"/>
        </w:rPr>
        <w:t>准不断颁发，市工程建设质量管理协会启动了第二次</w:t>
      </w:r>
      <w:r>
        <w:rPr>
          <w:rFonts w:ascii="宋体" w:hAnsi="宋体"/>
          <w:szCs w:val="21"/>
        </w:rPr>
        <w:t>修订本标准</w:t>
      </w:r>
      <w:r>
        <w:rPr>
          <w:rFonts w:hint="eastAsia" w:ascii="宋体" w:hAnsi="宋体"/>
          <w:szCs w:val="21"/>
        </w:rPr>
        <w:t>。本次修订，进一步贯彻了我国《建筑法》《建设工程质量管理条例》和强制性工程建设规范，并以国家和北京市新颁布的工程施工质量验收规范、规程、标准为准则，结合不断发展的创新技术，根据开创和评审结构长城杯工程过程中遇到的难点、特点，在原标准的基础上进行了修改和补充，增加了装配式混凝土结构评审标准，完善了智能建造等管理内容。此条阐述了编制本标准的目的和依据。主要目的是统一本市建筑结构长城杯工程质量评价标准、程序、内容及方法，编制依据是现行国家和北京市有关标准。</w:t>
      </w:r>
    </w:p>
    <w:p w14:paraId="79E170F5">
      <w:pPr>
        <w:spacing w:line="400" w:lineRule="exact"/>
        <w:rPr>
          <w:rFonts w:ascii="宋体" w:hAnsi="宋体"/>
          <w:szCs w:val="21"/>
        </w:rPr>
      </w:pPr>
      <w:r>
        <w:rPr>
          <w:rFonts w:hint="eastAsia"/>
          <w:b/>
          <w:bCs/>
          <w:color w:val="000000"/>
          <w:kern w:val="1"/>
          <w:szCs w:val="21"/>
        </w:rPr>
        <w:t>1</w:t>
      </w:r>
      <w:r>
        <w:rPr>
          <w:b/>
          <w:bCs/>
          <w:color w:val="000000"/>
          <w:kern w:val="1"/>
          <w:szCs w:val="21"/>
        </w:rPr>
        <w:t xml:space="preserve">.0.2 </w:t>
      </w:r>
      <w:r>
        <w:rPr>
          <w:rFonts w:hint="eastAsia" w:ascii="宋体" w:hAnsi="宋体"/>
          <w:szCs w:val="21"/>
        </w:rPr>
        <w:t>根据多年来施工企业“走出去”的需要，进一步明确在以北京地区为主的基础上，京内企业在京外工程和特殊工程的现场检查服务和综合评价作了规定。参加结构长城杯评审的结构类别，增加了装配式混凝土结构工程。</w:t>
      </w:r>
    </w:p>
    <w:p w14:paraId="4E027C1A">
      <w:pPr>
        <w:spacing w:line="400" w:lineRule="exact"/>
        <w:rPr>
          <w:rFonts w:ascii="宋体" w:hAnsi="宋体"/>
          <w:szCs w:val="21"/>
        </w:rPr>
      </w:pPr>
      <w:r>
        <w:rPr>
          <w:rFonts w:hint="eastAsia"/>
          <w:b/>
          <w:bCs/>
          <w:color w:val="000000"/>
          <w:kern w:val="1"/>
          <w:szCs w:val="21"/>
        </w:rPr>
        <w:t>1</w:t>
      </w:r>
      <w:r>
        <w:rPr>
          <w:b/>
          <w:bCs/>
          <w:color w:val="000000"/>
          <w:kern w:val="1"/>
          <w:szCs w:val="21"/>
        </w:rPr>
        <w:t xml:space="preserve">.0.3 </w:t>
      </w:r>
      <w:r>
        <w:rPr>
          <w:rFonts w:hint="eastAsia" w:ascii="宋体" w:hAnsi="宋体"/>
          <w:szCs w:val="21"/>
        </w:rPr>
        <w:t>强调建筑结构长城杯的质量既应符合本标准，还应符合国家和北京市有关法规和现行标准的规定。</w:t>
      </w:r>
    </w:p>
    <w:p w14:paraId="4F7D2234">
      <w:pPr>
        <w:spacing w:line="400" w:lineRule="exact"/>
        <w:rPr>
          <w:rFonts w:hint="eastAsia" w:ascii="宋体" w:hAnsi="宋体"/>
          <w:szCs w:val="21"/>
        </w:rPr>
      </w:pPr>
    </w:p>
    <w:p w14:paraId="13AFCC21">
      <w:pPr>
        <w:widowControl/>
        <w:spacing w:line="400" w:lineRule="exact"/>
        <w:jc w:val="left"/>
        <w:rPr>
          <w:rFonts w:ascii="宋体" w:hAnsi="宋体"/>
          <w:szCs w:val="21"/>
        </w:rPr>
      </w:pPr>
      <w:r>
        <w:rPr>
          <w:rFonts w:ascii="宋体" w:hAnsi="宋体"/>
          <w:szCs w:val="21"/>
        </w:rPr>
        <w:br w:type="page"/>
      </w:r>
    </w:p>
    <w:p w14:paraId="745235D2">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2</w:t>
      </w:r>
      <w:r>
        <w:rPr>
          <w:rFonts w:ascii="黑体" w:hAnsi="宋体" w:eastAsia="黑体"/>
          <w:sz w:val="28"/>
          <w:szCs w:val="28"/>
        </w:rPr>
        <w:t xml:space="preserve">   </w:t>
      </w:r>
      <w:r>
        <w:rPr>
          <w:rFonts w:hint="eastAsia" w:ascii="黑体" w:hAnsi="宋体" w:eastAsia="黑体"/>
          <w:sz w:val="28"/>
          <w:szCs w:val="28"/>
        </w:rPr>
        <w:t>基本规定</w:t>
      </w:r>
    </w:p>
    <w:p w14:paraId="70B3AB36">
      <w:pPr>
        <w:spacing w:line="400" w:lineRule="exact"/>
        <w:ind w:firstLine="420" w:firstLineChars="200"/>
        <w:rPr>
          <w:rFonts w:ascii="宋体" w:hAnsi="宋体"/>
          <w:szCs w:val="21"/>
        </w:rPr>
      </w:pPr>
      <w:r>
        <w:rPr>
          <w:rFonts w:hint="eastAsia" w:ascii="宋体" w:hAnsi="宋体"/>
          <w:szCs w:val="21"/>
        </w:rPr>
        <w:t>本章对现场检查各类结构工程的基本原则和必备条件作了统一规定，有关现场检查项目不符合基本规定者，在现场检查、综合评价中具有否决作用。为进一步完善评审办法，规范评审工作行为，在总结经验的基础上，开创了新的评审体系，包含“现场检查服务”“综合评价”和“年度评审”程序。力求实现现场检查内容有依据，质量尺度有标准，评价工作有制度，评审推荐以事实为依据，体现公平、公正、合理和评审工作行为的规范化。</w:t>
      </w:r>
    </w:p>
    <w:p w14:paraId="6F72A484">
      <w:pPr>
        <w:spacing w:line="400" w:lineRule="exact"/>
        <w:rPr>
          <w:rFonts w:ascii="宋体" w:hAnsi="宋体"/>
          <w:szCs w:val="21"/>
        </w:rPr>
      </w:pPr>
      <w:r>
        <w:rPr>
          <w:rFonts w:hint="eastAsia"/>
          <w:b/>
          <w:bCs/>
          <w:color w:val="000000"/>
          <w:kern w:val="1"/>
          <w:szCs w:val="21"/>
        </w:rPr>
        <w:t>2</w:t>
      </w:r>
      <w:r>
        <w:rPr>
          <w:b/>
          <w:bCs/>
          <w:color w:val="000000"/>
          <w:kern w:val="1"/>
          <w:szCs w:val="21"/>
        </w:rPr>
        <w:t>.0.1</w:t>
      </w:r>
      <w:r>
        <w:rPr>
          <w:rFonts w:hint="eastAsia" w:ascii="宋体" w:hAnsi="宋体"/>
          <w:szCs w:val="21"/>
        </w:rPr>
        <w:t>此条明确了创建建筑结构长城杯工程的基本条件。</w:t>
      </w:r>
    </w:p>
    <w:p w14:paraId="2A8B6696">
      <w:pPr>
        <w:spacing w:line="400" w:lineRule="exact"/>
        <w:rPr>
          <w:rFonts w:ascii="宋体" w:hAnsi="宋体"/>
          <w:szCs w:val="21"/>
        </w:rPr>
      </w:pPr>
      <w:r>
        <w:rPr>
          <w:rFonts w:hint="eastAsia"/>
          <w:b/>
          <w:bCs/>
          <w:color w:val="000000"/>
          <w:kern w:val="1"/>
          <w:szCs w:val="21"/>
        </w:rPr>
        <w:t>2</w:t>
      </w:r>
      <w:r>
        <w:rPr>
          <w:b/>
          <w:bCs/>
          <w:color w:val="000000"/>
          <w:kern w:val="1"/>
          <w:szCs w:val="21"/>
        </w:rPr>
        <w:t xml:space="preserve">.0.2 </w:t>
      </w:r>
      <w:r>
        <w:rPr>
          <w:rFonts w:hint="eastAsia" w:ascii="宋体" w:hAnsi="宋体"/>
          <w:szCs w:val="21"/>
        </w:rPr>
        <w:t>此条规定了结构长城杯评审标准的底线。混凝土强度必须满足设计要求，没有结构缺陷，没有加固补强，外观质量良好等。</w:t>
      </w:r>
    </w:p>
    <w:p w14:paraId="6FA94053">
      <w:pPr>
        <w:spacing w:line="400" w:lineRule="exact"/>
        <w:rPr>
          <w:rFonts w:ascii="宋体" w:hAnsi="宋体"/>
          <w:szCs w:val="21"/>
        </w:rPr>
      </w:pPr>
      <w:r>
        <w:rPr>
          <w:rFonts w:hint="eastAsia"/>
          <w:b/>
          <w:bCs/>
          <w:color w:val="000000"/>
          <w:kern w:val="1"/>
          <w:szCs w:val="21"/>
        </w:rPr>
        <w:t>2</w:t>
      </w:r>
      <w:r>
        <w:rPr>
          <w:b/>
          <w:bCs/>
          <w:color w:val="000000"/>
          <w:kern w:val="1"/>
          <w:szCs w:val="21"/>
        </w:rPr>
        <w:t xml:space="preserve">.0.3 </w:t>
      </w:r>
      <w:r>
        <w:rPr>
          <w:rFonts w:hint="eastAsia" w:ascii="宋体" w:hAnsi="宋体"/>
          <w:szCs w:val="21"/>
        </w:rPr>
        <w:t>此条强调施工单位应严把质量关，使其结构工程质量达到高标准。施工单位自检不符合结构长城杯标准的，可自动放弃。</w:t>
      </w:r>
    </w:p>
    <w:p w14:paraId="2590FFF9">
      <w:pPr>
        <w:spacing w:line="400" w:lineRule="exact"/>
        <w:rPr>
          <w:rFonts w:ascii="宋体" w:hAnsi="宋体"/>
          <w:szCs w:val="21"/>
        </w:rPr>
      </w:pPr>
      <w:r>
        <w:rPr>
          <w:rFonts w:hint="eastAsia"/>
          <w:b/>
          <w:bCs/>
          <w:color w:val="000000"/>
          <w:kern w:val="1"/>
          <w:szCs w:val="21"/>
        </w:rPr>
        <w:t>2</w:t>
      </w:r>
      <w:r>
        <w:rPr>
          <w:b/>
          <w:bCs/>
          <w:color w:val="000000"/>
          <w:kern w:val="1"/>
          <w:szCs w:val="21"/>
        </w:rPr>
        <w:t xml:space="preserve">.0.4 </w:t>
      </w:r>
      <w:r>
        <w:rPr>
          <w:rFonts w:hint="eastAsia" w:ascii="宋体" w:hAnsi="宋体"/>
          <w:szCs w:val="21"/>
        </w:rPr>
        <w:t>结构长城杯现场检查时，应邀请工程建设单位和工程监理单位的有关负责人参加并发表意见，建设单位和监理单位代表应分别填写附录表</w:t>
      </w:r>
      <w:r>
        <w:rPr>
          <w:rFonts w:ascii="宋体" w:hAnsi="宋体"/>
          <w:szCs w:val="21"/>
        </w:rPr>
        <w:t>D</w:t>
      </w:r>
      <w:r>
        <w:rPr>
          <w:rFonts w:hint="eastAsia" w:ascii="宋体" w:hAnsi="宋体"/>
          <w:szCs w:val="21"/>
        </w:rPr>
        <w:t>、附录表</w:t>
      </w:r>
      <w:r>
        <w:rPr>
          <w:rFonts w:ascii="宋体" w:hAnsi="宋体"/>
          <w:szCs w:val="21"/>
        </w:rPr>
        <w:t>F</w:t>
      </w:r>
      <w:r>
        <w:rPr>
          <w:rFonts w:hint="eastAsia" w:ascii="宋体" w:hAnsi="宋体"/>
          <w:szCs w:val="21"/>
        </w:rPr>
        <w:t>并签字。</w:t>
      </w:r>
    </w:p>
    <w:p w14:paraId="42CE6D89">
      <w:pPr>
        <w:spacing w:line="400" w:lineRule="exact"/>
        <w:rPr>
          <w:rFonts w:ascii="宋体" w:hAnsi="宋体"/>
          <w:szCs w:val="21"/>
        </w:rPr>
      </w:pPr>
      <w:r>
        <w:rPr>
          <w:rFonts w:hint="eastAsia"/>
          <w:b/>
          <w:bCs/>
          <w:color w:val="000000"/>
          <w:kern w:val="1"/>
          <w:szCs w:val="21"/>
        </w:rPr>
        <w:t>2</w:t>
      </w:r>
      <w:r>
        <w:rPr>
          <w:b/>
          <w:bCs/>
          <w:color w:val="000000"/>
          <w:kern w:val="1"/>
          <w:szCs w:val="21"/>
        </w:rPr>
        <w:t xml:space="preserve">.0.5 </w:t>
      </w:r>
      <w:r>
        <w:rPr>
          <w:rFonts w:hint="eastAsia" w:ascii="宋体" w:hAnsi="宋体"/>
          <w:szCs w:val="21"/>
        </w:rPr>
        <w:t>在创建结构长城杯工程的过程中，项目应根据工程的特点与难点，制定科研计划并认真实施，积极推广应用住建部十项新技术，不断的进行技术创新和科技成果总结。</w:t>
      </w:r>
    </w:p>
    <w:p w14:paraId="240CC8DE">
      <w:pPr>
        <w:spacing w:line="400" w:lineRule="exact"/>
        <w:rPr>
          <w:rFonts w:ascii="宋体" w:hAnsi="宋体"/>
          <w:szCs w:val="21"/>
        </w:rPr>
      </w:pPr>
      <w:r>
        <w:rPr>
          <w:rFonts w:hint="eastAsia"/>
          <w:b/>
          <w:bCs/>
          <w:color w:val="000000"/>
          <w:kern w:val="1"/>
          <w:szCs w:val="21"/>
        </w:rPr>
        <w:t>2</w:t>
      </w:r>
      <w:r>
        <w:rPr>
          <w:b/>
          <w:bCs/>
          <w:color w:val="000000"/>
          <w:kern w:val="1"/>
          <w:szCs w:val="21"/>
        </w:rPr>
        <w:t xml:space="preserve">.0.6 </w:t>
      </w:r>
      <w:r>
        <w:rPr>
          <w:rFonts w:hint="eastAsia" w:ascii="宋体" w:hAnsi="宋体"/>
          <w:szCs w:val="21"/>
        </w:rPr>
        <w:t>在创建结构长城杯工程的过程中，施工单位应做好绿色施工和智能建造的策划，制定绿色施工目标，积极开展绿色与智能建造，充分利用BIM技术和先进智能设备，提高工效和工程实体质量。</w:t>
      </w:r>
    </w:p>
    <w:p w14:paraId="1D976F80">
      <w:pPr>
        <w:spacing w:line="400" w:lineRule="exact"/>
        <w:rPr>
          <w:rFonts w:ascii="宋体" w:hAnsi="宋体"/>
          <w:szCs w:val="21"/>
        </w:rPr>
      </w:pPr>
      <w:r>
        <w:rPr>
          <w:rFonts w:hint="eastAsia"/>
          <w:b/>
          <w:bCs/>
          <w:color w:val="000000"/>
          <w:kern w:val="1"/>
          <w:szCs w:val="21"/>
        </w:rPr>
        <w:t>2.</w:t>
      </w:r>
      <w:r>
        <w:rPr>
          <w:b/>
          <w:bCs/>
          <w:color w:val="000000"/>
          <w:kern w:val="1"/>
          <w:szCs w:val="21"/>
        </w:rPr>
        <w:t>0</w:t>
      </w:r>
      <w:r>
        <w:rPr>
          <w:rFonts w:hint="eastAsia"/>
          <w:b/>
          <w:bCs/>
          <w:color w:val="000000"/>
          <w:kern w:val="1"/>
          <w:szCs w:val="21"/>
        </w:rPr>
        <w:t>.7-2.</w:t>
      </w:r>
      <w:r>
        <w:rPr>
          <w:b/>
          <w:bCs/>
          <w:color w:val="000000"/>
          <w:kern w:val="1"/>
          <w:szCs w:val="21"/>
        </w:rPr>
        <w:t>0</w:t>
      </w:r>
      <w:r>
        <w:rPr>
          <w:rFonts w:hint="eastAsia"/>
          <w:b/>
          <w:bCs/>
          <w:color w:val="000000"/>
          <w:kern w:val="1"/>
          <w:szCs w:val="21"/>
        </w:rPr>
        <w:t>.</w:t>
      </w:r>
      <w:r>
        <w:rPr>
          <w:b/>
          <w:bCs/>
          <w:color w:val="000000"/>
          <w:kern w:val="1"/>
          <w:szCs w:val="21"/>
        </w:rPr>
        <w:t>8</w:t>
      </w:r>
      <w:r>
        <w:rPr>
          <w:rFonts w:hint="eastAsia" w:ascii="宋体" w:hAnsi="宋体"/>
          <w:szCs w:val="21"/>
        </w:rPr>
        <w:t>评审建筑结构长城杯工程的结构类别和范围进行了调整。原标准劲性混凝土结构修改为钢-混凝土组合结构，依据《钢-混凝土组合结构施工规范》G</w:t>
      </w:r>
      <w:r>
        <w:rPr>
          <w:rFonts w:ascii="宋体" w:hAnsi="宋体"/>
          <w:szCs w:val="21"/>
        </w:rPr>
        <w:t>B50901</w:t>
      </w:r>
      <w:r>
        <w:rPr>
          <w:rFonts w:hint="eastAsia" w:ascii="宋体" w:hAnsi="宋体"/>
          <w:szCs w:val="21"/>
        </w:rPr>
        <w:t>，规范中明确钢-混凝土组合结构包含：型钢、钢管或钢板与钢筋混凝土组合而成的结构构件；原标准预制装配混凝土结构修改为装配式混凝土结构，调整后与现行规范、规程名词一致。</w:t>
      </w:r>
    </w:p>
    <w:p w14:paraId="5C2D8F73">
      <w:pPr>
        <w:spacing w:line="400" w:lineRule="exact"/>
        <w:ind w:firstLine="420" w:firstLineChars="200"/>
        <w:rPr>
          <w:rFonts w:ascii="宋体" w:hAnsi="宋体"/>
          <w:szCs w:val="21"/>
        </w:rPr>
      </w:pPr>
      <w:r>
        <w:rPr>
          <w:rFonts w:hint="eastAsia" w:ascii="宋体" w:hAnsi="宋体"/>
          <w:szCs w:val="21"/>
        </w:rPr>
        <w:t>由于结构工程的材料、构造、施工技术等诸多方面的复杂性，本标准规定的评审内容难免存在一定的局限性或对具体项目的不适用性，应结合第一次现场检查项目的实际需要，对现场检查的具体内容进行补充调整。</w:t>
      </w:r>
    </w:p>
    <w:p w14:paraId="72442745">
      <w:pPr>
        <w:widowControl/>
        <w:spacing w:line="400" w:lineRule="exact"/>
        <w:jc w:val="left"/>
        <w:rPr>
          <w:rFonts w:ascii="宋体" w:hAnsi="宋体"/>
          <w:szCs w:val="21"/>
        </w:rPr>
      </w:pPr>
      <w:r>
        <w:rPr>
          <w:rFonts w:ascii="宋体" w:hAnsi="宋体"/>
          <w:szCs w:val="21"/>
        </w:rPr>
        <w:br w:type="page"/>
      </w:r>
    </w:p>
    <w:p w14:paraId="318708B0">
      <w:pPr>
        <w:spacing w:before="312" w:beforeLines="100" w:after="312" w:afterLines="100" w:line="400" w:lineRule="exact"/>
        <w:jc w:val="center"/>
        <w:rPr>
          <w:rFonts w:ascii="宋体" w:hAnsi="宋体"/>
          <w:sz w:val="28"/>
          <w:szCs w:val="28"/>
        </w:rPr>
      </w:pPr>
      <w:r>
        <w:rPr>
          <w:rFonts w:ascii="黑体" w:hAnsi="宋体" w:eastAsia="黑体"/>
          <w:sz w:val="28"/>
          <w:szCs w:val="28"/>
        </w:rPr>
        <w:t xml:space="preserve">3 </w:t>
      </w:r>
      <w:r>
        <w:rPr>
          <w:rFonts w:hint="eastAsia" w:ascii="黑体" w:hAnsi="宋体" w:eastAsia="黑体"/>
          <w:sz w:val="28"/>
          <w:szCs w:val="28"/>
        </w:rPr>
        <w:t>施工项目管理</w:t>
      </w:r>
    </w:p>
    <w:p w14:paraId="06CDC9D5">
      <w:pPr>
        <w:spacing w:line="400" w:lineRule="exact"/>
        <w:rPr>
          <w:rFonts w:ascii="宋体" w:hAnsi="宋体"/>
          <w:szCs w:val="21"/>
        </w:rPr>
      </w:pPr>
      <w:r>
        <w:rPr>
          <w:rFonts w:hint="eastAsia"/>
          <w:b/>
          <w:bCs/>
          <w:color w:val="000000"/>
          <w:kern w:val="1"/>
          <w:szCs w:val="21"/>
        </w:rPr>
        <w:t xml:space="preserve">3.0.1-3.0.2 </w:t>
      </w:r>
      <w:r>
        <w:rPr>
          <w:rFonts w:hint="eastAsia" w:ascii="宋体" w:hAnsi="宋体"/>
          <w:szCs w:val="21"/>
        </w:rPr>
        <w:t>这两条规定的重点是围绕结构工程施工项目管理的需要，考核项目的组织机构，注重质量体系、管理文件、措施及其指导、控制作用等，体现了ISO9000族标准管理与专业施工的传统管理相结合。</w:t>
      </w:r>
    </w:p>
    <w:p w14:paraId="0491B289">
      <w:pPr>
        <w:spacing w:line="400" w:lineRule="exact"/>
        <w:rPr>
          <w:rFonts w:ascii="宋体" w:hAnsi="宋体"/>
          <w:szCs w:val="21"/>
        </w:rPr>
      </w:pPr>
      <w:r>
        <w:rPr>
          <w:rFonts w:hint="eastAsia"/>
          <w:b/>
          <w:bCs/>
          <w:color w:val="000000"/>
          <w:kern w:val="1"/>
          <w:szCs w:val="21"/>
        </w:rPr>
        <w:t xml:space="preserve">3.0.3 </w:t>
      </w:r>
      <w:r>
        <w:rPr>
          <w:rFonts w:hint="eastAsia" w:ascii="宋体" w:hAnsi="宋体"/>
          <w:szCs w:val="21"/>
        </w:rPr>
        <w:t>本条强调了施工组织设计编制的程序、内容和依据。施工组织设计在很大程度上是针对领导层的，因此应具有指导性。为了分清施工组织设计、施工方案和技术交底三个层次，项目部不应照搬投标时的施工组织设计。</w:t>
      </w:r>
    </w:p>
    <w:p w14:paraId="6BD4703C">
      <w:pPr>
        <w:spacing w:line="400" w:lineRule="exact"/>
        <w:rPr>
          <w:rFonts w:ascii="宋体" w:hAnsi="宋体"/>
          <w:szCs w:val="21"/>
        </w:rPr>
      </w:pPr>
      <w:r>
        <w:rPr>
          <w:rFonts w:hint="eastAsia"/>
          <w:b/>
          <w:bCs/>
          <w:color w:val="000000"/>
          <w:kern w:val="1"/>
          <w:szCs w:val="21"/>
        </w:rPr>
        <w:t xml:space="preserve">3.0.4 </w:t>
      </w:r>
      <w:r>
        <w:rPr>
          <w:rFonts w:hint="eastAsia" w:ascii="宋体" w:hAnsi="宋体"/>
          <w:szCs w:val="21"/>
        </w:rPr>
        <w:t>强调施工方案应具有针对性且满足施工现场作业条件，施工方案应结合工程的难点、特点及如何攻克质量通病来编制。</w:t>
      </w:r>
    </w:p>
    <w:p w14:paraId="4547D01C">
      <w:pPr>
        <w:spacing w:line="400" w:lineRule="exact"/>
        <w:rPr>
          <w:rFonts w:ascii="宋体" w:hAnsi="宋体"/>
          <w:szCs w:val="21"/>
        </w:rPr>
      </w:pPr>
      <w:r>
        <w:rPr>
          <w:rFonts w:hint="eastAsia"/>
          <w:b/>
          <w:bCs/>
          <w:color w:val="000000"/>
          <w:kern w:val="1"/>
          <w:szCs w:val="21"/>
        </w:rPr>
        <w:t xml:space="preserve">3.0.5 </w:t>
      </w:r>
      <w:r>
        <w:rPr>
          <w:rFonts w:hint="eastAsia" w:ascii="宋体" w:hAnsi="宋体"/>
          <w:szCs w:val="21"/>
        </w:rPr>
        <w:t>技术交底应分层次。项目部应依据有关规定，确定交底人和交底对象，如分项工程交底对象是工人，应具有可操作性。积极推进利用先进技术进行可视化交底。</w:t>
      </w:r>
    </w:p>
    <w:p w14:paraId="713D5782">
      <w:pPr>
        <w:spacing w:line="400" w:lineRule="exact"/>
        <w:rPr>
          <w:rFonts w:ascii="宋体" w:hAnsi="宋体"/>
          <w:szCs w:val="21"/>
        </w:rPr>
      </w:pPr>
      <w:r>
        <w:rPr>
          <w:rFonts w:hint="eastAsia"/>
          <w:b/>
          <w:bCs/>
          <w:color w:val="000000"/>
          <w:kern w:val="1"/>
          <w:szCs w:val="21"/>
        </w:rPr>
        <w:t xml:space="preserve">3.0.6 </w:t>
      </w:r>
      <w:r>
        <w:rPr>
          <w:rFonts w:hint="eastAsia" w:ascii="宋体" w:hAnsi="宋体"/>
          <w:szCs w:val="21"/>
        </w:rPr>
        <w:t>规定了施工组织设计、施工方案的审批手续。一般情况下，施工组织设计和重大方案应由公司总工程师审批。强调了方案符合率。项目部应认真执行《危险性较大的分部分项工程安全管理规定》（住建部第37号令）、住房城乡建设部办公厅关于实施《危险性较大的分部分项工程安全管理规定》有关问题的通知（建办质〔2018〕31号文）等文件精神，按规定进行专家论证，并有专家论证意见。</w:t>
      </w:r>
    </w:p>
    <w:p w14:paraId="3478BAFB">
      <w:pPr>
        <w:spacing w:line="400" w:lineRule="exact"/>
        <w:rPr>
          <w:rFonts w:ascii="宋体" w:hAnsi="宋体"/>
          <w:szCs w:val="21"/>
        </w:rPr>
      </w:pPr>
      <w:r>
        <w:rPr>
          <w:rFonts w:hint="eastAsia"/>
          <w:b/>
          <w:bCs/>
          <w:color w:val="000000"/>
          <w:kern w:val="1"/>
          <w:szCs w:val="21"/>
        </w:rPr>
        <w:t>3.0.7</w:t>
      </w:r>
      <w:r>
        <w:rPr>
          <w:rFonts w:hint="eastAsia" w:ascii="宋体" w:hAnsi="宋体"/>
          <w:szCs w:val="21"/>
        </w:rPr>
        <w:t>施工项目管理涉及的面很广，包含施工组织设计、施工方案、技术交底、现场文明安全施工、标养室的管理、工程质量在管理上的体现等。因此，施工项目管理目标应明确，项目组织应严密，管理手段应先进，管理有序，质量受控。</w:t>
      </w:r>
    </w:p>
    <w:p w14:paraId="51810F76">
      <w:pPr>
        <w:spacing w:line="400" w:lineRule="exact"/>
        <w:rPr>
          <w:rFonts w:ascii="宋体" w:hAnsi="宋体"/>
          <w:szCs w:val="21"/>
        </w:rPr>
      </w:pPr>
      <w:r>
        <w:rPr>
          <w:rFonts w:hint="eastAsia"/>
          <w:b/>
          <w:bCs/>
          <w:color w:val="000000"/>
          <w:kern w:val="1"/>
          <w:szCs w:val="21"/>
        </w:rPr>
        <w:t xml:space="preserve">3.0.8 </w:t>
      </w:r>
      <w:r>
        <w:rPr>
          <w:rFonts w:hint="eastAsia" w:ascii="宋体" w:hAnsi="宋体"/>
          <w:szCs w:val="21"/>
        </w:rPr>
        <w:t>对新技术应用及创新计划、BIM应用、QC质量管理等活动的检查要求。</w:t>
      </w:r>
    </w:p>
    <w:p w14:paraId="5D135CF0">
      <w:pPr>
        <w:spacing w:line="400" w:lineRule="exact"/>
        <w:rPr>
          <w:rFonts w:ascii="宋体" w:hAnsi="宋体"/>
          <w:szCs w:val="21"/>
        </w:rPr>
      </w:pPr>
      <w:r>
        <w:rPr>
          <w:rFonts w:hint="eastAsia"/>
          <w:b/>
          <w:bCs/>
          <w:color w:val="000000"/>
          <w:kern w:val="1"/>
          <w:szCs w:val="21"/>
        </w:rPr>
        <w:t>3.0.</w:t>
      </w:r>
      <w:r>
        <w:rPr>
          <w:b/>
          <w:bCs/>
          <w:color w:val="000000"/>
          <w:kern w:val="1"/>
          <w:szCs w:val="21"/>
        </w:rPr>
        <w:t>9</w:t>
      </w:r>
      <w:r>
        <w:rPr>
          <w:rFonts w:hint="eastAsia"/>
          <w:b/>
          <w:bCs/>
          <w:color w:val="000000"/>
          <w:kern w:val="1"/>
          <w:szCs w:val="21"/>
        </w:rPr>
        <w:t xml:space="preserve"> </w:t>
      </w:r>
      <w:r>
        <w:rPr>
          <w:rFonts w:hint="eastAsia" w:ascii="宋体" w:hAnsi="宋体"/>
          <w:szCs w:val="21"/>
        </w:rPr>
        <w:t>应按现行规范《工程建设施工企业质量管理规范》GB/T50430的要求，编制质量计划。</w:t>
      </w:r>
    </w:p>
    <w:p w14:paraId="36FFEEDB">
      <w:pPr>
        <w:spacing w:line="400" w:lineRule="exact"/>
        <w:rPr>
          <w:rFonts w:ascii="宋体" w:hAnsi="宋体"/>
          <w:kern w:val="1"/>
          <w:szCs w:val="21"/>
        </w:rPr>
      </w:pPr>
      <w:r>
        <w:rPr>
          <w:rFonts w:hint="eastAsia"/>
          <w:b/>
          <w:bCs/>
          <w:color w:val="000000"/>
          <w:kern w:val="1"/>
          <w:szCs w:val="21"/>
        </w:rPr>
        <w:t>3.0.1</w:t>
      </w:r>
      <w:r>
        <w:rPr>
          <w:b/>
          <w:bCs/>
          <w:color w:val="000000"/>
          <w:kern w:val="1"/>
          <w:szCs w:val="21"/>
        </w:rPr>
        <w:t xml:space="preserve">0 </w:t>
      </w:r>
      <w:r>
        <w:rPr>
          <w:rFonts w:hint="eastAsia" w:ascii="宋体" w:hAnsi="宋体"/>
          <w:kern w:val="1"/>
          <w:szCs w:val="21"/>
        </w:rPr>
        <w:t>项目应开展智能工地建设，建立项目管理的信息平台，完善建立质量管理、过程控制、质量验收、质量评价等数据库，加强数据采集、数据同步传输、数据存储、数据应用等信息建设，不断提高工程质量。</w:t>
      </w:r>
    </w:p>
    <w:p w14:paraId="641BCA34">
      <w:pPr>
        <w:widowControl/>
        <w:spacing w:line="400" w:lineRule="exact"/>
        <w:jc w:val="left"/>
        <w:rPr>
          <w:rFonts w:ascii="黑体" w:hAnsi="宋体" w:eastAsia="黑体"/>
          <w:szCs w:val="21"/>
        </w:rPr>
      </w:pPr>
      <w:r>
        <w:rPr>
          <w:rFonts w:ascii="黑体" w:hAnsi="宋体" w:eastAsia="黑体"/>
          <w:szCs w:val="21"/>
        </w:rPr>
        <w:br w:type="page"/>
      </w:r>
    </w:p>
    <w:p w14:paraId="4BA06572">
      <w:pPr>
        <w:spacing w:before="312" w:beforeLines="100" w:after="312" w:afterLines="100" w:line="400" w:lineRule="exact"/>
        <w:jc w:val="center"/>
        <w:rPr>
          <w:rFonts w:ascii="宋体" w:hAnsi="宋体"/>
          <w:sz w:val="28"/>
          <w:szCs w:val="28"/>
        </w:rPr>
      </w:pPr>
      <w:r>
        <w:rPr>
          <w:rFonts w:ascii="黑体" w:hAnsi="宋体" w:eastAsia="黑体"/>
          <w:sz w:val="28"/>
          <w:szCs w:val="28"/>
        </w:rPr>
        <w:t xml:space="preserve">4 </w:t>
      </w:r>
      <w:r>
        <w:rPr>
          <w:rFonts w:hint="eastAsia" w:ascii="黑体" w:hAnsi="宋体" w:eastAsia="黑体"/>
          <w:sz w:val="28"/>
          <w:szCs w:val="28"/>
        </w:rPr>
        <w:t>工程资料管理</w:t>
      </w:r>
    </w:p>
    <w:p w14:paraId="52703062">
      <w:pPr>
        <w:spacing w:line="400" w:lineRule="exact"/>
        <w:rPr>
          <w:rFonts w:ascii="宋体" w:hAnsi="宋体"/>
          <w:szCs w:val="21"/>
        </w:rPr>
      </w:pPr>
      <w:r>
        <w:rPr>
          <w:rFonts w:hint="eastAsia"/>
          <w:b/>
          <w:bCs/>
          <w:color w:val="000000"/>
          <w:kern w:val="1"/>
          <w:szCs w:val="21"/>
        </w:rPr>
        <w:t xml:space="preserve">4.0.1 </w:t>
      </w:r>
      <w:r>
        <w:rPr>
          <w:rFonts w:hint="eastAsia" w:ascii="宋体" w:hAnsi="宋体"/>
          <w:szCs w:val="21"/>
        </w:rPr>
        <w:t>工程资料管理评审以现行行业</w:t>
      </w:r>
      <w:r>
        <w:rPr>
          <w:rFonts w:ascii="宋体" w:hAnsi="宋体"/>
          <w:szCs w:val="21"/>
        </w:rPr>
        <w:t>规程</w:t>
      </w:r>
      <w:r>
        <w:rPr>
          <w:rFonts w:hint="eastAsia" w:ascii="宋体" w:hAnsi="宋体"/>
          <w:szCs w:val="21"/>
        </w:rPr>
        <w:t>《建筑工程资料管理规程》JGJ/T185-2009和北京市地方规程《建筑工程资料管理规程》DB11/T695为依据，结合结构长城杯评审标准进行。本条结合结构工程的特点，规定了结构工程资料现场检查的标准、抽查的重点内容和资料形成中的注意事项。工程资料评价不合格，对于结构长城杯工程的评审具有否决作用。</w:t>
      </w:r>
    </w:p>
    <w:p w14:paraId="25DC198E">
      <w:pPr>
        <w:spacing w:line="400" w:lineRule="exact"/>
        <w:rPr>
          <w:rFonts w:ascii="宋体" w:hAnsi="宋体"/>
          <w:szCs w:val="21"/>
        </w:rPr>
      </w:pPr>
      <w:r>
        <w:rPr>
          <w:rFonts w:hint="eastAsia"/>
          <w:b/>
          <w:bCs/>
          <w:color w:val="000000"/>
          <w:kern w:val="1"/>
          <w:szCs w:val="21"/>
        </w:rPr>
        <w:t xml:space="preserve">4.0.2 </w:t>
      </w:r>
      <w:r>
        <w:rPr>
          <w:rFonts w:hint="eastAsia" w:ascii="宋体" w:hAnsi="宋体"/>
          <w:szCs w:val="21"/>
        </w:rPr>
        <w:t>工程资料应及时分类整理，做到编目清晰，便于查找，并应建立三级目录，即总目录、分目录和子（分项）目录。</w:t>
      </w:r>
    </w:p>
    <w:p w14:paraId="49EC0A6C">
      <w:pPr>
        <w:spacing w:line="400" w:lineRule="exact"/>
        <w:rPr>
          <w:rFonts w:ascii="宋体" w:hAnsi="宋体"/>
          <w:szCs w:val="21"/>
        </w:rPr>
      </w:pPr>
      <w:r>
        <w:rPr>
          <w:rFonts w:hint="eastAsia"/>
          <w:b/>
          <w:bCs/>
          <w:color w:val="000000"/>
          <w:kern w:val="1"/>
          <w:szCs w:val="21"/>
        </w:rPr>
        <w:t xml:space="preserve">4.0.3 </w:t>
      </w:r>
      <w:r>
        <w:rPr>
          <w:rFonts w:hint="eastAsia" w:ascii="宋体" w:hAnsi="宋体"/>
          <w:szCs w:val="21"/>
        </w:rPr>
        <w:t>项目部应设置与结构类型相适应的资料员，负责资料的统一收集、整理汇总和管理。资料的格式、内容、书写，应符合有关管理规定。</w:t>
      </w:r>
    </w:p>
    <w:p w14:paraId="073AB25A">
      <w:pPr>
        <w:spacing w:line="400" w:lineRule="exact"/>
        <w:rPr>
          <w:rFonts w:ascii="宋体" w:hAnsi="宋体"/>
          <w:szCs w:val="21"/>
        </w:rPr>
      </w:pPr>
      <w:r>
        <w:rPr>
          <w:rFonts w:hint="eastAsia"/>
          <w:b/>
          <w:bCs/>
          <w:color w:val="000000"/>
          <w:kern w:val="1"/>
          <w:szCs w:val="21"/>
        </w:rPr>
        <w:t>4.0.4</w:t>
      </w:r>
      <w:r>
        <w:rPr>
          <w:rFonts w:hint="eastAsia" w:ascii="宋体" w:hAnsi="宋体"/>
          <w:szCs w:val="21"/>
        </w:rPr>
        <w:t>工程资料内容应准确，数据可靠。本次修订增加了原始记录，其目的是强调数据的真实性。施工中存在的问题应有处理结论，资料中不应留有疑问或有争议的问题。</w:t>
      </w:r>
    </w:p>
    <w:p w14:paraId="113A288F">
      <w:pPr>
        <w:spacing w:line="400" w:lineRule="exact"/>
        <w:rPr>
          <w:rFonts w:ascii="宋体" w:hAnsi="宋体"/>
          <w:szCs w:val="21"/>
        </w:rPr>
      </w:pPr>
      <w:r>
        <w:rPr>
          <w:rFonts w:hint="eastAsia"/>
          <w:b/>
          <w:bCs/>
          <w:color w:val="000000"/>
          <w:kern w:val="1"/>
          <w:szCs w:val="21"/>
        </w:rPr>
        <w:t>4.0.5</w:t>
      </w:r>
      <w:r>
        <w:rPr>
          <w:rFonts w:hint="eastAsia" w:ascii="宋体" w:hAnsi="宋体"/>
          <w:szCs w:val="21"/>
        </w:rPr>
        <w:t>工程资料必须完整且真实可靠，不得弄虚作假，不得用其他资料的复印件顶替或撤换，不得因回避问题不填写或随意涂改，未经正式授权委托，他人不得代替审签。这条对工程资料的评审具有否决作用。</w:t>
      </w:r>
    </w:p>
    <w:p w14:paraId="66252CE5">
      <w:pPr>
        <w:spacing w:line="400" w:lineRule="exact"/>
        <w:rPr>
          <w:rFonts w:ascii="宋体" w:hAnsi="宋体"/>
          <w:szCs w:val="21"/>
        </w:rPr>
      </w:pPr>
      <w:r>
        <w:rPr>
          <w:rFonts w:hint="eastAsia"/>
          <w:b/>
          <w:bCs/>
          <w:color w:val="000000"/>
          <w:kern w:val="1"/>
          <w:szCs w:val="21"/>
        </w:rPr>
        <w:t>4.0.6</w:t>
      </w:r>
      <w:r>
        <w:rPr>
          <w:b/>
          <w:bCs/>
          <w:color w:val="000000"/>
          <w:kern w:val="1"/>
          <w:szCs w:val="21"/>
        </w:rPr>
        <w:t xml:space="preserve"> </w:t>
      </w:r>
      <w:r>
        <w:rPr>
          <w:rFonts w:hint="eastAsia" w:ascii="宋体" w:hAnsi="宋体"/>
          <w:szCs w:val="21"/>
        </w:rPr>
        <w:t>积极努力和实现工程质量验收资料电子化，并使得工程资料与建筑信息模型关联与挂接，实现数字化管理。</w:t>
      </w:r>
    </w:p>
    <w:p w14:paraId="30AD22E7">
      <w:pPr>
        <w:widowControl/>
        <w:spacing w:line="400" w:lineRule="exact"/>
        <w:jc w:val="left"/>
        <w:rPr>
          <w:rFonts w:ascii="黑体" w:hAnsi="黑体" w:eastAsia="黑体"/>
          <w:szCs w:val="21"/>
        </w:rPr>
      </w:pPr>
      <w:r>
        <w:rPr>
          <w:rFonts w:ascii="黑体" w:hAnsi="黑体" w:eastAsia="黑体"/>
          <w:szCs w:val="21"/>
        </w:rPr>
        <w:br w:type="page"/>
      </w:r>
    </w:p>
    <w:p w14:paraId="7C5B0EA9">
      <w:pPr>
        <w:spacing w:before="312" w:beforeLines="100" w:after="312" w:afterLines="100" w:line="400" w:lineRule="exact"/>
        <w:jc w:val="center"/>
        <w:rPr>
          <w:rFonts w:ascii="宋体" w:hAnsi="宋体"/>
          <w:sz w:val="28"/>
          <w:szCs w:val="28"/>
        </w:rPr>
      </w:pPr>
      <w:r>
        <w:rPr>
          <w:rFonts w:ascii="黑体" w:hAnsi="黑体" w:eastAsia="黑体"/>
          <w:sz w:val="28"/>
          <w:szCs w:val="28"/>
        </w:rPr>
        <w:t xml:space="preserve">5 </w:t>
      </w:r>
      <w:r>
        <w:rPr>
          <w:rFonts w:hint="eastAsia" w:ascii="黑体" w:hAnsi="黑体" w:eastAsia="黑体"/>
          <w:sz w:val="28"/>
          <w:szCs w:val="28"/>
        </w:rPr>
        <w:t>推广应用新技术、技术创新及智能建造</w:t>
      </w:r>
    </w:p>
    <w:p w14:paraId="5285757B">
      <w:pPr>
        <w:spacing w:line="400" w:lineRule="exact"/>
        <w:rPr>
          <w:rFonts w:ascii="宋体" w:hAnsi="宋体"/>
          <w:szCs w:val="21"/>
        </w:rPr>
      </w:pPr>
      <w:r>
        <w:rPr>
          <w:rFonts w:hint="eastAsia"/>
          <w:b/>
          <w:bCs/>
          <w:color w:val="000000"/>
          <w:kern w:val="1"/>
          <w:szCs w:val="21"/>
        </w:rPr>
        <w:t xml:space="preserve">5.0.1-5.0.3 </w:t>
      </w:r>
      <w:r>
        <w:rPr>
          <w:rFonts w:hint="eastAsia" w:ascii="宋体" w:hAnsi="宋体"/>
          <w:bCs/>
          <w:szCs w:val="21"/>
        </w:rPr>
        <w:t>包括建筑业新技术的10个大项及</w:t>
      </w:r>
      <w:r>
        <w:rPr>
          <w:rFonts w:ascii="宋体" w:hAnsi="宋体"/>
          <w:szCs w:val="21"/>
        </w:rPr>
        <w:t>北京市建设领域百项重点推广重点项目</w:t>
      </w:r>
      <w:r>
        <w:rPr>
          <w:rFonts w:hint="eastAsia" w:ascii="宋体" w:hAnsi="宋体"/>
          <w:bCs/>
          <w:szCs w:val="21"/>
        </w:rPr>
        <w:t>，还适度增加了水电、铁路、交通等领域的新技术；实现了以房屋建筑工程为主、兼顾土木工程施工的预期目标。突出了施工技术，注重新材料与新工艺的结合，重视基于总承包管理的设计与施工的协调技术，适度引进了一些行业关注的热点技术和前沿技术，如绿色环保、安全、抗震、加固和信息化应用等内容。</w:t>
      </w:r>
      <w:r>
        <w:rPr>
          <w:rFonts w:hint="eastAsia" w:ascii="宋体" w:hAnsi="宋体"/>
          <w:szCs w:val="21"/>
        </w:rPr>
        <w:t>现场检查从以下三方面评价：</w:t>
      </w:r>
    </w:p>
    <w:p w14:paraId="41C15B5C">
      <w:pPr>
        <w:spacing w:line="400" w:lineRule="exact"/>
        <w:ind w:firstLine="394" w:firstLineChars="187"/>
        <w:rPr>
          <w:rFonts w:ascii="宋体" w:hAnsi="宋体"/>
          <w:szCs w:val="21"/>
        </w:rPr>
      </w:pPr>
      <w:r>
        <w:rPr>
          <w:rFonts w:hint="eastAsia"/>
          <w:b/>
          <w:bCs/>
          <w:color w:val="000000"/>
          <w:kern w:val="1"/>
          <w:szCs w:val="21"/>
        </w:rPr>
        <w:t>1</w:t>
      </w:r>
      <w:r>
        <w:rPr>
          <w:rFonts w:hint="eastAsia" w:ascii="宋体" w:hAnsi="宋体"/>
          <w:szCs w:val="21"/>
        </w:rPr>
        <w:t xml:space="preserve"> 对照《建筑业10项新技术》和</w:t>
      </w:r>
      <w:r>
        <w:rPr>
          <w:rFonts w:ascii="宋体" w:hAnsi="宋体"/>
          <w:szCs w:val="21"/>
        </w:rPr>
        <w:t>北京市建设领域百项重点推广重点项目</w:t>
      </w:r>
      <w:r>
        <w:rPr>
          <w:rFonts w:hint="eastAsia" w:ascii="宋体" w:hAnsi="宋体"/>
          <w:szCs w:val="21"/>
        </w:rPr>
        <w:t>，结合本工程实际，列出推广应用新技术及技术创新的应用项目，这点主要看其应用的覆盖面；</w:t>
      </w:r>
    </w:p>
    <w:p w14:paraId="11D2218C">
      <w:pPr>
        <w:spacing w:line="400" w:lineRule="exact"/>
        <w:ind w:firstLine="422" w:firstLineChars="200"/>
        <w:rPr>
          <w:rFonts w:ascii="宋体" w:hAnsi="宋体"/>
          <w:szCs w:val="21"/>
        </w:rPr>
      </w:pPr>
      <w:r>
        <w:rPr>
          <w:rFonts w:hint="eastAsia"/>
          <w:b/>
          <w:bCs/>
          <w:color w:val="000000"/>
          <w:kern w:val="1"/>
          <w:szCs w:val="21"/>
        </w:rPr>
        <w:t xml:space="preserve">2 </w:t>
      </w:r>
      <w:r>
        <w:rPr>
          <w:rFonts w:hint="eastAsia" w:ascii="宋体" w:hAnsi="宋体"/>
          <w:szCs w:val="21"/>
        </w:rPr>
        <w:t>结构施工阶段实际推广应用新技术及技术创新计划和</w:t>
      </w:r>
      <w:r>
        <w:rPr>
          <w:rFonts w:ascii="宋体" w:hAnsi="宋体"/>
          <w:szCs w:val="21"/>
        </w:rPr>
        <w:t>智能建造技术</w:t>
      </w:r>
      <w:r>
        <w:rPr>
          <w:rFonts w:hint="eastAsia" w:ascii="宋体" w:hAnsi="宋体"/>
          <w:szCs w:val="21"/>
        </w:rPr>
        <w:t>落实的情况；</w:t>
      </w:r>
    </w:p>
    <w:p w14:paraId="0F01B86B">
      <w:pPr>
        <w:spacing w:line="400" w:lineRule="exact"/>
        <w:ind w:firstLine="422" w:firstLineChars="200"/>
        <w:rPr>
          <w:rFonts w:ascii="宋体" w:hAnsi="宋体"/>
          <w:szCs w:val="21"/>
        </w:rPr>
      </w:pPr>
      <w:r>
        <w:rPr>
          <w:rFonts w:hint="eastAsia"/>
          <w:b/>
          <w:bCs/>
          <w:color w:val="000000"/>
          <w:kern w:val="1"/>
          <w:szCs w:val="21"/>
        </w:rPr>
        <w:t>3</w:t>
      </w:r>
      <w:r>
        <w:rPr>
          <w:rFonts w:hint="eastAsia" w:ascii="宋体" w:hAnsi="宋体"/>
          <w:szCs w:val="21"/>
        </w:rPr>
        <w:t xml:space="preserve"> 结构施工阶段绿色、智能、新技术应用及创新取得的效果。</w:t>
      </w:r>
    </w:p>
    <w:p w14:paraId="09CA9DCE">
      <w:pPr>
        <w:widowControl/>
        <w:spacing w:line="400" w:lineRule="exact"/>
        <w:jc w:val="left"/>
        <w:rPr>
          <w:rFonts w:ascii="宋体" w:hAnsi="宋体"/>
          <w:szCs w:val="21"/>
        </w:rPr>
      </w:pPr>
      <w:r>
        <w:rPr>
          <w:rFonts w:ascii="宋体" w:hAnsi="宋体"/>
          <w:szCs w:val="21"/>
        </w:rPr>
        <w:br w:type="page"/>
      </w:r>
    </w:p>
    <w:p w14:paraId="7BBD4887">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6</w:t>
      </w:r>
      <w:r>
        <w:rPr>
          <w:rFonts w:ascii="黑体" w:hAnsi="宋体" w:eastAsia="黑体"/>
          <w:sz w:val="28"/>
          <w:szCs w:val="28"/>
        </w:rPr>
        <w:t xml:space="preserve"> 绿色施工</w:t>
      </w:r>
    </w:p>
    <w:p w14:paraId="5EBFB48A">
      <w:pPr>
        <w:spacing w:line="400" w:lineRule="exact"/>
        <w:ind w:firstLine="2"/>
        <w:rPr>
          <w:rFonts w:ascii="黑体" w:hAnsi="宋体" w:eastAsia="黑体"/>
          <w:szCs w:val="21"/>
        </w:rPr>
      </w:pPr>
      <w:r>
        <w:rPr>
          <w:rFonts w:hint="eastAsia"/>
          <w:b/>
          <w:bCs/>
          <w:color w:val="000000"/>
          <w:kern w:val="1"/>
          <w:szCs w:val="21"/>
        </w:rPr>
        <w:t>6.0.1-</w:t>
      </w:r>
      <w:r>
        <w:rPr>
          <w:b/>
          <w:bCs/>
          <w:color w:val="000000"/>
          <w:kern w:val="1"/>
          <w:szCs w:val="21"/>
        </w:rPr>
        <w:t>6.0.4</w:t>
      </w:r>
      <w:r>
        <w:rPr>
          <w:rFonts w:hint="eastAsia" w:ascii="宋体" w:hAnsi="宋体"/>
          <w:szCs w:val="21"/>
        </w:rPr>
        <w:t>项目在保证质量安全的前提下坚持绿色发展，围绕环境保护、资源节约与循环利用等方面积极开展绿色施工各项工作。编制绿色施工策划实施方案，制定切实可行的绿色、智能建造施工过程管控措施，明确绿色施工目标，保护施工环境，并积极开展设计优化和方案优化，节约资源，降低材料的投入。实现建筑垃圾的减量化，加强建筑垃圾的循环利用，绿色持续发展。</w:t>
      </w:r>
    </w:p>
    <w:p w14:paraId="6D1C34D6">
      <w:pPr>
        <w:spacing w:line="400" w:lineRule="exact"/>
        <w:rPr>
          <w:rFonts w:ascii="宋体" w:hAnsi="宋体"/>
          <w:szCs w:val="21"/>
        </w:rPr>
      </w:pPr>
      <w:r>
        <w:rPr>
          <w:rFonts w:hint="eastAsia"/>
          <w:b/>
          <w:bCs/>
          <w:color w:val="000000"/>
          <w:kern w:val="1"/>
          <w:szCs w:val="21"/>
        </w:rPr>
        <w:t>6.0.</w:t>
      </w:r>
      <w:r>
        <w:rPr>
          <w:b/>
          <w:bCs/>
          <w:color w:val="000000"/>
          <w:kern w:val="1"/>
          <w:szCs w:val="21"/>
        </w:rPr>
        <w:t>5</w:t>
      </w:r>
      <w:r>
        <w:rPr>
          <w:rFonts w:hint="eastAsia" w:ascii="宋体" w:hAnsi="宋体"/>
          <w:szCs w:val="21"/>
        </w:rPr>
        <w:t>结构工程所用的材料、构配件质量及其挥发性有机化合物（VOC、TVOC）的含量、释放量，应符合现行国家有关标准的规定。混凝土外加剂应符合国家现行标准《混凝土外加剂应用技术规范》GB50119和《混凝土外加剂中释放氨的限量》GB18588的有关规定。</w:t>
      </w:r>
    </w:p>
    <w:p w14:paraId="3B3C8573">
      <w:pPr>
        <w:spacing w:line="400" w:lineRule="exact"/>
        <w:rPr>
          <w:rFonts w:ascii="宋体" w:hAnsi="宋体"/>
          <w:szCs w:val="21"/>
        </w:rPr>
      </w:pPr>
      <w:r>
        <w:rPr>
          <w:rFonts w:hint="eastAsia"/>
          <w:b/>
          <w:bCs/>
          <w:color w:val="000000"/>
          <w:kern w:val="1"/>
          <w:szCs w:val="21"/>
        </w:rPr>
        <w:t>6.0.</w:t>
      </w:r>
      <w:r>
        <w:rPr>
          <w:b/>
          <w:bCs/>
          <w:color w:val="000000"/>
          <w:kern w:val="1"/>
          <w:szCs w:val="21"/>
        </w:rPr>
        <w:t>6</w:t>
      </w:r>
      <w:r>
        <w:rPr>
          <w:rFonts w:hint="eastAsia" w:ascii="宋体" w:hAnsi="宋体"/>
          <w:szCs w:val="21"/>
        </w:rPr>
        <w:t>在保证工程质量的前提下，合理安排施工进度，减少季节性施工带来的能源消耗，同时充分利用自然能源等措施，实现能源节约和再利用。项目在绿色施工方案中应设定节能减排各分项目标值，过程中收集相关数据，进行阶段性统计分析，并与目标值进行比对，及时调整，确保实现目标。</w:t>
      </w:r>
    </w:p>
    <w:p w14:paraId="2BF767DA">
      <w:pPr>
        <w:widowControl/>
        <w:spacing w:line="400" w:lineRule="exact"/>
        <w:jc w:val="left"/>
        <w:rPr>
          <w:rFonts w:ascii="宋体" w:hAnsi="宋体"/>
          <w:szCs w:val="21"/>
        </w:rPr>
      </w:pPr>
      <w:r>
        <w:rPr>
          <w:rFonts w:ascii="宋体" w:hAnsi="宋体"/>
          <w:szCs w:val="21"/>
        </w:rPr>
        <w:br w:type="page"/>
      </w:r>
    </w:p>
    <w:p w14:paraId="03FCD04A">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7</w:t>
      </w:r>
      <w:r>
        <w:rPr>
          <w:rFonts w:ascii="黑体" w:hAnsi="宋体" w:eastAsia="黑体"/>
          <w:sz w:val="28"/>
          <w:szCs w:val="28"/>
        </w:rPr>
        <w:t xml:space="preserve"> </w:t>
      </w:r>
      <w:r>
        <w:rPr>
          <w:rFonts w:hint="eastAsia" w:ascii="黑体" w:hAnsi="宋体" w:eastAsia="黑体"/>
          <w:sz w:val="28"/>
          <w:szCs w:val="28"/>
        </w:rPr>
        <w:t>混凝土结构工程</w:t>
      </w:r>
    </w:p>
    <w:p w14:paraId="5E0EF58C">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7.1 模板工程</w:t>
      </w:r>
    </w:p>
    <w:p w14:paraId="611B692C">
      <w:pPr>
        <w:spacing w:line="400" w:lineRule="exact"/>
        <w:rPr>
          <w:rFonts w:ascii="宋体" w:hAnsi="宋体"/>
          <w:szCs w:val="21"/>
        </w:rPr>
      </w:pPr>
      <w:r>
        <w:rPr>
          <w:rFonts w:hint="eastAsia"/>
          <w:b/>
          <w:bCs/>
          <w:color w:val="000000"/>
          <w:kern w:val="1"/>
          <w:szCs w:val="21"/>
        </w:rPr>
        <w:t xml:space="preserve">7.1.1 </w:t>
      </w:r>
      <w:r>
        <w:rPr>
          <w:rFonts w:hint="eastAsia" w:ascii="宋体" w:hAnsi="宋体"/>
          <w:szCs w:val="21"/>
        </w:rPr>
        <w:t>在总结实践经验的基础上，结合现行标准和本市情况，对评审模板工程提出的总要求。</w:t>
      </w:r>
    </w:p>
    <w:p w14:paraId="111874EA">
      <w:pPr>
        <w:spacing w:line="400" w:lineRule="exact"/>
        <w:rPr>
          <w:rFonts w:ascii="宋体" w:hAnsi="宋体"/>
          <w:szCs w:val="21"/>
        </w:rPr>
      </w:pPr>
      <w:r>
        <w:rPr>
          <w:rFonts w:hint="eastAsia"/>
          <w:b/>
          <w:bCs/>
          <w:color w:val="000000"/>
          <w:kern w:val="1"/>
          <w:szCs w:val="21"/>
        </w:rPr>
        <w:t xml:space="preserve">7.1.2 </w:t>
      </w:r>
      <w:r>
        <w:rPr>
          <w:rFonts w:hint="eastAsia" w:ascii="宋体" w:hAnsi="宋体"/>
          <w:szCs w:val="21"/>
        </w:rPr>
        <w:t>对模板及其支架设计提出的要求。强调模板工程应根据国家和北京市有关规定，建立编制、审核、审批、专家论证、交底、验收等管理档案。强调后浇带的模板应为独立支撑体系，不得先拆后顶。</w:t>
      </w:r>
    </w:p>
    <w:p w14:paraId="2DCFB731">
      <w:pPr>
        <w:spacing w:line="400" w:lineRule="exact"/>
        <w:rPr>
          <w:rFonts w:ascii="宋体" w:hAnsi="宋体"/>
          <w:szCs w:val="21"/>
        </w:rPr>
      </w:pPr>
      <w:r>
        <w:rPr>
          <w:rFonts w:hint="eastAsia"/>
          <w:b/>
          <w:bCs/>
          <w:color w:val="000000"/>
          <w:kern w:val="1"/>
          <w:szCs w:val="21"/>
        </w:rPr>
        <w:t xml:space="preserve">7.1.3 </w:t>
      </w:r>
      <w:r>
        <w:rPr>
          <w:rFonts w:hint="eastAsia" w:ascii="宋体" w:hAnsi="宋体"/>
          <w:szCs w:val="21"/>
        </w:rPr>
        <w:t>对模板制作提出的要求。按照结构混凝土表面的不同功能需要，对模板制作质量分别作出规定。本标准对清水混凝土结构长城杯工程的表面质量作了规定，即其混凝土墙体、梁、柱、顶板表面平整光洁，不再进行抹灰找平，只需刮腻子找平涂装。在此前提下，本条对采用封闭型模板、饰面清水混凝土模板、装饰清水混凝土模板、钢模板、新制作的模板质量，参照施工单位已有的经验做法，作出了原则规定。封闭型模板、饰面清水混凝土模板、装饰清水混凝土模板除应符合的共性质量要求以外，还应符合以下要求：</w:t>
      </w:r>
    </w:p>
    <w:p w14:paraId="463B32B0">
      <w:pPr>
        <w:spacing w:line="400" w:lineRule="exact"/>
        <w:rPr>
          <w:rFonts w:ascii="宋体" w:hAnsi="宋体"/>
          <w:szCs w:val="21"/>
        </w:rPr>
      </w:pPr>
      <w:r>
        <w:rPr>
          <w:rFonts w:hint="eastAsia" w:ascii="宋体" w:hAnsi="宋体"/>
          <w:szCs w:val="21"/>
        </w:rPr>
        <w:t xml:space="preserve">   </w:t>
      </w:r>
      <w:r>
        <w:rPr>
          <w:rFonts w:hint="eastAsia"/>
          <w:b/>
          <w:bCs/>
          <w:color w:val="000000"/>
          <w:kern w:val="1"/>
          <w:szCs w:val="21"/>
        </w:rPr>
        <w:t xml:space="preserve"> 1 </w:t>
      </w:r>
      <w:r>
        <w:rPr>
          <w:rFonts w:hint="eastAsia" w:ascii="宋体" w:hAnsi="宋体"/>
          <w:szCs w:val="21"/>
        </w:rPr>
        <w:t>封闭型模板：有的结构部位浇筑时采用封闭型模板，为防止结构表面产生气泡量过多，达不到本标准的限值要求，则规定宜设置排气孔；</w:t>
      </w:r>
    </w:p>
    <w:p w14:paraId="2867537B">
      <w:pPr>
        <w:spacing w:line="400" w:lineRule="exact"/>
        <w:rPr>
          <w:rFonts w:ascii="宋体" w:hAnsi="宋体"/>
          <w:szCs w:val="21"/>
        </w:rPr>
      </w:pPr>
      <w:r>
        <w:rPr>
          <w:rFonts w:hint="eastAsia"/>
          <w:b/>
          <w:bCs/>
          <w:color w:val="000000"/>
          <w:kern w:val="1"/>
          <w:szCs w:val="21"/>
        </w:rPr>
        <w:t xml:space="preserve">    2 </w:t>
      </w:r>
      <w:r>
        <w:rPr>
          <w:rFonts w:hint="eastAsia" w:ascii="宋体" w:hAnsi="宋体"/>
          <w:szCs w:val="21"/>
        </w:rPr>
        <w:t>饰面清水混凝土模板：指混凝土结构拆除模板后，其表面层即为装饰面层（原浆、原色、原面），其表面略加清理修饰或涂防碳化剂，即可达到设计要求的装饰效果；</w:t>
      </w:r>
    </w:p>
    <w:p w14:paraId="77AA9DB3">
      <w:pPr>
        <w:spacing w:line="400" w:lineRule="exact"/>
        <w:rPr>
          <w:rFonts w:ascii="宋体" w:hAnsi="宋体"/>
          <w:szCs w:val="21"/>
        </w:rPr>
      </w:pPr>
      <w:r>
        <w:rPr>
          <w:rFonts w:hint="eastAsia" w:ascii="宋体" w:hAnsi="宋体"/>
          <w:szCs w:val="21"/>
        </w:rPr>
        <w:t xml:space="preserve">  </w:t>
      </w:r>
      <w:r>
        <w:rPr>
          <w:rFonts w:hint="eastAsia"/>
          <w:b/>
          <w:bCs/>
          <w:color w:val="000000"/>
          <w:kern w:val="1"/>
          <w:szCs w:val="21"/>
        </w:rPr>
        <w:t xml:space="preserve">  3 </w:t>
      </w:r>
      <w:r>
        <w:rPr>
          <w:rFonts w:hint="eastAsia" w:ascii="宋体" w:hAnsi="宋体"/>
          <w:szCs w:val="21"/>
        </w:rPr>
        <w:t>装饰清水混凝土模板：其镶贴的内衬层（刨花板、木纹板等）或装饰图案层在受力模板上，浇筑混凝土拆除模板后，其表面会形成刨花纹、木纹、装饰图案的装饰清水面层。</w:t>
      </w:r>
    </w:p>
    <w:p w14:paraId="5CE1903F">
      <w:pPr>
        <w:spacing w:line="400" w:lineRule="exact"/>
        <w:rPr>
          <w:rFonts w:ascii="宋体" w:hAnsi="宋体"/>
          <w:szCs w:val="21"/>
        </w:rPr>
      </w:pPr>
      <w:r>
        <w:rPr>
          <w:rFonts w:hint="eastAsia"/>
          <w:b/>
          <w:bCs/>
          <w:color w:val="000000"/>
          <w:kern w:val="1"/>
          <w:szCs w:val="21"/>
        </w:rPr>
        <w:t xml:space="preserve">7.1.4 </w:t>
      </w:r>
      <w:r>
        <w:rPr>
          <w:rFonts w:hint="eastAsia" w:ascii="宋体" w:hAnsi="宋体"/>
          <w:szCs w:val="21"/>
        </w:rPr>
        <w:t xml:space="preserve">模板安装：         </w:t>
      </w:r>
    </w:p>
    <w:p w14:paraId="59FBC83A">
      <w:pPr>
        <w:spacing w:line="400" w:lineRule="exact"/>
        <w:ind w:firstLine="527" w:firstLineChars="250"/>
        <w:rPr>
          <w:rFonts w:ascii="宋体" w:hAnsi="宋体"/>
          <w:szCs w:val="21"/>
        </w:rPr>
      </w:pPr>
      <w:r>
        <w:rPr>
          <w:rFonts w:hint="eastAsia"/>
          <w:b/>
          <w:bCs/>
          <w:color w:val="000000"/>
          <w:kern w:val="1"/>
          <w:szCs w:val="21"/>
        </w:rPr>
        <w:t>1</w:t>
      </w:r>
      <w:r>
        <w:rPr>
          <w:rFonts w:hint="eastAsia" w:ascii="宋体" w:hAnsi="宋体"/>
          <w:szCs w:val="21"/>
        </w:rPr>
        <w:t>强调住宅楼的顶板模板应在中间起拱，顶板四周不起拱，因顶板四周起拱不利于顶板装饰，框架结构顶板四周随梁一起起拱；</w:t>
      </w:r>
    </w:p>
    <w:p w14:paraId="00B49D15">
      <w:pPr>
        <w:spacing w:line="400" w:lineRule="exact"/>
        <w:ind w:firstLine="527" w:firstLineChars="250"/>
        <w:rPr>
          <w:rFonts w:ascii="宋体" w:hAnsi="宋体"/>
          <w:szCs w:val="21"/>
        </w:rPr>
      </w:pPr>
      <w:r>
        <w:rPr>
          <w:rFonts w:hint="eastAsia"/>
          <w:b/>
          <w:bCs/>
          <w:color w:val="000000"/>
          <w:kern w:val="1"/>
          <w:szCs w:val="21"/>
        </w:rPr>
        <w:t>2</w:t>
      </w:r>
      <w:r>
        <w:rPr>
          <w:rFonts w:hint="eastAsia" w:ascii="宋体" w:hAnsi="宋体"/>
          <w:szCs w:val="21"/>
        </w:rPr>
        <w:t>垫板应符合有关规定，应强调的是垫板不能用单层竹胶板、多层板、钢筋头、碎石等代替；</w:t>
      </w:r>
    </w:p>
    <w:p w14:paraId="0D1B2F0D">
      <w:pPr>
        <w:spacing w:line="400" w:lineRule="exact"/>
        <w:ind w:firstLine="527" w:firstLineChars="250"/>
        <w:rPr>
          <w:rFonts w:ascii="宋体" w:hAnsi="宋体"/>
          <w:szCs w:val="21"/>
        </w:rPr>
      </w:pPr>
      <w:r>
        <w:rPr>
          <w:rFonts w:hint="eastAsia"/>
          <w:b/>
          <w:bCs/>
          <w:color w:val="000000"/>
          <w:kern w:val="1"/>
          <w:szCs w:val="21"/>
        </w:rPr>
        <w:t>3</w:t>
      </w:r>
      <w:r>
        <w:rPr>
          <w:rFonts w:hint="eastAsia" w:ascii="宋体" w:hAnsi="宋体"/>
          <w:szCs w:val="21"/>
        </w:rPr>
        <w:t>木模板的板缝应采取硬拼，不应贴胶条，因为贴胶条容易造成涂层起皮脱落；</w:t>
      </w:r>
    </w:p>
    <w:p w14:paraId="2F91CF5C">
      <w:pPr>
        <w:spacing w:line="400" w:lineRule="exact"/>
        <w:ind w:firstLine="527" w:firstLineChars="250"/>
        <w:rPr>
          <w:rFonts w:ascii="宋体" w:hAnsi="宋体"/>
          <w:szCs w:val="21"/>
        </w:rPr>
      </w:pPr>
      <w:r>
        <w:rPr>
          <w:rFonts w:hint="eastAsia"/>
          <w:b/>
          <w:bCs/>
          <w:color w:val="000000"/>
          <w:kern w:val="1"/>
          <w:szCs w:val="21"/>
        </w:rPr>
        <w:t>4</w:t>
      </w:r>
      <w:r>
        <w:rPr>
          <w:rFonts w:hint="eastAsia" w:ascii="宋体" w:hAnsi="宋体"/>
          <w:szCs w:val="21"/>
        </w:rPr>
        <w:t>墙柱接茬处的模板，应做到平整、垂直、严密、牢固，不跑模，不涨模，不变形；</w:t>
      </w:r>
    </w:p>
    <w:p w14:paraId="7A7800E4">
      <w:pPr>
        <w:spacing w:line="400" w:lineRule="exact"/>
        <w:ind w:firstLine="527" w:firstLineChars="250"/>
        <w:rPr>
          <w:rFonts w:ascii="宋体" w:hAnsi="宋体"/>
          <w:szCs w:val="21"/>
        </w:rPr>
      </w:pPr>
      <w:r>
        <w:rPr>
          <w:rFonts w:hint="eastAsia"/>
          <w:b/>
          <w:bCs/>
          <w:color w:val="000000"/>
          <w:kern w:val="1"/>
          <w:szCs w:val="21"/>
        </w:rPr>
        <w:t>5</w:t>
      </w:r>
      <w:r>
        <w:rPr>
          <w:rFonts w:hint="eastAsia" w:ascii="宋体" w:hAnsi="宋体"/>
          <w:szCs w:val="21"/>
        </w:rPr>
        <w:t>临时施工预留洞口施工前，应得到原结构设计人员签认。临时施工预留洞口须在施工前编制专项施工方案。</w:t>
      </w:r>
    </w:p>
    <w:p w14:paraId="43221916">
      <w:pPr>
        <w:spacing w:line="400" w:lineRule="exact"/>
        <w:ind w:firstLine="527" w:firstLineChars="250"/>
        <w:rPr>
          <w:rFonts w:ascii="宋体" w:hAnsi="宋体"/>
          <w:szCs w:val="21"/>
        </w:rPr>
      </w:pPr>
      <w:r>
        <w:rPr>
          <w:rFonts w:hint="eastAsia"/>
          <w:b/>
          <w:bCs/>
          <w:color w:val="000000"/>
          <w:kern w:val="1"/>
          <w:szCs w:val="21"/>
        </w:rPr>
        <w:t>6</w:t>
      </w:r>
      <w:r>
        <w:rPr>
          <w:rFonts w:hint="eastAsia" w:ascii="宋体" w:hAnsi="宋体"/>
          <w:szCs w:val="21"/>
        </w:rPr>
        <w:t>现浇混凝土结构模板安装允许偏差和检验方法，依据现行国家标准《混凝土结构工程施工质量验收规范》 GB50204做了相应修订。本标准模板安装允许偏差值严于现行国家规范，项目部应从严掌握，以确保模板安装质量。</w:t>
      </w:r>
    </w:p>
    <w:p w14:paraId="07D24148">
      <w:pPr>
        <w:spacing w:line="400" w:lineRule="exact"/>
        <w:rPr>
          <w:rFonts w:ascii="宋体" w:hAnsi="宋体"/>
          <w:szCs w:val="21"/>
        </w:rPr>
      </w:pPr>
      <w:r>
        <w:rPr>
          <w:rFonts w:hint="eastAsia"/>
          <w:b/>
          <w:bCs/>
          <w:color w:val="000000"/>
          <w:kern w:val="1"/>
          <w:szCs w:val="21"/>
        </w:rPr>
        <w:t xml:space="preserve">7.1.5 </w:t>
      </w:r>
      <w:r>
        <w:rPr>
          <w:rFonts w:hint="eastAsia" w:ascii="宋体" w:hAnsi="宋体"/>
          <w:szCs w:val="21"/>
        </w:rPr>
        <w:t>模板拆除包括拆除模板的墙柱侧模、梁板底模及支架等。对拆侧模补充了预</w:t>
      </w:r>
      <w:r>
        <w:rPr>
          <w:rFonts w:ascii="宋体" w:hAnsi="宋体"/>
          <w:szCs w:val="21"/>
        </w:rPr>
        <w:t>埋</w:t>
      </w:r>
      <w:r>
        <w:rPr>
          <w:rFonts w:hint="eastAsia" w:ascii="宋体" w:hAnsi="宋体"/>
          <w:szCs w:val="21"/>
        </w:rPr>
        <w:t>件或外露钢筋插铁不因拆模碰挠而松动的规定，防止因拆侧模时混凝土强度偏低而造成埋件松动或影响外露筋的握裹力。拆除的模板，应及时进行维修保养，清理干净后涂刷脱模剂，并分类整齐堆放。底模拆除时的混凝土强度应符合表7.1.5的规定。</w:t>
      </w:r>
    </w:p>
    <w:p w14:paraId="6A3F2BBE">
      <w:pPr>
        <w:spacing w:line="400" w:lineRule="exact"/>
        <w:rPr>
          <w:rFonts w:ascii="宋体" w:hAnsi="宋体"/>
          <w:szCs w:val="21"/>
        </w:rPr>
      </w:pPr>
      <w:r>
        <w:rPr>
          <w:rFonts w:hint="eastAsia"/>
          <w:b/>
          <w:bCs/>
          <w:color w:val="000000"/>
          <w:kern w:val="1"/>
          <w:szCs w:val="21"/>
        </w:rPr>
        <w:t>7.1.6</w:t>
      </w:r>
      <w:r>
        <w:rPr>
          <w:b/>
          <w:bCs/>
          <w:color w:val="000000"/>
          <w:kern w:val="1"/>
          <w:szCs w:val="21"/>
        </w:rPr>
        <w:t xml:space="preserve"> </w:t>
      </w:r>
      <w:r>
        <w:rPr>
          <w:rFonts w:hint="eastAsia" w:ascii="宋体" w:hAnsi="宋体"/>
          <w:szCs w:val="21"/>
        </w:rPr>
        <w:t>强调项目部应建立自检、交接检和专业检查验收制度，保证结构工程质量。</w:t>
      </w:r>
    </w:p>
    <w:p w14:paraId="389B2B98">
      <w:pPr>
        <w:spacing w:line="400" w:lineRule="exact"/>
        <w:rPr>
          <w:rFonts w:ascii="宋体" w:hAnsi="宋体"/>
          <w:szCs w:val="21"/>
        </w:rPr>
      </w:pPr>
      <w:r>
        <w:rPr>
          <w:rFonts w:hint="eastAsia"/>
          <w:b/>
          <w:bCs/>
          <w:color w:val="000000"/>
          <w:kern w:val="1"/>
          <w:szCs w:val="21"/>
        </w:rPr>
        <w:t xml:space="preserve">7.1.7 </w:t>
      </w:r>
      <w:r>
        <w:rPr>
          <w:rFonts w:hint="eastAsia" w:ascii="宋体" w:hAnsi="宋体"/>
          <w:szCs w:val="21"/>
        </w:rPr>
        <w:t>现场检查模板工程质量，一是从模板安装到浇筑混凝土过程的制作安装质量；二是完成结构浇筑拆除模板后，结构混凝土表面的观感质量比照模板安装质量，再依据本标准综合评价模板工程质量。</w:t>
      </w:r>
    </w:p>
    <w:p w14:paraId="5AF96171">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7.2</w:t>
      </w:r>
      <w:r>
        <w:rPr>
          <w:rFonts w:ascii="黑体" w:hAnsi="宋体" w:eastAsia="黑体"/>
          <w:sz w:val="28"/>
          <w:szCs w:val="28"/>
        </w:rPr>
        <w:t xml:space="preserve"> </w:t>
      </w:r>
      <w:r>
        <w:rPr>
          <w:rFonts w:hint="eastAsia" w:ascii="黑体" w:hAnsi="宋体" w:eastAsia="黑体"/>
          <w:sz w:val="28"/>
          <w:szCs w:val="28"/>
        </w:rPr>
        <w:t>钢筋工程</w:t>
      </w:r>
    </w:p>
    <w:p w14:paraId="4E7554B1">
      <w:pPr>
        <w:spacing w:line="400" w:lineRule="exact"/>
        <w:rPr>
          <w:rFonts w:ascii="宋体" w:hAnsi="宋体"/>
          <w:szCs w:val="21"/>
        </w:rPr>
      </w:pPr>
      <w:r>
        <w:rPr>
          <w:rFonts w:hint="eastAsia"/>
          <w:b/>
          <w:bCs/>
          <w:color w:val="000000"/>
          <w:kern w:val="1"/>
          <w:szCs w:val="21"/>
        </w:rPr>
        <w:t>7.2.1</w:t>
      </w:r>
      <w:r>
        <w:rPr>
          <w:rFonts w:hint="eastAsia" w:ascii="宋体" w:hAnsi="宋体"/>
          <w:szCs w:val="21"/>
        </w:rPr>
        <w:t xml:space="preserve"> 规定评审钢筋工程的范围、抽查的重点项目和依据。</w:t>
      </w:r>
    </w:p>
    <w:p w14:paraId="25A09A54">
      <w:pPr>
        <w:spacing w:line="400" w:lineRule="exact"/>
        <w:rPr>
          <w:rFonts w:ascii="宋体" w:hAnsi="宋体"/>
          <w:szCs w:val="21"/>
        </w:rPr>
      </w:pPr>
      <w:r>
        <w:rPr>
          <w:rFonts w:hint="eastAsia"/>
          <w:b/>
          <w:bCs/>
          <w:color w:val="000000"/>
          <w:kern w:val="1"/>
          <w:szCs w:val="21"/>
        </w:rPr>
        <w:t xml:space="preserve">7.2.2 </w:t>
      </w:r>
      <w:r>
        <w:rPr>
          <w:rFonts w:hint="eastAsia" w:ascii="宋体" w:hAnsi="宋体"/>
          <w:szCs w:val="21"/>
        </w:rPr>
        <w:t>对钢筋原材料的进场检验作出规定。钢筋原材料进场后，应按现行国家标准的有关规定，进行屈服强度、抗拉强度、伸长率、弯曲性能和重量偏差检验。同一厂家、同一炉号、同一规格、同一交货状态每60t为一验收批，不足60t也按一批计。当采用混合批时，其条件为：同一厂家、同一规格、同一交货状态，每60t为一验收批，不足60t也按一批计；不超过6炉；含碳量之差不超过0.02％，含锰量之差不超过0.15％。钢筋原材料进场检验不合格，应进行退货并作好记录。</w:t>
      </w:r>
    </w:p>
    <w:p w14:paraId="658E267A">
      <w:pPr>
        <w:spacing w:line="400" w:lineRule="exact"/>
        <w:rPr>
          <w:rFonts w:ascii="宋体" w:hAnsi="宋体"/>
          <w:szCs w:val="21"/>
        </w:rPr>
      </w:pPr>
      <w:r>
        <w:rPr>
          <w:rFonts w:hint="eastAsia"/>
          <w:b/>
          <w:bCs/>
          <w:color w:val="000000"/>
          <w:kern w:val="1"/>
          <w:szCs w:val="21"/>
        </w:rPr>
        <w:t>7.2.3</w:t>
      </w:r>
      <w:r>
        <w:rPr>
          <w:b/>
          <w:bCs/>
          <w:color w:val="000000"/>
          <w:kern w:val="1"/>
          <w:szCs w:val="21"/>
        </w:rPr>
        <w:t xml:space="preserve"> </w:t>
      </w:r>
      <w:r>
        <w:rPr>
          <w:rFonts w:hint="eastAsia" w:ascii="宋体" w:hAnsi="宋体"/>
          <w:szCs w:val="21"/>
        </w:rPr>
        <w:t>对有抗震设防要求的结构，其纵向受力钢筋的性能应严格按本条标准执行，当不能满足设计要求和本条标准时，应和设计进行协商处理，必要时应进行退货并作好记录。</w:t>
      </w:r>
      <w:r>
        <w:rPr>
          <w:rFonts w:ascii="宋体" w:hAnsi="宋体"/>
          <w:szCs w:val="21"/>
        </w:rPr>
        <w:t>依据</w:t>
      </w:r>
      <w:r>
        <w:rPr>
          <w:rFonts w:hint="eastAsia" w:ascii="宋体" w:hAnsi="宋体"/>
          <w:szCs w:val="21"/>
        </w:rPr>
        <w:t>现行规范《钢筋混凝土用钢 第2部分：热轧带肋钢筋》G</w:t>
      </w:r>
      <w:r>
        <w:rPr>
          <w:rFonts w:ascii="宋体" w:hAnsi="宋体"/>
          <w:szCs w:val="21"/>
        </w:rPr>
        <w:t>B</w:t>
      </w:r>
      <w:r>
        <w:rPr>
          <w:rFonts w:hint="eastAsia" w:ascii="宋体" w:hAnsi="宋体"/>
          <w:szCs w:val="21"/>
        </w:rPr>
        <w:t>/</w:t>
      </w:r>
      <w:r>
        <w:rPr>
          <w:rFonts w:ascii="宋体" w:hAnsi="宋体"/>
          <w:szCs w:val="21"/>
        </w:rPr>
        <w:t>T1499.2</w:t>
      </w:r>
      <w:r>
        <w:rPr>
          <w:rFonts w:hint="eastAsia" w:ascii="宋体" w:hAnsi="宋体"/>
          <w:szCs w:val="21"/>
        </w:rPr>
        <w:t>，</w:t>
      </w:r>
      <w:r>
        <w:rPr>
          <w:rFonts w:ascii="宋体" w:hAnsi="宋体"/>
          <w:szCs w:val="21"/>
        </w:rPr>
        <w:t>删除原标准抗震钢筋</w:t>
      </w:r>
      <w:r>
        <w:rPr>
          <w:rFonts w:hint="eastAsia" w:ascii="宋体" w:hAnsi="宋体"/>
          <w:szCs w:val="21"/>
        </w:rPr>
        <w:t>H</w:t>
      </w:r>
      <w:r>
        <w:rPr>
          <w:rFonts w:ascii="宋体" w:hAnsi="宋体"/>
          <w:szCs w:val="21"/>
        </w:rPr>
        <w:t>RB335E</w:t>
      </w:r>
      <w:r>
        <w:rPr>
          <w:rFonts w:hint="eastAsia" w:ascii="宋体" w:hAnsi="宋体"/>
          <w:szCs w:val="21"/>
        </w:rPr>
        <w:t>、H</w:t>
      </w:r>
      <w:r>
        <w:rPr>
          <w:rFonts w:ascii="宋体" w:hAnsi="宋体"/>
          <w:szCs w:val="21"/>
        </w:rPr>
        <w:t>RBF335E钢筋</w:t>
      </w:r>
      <w:r>
        <w:rPr>
          <w:rFonts w:hint="eastAsia" w:ascii="宋体" w:hAnsi="宋体"/>
          <w:szCs w:val="21"/>
        </w:rPr>
        <w:t>；</w:t>
      </w:r>
    </w:p>
    <w:p w14:paraId="3D947B2E">
      <w:pPr>
        <w:spacing w:line="400" w:lineRule="exact"/>
        <w:rPr>
          <w:rFonts w:ascii="宋体" w:hAnsi="宋体"/>
          <w:szCs w:val="21"/>
        </w:rPr>
      </w:pPr>
      <w:r>
        <w:rPr>
          <w:rFonts w:hint="eastAsia"/>
          <w:b/>
          <w:bCs/>
          <w:color w:val="000000"/>
          <w:kern w:val="1"/>
          <w:szCs w:val="21"/>
        </w:rPr>
        <w:t>7.2.4</w:t>
      </w:r>
      <w:r>
        <w:rPr>
          <w:b/>
          <w:bCs/>
          <w:color w:val="000000"/>
          <w:kern w:val="1"/>
          <w:szCs w:val="21"/>
        </w:rPr>
        <w:t xml:space="preserve"> </w:t>
      </w:r>
      <w:r>
        <w:rPr>
          <w:rFonts w:hint="eastAsia" w:ascii="宋体" w:hAnsi="宋体"/>
          <w:szCs w:val="21"/>
        </w:rPr>
        <w:t xml:space="preserve">本条强调在施工或加工过程中发现钢筋脆断、焊接性能不良或力学性能明显不正常等现象时的处理意见。如果发现此类情况建议退货。 </w:t>
      </w:r>
    </w:p>
    <w:p w14:paraId="7B58E0CA">
      <w:pPr>
        <w:spacing w:line="400" w:lineRule="exact"/>
        <w:rPr>
          <w:rFonts w:ascii="宋体" w:hAnsi="宋体"/>
          <w:szCs w:val="21"/>
        </w:rPr>
      </w:pPr>
      <w:r>
        <w:rPr>
          <w:rFonts w:hint="eastAsia"/>
          <w:b/>
          <w:bCs/>
          <w:color w:val="000000"/>
          <w:kern w:val="1"/>
          <w:szCs w:val="21"/>
        </w:rPr>
        <w:t>7.2.</w:t>
      </w:r>
      <w:r>
        <w:rPr>
          <w:b/>
          <w:bCs/>
          <w:color w:val="000000"/>
          <w:kern w:val="1"/>
          <w:szCs w:val="21"/>
        </w:rPr>
        <w:t xml:space="preserve">5 </w:t>
      </w:r>
      <w:r>
        <w:rPr>
          <w:rFonts w:hint="eastAsia" w:ascii="宋体" w:hAnsi="宋体"/>
          <w:szCs w:val="21"/>
        </w:rPr>
        <w:t>钢筋原材料进场后应按贯标程序进行管理。因为钢筋的钢种、级别、品种、规格、外形、强度、性能以及化学</w:t>
      </w:r>
      <w:r>
        <w:rPr>
          <w:rFonts w:ascii="宋体" w:hAnsi="宋体"/>
          <w:szCs w:val="21"/>
        </w:rPr>
        <w:t>成分</w:t>
      </w:r>
      <w:r>
        <w:rPr>
          <w:rFonts w:hint="eastAsia" w:ascii="宋体" w:hAnsi="宋体"/>
          <w:szCs w:val="21"/>
        </w:rPr>
        <w:t>对使用要求较严格，钢筋配料加工后半成品的直径、尺寸、形状和使用部位更为复杂，所以从原材料入出库到加工后的半成品，直至使用，必须有严格的试验和管理工作制度。在现场检查时，应对钢筋料场堆放管理、半成品加工质量和存放管理进行检查，按规定抽查试验或复试报告。</w:t>
      </w:r>
    </w:p>
    <w:p w14:paraId="5D009702">
      <w:pPr>
        <w:spacing w:line="400" w:lineRule="exact"/>
        <w:rPr>
          <w:rFonts w:ascii="宋体" w:hAnsi="宋体"/>
          <w:szCs w:val="21"/>
        </w:rPr>
      </w:pPr>
      <w:r>
        <w:rPr>
          <w:rFonts w:hint="eastAsia"/>
          <w:b/>
          <w:bCs/>
          <w:color w:val="000000"/>
          <w:kern w:val="1"/>
          <w:szCs w:val="21"/>
        </w:rPr>
        <w:t xml:space="preserve">7.2.6 </w:t>
      </w:r>
      <w:r>
        <w:rPr>
          <w:rFonts w:hint="eastAsia" w:ascii="宋体" w:hAnsi="宋体"/>
          <w:szCs w:val="21"/>
        </w:rPr>
        <w:t>对钢筋加工工艺和工序操作质量有针对性地做出具体规定，其中有的规定是针对时有发生的操作质量问题提出的。标准条款对钢筋加工工艺和工序操作质量描述较细，具有可操作性，条文说明不再另述。</w:t>
      </w:r>
    </w:p>
    <w:p w14:paraId="4ACECC82">
      <w:pPr>
        <w:spacing w:line="400" w:lineRule="exact"/>
        <w:rPr>
          <w:rFonts w:ascii="宋体" w:hAnsi="宋体"/>
          <w:szCs w:val="21"/>
        </w:rPr>
      </w:pPr>
      <w:r>
        <w:rPr>
          <w:rFonts w:hint="eastAsia"/>
          <w:b/>
          <w:bCs/>
          <w:color w:val="000000"/>
          <w:kern w:val="1"/>
          <w:szCs w:val="21"/>
        </w:rPr>
        <w:t>7.2.7-7.2.1</w:t>
      </w:r>
      <w:r>
        <w:rPr>
          <w:b/>
          <w:bCs/>
          <w:color w:val="000000"/>
          <w:kern w:val="1"/>
          <w:szCs w:val="21"/>
        </w:rPr>
        <w:t xml:space="preserve">4 </w:t>
      </w:r>
      <w:r>
        <w:rPr>
          <w:rFonts w:hint="eastAsia" w:ascii="宋体" w:hAnsi="宋体"/>
          <w:szCs w:val="21"/>
        </w:rPr>
        <w:t>这8条是依据现行国家标准的有关规定，结合施工企业已有的创长城杯经验和习惯做法，对钢筋安装、绑扎的质量，混凝土保护层及其保证措施做出的规定。钢筋安装时，应注意的重点是钢筋的品种、级别、规格、尺寸和数量，钢筋锚固长度和搭接长度，钢筋保护层厚度，箍筋加密的高度（或长度）及加密的间距，钢筋安装细部构造等。</w:t>
      </w:r>
    </w:p>
    <w:p w14:paraId="104E2EBD">
      <w:pPr>
        <w:spacing w:line="400" w:lineRule="exact"/>
        <w:rPr>
          <w:rFonts w:ascii="宋体" w:hAnsi="宋体"/>
          <w:szCs w:val="21"/>
        </w:rPr>
      </w:pPr>
      <w:r>
        <w:rPr>
          <w:rFonts w:hint="eastAsia"/>
          <w:b/>
          <w:bCs/>
          <w:color w:val="000000"/>
          <w:kern w:val="1"/>
          <w:szCs w:val="21"/>
        </w:rPr>
        <w:t>7.2.1</w:t>
      </w:r>
      <w:r>
        <w:rPr>
          <w:b/>
          <w:bCs/>
          <w:color w:val="000000"/>
          <w:kern w:val="1"/>
          <w:szCs w:val="21"/>
        </w:rPr>
        <w:t xml:space="preserve">5 </w:t>
      </w:r>
      <w:r>
        <w:rPr>
          <w:rFonts w:hint="eastAsia" w:ascii="宋体" w:hAnsi="宋体"/>
          <w:szCs w:val="21"/>
        </w:rPr>
        <w:t>对北京市经常采用的钢筋直螺纹机械连接接头质量做出具体规定。标准中对焊接连接接头包括电弧焊、闪光对焊、电渣压力焊、锥螺纹及套筒冷挤压接头没有涉及，因北京地区已经较少使用或禁止使用。</w:t>
      </w:r>
    </w:p>
    <w:p w14:paraId="34D9B632">
      <w:pPr>
        <w:spacing w:line="400" w:lineRule="exact"/>
        <w:rPr>
          <w:rFonts w:ascii="宋体" w:hAnsi="宋体"/>
          <w:szCs w:val="21"/>
        </w:rPr>
      </w:pPr>
      <w:r>
        <w:rPr>
          <w:rFonts w:hint="eastAsia"/>
          <w:b/>
          <w:bCs/>
          <w:color w:val="000000"/>
          <w:kern w:val="1"/>
          <w:szCs w:val="21"/>
        </w:rPr>
        <w:t>7</w:t>
      </w:r>
      <w:r>
        <w:rPr>
          <w:b/>
          <w:bCs/>
          <w:color w:val="000000"/>
          <w:kern w:val="1"/>
          <w:szCs w:val="21"/>
        </w:rPr>
        <w:t>.2.16</w:t>
      </w:r>
      <w:r>
        <w:rPr>
          <w:rFonts w:ascii="宋体" w:hAnsi="宋体"/>
          <w:szCs w:val="21"/>
        </w:rPr>
        <w:t xml:space="preserve"> 增加钢</w:t>
      </w:r>
      <w:r>
        <w:rPr>
          <w:rFonts w:hint="eastAsia" w:ascii="宋体" w:hAnsi="宋体"/>
          <w:szCs w:val="21"/>
        </w:rPr>
        <w:t>-</w:t>
      </w:r>
      <w:r>
        <w:rPr>
          <w:rFonts w:ascii="宋体" w:hAnsi="宋体"/>
          <w:szCs w:val="21"/>
        </w:rPr>
        <w:t>混凝土组合结构</w:t>
      </w:r>
      <w:r>
        <w:rPr>
          <w:rFonts w:hint="eastAsia" w:ascii="宋体" w:hAnsi="宋体"/>
          <w:szCs w:val="21"/>
        </w:rPr>
        <w:t>型钢、</w:t>
      </w:r>
      <w:r>
        <w:rPr>
          <w:rFonts w:ascii="宋体" w:hAnsi="宋体"/>
          <w:szCs w:val="21"/>
        </w:rPr>
        <w:t>钢管</w:t>
      </w:r>
      <w:r>
        <w:rPr>
          <w:rFonts w:hint="eastAsia" w:ascii="宋体" w:hAnsi="宋体"/>
          <w:szCs w:val="21"/>
        </w:rPr>
        <w:t>、</w:t>
      </w:r>
      <w:r>
        <w:rPr>
          <w:rFonts w:ascii="宋体" w:hAnsi="宋体"/>
          <w:szCs w:val="21"/>
        </w:rPr>
        <w:t>钢板施工</w:t>
      </w:r>
      <w:r>
        <w:rPr>
          <w:rFonts w:hint="eastAsia" w:ascii="宋体" w:hAnsi="宋体"/>
          <w:szCs w:val="21"/>
        </w:rPr>
        <w:t>要求及钢筋与之连接要求。</w:t>
      </w:r>
    </w:p>
    <w:p w14:paraId="6D239923">
      <w:pPr>
        <w:spacing w:line="400" w:lineRule="exact"/>
        <w:rPr>
          <w:rFonts w:ascii="宋体" w:hAnsi="宋体"/>
          <w:szCs w:val="21"/>
        </w:rPr>
      </w:pPr>
      <w:r>
        <w:rPr>
          <w:rFonts w:hint="eastAsia"/>
          <w:b/>
          <w:bCs/>
          <w:color w:val="000000"/>
          <w:kern w:val="1"/>
          <w:szCs w:val="21"/>
        </w:rPr>
        <w:t>7</w:t>
      </w:r>
      <w:r>
        <w:rPr>
          <w:b/>
          <w:bCs/>
          <w:color w:val="000000"/>
          <w:kern w:val="1"/>
          <w:szCs w:val="21"/>
        </w:rPr>
        <w:t xml:space="preserve">.2.17 </w:t>
      </w:r>
      <w:r>
        <w:rPr>
          <w:rFonts w:ascii="宋体" w:hAnsi="宋体"/>
          <w:szCs w:val="21"/>
        </w:rPr>
        <w:t>增加</w:t>
      </w:r>
      <w:r>
        <w:rPr>
          <w:rFonts w:hint="eastAsia" w:ascii="宋体" w:hAnsi="宋体"/>
          <w:szCs w:val="21"/>
        </w:rPr>
        <w:t>临时施工洞口处的钢筋施工要求。</w:t>
      </w:r>
    </w:p>
    <w:p w14:paraId="19C3BC9F">
      <w:pPr>
        <w:spacing w:line="400" w:lineRule="exact"/>
        <w:rPr>
          <w:rFonts w:ascii="宋体" w:hAnsi="宋体"/>
          <w:szCs w:val="21"/>
        </w:rPr>
      </w:pPr>
      <w:r>
        <w:rPr>
          <w:rFonts w:hint="eastAsia"/>
          <w:b/>
          <w:bCs/>
          <w:color w:val="000000"/>
          <w:kern w:val="1"/>
          <w:szCs w:val="21"/>
        </w:rPr>
        <w:t>7.2.1</w:t>
      </w:r>
      <w:r>
        <w:rPr>
          <w:b/>
          <w:bCs/>
          <w:color w:val="000000"/>
          <w:kern w:val="1"/>
          <w:szCs w:val="21"/>
        </w:rPr>
        <w:t>8</w:t>
      </w:r>
      <w:r>
        <w:rPr>
          <w:rFonts w:hint="eastAsia"/>
          <w:b/>
          <w:bCs/>
          <w:color w:val="000000"/>
          <w:kern w:val="1"/>
          <w:szCs w:val="21"/>
        </w:rPr>
        <w:t xml:space="preserve"> </w:t>
      </w:r>
      <w:r>
        <w:rPr>
          <w:rFonts w:hint="eastAsia" w:ascii="宋体" w:hAnsi="宋体"/>
          <w:szCs w:val="21"/>
        </w:rPr>
        <w:t>规定钢筋工程安装质量允许偏差及检查方法应符合表7.2.1</w:t>
      </w:r>
      <w:r>
        <w:rPr>
          <w:rFonts w:ascii="宋体" w:hAnsi="宋体"/>
          <w:szCs w:val="21"/>
        </w:rPr>
        <w:t>8</w:t>
      </w:r>
      <w:r>
        <w:rPr>
          <w:rFonts w:hint="eastAsia" w:ascii="宋体" w:hAnsi="宋体"/>
          <w:szCs w:val="21"/>
        </w:rPr>
        <w:t>的规定。本条仅按照在施工现场检查时抽查可见的项目允许偏差值进行评价。</w:t>
      </w:r>
    </w:p>
    <w:p w14:paraId="3394D96E">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7.3 混凝土工程</w:t>
      </w:r>
    </w:p>
    <w:p w14:paraId="08BA6AF1">
      <w:pPr>
        <w:spacing w:line="400" w:lineRule="exact"/>
        <w:rPr>
          <w:rFonts w:ascii="宋体" w:hAnsi="宋体"/>
          <w:szCs w:val="21"/>
        </w:rPr>
      </w:pPr>
      <w:r>
        <w:rPr>
          <w:rFonts w:hint="eastAsia"/>
          <w:b/>
          <w:bCs/>
          <w:color w:val="000000"/>
          <w:kern w:val="1"/>
          <w:szCs w:val="21"/>
        </w:rPr>
        <w:t>7.3.1</w:t>
      </w:r>
      <w:r>
        <w:rPr>
          <w:rFonts w:hint="eastAsia" w:ascii="宋体" w:hAnsi="宋体"/>
          <w:szCs w:val="21"/>
        </w:rPr>
        <w:t>混凝土工程为评审混凝土结构工程质量的主体，规定了评审混凝土工程的重点内容、依据和方法。</w:t>
      </w:r>
    </w:p>
    <w:p w14:paraId="0993D33B">
      <w:pPr>
        <w:spacing w:line="400" w:lineRule="exact"/>
        <w:rPr>
          <w:rFonts w:ascii="宋体" w:hAnsi="宋体"/>
          <w:szCs w:val="21"/>
        </w:rPr>
      </w:pPr>
      <w:r>
        <w:rPr>
          <w:rFonts w:hint="eastAsia"/>
          <w:b/>
          <w:bCs/>
          <w:color w:val="000000"/>
          <w:kern w:val="1"/>
          <w:szCs w:val="21"/>
        </w:rPr>
        <w:t xml:space="preserve">7.3.2 </w:t>
      </w:r>
      <w:r>
        <w:rPr>
          <w:rFonts w:hint="eastAsia" w:ascii="宋体" w:hAnsi="宋体"/>
          <w:szCs w:val="21"/>
        </w:rPr>
        <w:t>对预拌混凝土生产供应单位提出的要求，取消混凝土生产供应单位资质等级要求。</w:t>
      </w:r>
    </w:p>
    <w:p w14:paraId="431B551E">
      <w:pPr>
        <w:spacing w:line="400" w:lineRule="exact"/>
        <w:rPr>
          <w:rFonts w:ascii="宋体" w:hAnsi="宋体"/>
          <w:szCs w:val="21"/>
        </w:rPr>
      </w:pPr>
      <w:r>
        <w:rPr>
          <w:rFonts w:hint="eastAsia"/>
          <w:b/>
          <w:bCs/>
          <w:color w:val="000000"/>
          <w:kern w:val="1"/>
          <w:szCs w:val="21"/>
        </w:rPr>
        <w:t>7.3.3</w:t>
      </w:r>
      <w:r>
        <w:rPr>
          <w:b/>
          <w:bCs/>
          <w:color w:val="000000"/>
          <w:kern w:val="1"/>
          <w:szCs w:val="21"/>
        </w:rPr>
        <w:t xml:space="preserve"> </w:t>
      </w:r>
      <w:r>
        <w:rPr>
          <w:rFonts w:hint="eastAsia" w:ascii="宋体" w:hAnsi="宋体"/>
          <w:szCs w:val="21"/>
        </w:rPr>
        <w:t>混凝土的强度等级，功能性（抗渗、抗冻、抗折、高强等），耐久性（氯离子、碱含量），施工性（稠度、泵送、早强、缓凝、免振等），均应符合设计要求和现行国家标准的有关规定，并应满足施工操作需要</w:t>
      </w:r>
    </w:p>
    <w:p w14:paraId="6B71E17D">
      <w:pPr>
        <w:spacing w:line="400" w:lineRule="exact"/>
        <w:rPr>
          <w:rFonts w:ascii="宋体" w:hAnsi="宋体"/>
          <w:szCs w:val="21"/>
        </w:rPr>
      </w:pPr>
      <w:r>
        <w:rPr>
          <w:rFonts w:hint="eastAsia"/>
          <w:b/>
          <w:bCs/>
          <w:color w:val="000000"/>
          <w:kern w:val="1"/>
          <w:szCs w:val="21"/>
        </w:rPr>
        <w:t xml:space="preserve">7.3.4 </w:t>
      </w:r>
      <w:r>
        <w:rPr>
          <w:rFonts w:hint="eastAsia" w:ascii="宋体" w:hAnsi="宋体"/>
          <w:szCs w:val="21"/>
        </w:rPr>
        <w:t>承包单位应与预拌混凝土生产单位签订技术合同或技术协议，一是依据技术合同（或协议）相互有约束，二是一旦出现质量问题有责任可查。</w:t>
      </w:r>
    </w:p>
    <w:p w14:paraId="38FD7646">
      <w:pPr>
        <w:spacing w:line="400" w:lineRule="exact"/>
        <w:rPr>
          <w:rFonts w:ascii="宋体" w:hAnsi="宋体"/>
          <w:szCs w:val="21"/>
        </w:rPr>
      </w:pPr>
      <w:r>
        <w:rPr>
          <w:rFonts w:hint="eastAsia"/>
          <w:b/>
          <w:bCs/>
          <w:color w:val="000000"/>
          <w:kern w:val="1"/>
          <w:szCs w:val="21"/>
        </w:rPr>
        <w:t xml:space="preserve">7.3.5 </w:t>
      </w:r>
      <w:r>
        <w:rPr>
          <w:rFonts w:hint="eastAsia" w:ascii="宋体" w:hAnsi="宋体"/>
          <w:szCs w:val="21"/>
        </w:rPr>
        <w:t>本条对混凝土试块的留置和养护提出了具体的要求。混凝土进场应严格进行检验，并严格按照现行国家标准的有关规定进行试块养护。</w:t>
      </w:r>
    </w:p>
    <w:p w14:paraId="0722609A">
      <w:pPr>
        <w:spacing w:line="400" w:lineRule="exact"/>
        <w:rPr>
          <w:rFonts w:ascii="宋体" w:hAnsi="宋体"/>
          <w:szCs w:val="21"/>
        </w:rPr>
      </w:pPr>
      <w:r>
        <w:rPr>
          <w:rFonts w:hint="eastAsia"/>
          <w:b/>
          <w:bCs/>
          <w:color w:val="000000"/>
          <w:kern w:val="1"/>
          <w:szCs w:val="21"/>
        </w:rPr>
        <w:t xml:space="preserve">7.3.6 </w:t>
      </w:r>
      <w:r>
        <w:rPr>
          <w:rFonts w:hint="eastAsia" w:ascii="宋体" w:hAnsi="宋体"/>
          <w:szCs w:val="21"/>
        </w:rPr>
        <w:t>混凝土运输的质量保证措施。当采用大流动或免振混凝土时，其稠度测试宜采用扩展度试验法。</w:t>
      </w:r>
    </w:p>
    <w:p w14:paraId="6680FF04">
      <w:pPr>
        <w:spacing w:line="400" w:lineRule="exact"/>
        <w:rPr>
          <w:rFonts w:ascii="宋体" w:hAnsi="宋体"/>
          <w:szCs w:val="21"/>
        </w:rPr>
      </w:pPr>
      <w:r>
        <w:rPr>
          <w:rFonts w:hint="eastAsia"/>
          <w:b/>
          <w:bCs/>
          <w:color w:val="000000"/>
          <w:kern w:val="1"/>
          <w:szCs w:val="21"/>
        </w:rPr>
        <w:t xml:space="preserve">7.3.7 </w:t>
      </w:r>
      <w:r>
        <w:rPr>
          <w:rFonts w:hint="eastAsia" w:ascii="宋体" w:hAnsi="宋体"/>
          <w:szCs w:val="21"/>
        </w:rPr>
        <w:t>按照自检、交接检、专业检验和隐蔽工程验收等常规检验管理工作程序，规定在浇注混凝土前应具备的检验程序、手续和准备工作。修订了快易收口网或钢丝网应剔除干净的要求。</w:t>
      </w:r>
    </w:p>
    <w:p w14:paraId="4D06E5E1">
      <w:pPr>
        <w:spacing w:line="400" w:lineRule="exact"/>
        <w:rPr>
          <w:rFonts w:ascii="宋体" w:hAnsi="宋体"/>
          <w:szCs w:val="21"/>
        </w:rPr>
      </w:pPr>
      <w:r>
        <w:rPr>
          <w:rFonts w:hint="eastAsia"/>
          <w:b/>
          <w:bCs/>
          <w:color w:val="000000"/>
          <w:kern w:val="1"/>
          <w:szCs w:val="21"/>
        </w:rPr>
        <w:t>7.3.8</w:t>
      </w:r>
      <w:r>
        <w:rPr>
          <w:b/>
          <w:bCs/>
          <w:color w:val="000000"/>
          <w:kern w:val="1"/>
          <w:szCs w:val="21"/>
        </w:rPr>
        <w:t xml:space="preserve"> </w:t>
      </w:r>
      <w:r>
        <w:rPr>
          <w:rFonts w:ascii="宋体" w:hAnsi="宋体"/>
          <w:bCs/>
          <w:szCs w:val="21"/>
        </w:rPr>
        <w:t>强调</w:t>
      </w:r>
      <w:r>
        <w:rPr>
          <w:rFonts w:hint="eastAsia" w:ascii="宋体" w:hAnsi="宋体"/>
          <w:szCs w:val="21"/>
        </w:rPr>
        <w:t>结构施工中，应尽量减少结构开洞，若开洞需经工程设计签认，且临时施工预留洞口封堵应提前做好模板、钢筋、混凝土浇筑施工方案。</w:t>
      </w:r>
    </w:p>
    <w:p w14:paraId="7ED7E636">
      <w:pPr>
        <w:spacing w:line="400" w:lineRule="exact"/>
        <w:rPr>
          <w:rFonts w:ascii="宋体" w:hAnsi="宋体"/>
          <w:szCs w:val="21"/>
        </w:rPr>
      </w:pPr>
      <w:r>
        <w:rPr>
          <w:rFonts w:hint="eastAsia"/>
          <w:b/>
          <w:bCs/>
          <w:color w:val="000000"/>
          <w:kern w:val="1"/>
          <w:szCs w:val="21"/>
        </w:rPr>
        <w:t>7.3.9</w:t>
      </w:r>
      <w:r>
        <w:rPr>
          <w:b/>
          <w:bCs/>
          <w:color w:val="000000"/>
          <w:kern w:val="1"/>
          <w:szCs w:val="21"/>
        </w:rPr>
        <w:t xml:space="preserve"> </w:t>
      </w:r>
      <w:r>
        <w:rPr>
          <w:rFonts w:ascii="宋体" w:hAnsi="宋体"/>
          <w:szCs w:val="21"/>
        </w:rPr>
        <w:t>强调梁柱核心区</w:t>
      </w:r>
      <w:r>
        <w:rPr>
          <w:rFonts w:hint="eastAsia" w:ascii="宋体" w:hAnsi="宋体"/>
          <w:szCs w:val="21"/>
        </w:rPr>
        <w:t>不同强度等级的混凝土按高低分区的原则，要求分开浇筑。</w:t>
      </w:r>
    </w:p>
    <w:p w14:paraId="57EA53E4">
      <w:pPr>
        <w:spacing w:line="400" w:lineRule="exact"/>
        <w:rPr>
          <w:rFonts w:ascii="宋体" w:hAnsi="宋体"/>
          <w:szCs w:val="21"/>
        </w:rPr>
      </w:pPr>
      <w:r>
        <w:rPr>
          <w:rFonts w:hint="eastAsia"/>
          <w:b/>
          <w:bCs/>
          <w:color w:val="000000"/>
          <w:kern w:val="1"/>
          <w:szCs w:val="21"/>
        </w:rPr>
        <w:t>7.3.</w:t>
      </w:r>
      <w:r>
        <w:rPr>
          <w:b/>
          <w:bCs/>
          <w:color w:val="000000"/>
          <w:kern w:val="1"/>
          <w:szCs w:val="21"/>
        </w:rPr>
        <w:t>10</w:t>
      </w:r>
      <w:r>
        <w:rPr>
          <w:rFonts w:hint="eastAsia"/>
          <w:b/>
          <w:bCs/>
          <w:color w:val="000000"/>
          <w:kern w:val="1"/>
          <w:szCs w:val="21"/>
        </w:rPr>
        <w:t>-7.3.</w:t>
      </w:r>
      <w:r>
        <w:rPr>
          <w:b/>
          <w:bCs/>
          <w:color w:val="000000"/>
          <w:kern w:val="1"/>
          <w:szCs w:val="21"/>
        </w:rPr>
        <w:t>11</w:t>
      </w:r>
      <w:r>
        <w:rPr>
          <w:rFonts w:hint="eastAsia"/>
          <w:b/>
          <w:bCs/>
          <w:color w:val="000000"/>
          <w:kern w:val="1"/>
          <w:szCs w:val="21"/>
        </w:rPr>
        <w:t xml:space="preserve"> </w:t>
      </w:r>
      <w:r>
        <w:rPr>
          <w:rFonts w:hint="eastAsia" w:ascii="宋体" w:hAnsi="宋体"/>
          <w:szCs w:val="21"/>
        </w:rPr>
        <w:t>规定混凝土浇</w:t>
      </w:r>
      <w:r>
        <w:rPr>
          <w:rFonts w:ascii="宋体" w:hAnsi="宋体"/>
          <w:szCs w:val="21"/>
        </w:rPr>
        <w:t>筑</w:t>
      </w:r>
      <w:r>
        <w:rPr>
          <w:rFonts w:hint="eastAsia" w:ascii="宋体" w:hAnsi="宋体"/>
          <w:szCs w:val="21"/>
        </w:rPr>
        <w:t>、振捣的主要工序、主控项目的操作质量要点。其中严防漏振、欠振是为了保证混凝土的密实度，防过振是为了保证混凝土强度的匀质性。对振捣预应力混凝土应注意的操作质量要严加控制。在混凝土浇</w:t>
      </w:r>
      <w:r>
        <w:rPr>
          <w:rFonts w:ascii="宋体" w:hAnsi="宋体"/>
          <w:szCs w:val="21"/>
        </w:rPr>
        <w:t>筑</w:t>
      </w:r>
      <w:r>
        <w:rPr>
          <w:rFonts w:hint="eastAsia" w:ascii="宋体" w:hAnsi="宋体"/>
          <w:szCs w:val="21"/>
        </w:rPr>
        <w:t>过程中，分层浇</w:t>
      </w:r>
      <w:r>
        <w:rPr>
          <w:rFonts w:ascii="宋体" w:hAnsi="宋体"/>
          <w:szCs w:val="21"/>
        </w:rPr>
        <w:t>筑</w:t>
      </w:r>
      <w:r>
        <w:rPr>
          <w:rFonts w:hint="eastAsia" w:ascii="宋体" w:hAnsi="宋体"/>
          <w:szCs w:val="21"/>
        </w:rPr>
        <w:t>是关键。</w:t>
      </w:r>
    </w:p>
    <w:p w14:paraId="0A45A724">
      <w:pPr>
        <w:spacing w:line="400" w:lineRule="exact"/>
        <w:rPr>
          <w:rFonts w:ascii="宋体" w:hAnsi="宋体"/>
          <w:szCs w:val="21"/>
        </w:rPr>
      </w:pPr>
      <w:r>
        <w:rPr>
          <w:rFonts w:hint="eastAsia"/>
          <w:b/>
          <w:bCs/>
          <w:color w:val="000000"/>
          <w:kern w:val="1"/>
          <w:szCs w:val="21"/>
        </w:rPr>
        <w:t>7</w:t>
      </w:r>
      <w:r>
        <w:rPr>
          <w:b/>
          <w:bCs/>
          <w:color w:val="000000"/>
          <w:kern w:val="1"/>
          <w:szCs w:val="21"/>
        </w:rPr>
        <w:t>.3.12</w:t>
      </w:r>
      <w:r>
        <w:rPr>
          <w:rFonts w:hint="eastAsia" w:ascii="宋体" w:hAnsi="宋体"/>
          <w:szCs w:val="21"/>
        </w:rPr>
        <w:t>危险性较大模架工程施工中，必须先完成竖向构件施工并拆除模板后，再进行水平构件混凝土浇筑。</w:t>
      </w:r>
    </w:p>
    <w:p w14:paraId="42BCA326">
      <w:pPr>
        <w:spacing w:line="400" w:lineRule="exact"/>
        <w:rPr>
          <w:rFonts w:ascii="宋体" w:hAnsi="宋体"/>
          <w:szCs w:val="21"/>
        </w:rPr>
      </w:pPr>
      <w:r>
        <w:rPr>
          <w:rFonts w:hint="eastAsia"/>
          <w:b/>
          <w:bCs/>
          <w:color w:val="000000"/>
          <w:kern w:val="1"/>
          <w:szCs w:val="21"/>
        </w:rPr>
        <w:t>7</w:t>
      </w:r>
      <w:r>
        <w:rPr>
          <w:b/>
          <w:bCs/>
          <w:color w:val="000000"/>
          <w:kern w:val="1"/>
          <w:szCs w:val="21"/>
        </w:rPr>
        <w:t xml:space="preserve">.3.13 </w:t>
      </w:r>
      <w:r>
        <w:rPr>
          <w:rFonts w:hint="eastAsia" w:ascii="宋体" w:hAnsi="宋体"/>
          <w:szCs w:val="21"/>
        </w:rPr>
        <w:t>混凝土浇</w:t>
      </w:r>
      <w:r>
        <w:rPr>
          <w:rFonts w:ascii="宋体" w:hAnsi="宋体"/>
          <w:szCs w:val="21"/>
        </w:rPr>
        <w:t>筑</w:t>
      </w:r>
      <w:r>
        <w:rPr>
          <w:rFonts w:hint="eastAsia" w:ascii="宋体" w:hAnsi="宋体"/>
          <w:szCs w:val="21"/>
        </w:rPr>
        <w:t>后，在自然养护条件下及时采取有效的养护措施，是防止混凝土因脱水而影响其强度质量的重要保证。本条针对本市常采用的喷淋浇水、喷刷养护剂、塑料薄膜覆盖封闭等养护方法做出规定。根据现行国家标准的有关规定，混凝土浇</w:t>
      </w:r>
      <w:r>
        <w:rPr>
          <w:rFonts w:ascii="宋体" w:hAnsi="宋体"/>
          <w:szCs w:val="21"/>
        </w:rPr>
        <w:t>筑</w:t>
      </w:r>
      <w:r>
        <w:rPr>
          <w:rFonts w:hint="eastAsia" w:ascii="宋体" w:hAnsi="宋体"/>
          <w:szCs w:val="21"/>
        </w:rPr>
        <w:t>完毕后应在12</w:t>
      </w:r>
      <w:r>
        <w:rPr>
          <w:rFonts w:ascii="宋体" w:hAnsi="宋体"/>
          <w:spacing w:val="-80"/>
          <w:szCs w:val="21"/>
        </w:rPr>
        <w:t xml:space="preserve"> </w:t>
      </w:r>
      <w:r>
        <w:rPr>
          <w:rFonts w:hint="eastAsia" w:ascii="宋体" w:hAnsi="宋体"/>
          <w:szCs w:val="21"/>
        </w:rPr>
        <w:t>h内加以覆盖保湿养护，连续浇水时间不得少于7天，</w:t>
      </w:r>
      <w:r>
        <w:rPr>
          <w:rFonts w:ascii="宋体" w:hAnsi="宋体"/>
          <w:szCs w:val="21"/>
        </w:rPr>
        <w:t>修订了原标准中混凝土保湿养护时间的规定</w:t>
      </w:r>
      <w:r>
        <w:rPr>
          <w:rFonts w:hint="eastAsia" w:ascii="宋体" w:hAnsi="宋体"/>
          <w:szCs w:val="21"/>
        </w:rPr>
        <w:t>，依据《混凝土结构工程施工规范》G</w:t>
      </w:r>
      <w:r>
        <w:rPr>
          <w:rFonts w:ascii="宋体" w:hAnsi="宋体"/>
          <w:szCs w:val="21"/>
        </w:rPr>
        <w:t>B50666中</w:t>
      </w:r>
      <w:r>
        <w:rPr>
          <w:rFonts w:hint="eastAsia" w:ascii="宋体" w:hAnsi="宋体"/>
          <w:szCs w:val="21"/>
        </w:rPr>
        <w:t>8</w:t>
      </w:r>
      <w:r>
        <w:rPr>
          <w:rFonts w:ascii="宋体" w:hAnsi="宋体"/>
          <w:szCs w:val="21"/>
        </w:rPr>
        <w:t>.5.2条目要求</w:t>
      </w:r>
      <w:r>
        <w:rPr>
          <w:rFonts w:hint="eastAsia" w:ascii="宋体" w:hAnsi="宋体"/>
          <w:szCs w:val="21"/>
        </w:rPr>
        <w:t>，抗渗混凝土、强度等级C60及以上的混凝土，不应少于14</w:t>
      </w:r>
      <w:r>
        <w:rPr>
          <w:rFonts w:ascii="宋体" w:hAnsi="宋体"/>
          <w:spacing w:val="-80"/>
          <w:szCs w:val="21"/>
        </w:rPr>
        <w:t xml:space="preserve"> </w:t>
      </w:r>
      <w:r>
        <w:rPr>
          <w:rFonts w:hint="eastAsia" w:ascii="宋体" w:hAnsi="宋体"/>
          <w:szCs w:val="21"/>
        </w:rPr>
        <w:t>d；采用缓凝型外加剂、大掺量矿物掺合料配置的混凝土，不应少于14</w:t>
      </w:r>
      <w:r>
        <w:rPr>
          <w:rFonts w:ascii="宋体" w:hAnsi="宋体"/>
          <w:spacing w:val="-80"/>
          <w:szCs w:val="21"/>
        </w:rPr>
        <w:t xml:space="preserve"> </w:t>
      </w:r>
      <w:r>
        <w:rPr>
          <w:rFonts w:hint="eastAsia" w:ascii="宋体" w:hAnsi="宋体"/>
          <w:szCs w:val="21"/>
        </w:rPr>
        <w:t>d；后浇带混凝土的养护时间不应少于1</w:t>
      </w:r>
      <w:r>
        <w:rPr>
          <w:rFonts w:ascii="宋体" w:hAnsi="宋体"/>
          <w:szCs w:val="21"/>
        </w:rPr>
        <w:t>4</w:t>
      </w:r>
      <w:r>
        <w:rPr>
          <w:rFonts w:ascii="宋体" w:hAnsi="宋体"/>
          <w:spacing w:val="-80"/>
          <w:szCs w:val="21"/>
        </w:rPr>
        <w:t xml:space="preserve">  </w:t>
      </w:r>
      <w:r>
        <w:rPr>
          <w:rFonts w:ascii="宋体" w:hAnsi="宋体"/>
          <w:szCs w:val="21"/>
        </w:rPr>
        <w:t>d</w:t>
      </w:r>
      <w:r>
        <w:rPr>
          <w:rFonts w:hint="eastAsia" w:ascii="宋体" w:hAnsi="宋体"/>
          <w:szCs w:val="21"/>
        </w:rPr>
        <w:t>；依据北京市地标《建筑工程清水混凝土施工技术规程》D</w:t>
      </w:r>
      <w:r>
        <w:rPr>
          <w:rFonts w:ascii="宋体" w:hAnsi="宋体"/>
          <w:szCs w:val="21"/>
        </w:rPr>
        <w:t>B11/T464中</w:t>
      </w:r>
      <w:r>
        <w:rPr>
          <w:rFonts w:hint="eastAsia" w:ascii="宋体" w:hAnsi="宋体"/>
          <w:szCs w:val="21"/>
        </w:rPr>
        <w:t>7</w:t>
      </w:r>
      <w:r>
        <w:rPr>
          <w:rFonts w:ascii="宋体" w:hAnsi="宋体"/>
          <w:szCs w:val="21"/>
        </w:rPr>
        <w:t>.4.3条目要求</w:t>
      </w:r>
      <w:r>
        <w:rPr>
          <w:rFonts w:hint="eastAsia" w:ascii="宋体" w:hAnsi="宋体"/>
          <w:szCs w:val="21"/>
        </w:rPr>
        <w:t>，</w:t>
      </w:r>
      <w:r>
        <w:rPr>
          <w:rFonts w:ascii="宋体" w:hAnsi="宋体"/>
          <w:szCs w:val="21"/>
        </w:rPr>
        <w:t>清水混凝土养护时间不少于</w:t>
      </w:r>
      <w:r>
        <w:rPr>
          <w:rFonts w:hint="eastAsia" w:ascii="宋体" w:hAnsi="宋体"/>
          <w:szCs w:val="21"/>
        </w:rPr>
        <w:t>1</w:t>
      </w:r>
      <w:r>
        <w:rPr>
          <w:rFonts w:ascii="宋体" w:hAnsi="宋体"/>
          <w:szCs w:val="21"/>
        </w:rPr>
        <w:t>4</w:t>
      </w:r>
      <w:r>
        <w:rPr>
          <w:rFonts w:ascii="宋体" w:hAnsi="宋体"/>
          <w:spacing w:val="-80"/>
          <w:szCs w:val="21"/>
        </w:rPr>
        <w:t xml:space="preserve">  </w:t>
      </w:r>
      <w:r>
        <w:rPr>
          <w:rFonts w:ascii="宋体" w:hAnsi="宋体"/>
          <w:szCs w:val="21"/>
        </w:rPr>
        <w:t>d</w:t>
      </w:r>
      <w:r>
        <w:rPr>
          <w:rFonts w:hint="eastAsia" w:ascii="宋体" w:hAnsi="宋体"/>
          <w:szCs w:val="21"/>
        </w:rPr>
        <w:t>。每天浇水次数应以混凝土保持湿润状态为度（执行本条浇水天数可依据混凝土施工技术方案、环境温度、湿度与已达到的强度等实际条件确定）。当日平均气温低于5℃时应停止浇水。进入冬期应采取保温防冻措施。补充了地下室外墙应带模保湿养护三天以上要求，以便减少墙体混凝土裂缝产生。</w:t>
      </w:r>
    </w:p>
    <w:p w14:paraId="0746965C">
      <w:pPr>
        <w:spacing w:line="400" w:lineRule="exact"/>
        <w:rPr>
          <w:rFonts w:ascii="宋体" w:hAnsi="宋体"/>
          <w:szCs w:val="21"/>
        </w:rPr>
      </w:pPr>
      <w:r>
        <w:rPr>
          <w:rFonts w:hint="eastAsia"/>
          <w:b/>
          <w:bCs/>
          <w:color w:val="000000"/>
          <w:kern w:val="1"/>
          <w:szCs w:val="21"/>
        </w:rPr>
        <w:t>7.3.1</w:t>
      </w:r>
      <w:r>
        <w:rPr>
          <w:b/>
          <w:bCs/>
          <w:color w:val="000000"/>
          <w:kern w:val="1"/>
          <w:szCs w:val="21"/>
        </w:rPr>
        <w:t>4</w:t>
      </w:r>
      <w:r>
        <w:rPr>
          <w:rFonts w:hint="eastAsia"/>
          <w:b/>
          <w:bCs/>
          <w:color w:val="000000"/>
          <w:kern w:val="1"/>
          <w:szCs w:val="21"/>
        </w:rPr>
        <w:t>、7.3.1</w:t>
      </w:r>
      <w:r>
        <w:rPr>
          <w:b/>
          <w:bCs/>
          <w:color w:val="000000"/>
          <w:kern w:val="1"/>
          <w:szCs w:val="21"/>
        </w:rPr>
        <w:t>6</w:t>
      </w:r>
      <w:r>
        <w:rPr>
          <w:rFonts w:hint="eastAsia"/>
          <w:b/>
          <w:bCs/>
          <w:color w:val="000000"/>
          <w:kern w:val="1"/>
          <w:szCs w:val="21"/>
        </w:rPr>
        <w:t xml:space="preserve"> </w:t>
      </w:r>
      <w:r>
        <w:rPr>
          <w:rFonts w:hint="eastAsia" w:ascii="宋体" w:hAnsi="宋体"/>
          <w:szCs w:val="21"/>
        </w:rPr>
        <w:t>是根据创结构长城杯工程的现状提出的。混凝土工程的“烂根”“接茬”的质量问题较多，严重影响混凝土的观感质量，甚至还影响混凝土的内在质量。各单位应严格执行标准，防止“烂根”“接茬”问题的出现，也可用创新施工技术来克服此类质量难点。</w:t>
      </w:r>
    </w:p>
    <w:p w14:paraId="090FE8F0">
      <w:pPr>
        <w:spacing w:line="400" w:lineRule="exact"/>
        <w:rPr>
          <w:rFonts w:ascii="宋体" w:hAnsi="宋体"/>
          <w:szCs w:val="21"/>
        </w:rPr>
      </w:pPr>
      <w:r>
        <w:rPr>
          <w:rFonts w:hint="eastAsia"/>
          <w:b/>
          <w:bCs/>
          <w:color w:val="000000"/>
          <w:kern w:val="1"/>
          <w:szCs w:val="21"/>
        </w:rPr>
        <w:t>7</w:t>
      </w:r>
      <w:r>
        <w:rPr>
          <w:b/>
          <w:bCs/>
          <w:color w:val="000000"/>
          <w:kern w:val="1"/>
          <w:szCs w:val="21"/>
        </w:rPr>
        <w:t>.3.15</w:t>
      </w:r>
      <w:r>
        <w:rPr>
          <w:rFonts w:hint="eastAsia" w:ascii="宋体" w:hAnsi="宋体"/>
          <w:szCs w:val="21"/>
        </w:rPr>
        <w:t>对混凝土施工缝留置的具体规定。其中第6点应引起各方的高度重视。</w:t>
      </w:r>
    </w:p>
    <w:p w14:paraId="3FCA17DA">
      <w:pPr>
        <w:spacing w:line="400" w:lineRule="exact"/>
        <w:rPr>
          <w:rFonts w:ascii="宋体" w:hAnsi="宋体"/>
          <w:szCs w:val="21"/>
        </w:rPr>
      </w:pPr>
      <w:r>
        <w:rPr>
          <w:rFonts w:hint="eastAsia"/>
          <w:b/>
          <w:bCs/>
          <w:color w:val="000000"/>
          <w:kern w:val="1"/>
          <w:szCs w:val="21"/>
        </w:rPr>
        <w:t>7.3.17</w:t>
      </w:r>
      <w:r>
        <w:rPr>
          <w:rFonts w:hint="eastAsia" w:ascii="宋体" w:hAnsi="宋体"/>
          <w:szCs w:val="21"/>
        </w:rPr>
        <w:t>现浇混凝土结构位置和尺寸允许偏差和检验方法依据现行国家标准《混凝土结构工程施工质量验收规范》 GB50204做了相应修改。有的偏差值在现行国家规范基础上进行了适当调整，体现出结构长城杯工程施工管理要求严、结构质量水平高的特点。</w:t>
      </w:r>
    </w:p>
    <w:p w14:paraId="2A3679D3">
      <w:pPr>
        <w:spacing w:line="400" w:lineRule="exact"/>
        <w:rPr>
          <w:rFonts w:ascii="宋体" w:hAnsi="宋体"/>
          <w:szCs w:val="21"/>
        </w:rPr>
      </w:pPr>
      <w:r>
        <w:rPr>
          <w:rFonts w:hint="eastAsia"/>
          <w:b/>
          <w:bCs/>
          <w:color w:val="000000"/>
          <w:kern w:val="1"/>
          <w:szCs w:val="21"/>
        </w:rPr>
        <w:t>7</w:t>
      </w:r>
      <w:r>
        <w:rPr>
          <w:b/>
          <w:bCs/>
          <w:color w:val="000000"/>
          <w:kern w:val="1"/>
          <w:szCs w:val="21"/>
        </w:rPr>
        <w:t>.3.18</w:t>
      </w:r>
      <w:r>
        <w:rPr>
          <w:rFonts w:hint="eastAsia"/>
          <w:b/>
          <w:bCs/>
          <w:color w:val="000000"/>
          <w:kern w:val="1"/>
          <w:szCs w:val="21"/>
        </w:rPr>
        <w:t>-7.3.2</w:t>
      </w:r>
      <w:r>
        <w:rPr>
          <w:b/>
          <w:bCs/>
          <w:color w:val="000000"/>
          <w:kern w:val="1"/>
          <w:szCs w:val="21"/>
        </w:rPr>
        <w:t>4</w:t>
      </w:r>
      <w:r>
        <w:rPr>
          <w:rFonts w:hint="eastAsia"/>
          <w:b/>
          <w:bCs/>
          <w:color w:val="000000"/>
          <w:kern w:val="1"/>
          <w:szCs w:val="21"/>
        </w:rPr>
        <w:t xml:space="preserve"> </w:t>
      </w:r>
      <w:r>
        <w:rPr>
          <w:rFonts w:hint="eastAsia" w:ascii="宋体" w:hAnsi="宋体"/>
          <w:szCs w:val="21"/>
        </w:rPr>
        <w:t>评审结构长城杯的共性标准。标准中对拆除模板后应保持混凝土的原貌、混凝土结构外观的要求等均作了详细的描述，条文不再补充说明。</w:t>
      </w:r>
    </w:p>
    <w:p w14:paraId="7D081A87">
      <w:pPr>
        <w:spacing w:line="400" w:lineRule="exact"/>
        <w:rPr>
          <w:rFonts w:ascii="宋体" w:hAnsi="宋体"/>
          <w:szCs w:val="21"/>
        </w:rPr>
      </w:pPr>
      <w:r>
        <w:rPr>
          <w:rFonts w:hint="eastAsia"/>
          <w:b/>
          <w:bCs/>
          <w:color w:val="000000"/>
          <w:kern w:val="1"/>
          <w:szCs w:val="21"/>
        </w:rPr>
        <w:t>7.3.2</w:t>
      </w:r>
      <w:r>
        <w:rPr>
          <w:b/>
          <w:bCs/>
          <w:color w:val="000000"/>
          <w:kern w:val="1"/>
          <w:szCs w:val="21"/>
        </w:rPr>
        <w:t>5</w:t>
      </w:r>
      <w:r>
        <w:rPr>
          <w:rFonts w:hint="eastAsia" w:ascii="宋体" w:hAnsi="宋体"/>
          <w:szCs w:val="21"/>
        </w:rPr>
        <w:t>规定混凝土结构工程的附属项目应纳入结构长城杯的评审范围内。</w:t>
      </w:r>
    </w:p>
    <w:p w14:paraId="212A31C7">
      <w:pPr>
        <w:spacing w:before="312" w:beforeLines="100" w:after="312" w:afterLines="100" w:line="400" w:lineRule="exact"/>
        <w:jc w:val="center"/>
        <w:rPr>
          <w:rFonts w:ascii="宋体" w:hAnsi="宋体"/>
          <w:sz w:val="28"/>
          <w:szCs w:val="28"/>
        </w:rPr>
      </w:pPr>
      <w:r>
        <w:rPr>
          <w:rFonts w:hint="eastAsia" w:ascii="黑体" w:hAnsi="宋体" w:eastAsia="黑体"/>
          <w:sz w:val="28"/>
          <w:szCs w:val="28"/>
        </w:rPr>
        <w:t>7.4 装配式混凝土工程</w:t>
      </w:r>
    </w:p>
    <w:p w14:paraId="3B6FF05F">
      <w:pPr>
        <w:spacing w:line="400" w:lineRule="exact"/>
        <w:rPr>
          <w:rFonts w:ascii="宋体" w:hAnsi="宋体"/>
          <w:szCs w:val="21"/>
        </w:rPr>
      </w:pPr>
      <w:r>
        <w:rPr>
          <w:rFonts w:hint="eastAsia"/>
          <w:b/>
          <w:bCs/>
          <w:color w:val="000000"/>
          <w:kern w:val="1"/>
          <w:szCs w:val="21"/>
        </w:rPr>
        <w:t>7.4.1</w:t>
      </w:r>
      <w:r>
        <w:rPr>
          <w:b/>
          <w:bCs/>
          <w:color w:val="000000"/>
          <w:kern w:val="1"/>
          <w:szCs w:val="21"/>
        </w:rPr>
        <w:t xml:space="preserve"> </w:t>
      </w:r>
      <w:r>
        <w:rPr>
          <w:rFonts w:hint="eastAsia" w:ascii="宋体" w:hAnsi="宋体"/>
          <w:szCs w:val="21"/>
        </w:rPr>
        <w:t>本节讲述评审装配式混凝土工程重点评价的内容，以及装配式混凝土工程现场检查依据。</w:t>
      </w:r>
    </w:p>
    <w:p w14:paraId="6640B085">
      <w:pPr>
        <w:spacing w:line="400" w:lineRule="exact"/>
        <w:rPr>
          <w:rFonts w:ascii="宋体" w:hAnsi="宋体"/>
          <w:szCs w:val="21"/>
        </w:rPr>
      </w:pPr>
      <w:r>
        <w:rPr>
          <w:rFonts w:hint="eastAsia"/>
          <w:b/>
          <w:bCs/>
          <w:color w:val="000000"/>
          <w:kern w:val="1"/>
          <w:szCs w:val="21"/>
        </w:rPr>
        <w:t>7.4.2</w:t>
      </w:r>
      <w:r>
        <w:rPr>
          <w:b/>
          <w:bCs/>
          <w:color w:val="000000"/>
          <w:kern w:val="1"/>
          <w:szCs w:val="21"/>
        </w:rPr>
        <w:t xml:space="preserve"> </w:t>
      </w:r>
      <w:r>
        <w:rPr>
          <w:rFonts w:hint="eastAsia" w:ascii="宋体" w:hAnsi="宋体"/>
          <w:szCs w:val="21"/>
        </w:rPr>
        <w:t>针对附录</w:t>
      </w:r>
      <w:r>
        <w:rPr>
          <w:rFonts w:ascii="宋体" w:hAnsi="宋体"/>
          <w:szCs w:val="21"/>
        </w:rPr>
        <w:t>B</w:t>
      </w:r>
      <w:r>
        <w:rPr>
          <w:rFonts w:hint="eastAsia" w:ascii="宋体" w:hAnsi="宋体"/>
          <w:szCs w:val="21"/>
        </w:rPr>
        <w:t>表8构件生产质量，说明重点评价的内容。</w:t>
      </w:r>
    </w:p>
    <w:p w14:paraId="6868A0D1">
      <w:pPr>
        <w:spacing w:line="400" w:lineRule="exact"/>
        <w:rPr>
          <w:rFonts w:ascii="宋体" w:hAnsi="宋体"/>
          <w:szCs w:val="21"/>
        </w:rPr>
      </w:pPr>
      <w:r>
        <w:rPr>
          <w:rFonts w:hint="eastAsia"/>
          <w:b/>
          <w:bCs/>
          <w:color w:val="000000"/>
          <w:kern w:val="1"/>
          <w:szCs w:val="21"/>
        </w:rPr>
        <w:t>7</w:t>
      </w:r>
      <w:r>
        <w:rPr>
          <w:b/>
          <w:bCs/>
          <w:color w:val="000000"/>
          <w:kern w:val="1"/>
          <w:szCs w:val="21"/>
        </w:rPr>
        <w:t>.4.3</w:t>
      </w:r>
      <w:r>
        <w:rPr>
          <w:rFonts w:hint="eastAsia"/>
          <w:b/>
          <w:bCs/>
          <w:color w:val="000000"/>
          <w:kern w:val="1"/>
          <w:szCs w:val="21"/>
        </w:rPr>
        <w:t>-</w:t>
      </w:r>
      <w:r>
        <w:rPr>
          <w:b/>
          <w:bCs/>
          <w:color w:val="000000"/>
          <w:kern w:val="1"/>
          <w:szCs w:val="21"/>
        </w:rPr>
        <w:t xml:space="preserve">7.4.7 </w:t>
      </w:r>
      <w:r>
        <w:rPr>
          <w:rFonts w:hint="eastAsia" w:ascii="宋体" w:hAnsi="宋体"/>
          <w:szCs w:val="21"/>
        </w:rPr>
        <w:t>围绕“观感质量、粗糙面处理、封闭箍筋、外叶板的锚固和构件预留预埋”五个方面，表述评价标准。</w:t>
      </w:r>
    </w:p>
    <w:p w14:paraId="1DA13034">
      <w:pPr>
        <w:spacing w:line="400" w:lineRule="exact"/>
        <w:rPr>
          <w:rFonts w:ascii="宋体" w:hAnsi="宋体"/>
          <w:szCs w:val="21"/>
        </w:rPr>
      </w:pPr>
      <w:r>
        <w:rPr>
          <w:rFonts w:hint="eastAsia"/>
          <w:b/>
          <w:bCs/>
          <w:color w:val="000000"/>
          <w:kern w:val="1"/>
          <w:szCs w:val="21"/>
        </w:rPr>
        <w:t>7.4.8</w:t>
      </w:r>
      <w:r>
        <w:rPr>
          <w:b/>
          <w:bCs/>
          <w:color w:val="000000"/>
          <w:kern w:val="1"/>
          <w:szCs w:val="21"/>
        </w:rPr>
        <w:t xml:space="preserve"> </w:t>
      </w:r>
      <w:r>
        <w:rPr>
          <w:rFonts w:hint="eastAsia" w:ascii="宋体" w:hAnsi="宋体"/>
          <w:szCs w:val="21"/>
        </w:rPr>
        <w:t>技术资料是保证项目，对于预制构件生产主要包括原材料、成品半成品的材质证明、出厂合格证、原材复试、施工试验和型检报告。</w:t>
      </w:r>
      <w:bookmarkStart w:id="142" w:name="_Hlk93947671"/>
    </w:p>
    <w:bookmarkEnd w:id="142"/>
    <w:p w14:paraId="41522032">
      <w:pPr>
        <w:spacing w:line="400" w:lineRule="exact"/>
        <w:rPr>
          <w:rFonts w:ascii="宋体" w:hAnsi="宋体"/>
          <w:szCs w:val="21"/>
        </w:rPr>
      </w:pPr>
      <w:r>
        <w:rPr>
          <w:rFonts w:hint="eastAsia"/>
          <w:b/>
          <w:bCs/>
          <w:color w:val="000000"/>
          <w:kern w:val="1"/>
          <w:szCs w:val="21"/>
        </w:rPr>
        <w:t>7.4.9</w:t>
      </w:r>
      <w:bookmarkStart w:id="143" w:name="_Hlk100592925"/>
      <w:r>
        <w:rPr>
          <w:b/>
          <w:bCs/>
          <w:color w:val="000000"/>
          <w:kern w:val="1"/>
          <w:szCs w:val="21"/>
        </w:rPr>
        <w:t xml:space="preserve"> </w:t>
      </w:r>
      <w:r>
        <w:rPr>
          <w:rFonts w:hint="eastAsia" w:ascii="宋体" w:hAnsi="宋体"/>
          <w:szCs w:val="21"/>
        </w:rPr>
        <w:t>按照北京市地方标准《预制混凝土构件质量检验标准》DB11/T 968的相关规定，制定了构件尺寸允许偏差项目及检验方法。</w:t>
      </w:r>
    </w:p>
    <w:bookmarkEnd w:id="143"/>
    <w:p w14:paraId="36C2A43B">
      <w:pPr>
        <w:spacing w:line="400" w:lineRule="exact"/>
        <w:rPr>
          <w:rFonts w:ascii="宋体" w:hAnsi="宋体"/>
          <w:szCs w:val="21"/>
        </w:rPr>
      </w:pPr>
      <w:r>
        <w:rPr>
          <w:rFonts w:hint="eastAsia"/>
          <w:b/>
          <w:bCs/>
          <w:color w:val="000000"/>
          <w:kern w:val="1"/>
          <w:szCs w:val="21"/>
        </w:rPr>
        <w:t>7.4.10</w:t>
      </w:r>
      <w:r>
        <w:rPr>
          <w:b/>
          <w:bCs/>
          <w:color w:val="000000"/>
          <w:kern w:val="1"/>
          <w:szCs w:val="21"/>
        </w:rPr>
        <w:t xml:space="preserve"> </w:t>
      </w:r>
      <w:r>
        <w:rPr>
          <w:rFonts w:hint="eastAsia" w:ascii="宋体" w:hAnsi="宋体"/>
          <w:szCs w:val="21"/>
        </w:rPr>
        <w:t>围绕构件生产管理，说明评价内容。</w:t>
      </w:r>
    </w:p>
    <w:p w14:paraId="721F5D4A">
      <w:pPr>
        <w:spacing w:line="400" w:lineRule="exact"/>
        <w:rPr>
          <w:rFonts w:ascii="宋体" w:hAnsi="宋体"/>
          <w:szCs w:val="21"/>
        </w:rPr>
      </w:pPr>
      <w:r>
        <w:rPr>
          <w:rFonts w:hint="eastAsia"/>
          <w:b/>
          <w:bCs/>
          <w:color w:val="000000"/>
          <w:kern w:val="1"/>
          <w:szCs w:val="21"/>
        </w:rPr>
        <w:t>7</w:t>
      </w:r>
      <w:r>
        <w:rPr>
          <w:b/>
          <w:bCs/>
          <w:color w:val="000000"/>
          <w:kern w:val="1"/>
          <w:szCs w:val="21"/>
        </w:rPr>
        <w:t xml:space="preserve">.4.11-7.4.14 </w:t>
      </w:r>
      <w:r>
        <w:rPr>
          <w:rFonts w:hint="eastAsia" w:ascii="宋体" w:hAnsi="宋体"/>
          <w:szCs w:val="21"/>
        </w:rPr>
        <w:t>针对“构件厂家选用、构件深化设计、构件延伸管理和预制构件堆放”四个方面，表述其评价标准。</w:t>
      </w:r>
    </w:p>
    <w:p w14:paraId="7DA53C7B">
      <w:pPr>
        <w:spacing w:line="400" w:lineRule="exact"/>
        <w:rPr>
          <w:rFonts w:ascii="宋体" w:hAnsi="宋体"/>
          <w:szCs w:val="21"/>
        </w:rPr>
      </w:pPr>
      <w:r>
        <w:rPr>
          <w:rFonts w:hint="eastAsia"/>
          <w:b/>
          <w:bCs/>
          <w:color w:val="000000"/>
          <w:kern w:val="1"/>
          <w:szCs w:val="21"/>
        </w:rPr>
        <w:t>7</w:t>
      </w:r>
      <w:r>
        <w:rPr>
          <w:b/>
          <w:bCs/>
          <w:color w:val="000000"/>
          <w:kern w:val="1"/>
          <w:szCs w:val="21"/>
        </w:rPr>
        <w:t xml:space="preserve">.4.15 </w:t>
      </w:r>
      <w:r>
        <w:rPr>
          <w:rFonts w:hint="eastAsia" w:ascii="宋体" w:hAnsi="宋体"/>
          <w:szCs w:val="21"/>
        </w:rPr>
        <w:t>表述预制构件安装时，对其规格型号方向，以及水平构件支撑和竖向构件支撑的基本要求。</w:t>
      </w:r>
    </w:p>
    <w:p w14:paraId="74FC9CE9">
      <w:pPr>
        <w:spacing w:line="400" w:lineRule="exact"/>
        <w:rPr>
          <w:rFonts w:ascii="宋体" w:hAnsi="宋体"/>
          <w:szCs w:val="21"/>
        </w:rPr>
      </w:pPr>
      <w:r>
        <w:rPr>
          <w:b/>
          <w:bCs/>
          <w:color w:val="000000"/>
          <w:kern w:val="1"/>
          <w:szCs w:val="21"/>
        </w:rPr>
        <w:t xml:space="preserve">7.4.16 </w:t>
      </w:r>
      <w:r>
        <w:rPr>
          <w:rFonts w:hint="eastAsia" w:ascii="宋体" w:hAnsi="宋体"/>
          <w:szCs w:val="21"/>
        </w:rPr>
        <w:t>针对构件安装质量的评价项目。</w:t>
      </w:r>
    </w:p>
    <w:p w14:paraId="0D5CD16A">
      <w:pPr>
        <w:spacing w:line="400" w:lineRule="exact"/>
        <w:rPr>
          <w:rFonts w:ascii="宋体" w:hAnsi="宋体"/>
          <w:szCs w:val="21"/>
        </w:rPr>
      </w:pPr>
      <w:r>
        <w:rPr>
          <w:b/>
          <w:bCs/>
          <w:color w:val="000000"/>
          <w:kern w:val="1"/>
          <w:szCs w:val="21"/>
        </w:rPr>
        <w:t xml:space="preserve">7.4.17-7.4.21 </w:t>
      </w:r>
      <w:r>
        <w:rPr>
          <w:rFonts w:hint="eastAsia" w:ascii="宋体" w:hAnsi="宋体"/>
          <w:szCs w:val="21"/>
        </w:rPr>
        <w:t>从“</w:t>
      </w:r>
      <w:bookmarkStart w:id="144" w:name="_Hlk100621616"/>
      <w:r>
        <w:rPr>
          <w:rFonts w:hint="eastAsia" w:ascii="宋体" w:hAnsi="宋体"/>
          <w:szCs w:val="21"/>
        </w:rPr>
        <w:t>竖向构件安装、水平构件安装、预制楼梯安装、外墙P</w:t>
      </w:r>
      <w:r>
        <w:rPr>
          <w:rFonts w:ascii="宋体" w:hAnsi="宋体"/>
          <w:szCs w:val="21"/>
        </w:rPr>
        <w:t>CF</w:t>
      </w:r>
      <w:r>
        <w:rPr>
          <w:rFonts w:hint="eastAsia" w:ascii="宋体" w:hAnsi="宋体"/>
          <w:szCs w:val="21"/>
        </w:rPr>
        <w:t>板安装和预制楼梯节点构造”</w:t>
      </w:r>
      <w:bookmarkEnd w:id="144"/>
      <w:r>
        <w:rPr>
          <w:rFonts w:hint="eastAsia" w:ascii="宋体" w:hAnsi="宋体"/>
          <w:szCs w:val="21"/>
        </w:rPr>
        <w:t>五个方面，表述其安装时的评价标准。</w:t>
      </w:r>
    </w:p>
    <w:p w14:paraId="47B3B182">
      <w:pPr>
        <w:spacing w:line="400" w:lineRule="exact"/>
        <w:rPr>
          <w:rFonts w:ascii="宋体" w:hAnsi="宋体"/>
          <w:szCs w:val="21"/>
        </w:rPr>
      </w:pPr>
      <w:r>
        <w:rPr>
          <w:rFonts w:hint="eastAsia"/>
          <w:b/>
          <w:bCs/>
          <w:color w:val="000000"/>
          <w:kern w:val="1"/>
          <w:szCs w:val="21"/>
        </w:rPr>
        <w:t>7</w:t>
      </w:r>
      <w:r>
        <w:rPr>
          <w:b/>
          <w:bCs/>
          <w:color w:val="000000"/>
          <w:kern w:val="1"/>
          <w:szCs w:val="21"/>
        </w:rPr>
        <w:t xml:space="preserve">.4.22 </w:t>
      </w:r>
      <w:r>
        <w:rPr>
          <w:rFonts w:hint="eastAsia" w:ascii="宋体" w:hAnsi="宋体"/>
          <w:szCs w:val="21"/>
        </w:rPr>
        <w:t>按照北京市地方标准《装配式混凝土结构工程施工与质量验收规程》DB11/T 1030的相关规定，制定了预制构件安装尺寸允许偏差项目及检验方法。</w:t>
      </w:r>
    </w:p>
    <w:p w14:paraId="35CA0BA6">
      <w:pPr>
        <w:spacing w:line="400" w:lineRule="exact"/>
        <w:rPr>
          <w:rFonts w:ascii="宋体" w:hAnsi="宋体"/>
          <w:szCs w:val="21"/>
        </w:rPr>
      </w:pPr>
      <w:r>
        <w:rPr>
          <w:rFonts w:hint="eastAsia"/>
          <w:b/>
          <w:bCs/>
          <w:color w:val="000000"/>
          <w:kern w:val="1"/>
          <w:szCs w:val="21"/>
        </w:rPr>
        <w:t>7</w:t>
      </w:r>
      <w:r>
        <w:rPr>
          <w:b/>
          <w:bCs/>
          <w:color w:val="000000"/>
          <w:kern w:val="1"/>
          <w:szCs w:val="21"/>
        </w:rPr>
        <w:t>.4.23</w:t>
      </w:r>
      <w:r>
        <w:rPr>
          <w:rFonts w:hint="eastAsia"/>
          <w:b/>
          <w:bCs/>
          <w:color w:val="000000"/>
          <w:kern w:val="1"/>
          <w:szCs w:val="21"/>
        </w:rPr>
        <w:t>、7</w:t>
      </w:r>
      <w:r>
        <w:rPr>
          <w:b/>
          <w:bCs/>
          <w:color w:val="000000"/>
          <w:kern w:val="1"/>
          <w:szCs w:val="21"/>
        </w:rPr>
        <w:t>.4.24</w:t>
      </w:r>
      <w:r>
        <w:rPr>
          <w:rFonts w:ascii="宋体" w:hAnsi="宋体"/>
          <w:szCs w:val="21"/>
        </w:rPr>
        <w:t xml:space="preserve"> </w:t>
      </w:r>
      <w:r>
        <w:rPr>
          <w:rFonts w:hint="eastAsia" w:ascii="宋体" w:hAnsi="宋体"/>
          <w:szCs w:val="21"/>
        </w:rPr>
        <w:t>预制构件安装管理要求。</w:t>
      </w:r>
    </w:p>
    <w:p w14:paraId="4197CBD1">
      <w:pPr>
        <w:spacing w:line="400" w:lineRule="exact"/>
        <w:rPr>
          <w:rFonts w:ascii="宋体" w:hAnsi="宋体"/>
          <w:szCs w:val="21"/>
        </w:rPr>
      </w:pPr>
      <w:r>
        <w:rPr>
          <w:rFonts w:hint="eastAsia"/>
          <w:b/>
          <w:bCs/>
          <w:color w:val="000000"/>
          <w:kern w:val="1"/>
          <w:szCs w:val="21"/>
        </w:rPr>
        <w:t>7.4.2</w:t>
      </w:r>
      <w:r>
        <w:rPr>
          <w:b/>
          <w:bCs/>
          <w:color w:val="000000"/>
          <w:kern w:val="1"/>
          <w:szCs w:val="21"/>
        </w:rPr>
        <w:t xml:space="preserve">5 </w:t>
      </w:r>
      <w:r>
        <w:rPr>
          <w:rFonts w:hint="eastAsia" w:ascii="宋体" w:hAnsi="宋体"/>
          <w:szCs w:val="21"/>
        </w:rPr>
        <w:t>围绕附录</w:t>
      </w:r>
      <w:r>
        <w:rPr>
          <w:rFonts w:ascii="宋体" w:hAnsi="宋体"/>
          <w:szCs w:val="21"/>
        </w:rPr>
        <w:t>B</w:t>
      </w:r>
      <w:r>
        <w:rPr>
          <w:rFonts w:hint="eastAsia" w:ascii="宋体" w:hAnsi="宋体"/>
          <w:szCs w:val="21"/>
        </w:rPr>
        <w:t>表10现浇节点，重点评价</w:t>
      </w:r>
      <w:bookmarkStart w:id="145" w:name="_Hlk92387594"/>
      <w:r>
        <w:rPr>
          <w:rFonts w:hint="eastAsia" w:ascii="宋体" w:hAnsi="宋体"/>
          <w:szCs w:val="21"/>
        </w:rPr>
        <w:t>钢筋、模板、混凝土、灌浆施工</w:t>
      </w:r>
      <w:bookmarkEnd w:id="145"/>
      <w:r>
        <w:rPr>
          <w:rFonts w:hint="eastAsia" w:ascii="宋体" w:hAnsi="宋体"/>
          <w:szCs w:val="21"/>
        </w:rPr>
        <w:t>及相关管理要求。</w:t>
      </w:r>
    </w:p>
    <w:p w14:paraId="6C4440EE">
      <w:pPr>
        <w:spacing w:line="400" w:lineRule="exact"/>
        <w:rPr>
          <w:rFonts w:ascii="宋体" w:hAnsi="宋体"/>
          <w:szCs w:val="21"/>
        </w:rPr>
      </w:pPr>
      <w:bookmarkStart w:id="146" w:name="_Hlk93948733"/>
      <w:r>
        <w:rPr>
          <w:rFonts w:hint="eastAsia"/>
          <w:b/>
          <w:bCs/>
          <w:color w:val="000000"/>
          <w:kern w:val="1"/>
          <w:szCs w:val="21"/>
        </w:rPr>
        <w:t>7.4.2</w:t>
      </w:r>
      <w:r>
        <w:rPr>
          <w:b/>
          <w:bCs/>
          <w:color w:val="000000"/>
          <w:kern w:val="1"/>
          <w:szCs w:val="21"/>
        </w:rPr>
        <w:t>6</w:t>
      </w:r>
      <w:r>
        <w:rPr>
          <w:rFonts w:hint="eastAsia"/>
          <w:b/>
          <w:bCs/>
          <w:color w:val="000000"/>
          <w:kern w:val="1"/>
          <w:szCs w:val="21"/>
        </w:rPr>
        <w:t>、7.4.2</w:t>
      </w:r>
      <w:r>
        <w:rPr>
          <w:b/>
          <w:bCs/>
          <w:color w:val="000000"/>
          <w:kern w:val="1"/>
          <w:szCs w:val="21"/>
        </w:rPr>
        <w:t xml:space="preserve">7 </w:t>
      </w:r>
      <w:r>
        <w:rPr>
          <w:rFonts w:hint="eastAsia" w:ascii="宋体" w:hAnsi="宋体"/>
          <w:szCs w:val="21"/>
        </w:rPr>
        <w:t>针对钢筋工程，重点评价套筒钢筋生根和纵向钢筋连接两个方面。</w:t>
      </w:r>
    </w:p>
    <w:p w14:paraId="0740EC8A">
      <w:pPr>
        <w:spacing w:line="400" w:lineRule="exact"/>
        <w:rPr>
          <w:rFonts w:ascii="宋体" w:hAnsi="宋体"/>
          <w:szCs w:val="21"/>
        </w:rPr>
      </w:pPr>
      <w:r>
        <w:rPr>
          <w:rFonts w:hint="eastAsia"/>
          <w:b/>
          <w:bCs/>
          <w:color w:val="000000"/>
          <w:kern w:val="1"/>
          <w:szCs w:val="21"/>
        </w:rPr>
        <w:t>7.4.2</w:t>
      </w:r>
      <w:r>
        <w:rPr>
          <w:b/>
          <w:bCs/>
          <w:color w:val="000000"/>
          <w:kern w:val="1"/>
          <w:szCs w:val="21"/>
        </w:rPr>
        <w:t>8</w:t>
      </w:r>
      <w:r>
        <w:rPr>
          <w:rFonts w:hint="eastAsia"/>
          <w:b/>
          <w:bCs/>
          <w:color w:val="000000"/>
          <w:kern w:val="1"/>
          <w:szCs w:val="21"/>
        </w:rPr>
        <w:t>、7.4.2</w:t>
      </w:r>
      <w:r>
        <w:rPr>
          <w:b/>
          <w:bCs/>
          <w:color w:val="000000"/>
          <w:kern w:val="1"/>
          <w:szCs w:val="21"/>
        </w:rPr>
        <w:t xml:space="preserve">9 </w:t>
      </w:r>
      <w:r>
        <w:rPr>
          <w:rFonts w:hint="eastAsia" w:ascii="宋体" w:hAnsi="宋体"/>
          <w:szCs w:val="21"/>
        </w:rPr>
        <w:t>针对模板工程，重点评价现浇节点模板和叠合板板缝模板两个重点部位。</w:t>
      </w:r>
    </w:p>
    <w:p w14:paraId="2F227F68">
      <w:pPr>
        <w:spacing w:line="400" w:lineRule="exact"/>
        <w:rPr>
          <w:color w:val="000000"/>
          <w:kern w:val="1"/>
          <w:szCs w:val="21"/>
        </w:rPr>
      </w:pPr>
      <w:r>
        <w:rPr>
          <w:b/>
          <w:bCs/>
          <w:color w:val="000000"/>
          <w:kern w:val="1"/>
          <w:szCs w:val="21"/>
        </w:rPr>
        <w:t>7.4.30</w:t>
      </w:r>
      <w:r>
        <w:rPr>
          <w:rFonts w:hint="eastAsia"/>
          <w:b/>
          <w:bCs/>
          <w:color w:val="000000"/>
          <w:kern w:val="1"/>
          <w:szCs w:val="21"/>
        </w:rPr>
        <w:t>、</w:t>
      </w:r>
      <w:r>
        <w:rPr>
          <w:b/>
          <w:bCs/>
          <w:color w:val="000000"/>
          <w:kern w:val="1"/>
          <w:szCs w:val="21"/>
        </w:rPr>
        <w:t>7.4.31</w:t>
      </w:r>
      <w:r>
        <w:rPr>
          <w:rFonts w:ascii="宋体" w:hAnsi="宋体"/>
          <w:szCs w:val="21"/>
        </w:rPr>
        <w:t xml:space="preserve"> </w:t>
      </w:r>
      <w:r>
        <w:rPr>
          <w:rFonts w:hint="eastAsia" w:ascii="宋体" w:hAnsi="宋体"/>
          <w:szCs w:val="21"/>
        </w:rPr>
        <w:t>针对混凝土工程，重点评价叠合板与现浇板带接缝、预制墙体与现浇节点接</w:t>
      </w:r>
      <w:r>
        <w:rPr>
          <w:rFonts w:hint="eastAsia"/>
          <w:color w:val="000000"/>
          <w:kern w:val="1"/>
          <w:szCs w:val="21"/>
        </w:rPr>
        <w:t>缝，以及预制墙体与叠合板相交阴角三个重点部位。</w:t>
      </w:r>
    </w:p>
    <w:bookmarkEnd w:id="146"/>
    <w:p w14:paraId="7C91A784">
      <w:pPr>
        <w:spacing w:line="400" w:lineRule="exact"/>
        <w:rPr>
          <w:rFonts w:ascii="宋体" w:hAnsi="宋体"/>
          <w:szCs w:val="21"/>
        </w:rPr>
      </w:pPr>
      <w:r>
        <w:rPr>
          <w:rFonts w:hint="eastAsia"/>
          <w:b/>
          <w:bCs/>
          <w:color w:val="000000"/>
          <w:kern w:val="1"/>
          <w:szCs w:val="21"/>
        </w:rPr>
        <w:t>7.4.</w:t>
      </w:r>
      <w:r>
        <w:rPr>
          <w:b/>
          <w:bCs/>
          <w:color w:val="000000"/>
          <w:kern w:val="1"/>
          <w:szCs w:val="21"/>
        </w:rPr>
        <w:t>32</w:t>
      </w:r>
      <w:bookmarkStart w:id="147" w:name="_Hlk93950570"/>
      <w:r>
        <w:rPr>
          <w:rFonts w:hint="eastAsia"/>
          <w:b/>
          <w:bCs/>
          <w:color w:val="000000"/>
          <w:kern w:val="1"/>
          <w:szCs w:val="21"/>
        </w:rPr>
        <w:t>、7.4.</w:t>
      </w:r>
      <w:bookmarkEnd w:id="147"/>
      <w:r>
        <w:rPr>
          <w:b/>
          <w:bCs/>
          <w:color w:val="000000"/>
          <w:kern w:val="1"/>
          <w:szCs w:val="21"/>
        </w:rPr>
        <w:t xml:space="preserve">33 </w:t>
      </w:r>
      <w:r>
        <w:rPr>
          <w:rFonts w:hint="eastAsia" w:ascii="宋体" w:hAnsi="宋体"/>
          <w:szCs w:val="21"/>
        </w:rPr>
        <w:t>套筒灌浆施工是关键，保证灌浆料材质是前提，因此，</w:t>
      </w:r>
      <w:bookmarkStart w:id="148" w:name="_Hlk93950208"/>
      <w:r>
        <w:rPr>
          <w:rFonts w:hint="eastAsia" w:ascii="宋体" w:hAnsi="宋体"/>
          <w:szCs w:val="21"/>
        </w:rPr>
        <w:t>套筒灌浆施工</w:t>
      </w:r>
      <w:bookmarkEnd w:id="148"/>
      <w:r>
        <w:rPr>
          <w:rFonts w:hint="eastAsia" w:ascii="宋体" w:hAnsi="宋体"/>
          <w:szCs w:val="21"/>
        </w:rPr>
        <w:t>和</w:t>
      </w:r>
      <w:bookmarkStart w:id="149" w:name="_Hlk93950544"/>
      <w:r>
        <w:rPr>
          <w:rFonts w:hint="eastAsia" w:ascii="宋体" w:hAnsi="宋体"/>
          <w:szCs w:val="21"/>
        </w:rPr>
        <w:t>灌浆料的管理</w:t>
      </w:r>
      <w:bookmarkEnd w:id="149"/>
      <w:r>
        <w:rPr>
          <w:rFonts w:hint="eastAsia" w:ascii="宋体" w:hAnsi="宋体"/>
          <w:szCs w:val="21"/>
        </w:rPr>
        <w:t>单独成为条目。</w:t>
      </w:r>
    </w:p>
    <w:p w14:paraId="3FA4F246">
      <w:pPr>
        <w:spacing w:line="400" w:lineRule="exact"/>
        <w:rPr>
          <w:rFonts w:ascii="宋体" w:hAnsi="宋体"/>
          <w:kern w:val="0"/>
          <w:szCs w:val="21"/>
        </w:rPr>
      </w:pPr>
      <w:r>
        <w:rPr>
          <w:rFonts w:hint="eastAsia"/>
          <w:b/>
          <w:bCs/>
          <w:color w:val="000000"/>
          <w:kern w:val="1"/>
          <w:szCs w:val="21"/>
        </w:rPr>
        <w:t>7.4.3</w:t>
      </w:r>
      <w:r>
        <w:rPr>
          <w:b/>
          <w:bCs/>
          <w:color w:val="000000"/>
          <w:kern w:val="1"/>
          <w:szCs w:val="21"/>
        </w:rPr>
        <w:t xml:space="preserve">4 </w:t>
      </w:r>
      <w:r>
        <w:rPr>
          <w:rFonts w:hint="eastAsia" w:ascii="宋体" w:hAnsi="宋体"/>
          <w:kern w:val="0"/>
          <w:szCs w:val="21"/>
        </w:rPr>
        <w:t xml:space="preserve">装配式工程原材复试和施工试验较比混凝土工程增加了新的试验项目和要求，因此，针对原材试验和施工试验单独成条，提出了具体要求。  </w:t>
      </w:r>
    </w:p>
    <w:p w14:paraId="04AC96AC">
      <w:pPr>
        <w:widowControl/>
        <w:spacing w:line="400" w:lineRule="exact"/>
        <w:jc w:val="left"/>
        <w:rPr>
          <w:rFonts w:ascii="宋体" w:hAnsi="宋体"/>
          <w:szCs w:val="21"/>
        </w:rPr>
      </w:pPr>
      <w:r>
        <w:rPr>
          <w:rFonts w:ascii="宋体" w:hAnsi="宋体"/>
          <w:szCs w:val="21"/>
        </w:rPr>
        <w:br w:type="page"/>
      </w:r>
    </w:p>
    <w:p w14:paraId="45CA20EF">
      <w:pPr>
        <w:spacing w:before="312" w:beforeLines="100" w:after="312" w:afterLines="100" w:line="400" w:lineRule="exact"/>
        <w:jc w:val="center"/>
        <w:rPr>
          <w:rFonts w:ascii="宋体" w:hAnsi="宋体"/>
          <w:sz w:val="28"/>
          <w:szCs w:val="28"/>
        </w:rPr>
      </w:pPr>
      <w:r>
        <w:rPr>
          <w:rFonts w:ascii="黑体" w:eastAsia="黑体"/>
          <w:sz w:val="28"/>
          <w:szCs w:val="28"/>
        </w:rPr>
        <w:t xml:space="preserve">8 </w:t>
      </w:r>
      <w:r>
        <w:rPr>
          <w:rFonts w:hint="eastAsia" w:ascii="黑体" w:eastAsia="黑体"/>
          <w:sz w:val="28"/>
          <w:szCs w:val="28"/>
        </w:rPr>
        <w:t>钢结构工程</w:t>
      </w:r>
    </w:p>
    <w:p w14:paraId="53962B86">
      <w:pPr>
        <w:spacing w:before="312" w:beforeLines="100" w:after="312" w:afterLines="100" w:line="400" w:lineRule="exact"/>
        <w:jc w:val="center"/>
        <w:rPr>
          <w:rFonts w:ascii="黑体" w:hAnsi="黑体" w:eastAsia="黑体"/>
          <w:sz w:val="28"/>
          <w:szCs w:val="28"/>
        </w:rPr>
      </w:pPr>
      <w:r>
        <w:rPr>
          <w:rFonts w:hint="eastAsia" w:ascii="黑体" w:hAnsi="黑体" w:eastAsia="黑体"/>
          <w:sz w:val="28"/>
          <w:szCs w:val="28"/>
        </w:rPr>
        <w:t>8 钢结构工程</w:t>
      </w:r>
    </w:p>
    <w:p w14:paraId="26B54E8A">
      <w:pPr>
        <w:spacing w:line="400" w:lineRule="exact"/>
        <w:ind w:firstLine="420" w:firstLineChars="200"/>
        <w:rPr>
          <w:rFonts w:ascii="宋体" w:hAnsi="宋体"/>
          <w:szCs w:val="21"/>
        </w:rPr>
      </w:pPr>
      <w:r>
        <w:rPr>
          <w:rFonts w:hint="eastAsia" w:ascii="宋体" w:hAnsi="宋体"/>
          <w:szCs w:val="21"/>
        </w:rPr>
        <w:t>钢结构工程长城杯评审范围和内容是依据现行国家标准《钢结构工程施工质量验收标准》GB50205和《管理办法》确定的。结合多年来评审钢结构长城杯工程的经验，将钢结构工程评审标准扩大到7条（指附录C中的7项内容），与混凝土工程一样</w:t>
      </w:r>
      <w:bookmarkStart w:id="150" w:name="_Hlk99446366"/>
      <w:r>
        <w:rPr>
          <w:rFonts w:hint="eastAsia" w:ascii="宋体" w:hAnsi="宋体"/>
          <w:szCs w:val="21"/>
        </w:rPr>
        <w:t>，</w:t>
      </w:r>
      <w:bookmarkEnd w:id="150"/>
      <w:r>
        <w:rPr>
          <w:rFonts w:hint="eastAsia" w:ascii="宋体" w:hAnsi="宋体"/>
          <w:szCs w:val="21"/>
        </w:rPr>
        <w:t>增加了推广应用新技术及技术创新和节能及环保，使钢结构工程在长城杯评审中突出了前瞻性和实用性。其中工程资料管理和施工项</w:t>
      </w:r>
      <w:bookmarkStart w:id="151" w:name="_Hlk99446519"/>
      <w:r>
        <w:rPr>
          <w:rFonts w:hint="eastAsia" w:ascii="宋体" w:hAnsi="宋体"/>
          <w:szCs w:val="21"/>
        </w:rPr>
        <w:t>目</w:t>
      </w:r>
      <w:bookmarkEnd w:id="151"/>
      <w:r>
        <w:rPr>
          <w:rFonts w:hint="eastAsia" w:ascii="宋体" w:hAnsi="宋体"/>
          <w:szCs w:val="21"/>
        </w:rPr>
        <w:t>管理两项内容除应结合钢结构工程实际需要外，其评审目的、方法与土建工程相似。</w:t>
      </w:r>
    </w:p>
    <w:p w14:paraId="0CF11AE3">
      <w:pPr>
        <w:spacing w:before="312" w:beforeLines="100" w:after="312" w:afterLines="100" w:line="400" w:lineRule="exact"/>
        <w:ind w:firstLine="560" w:firstLineChars="200"/>
        <w:jc w:val="center"/>
        <w:rPr>
          <w:rFonts w:ascii="黑体" w:hAnsi="黑体" w:eastAsia="黑体"/>
          <w:sz w:val="28"/>
          <w:szCs w:val="28"/>
        </w:rPr>
      </w:pPr>
      <w:r>
        <w:rPr>
          <w:rFonts w:hint="eastAsia" w:ascii="黑体" w:hAnsi="黑体" w:eastAsia="黑体"/>
          <w:sz w:val="28"/>
          <w:szCs w:val="28"/>
        </w:rPr>
        <w:t>8.1钢结构材料</w:t>
      </w:r>
    </w:p>
    <w:p w14:paraId="119E3C0F">
      <w:pPr>
        <w:spacing w:line="400" w:lineRule="exact"/>
        <w:rPr>
          <w:rFonts w:ascii="宋体" w:hAnsi="宋体"/>
          <w:szCs w:val="21"/>
        </w:rPr>
      </w:pPr>
      <w:r>
        <w:rPr>
          <w:rFonts w:hint="eastAsia"/>
          <w:b/>
          <w:bCs/>
          <w:color w:val="000000"/>
          <w:kern w:val="1"/>
          <w:szCs w:val="21"/>
        </w:rPr>
        <w:t>8.1.1</w:t>
      </w:r>
      <w:r>
        <w:rPr>
          <w:b/>
          <w:bCs/>
          <w:color w:val="000000"/>
          <w:kern w:val="1"/>
          <w:szCs w:val="21"/>
        </w:rPr>
        <w:t xml:space="preserve"> </w:t>
      </w:r>
      <w:r>
        <w:rPr>
          <w:rFonts w:hint="eastAsia" w:ascii="宋体" w:hAnsi="宋体"/>
          <w:szCs w:val="21"/>
        </w:rPr>
        <w:t>钢结构工程</w:t>
      </w:r>
      <w:bookmarkStart w:id="152" w:name="_Hlk100156819"/>
      <w:r>
        <w:rPr>
          <w:rFonts w:hint="eastAsia" w:ascii="宋体" w:hAnsi="宋体"/>
          <w:szCs w:val="21"/>
        </w:rPr>
        <w:t>材</w:t>
      </w:r>
      <w:bookmarkEnd w:id="152"/>
      <w:r>
        <w:rPr>
          <w:rFonts w:hint="eastAsia" w:ascii="宋体" w:hAnsi="宋体"/>
          <w:szCs w:val="21"/>
        </w:rPr>
        <w:t>料控制的关键是钢结构主材的质量，直接影响结构安全使用。所以无论是国内供应的钢</w:t>
      </w:r>
      <w:bookmarkStart w:id="153" w:name="_Hlk100156929"/>
      <w:r>
        <w:rPr>
          <w:rFonts w:hint="eastAsia" w:ascii="宋体" w:hAnsi="宋体"/>
          <w:szCs w:val="21"/>
        </w:rPr>
        <w:t>材</w:t>
      </w:r>
      <w:bookmarkEnd w:id="153"/>
      <w:r>
        <w:rPr>
          <w:rFonts w:hint="eastAsia" w:ascii="宋体" w:hAnsi="宋体"/>
          <w:szCs w:val="21"/>
        </w:rPr>
        <w:t>还是进口的钢材都应符合设计和标准</w:t>
      </w:r>
      <w:bookmarkStart w:id="154" w:name="_Hlk99392319"/>
      <w:r>
        <w:rPr>
          <w:rFonts w:hint="eastAsia" w:ascii="宋体" w:hAnsi="宋体"/>
          <w:szCs w:val="21"/>
        </w:rPr>
        <w:t>的规定</w:t>
      </w:r>
      <w:bookmarkEnd w:id="154"/>
      <w:r>
        <w:rPr>
          <w:rFonts w:hint="eastAsia" w:ascii="宋体" w:hAnsi="宋体"/>
          <w:szCs w:val="21"/>
        </w:rPr>
        <w:t>，每批钢材应具有钢厂出具的产品质量证明文件及检验报告等。</w:t>
      </w:r>
    </w:p>
    <w:p w14:paraId="6D44877D">
      <w:pPr>
        <w:spacing w:line="400" w:lineRule="exact"/>
        <w:rPr>
          <w:rFonts w:ascii="宋体" w:hAnsi="宋体"/>
          <w:szCs w:val="21"/>
        </w:rPr>
      </w:pPr>
      <w:r>
        <w:rPr>
          <w:rFonts w:hint="eastAsia"/>
          <w:b/>
          <w:bCs/>
          <w:color w:val="000000"/>
          <w:kern w:val="1"/>
          <w:szCs w:val="21"/>
        </w:rPr>
        <w:t>8.1.3</w:t>
      </w:r>
      <w:r>
        <w:rPr>
          <w:b/>
          <w:bCs/>
          <w:color w:val="000000"/>
          <w:kern w:val="1"/>
          <w:szCs w:val="21"/>
        </w:rPr>
        <w:t xml:space="preserve"> </w:t>
      </w:r>
      <w:r>
        <w:rPr>
          <w:rFonts w:hint="eastAsia" w:ascii="宋体" w:hAnsi="宋体"/>
          <w:szCs w:val="21"/>
        </w:rPr>
        <w:t>争创结构长城杯钢结构工程使用的材料必须严格</w:t>
      </w:r>
      <w:r>
        <w:rPr>
          <w:rFonts w:ascii="宋体" w:hAnsi="宋体"/>
          <w:szCs w:val="21"/>
        </w:rPr>
        <w:t>地</w:t>
      </w:r>
      <w:r>
        <w:rPr>
          <w:rFonts w:hint="eastAsia" w:ascii="宋体" w:hAnsi="宋体"/>
          <w:szCs w:val="21"/>
        </w:rPr>
        <w:t>按</w:t>
      </w:r>
      <w:bookmarkStart w:id="155" w:name="_Hlk99392285"/>
      <w:r>
        <w:rPr>
          <w:rFonts w:hint="eastAsia" w:ascii="宋体" w:hAnsi="宋体"/>
          <w:szCs w:val="21"/>
        </w:rPr>
        <w:t>国家现行标准</w:t>
      </w:r>
      <w:bookmarkEnd w:id="155"/>
      <w:r>
        <w:rPr>
          <w:rFonts w:hint="eastAsia" w:ascii="宋体" w:hAnsi="宋体"/>
          <w:szCs w:val="21"/>
        </w:rPr>
        <w:t>进行复验。</w:t>
      </w:r>
    </w:p>
    <w:p w14:paraId="6EC4FCD0">
      <w:pPr>
        <w:spacing w:line="400" w:lineRule="exact"/>
        <w:ind w:firstLine="422" w:firstLineChars="200"/>
        <w:rPr>
          <w:rFonts w:ascii="宋体" w:hAnsi="宋体"/>
          <w:szCs w:val="21"/>
        </w:rPr>
      </w:pPr>
      <w:r>
        <w:rPr>
          <w:rFonts w:hint="eastAsia"/>
          <w:b/>
          <w:bCs/>
          <w:color w:val="000000"/>
          <w:kern w:val="1"/>
          <w:szCs w:val="21"/>
        </w:rPr>
        <w:t>1</w:t>
      </w:r>
      <w:r>
        <w:rPr>
          <w:b/>
          <w:bCs/>
          <w:color w:val="000000"/>
          <w:kern w:val="1"/>
          <w:szCs w:val="21"/>
        </w:rPr>
        <w:t xml:space="preserve"> </w:t>
      </w:r>
      <w:r>
        <w:rPr>
          <w:rFonts w:hint="eastAsia" w:ascii="宋体" w:hAnsi="宋体"/>
          <w:szCs w:val="21"/>
        </w:rPr>
        <w:t>本条规定了六种情况</w:t>
      </w:r>
      <w:bookmarkStart w:id="156" w:name="_Hlk100156889"/>
      <w:r>
        <w:rPr>
          <w:rFonts w:hint="eastAsia" w:ascii="宋体" w:hAnsi="宋体"/>
          <w:szCs w:val="21"/>
        </w:rPr>
        <w:t>应</w:t>
      </w:r>
      <w:bookmarkEnd w:id="156"/>
      <w:r>
        <w:rPr>
          <w:rFonts w:hint="eastAsia" w:ascii="宋体" w:hAnsi="宋体"/>
          <w:szCs w:val="21"/>
        </w:rPr>
        <w:t>进行</w:t>
      </w:r>
      <w:bookmarkStart w:id="157" w:name="_Hlk99381016"/>
      <w:r>
        <w:rPr>
          <w:rFonts w:hint="eastAsia" w:ascii="宋体" w:hAnsi="宋体"/>
          <w:szCs w:val="21"/>
        </w:rPr>
        <w:t>复验</w:t>
      </w:r>
      <w:bookmarkEnd w:id="157"/>
      <w:r>
        <w:rPr>
          <w:rFonts w:hint="eastAsia" w:ascii="宋体" w:hAnsi="宋体"/>
          <w:szCs w:val="21"/>
        </w:rPr>
        <w:t>，</w:t>
      </w:r>
      <w:bookmarkStart w:id="158" w:name="_Hlk99381452"/>
      <w:r>
        <w:rPr>
          <w:rFonts w:hint="eastAsia" w:ascii="宋体" w:hAnsi="宋体"/>
          <w:szCs w:val="21"/>
        </w:rPr>
        <w:t>复验</w:t>
      </w:r>
      <w:bookmarkEnd w:id="158"/>
      <w:r>
        <w:rPr>
          <w:rFonts w:hint="eastAsia" w:ascii="宋体" w:hAnsi="宋体"/>
          <w:szCs w:val="21"/>
        </w:rPr>
        <w:t>应是见证取样送样的试验项目</w:t>
      </w:r>
      <w:bookmarkStart w:id="159" w:name="_Hlk99381529"/>
      <w:r>
        <w:rPr>
          <w:rFonts w:hint="eastAsia" w:ascii="宋体" w:hAnsi="宋体"/>
          <w:szCs w:val="21"/>
        </w:rPr>
        <w:t>。</w:t>
      </w:r>
    </w:p>
    <w:p w14:paraId="23CAD930">
      <w:pPr>
        <w:spacing w:line="400" w:lineRule="exact"/>
        <w:ind w:firstLine="420" w:firstLineChars="200"/>
        <w:rPr>
          <w:rFonts w:ascii="宋体" w:hAnsi="宋体"/>
          <w:szCs w:val="21"/>
        </w:rPr>
      </w:pPr>
      <w:r>
        <w:rPr>
          <w:rFonts w:hint="eastAsia" w:ascii="宋体" w:hAnsi="宋体"/>
          <w:szCs w:val="21"/>
        </w:rPr>
        <w:t>（1）</w:t>
      </w:r>
      <w:bookmarkEnd w:id="159"/>
      <w:r>
        <w:rPr>
          <w:rFonts w:hint="eastAsia" w:ascii="宋体" w:hAnsi="宋体"/>
          <w:szCs w:val="21"/>
        </w:rPr>
        <w:t>对结构安全等级为一级的重要建筑使用的材料</w:t>
      </w:r>
      <w:bookmarkStart w:id="160" w:name="_Hlk99381040"/>
      <w:r>
        <w:rPr>
          <w:rFonts w:hint="eastAsia" w:ascii="宋体" w:hAnsi="宋体"/>
          <w:szCs w:val="21"/>
        </w:rPr>
        <w:t>，应</w:t>
      </w:r>
      <w:bookmarkEnd w:id="160"/>
      <w:r>
        <w:rPr>
          <w:rFonts w:hint="eastAsia" w:ascii="宋体" w:hAnsi="宋体"/>
          <w:szCs w:val="21"/>
        </w:rPr>
        <w:t>进行复验。</w:t>
      </w:r>
      <w:bookmarkStart w:id="161" w:name="_Hlk99381705"/>
    </w:p>
    <w:p w14:paraId="019165AA">
      <w:pPr>
        <w:spacing w:line="400" w:lineRule="exact"/>
        <w:ind w:firstLine="420" w:firstLineChars="200"/>
        <w:rPr>
          <w:rFonts w:ascii="宋体" w:hAnsi="宋体"/>
          <w:szCs w:val="21"/>
        </w:rPr>
      </w:pPr>
      <w:r>
        <w:rPr>
          <w:rFonts w:hint="eastAsia" w:ascii="宋体" w:hAnsi="宋体"/>
          <w:szCs w:val="21"/>
        </w:rPr>
        <w:t>（2）</w:t>
      </w:r>
      <w:bookmarkEnd w:id="161"/>
      <w:r>
        <w:rPr>
          <w:rFonts w:hint="eastAsia" w:ascii="宋体" w:hAnsi="宋体"/>
          <w:szCs w:val="21"/>
        </w:rPr>
        <w:t>对大跨度钢结构来说，弦杆或梁用的钢板为主要受力构件，</w:t>
      </w:r>
      <w:bookmarkStart w:id="162" w:name="_Hlk99382291"/>
      <w:r>
        <w:rPr>
          <w:rFonts w:hint="eastAsia" w:ascii="宋体" w:hAnsi="宋体"/>
          <w:szCs w:val="21"/>
        </w:rPr>
        <w:t>应进行</w:t>
      </w:r>
      <w:bookmarkStart w:id="163" w:name="_Hlk99382587"/>
      <w:bookmarkStart w:id="164" w:name="_Hlk99381505"/>
      <w:r>
        <w:rPr>
          <w:rFonts w:hint="eastAsia" w:ascii="宋体" w:hAnsi="宋体"/>
          <w:szCs w:val="21"/>
        </w:rPr>
        <w:t>复验</w:t>
      </w:r>
      <w:bookmarkEnd w:id="163"/>
      <w:r>
        <w:rPr>
          <w:rFonts w:hint="eastAsia" w:ascii="宋体" w:hAnsi="宋体"/>
          <w:szCs w:val="21"/>
        </w:rPr>
        <w:t>。</w:t>
      </w:r>
      <w:bookmarkEnd w:id="162"/>
      <w:bookmarkEnd w:id="164"/>
      <w:bookmarkStart w:id="165" w:name="_Hlk99382311"/>
    </w:p>
    <w:p w14:paraId="7DAF0069">
      <w:pPr>
        <w:spacing w:line="400" w:lineRule="exact"/>
        <w:ind w:firstLine="420" w:firstLineChars="200"/>
        <w:rPr>
          <w:rFonts w:ascii="宋体" w:hAnsi="宋体"/>
          <w:szCs w:val="21"/>
        </w:rPr>
      </w:pPr>
      <w:r>
        <w:rPr>
          <w:rFonts w:hint="eastAsia" w:ascii="宋体" w:hAnsi="宋体"/>
          <w:szCs w:val="21"/>
        </w:rPr>
        <w:t>（3）</w:t>
      </w:r>
      <w:bookmarkEnd w:id="165"/>
      <w:r>
        <w:rPr>
          <w:rFonts w:hint="eastAsia" w:ascii="宋体" w:hAnsi="宋体"/>
          <w:szCs w:val="21"/>
        </w:rPr>
        <w:t>厚钢板存在各向异性（X 、Y、</w:t>
      </w:r>
      <w:bookmarkStart w:id="166" w:name="_Hlk99381971"/>
      <w:r>
        <w:rPr>
          <w:rFonts w:hint="eastAsia" w:ascii="宋体" w:hAnsi="宋体"/>
          <w:szCs w:val="21"/>
        </w:rPr>
        <w:t xml:space="preserve"> Z</w:t>
      </w:r>
      <w:bookmarkEnd w:id="166"/>
      <w:r>
        <w:rPr>
          <w:rFonts w:hint="eastAsia" w:ascii="宋体" w:hAnsi="宋体"/>
          <w:szCs w:val="21"/>
        </w:rPr>
        <w:t>三个方向的屈服点、抗拉强度、伸长率、冷弯、冲击值等各项指标、以Z项试验最差，尤其是塑性和冲击</w:t>
      </w:r>
      <w:bookmarkStart w:id="167" w:name="_Hlk99381442"/>
      <w:r>
        <w:rPr>
          <w:rFonts w:hint="eastAsia" w:ascii="宋体" w:hAnsi="宋体"/>
          <w:szCs w:val="21"/>
        </w:rPr>
        <w:t>功值），</w:t>
      </w:r>
      <w:bookmarkEnd w:id="167"/>
      <w:r>
        <w:rPr>
          <w:rFonts w:hint="eastAsia" w:ascii="宋体" w:hAnsi="宋体"/>
          <w:szCs w:val="21"/>
        </w:rPr>
        <w:t>因此、当板厚大于或等于40</w:t>
      </w:r>
      <w:r>
        <w:rPr>
          <w:rFonts w:ascii="宋体" w:hAnsi="宋体"/>
          <w:spacing w:val="-80"/>
          <w:szCs w:val="21"/>
        </w:rPr>
        <w:t xml:space="preserve"> </w:t>
      </w:r>
      <w:r>
        <w:rPr>
          <w:rFonts w:hint="eastAsia" w:ascii="宋体" w:hAnsi="宋体"/>
          <w:szCs w:val="21"/>
        </w:rPr>
        <w:t>m</w:t>
      </w:r>
      <w:r>
        <w:rPr>
          <w:rFonts w:ascii="宋体" w:hAnsi="宋体"/>
          <w:szCs w:val="21"/>
        </w:rPr>
        <w:t>m</w:t>
      </w:r>
      <w:r>
        <w:rPr>
          <w:rFonts w:hint="eastAsia" w:ascii="宋体" w:hAnsi="宋体"/>
          <w:szCs w:val="21"/>
        </w:rPr>
        <w:t>，且承受沿板厚方向拉力时，应进行</w:t>
      </w:r>
      <w:bookmarkStart w:id="168" w:name="_Hlk99382923"/>
      <w:r>
        <w:rPr>
          <w:rFonts w:hint="eastAsia" w:ascii="宋体" w:hAnsi="宋体"/>
          <w:szCs w:val="21"/>
        </w:rPr>
        <w:t>复验。</w:t>
      </w:r>
      <w:bookmarkEnd w:id="168"/>
      <w:bookmarkStart w:id="169" w:name="_Hlk99382755"/>
    </w:p>
    <w:p w14:paraId="3F8262C2">
      <w:pPr>
        <w:spacing w:line="400" w:lineRule="exact"/>
        <w:ind w:firstLine="420" w:firstLineChars="200"/>
        <w:rPr>
          <w:rFonts w:ascii="宋体" w:hAnsi="宋体"/>
          <w:szCs w:val="21"/>
        </w:rPr>
      </w:pPr>
      <w:r>
        <w:rPr>
          <w:rFonts w:hint="eastAsia" w:ascii="宋体" w:hAnsi="宋体"/>
          <w:szCs w:val="21"/>
        </w:rPr>
        <w:t>（4）</w:t>
      </w:r>
      <w:bookmarkEnd w:id="169"/>
      <w:r>
        <w:rPr>
          <w:rFonts w:hint="eastAsia" w:ascii="宋体" w:hAnsi="宋体"/>
          <w:szCs w:val="21"/>
        </w:rPr>
        <w:t>对强度等级大于或等于420</w:t>
      </w:r>
      <w:r>
        <w:rPr>
          <w:rFonts w:ascii="宋体" w:hAnsi="宋体"/>
          <w:spacing w:val="-80"/>
          <w:szCs w:val="21"/>
        </w:rPr>
        <w:t xml:space="preserve"> </w:t>
      </w:r>
      <w:r>
        <w:rPr>
          <w:rFonts w:hint="eastAsia" w:ascii="宋体" w:hAnsi="宋体"/>
          <w:szCs w:val="21"/>
        </w:rPr>
        <w:t>M</w:t>
      </w:r>
      <w:r>
        <w:rPr>
          <w:rFonts w:ascii="宋体" w:hAnsi="宋体"/>
          <w:szCs w:val="21"/>
        </w:rPr>
        <w:t>Pa</w:t>
      </w:r>
      <w:bookmarkStart w:id="170" w:name="_Hlk99382815"/>
      <w:r>
        <w:rPr>
          <w:rFonts w:hint="eastAsia" w:ascii="宋体" w:hAnsi="宋体"/>
          <w:szCs w:val="21"/>
        </w:rPr>
        <w:t>的高强度钢材</w:t>
      </w:r>
      <w:bookmarkEnd w:id="170"/>
      <w:r>
        <w:rPr>
          <w:rFonts w:hint="eastAsia" w:ascii="宋体" w:hAnsi="宋体"/>
          <w:szCs w:val="21"/>
        </w:rPr>
        <w:t>，应进行复验。</w:t>
      </w:r>
      <w:bookmarkStart w:id="171" w:name="_Hlk99383296"/>
    </w:p>
    <w:p w14:paraId="02DA0E0E">
      <w:pPr>
        <w:spacing w:line="400" w:lineRule="exact"/>
        <w:ind w:firstLine="420" w:firstLineChars="200"/>
        <w:rPr>
          <w:rFonts w:ascii="宋体" w:hAnsi="宋体"/>
          <w:szCs w:val="21"/>
        </w:rPr>
      </w:pPr>
      <w:r>
        <w:rPr>
          <w:rFonts w:hint="eastAsia" w:ascii="宋体" w:hAnsi="宋体"/>
          <w:szCs w:val="21"/>
        </w:rPr>
        <w:t>（5）</w:t>
      </w:r>
      <w:bookmarkEnd w:id="171"/>
      <w:r>
        <w:rPr>
          <w:rFonts w:hint="eastAsia" w:ascii="宋体" w:hAnsi="宋体"/>
          <w:szCs w:val="21"/>
        </w:rPr>
        <w:t>对国外进口</w:t>
      </w:r>
      <w:bookmarkStart w:id="172" w:name="_Hlk99383240"/>
      <w:r>
        <w:rPr>
          <w:rFonts w:hint="eastAsia" w:ascii="宋体" w:hAnsi="宋体"/>
          <w:szCs w:val="21"/>
        </w:rPr>
        <w:t>的</w:t>
      </w:r>
      <w:bookmarkEnd w:id="172"/>
      <w:bookmarkStart w:id="173" w:name="_Hlk99382958"/>
      <w:r>
        <w:rPr>
          <w:rFonts w:hint="eastAsia" w:ascii="宋体" w:hAnsi="宋体"/>
          <w:szCs w:val="21"/>
        </w:rPr>
        <w:t>钢材</w:t>
      </w:r>
      <w:bookmarkEnd w:id="173"/>
      <w:r>
        <w:rPr>
          <w:rFonts w:hint="eastAsia" w:ascii="宋体" w:hAnsi="宋体"/>
          <w:szCs w:val="21"/>
        </w:rPr>
        <w:t>，应进行抽样复验；当具有国家进出口质量检验部门的复验商检报告时，可以不进行</w:t>
      </w:r>
      <w:bookmarkStart w:id="174" w:name="_Hlk99383409"/>
      <w:bookmarkStart w:id="175" w:name="_Hlk99383279"/>
      <w:r>
        <w:rPr>
          <w:rFonts w:hint="eastAsia" w:ascii="宋体" w:hAnsi="宋体"/>
          <w:szCs w:val="21"/>
        </w:rPr>
        <w:t>复验</w:t>
      </w:r>
      <w:bookmarkEnd w:id="174"/>
      <w:r>
        <w:rPr>
          <w:rFonts w:hint="eastAsia" w:ascii="宋体" w:hAnsi="宋体"/>
          <w:szCs w:val="21"/>
        </w:rPr>
        <w:t>。</w:t>
      </w:r>
      <w:bookmarkEnd w:id="175"/>
      <w:r>
        <w:rPr>
          <w:rFonts w:hint="eastAsia" w:ascii="宋体" w:hAnsi="宋体"/>
          <w:szCs w:val="21"/>
        </w:rPr>
        <w:t>由于钢材经过转运、调剂等方式供应到用户后，容易产生</w:t>
      </w:r>
      <w:bookmarkStart w:id="176" w:name="_Hlk99383197"/>
      <w:r>
        <w:rPr>
          <w:rFonts w:hint="eastAsia" w:ascii="宋体" w:hAnsi="宋体"/>
          <w:szCs w:val="21"/>
        </w:rPr>
        <w:t>混</w:t>
      </w:r>
      <w:bookmarkEnd w:id="176"/>
      <w:bookmarkStart w:id="177" w:name="_Hlk99383108"/>
      <w:r>
        <w:rPr>
          <w:rFonts w:hint="eastAsia" w:ascii="宋体" w:hAnsi="宋体"/>
          <w:szCs w:val="21"/>
        </w:rPr>
        <w:t>炉号</w:t>
      </w:r>
      <w:bookmarkEnd w:id="177"/>
      <w:r>
        <w:rPr>
          <w:rFonts w:hint="eastAsia" w:ascii="宋体" w:hAnsi="宋体"/>
          <w:szCs w:val="21"/>
        </w:rPr>
        <w:t>，而钢材是按炉号和批号发材质合格</w:t>
      </w:r>
      <w:bookmarkStart w:id="178" w:name="_Hlk99381492"/>
      <w:r>
        <w:rPr>
          <w:rFonts w:hint="eastAsia" w:ascii="宋体" w:hAnsi="宋体"/>
          <w:szCs w:val="21"/>
        </w:rPr>
        <w:t>证。</w:t>
      </w:r>
      <w:bookmarkEnd w:id="178"/>
      <w:r>
        <w:rPr>
          <w:rFonts w:hint="eastAsia" w:ascii="宋体" w:hAnsi="宋体"/>
          <w:szCs w:val="21"/>
        </w:rPr>
        <w:t>因此，对于混批的钢材应进行复验。</w:t>
      </w:r>
    </w:p>
    <w:p w14:paraId="7C2D7458">
      <w:pPr>
        <w:spacing w:line="4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）当设计提出对钢材复验的要求时，应进行复验。</w:t>
      </w:r>
    </w:p>
    <w:p w14:paraId="4C3F4D59">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近年来，</w:t>
      </w:r>
      <w:bookmarkStart w:id="179" w:name="_Hlk99391795"/>
      <w:r>
        <w:rPr>
          <w:rFonts w:hint="eastAsia" w:ascii="宋体" w:hAnsi="宋体"/>
          <w:szCs w:val="21"/>
        </w:rPr>
        <w:t>铸钢件</w:t>
      </w:r>
      <w:bookmarkEnd w:id="179"/>
      <w:r>
        <w:rPr>
          <w:rFonts w:hint="eastAsia" w:ascii="宋体" w:hAnsi="宋体"/>
          <w:szCs w:val="21"/>
        </w:rPr>
        <w:t>在钢结构（特别是大跨度空间钢结构）中的应用逐年增多。当钢结构工程采用铸钢件时，应全面了解所选用铸钢件的材料性能，</w:t>
      </w:r>
      <w:bookmarkStart w:id="180" w:name="_Hlk99391906"/>
      <w:r>
        <w:rPr>
          <w:rFonts w:hint="eastAsia" w:ascii="宋体" w:hAnsi="宋体"/>
          <w:szCs w:val="21"/>
        </w:rPr>
        <w:t>铸钢件</w:t>
      </w:r>
      <w:bookmarkEnd w:id="180"/>
      <w:r>
        <w:rPr>
          <w:rFonts w:hint="eastAsia" w:ascii="宋体" w:hAnsi="宋体"/>
          <w:szCs w:val="21"/>
        </w:rPr>
        <w:t>的品种、规格、性能应符合国家现行标准的规定并满足设计要求。铸钢件进场时，应按国家现行标准的规定抽取试件且应进行屈服强度、抗拉强度、伸长率和端口尺寸偏差</w:t>
      </w:r>
      <w:bookmarkStart w:id="181" w:name="_Hlk99392153"/>
      <w:r>
        <w:rPr>
          <w:rFonts w:hint="eastAsia" w:ascii="宋体" w:hAnsi="宋体"/>
          <w:szCs w:val="21"/>
        </w:rPr>
        <w:t>检验</w:t>
      </w:r>
      <w:bookmarkEnd w:id="181"/>
      <w:r>
        <w:rPr>
          <w:rFonts w:hint="eastAsia" w:ascii="宋体" w:hAnsi="宋体"/>
          <w:szCs w:val="21"/>
        </w:rPr>
        <w:t>，检验结果应符合国家现行标准的规定。同时应对进场铸钢件进行可焊性分析，铸钢件可焊性应</w:t>
      </w:r>
      <w:bookmarkStart w:id="182" w:name="_Hlk100174393"/>
      <w:r>
        <w:rPr>
          <w:rFonts w:hint="eastAsia" w:ascii="宋体" w:hAnsi="宋体"/>
          <w:szCs w:val="21"/>
        </w:rPr>
        <w:t>合格</w:t>
      </w:r>
      <w:bookmarkEnd w:id="182"/>
      <w:r>
        <w:rPr>
          <w:rFonts w:hint="eastAsia" w:ascii="宋体" w:hAnsi="宋体"/>
          <w:szCs w:val="21"/>
        </w:rPr>
        <w:t>并与母材相匹配。</w:t>
      </w:r>
    </w:p>
    <w:p w14:paraId="3497F456">
      <w:pPr>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当采用焊接球网架时，</w:t>
      </w:r>
      <w:bookmarkStart w:id="183" w:name="_Hlk99394170"/>
      <w:r>
        <w:rPr>
          <w:rFonts w:hint="eastAsia" w:ascii="宋体" w:hAnsi="宋体"/>
          <w:szCs w:val="21"/>
        </w:rPr>
        <w:t>应对</w:t>
      </w:r>
      <w:bookmarkEnd w:id="183"/>
      <w:bookmarkStart w:id="184" w:name="_Hlk99393950"/>
      <w:r>
        <w:rPr>
          <w:rFonts w:hint="eastAsia" w:ascii="宋体" w:hAnsi="宋体"/>
          <w:szCs w:val="21"/>
        </w:rPr>
        <w:t>制作</w:t>
      </w:r>
      <w:bookmarkEnd w:id="184"/>
      <w:r>
        <w:rPr>
          <w:rFonts w:hint="eastAsia" w:ascii="宋体" w:hAnsi="宋体"/>
          <w:szCs w:val="21"/>
        </w:rPr>
        <w:t>焊接球</w:t>
      </w:r>
      <w:bookmarkStart w:id="185" w:name="_Hlk99393973"/>
      <w:r>
        <w:rPr>
          <w:rFonts w:hint="eastAsia" w:ascii="宋体" w:hAnsi="宋体"/>
          <w:szCs w:val="21"/>
        </w:rPr>
        <w:t>所采用</w:t>
      </w:r>
      <w:bookmarkEnd w:id="185"/>
      <w:bookmarkStart w:id="186" w:name="_Hlk99393989"/>
      <w:r>
        <w:rPr>
          <w:rFonts w:hint="eastAsia" w:ascii="宋体" w:hAnsi="宋体"/>
          <w:szCs w:val="21"/>
        </w:rPr>
        <w:t>的</w:t>
      </w:r>
      <w:bookmarkEnd w:id="186"/>
      <w:bookmarkStart w:id="187" w:name="_Hlk99393839"/>
      <w:r>
        <w:rPr>
          <w:rFonts w:hint="eastAsia" w:ascii="宋体" w:hAnsi="宋体"/>
          <w:szCs w:val="21"/>
        </w:rPr>
        <w:t>钢板，</w:t>
      </w:r>
      <w:bookmarkEnd w:id="187"/>
      <w:bookmarkStart w:id="188" w:name="_Hlk99394737"/>
      <w:r>
        <w:rPr>
          <w:rFonts w:hint="eastAsia" w:ascii="宋体" w:hAnsi="宋体"/>
          <w:szCs w:val="21"/>
        </w:rPr>
        <w:t>其品种、规格、性能等应符合国家现行标准的规定并满足设计要求，</w:t>
      </w:r>
      <w:bookmarkEnd w:id="188"/>
      <w:r>
        <w:rPr>
          <w:rFonts w:hint="eastAsia" w:ascii="宋体" w:hAnsi="宋体"/>
          <w:szCs w:val="21"/>
        </w:rPr>
        <w:t>并对焊缝、加肋条件以及球体拉薄区进行测厚（减薄量）检查</w:t>
      </w:r>
      <w:bookmarkStart w:id="189" w:name="_Hlk99469278"/>
      <w:r>
        <w:rPr>
          <w:rFonts w:hint="eastAsia" w:ascii="宋体" w:hAnsi="宋体"/>
          <w:szCs w:val="21"/>
        </w:rPr>
        <w:t>。</w:t>
      </w:r>
      <w:bookmarkEnd w:id="189"/>
      <w:r>
        <w:rPr>
          <w:rFonts w:hint="eastAsia" w:ascii="宋体" w:hAnsi="宋体"/>
          <w:szCs w:val="21"/>
        </w:rPr>
        <w:t>制作螺栓球的焊件、封板、锥头和套筒、所采用的原材料，其品种、规格</w:t>
      </w:r>
      <w:bookmarkStart w:id="190" w:name="_Hlk99447187"/>
      <w:r>
        <w:rPr>
          <w:rFonts w:hint="eastAsia" w:ascii="宋体" w:hAnsi="宋体"/>
          <w:szCs w:val="21"/>
        </w:rPr>
        <w:t>、</w:t>
      </w:r>
      <w:bookmarkEnd w:id="190"/>
      <w:r>
        <w:rPr>
          <w:rFonts w:hint="eastAsia" w:ascii="宋体" w:hAnsi="宋体"/>
          <w:szCs w:val="21"/>
        </w:rPr>
        <w:t>性能等应符合</w:t>
      </w:r>
      <w:r>
        <w:rPr>
          <w:rFonts w:hint="eastAsia" w:ascii="宋体" w:hAnsi="宋体"/>
          <w:szCs w:val="21"/>
          <w:lang w:eastAsia="zh-CN"/>
        </w:rPr>
        <w:t>国家规定</w:t>
      </w:r>
      <w:r>
        <w:rPr>
          <w:rFonts w:hint="eastAsia" w:ascii="宋体" w:hAnsi="宋体"/>
          <w:szCs w:val="21"/>
        </w:rPr>
        <w:t>标准的现定并满足设计要求。对</w:t>
      </w:r>
      <w:r>
        <w:rPr>
          <w:rFonts w:ascii="宋体" w:hAnsi="宋体"/>
          <w:szCs w:val="21"/>
        </w:rPr>
        <w:t>建筑结构安全等级为一级或跨度60</w:t>
      </w:r>
      <w:r>
        <w:rPr>
          <w:rFonts w:ascii="宋体" w:hAnsi="宋体"/>
          <w:spacing w:val="-80"/>
          <w:szCs w:val="21"/>
        </w:rPr>
        <w:t xml:space="preserve"> </w:t>
      </w:r>
      <w:r>
        <w:rPr>
          <w:rFonts w:ascii="宋体" w:hAnsi="宋体"/>
          <w:szCs w:val="21"/>
        </w:rPr>
        <w:t>m及以上的螺栓球节点钢网架、网壳结构，其连接高强度螺栓应按现行国家标准《钢网架螺栓球节点用高强度螺栓》GB/T 16939进行拉力载荷试验。</w:t>
      </w:r>
    </w:p>
    <w:p w14:paraId="23C95634">
      <w:pPr>
        <w:spacing w:line="400" w:lineRule="exact"/>
        <w:rPr>
          <w:rFonts w:ascii="宋体" w:hAnsi="宋体"/>
          <w:szCs w:val="21"/>
        </w:rPr>
      </w:pPr>
      <w:r>
        <w:rPr>
          <w:rFonts w:hint="eastAsia"/>
          <w:b/>
          <w:bCs/>
          <w:color w:val="000000"/>
          <w:kern w:val="1"/>
          <w:szCs w:val="21"/>
        </w:rPr>
        <w:t>8.1.4</w:t>
      </w:r>
      <w:r>
        <w:rPr>
          <w:b/>
          <w:bCs/>
          <w:color w:val="000000"/>
          <w:kern w:val="1"/>
          <w:szCs w:val="21"/>
        </w:rPr>
        <w:t xml:space="preserve"> </w:t>
      </w:r>
      <w:r>
        <w:rPr>
          <w:rFonts w:hint="eastAsia" w:ascii="宋体" w:hAnsi="宋体"/>
          <w:szCs w:val="21"/>
        </w:rPr>
        <w:t>钢结构工程连接材料高强度大六角螺栓连接副的扭</w:t>
      </w:r>
      <w:bookmarkStart w:id="191" w:name="_Hlk103879198"/>
      <w:r>
        <w:rPr>
          <w:rFonts w:hint="eastAsia" w:ascii="宋体" w:hAnsi="宋体"/>
          <w:szCs w:val="21"/>
        </w:rPr>
        <w:t>矩</w:t>
      </w:r>
      <w:bookmarkEnd w:id="191"/>
      <w:r>
        <w:rPr>
          <w:rFonts w:hint="eastAsia" w:ascii="宋体" w:hAnsi="宋体"/>
          <w:szCs w:val="21"/>
        </w:rPr>
        <w:t>系数和扭剪型高强螺栓连接副的紧固轴力（预拉力）是影响高强螺栓连接质量最主要的因素，也是施工的重要依据，因此要求生产</w:t>
      </w:r>
      <w:bookmarkStart w:id="192" w:name="_Hlk99399644"/>
      <w:r>
        <w:rPr>
          <w:rFonts w:hint="eastAsia" w:ascii="宋体" w:hAnsi="宋体"/>
          <w:szCs w:val="21"/>
        </w:rPr>
        <w:t>厂</w:t>
      </w:r>
      <w:bookmarkEnd w:id="192"/>
      <w:r>
        <w:rPr>
          <w:rFonts w:hint="eastAsia" w:ascii="宋体" w:hAnsi="宋体"/>
          <w:szCs w:val="21"/>
        </w:rPr>
        <w:t>家在出厂前进行检验，且出具检验报告，施工单位应在使用前及产品质量保证期内及时进行见证取样送样复验。建筑结构安全等级为一级，跨度40</w:t>
      </w:r>
      <w:r>
        <w:rPr>
          <w:rFonts w:ascii="宋体" w:hAnsi="宋体"/>
          <w:spacing w:val="-80"/>
          <w:szCs w:val="21"/>
        </w:rPr>
        <w:t xml:space="preserve"> </w:t>
      </w:r>
      <w:r>
        <w:rPr>
          <w:rFonts w:hint="eastAsia" w:ascii="宋体" w:hAnsi="宋体"/>
          <w:szCs w:val="21"/>
        </w:rPr>
        <w:t>m及以上的螺栓球节点钢网架结构，其连接高强度螺栓应进行表面硬度试验，高强度螺栓在储存、运输、施工过程中</w:t>
      </w:r>
      <w:bookmarkStart w:id="193" w:name="_Hlk99399603"/>
      <w:r>
        <w:rPr>
          <w:rFonts w:hint="eastAsia" w:ascii="宋体" w:hAnsi="宋体"/>
          <w:szCs w:val="21"/>
        </w:rPr>
        <w:t>，</w:t>
      </w:r>
      <w:bookmarkEnd w:id="193"/>
      <w:r>
        <w:rPr>
          <w:rFonts w:hint="eastAsia" w:ascii="宋体" w:hAnsi="宋体"/>
          <w:szCs w:val="21"/>
        </w:rPr>
        <w:t>应严格按照批号存放、使用，高强度螺栓表面镀层经过特殊处理，在使用前应慎重保管，严防乱堆乱放，尽可能</w:t>
      </w:r>
      <w:r>
        <w:rPr>
          <w:rFonts w:ascii="宋体" w:hAnsi="宋体"/>
          <w:szCs w:val="21"/>
        </w:rPr>
        <w:t>地</w:t>
      </w:r>
      <w:r>
        <w:rPr>
          <w:rFonts w:hint="eastAsia" w:ascii="宋体" w:hAnsi="宋体"/>
          <w:szCs w:val="21"/>
        </w:rPr>
        <w:t>保持其出厂状态</w:t>
      </w:r>
      <w:bookmarkStart w:id="194" w:name="_Hlk99399708"/>
      <w:r>
        <w:rPr>
          <w:rFonts w:hint="eastAsia" w:ascii="宋体" w:hAnsi="宋体"/>
          <w:szCs w:val="21"/>
        </w:rPr>
        <w:t>，</w:t>
      </w:r>
      <w:bookmarkEnd w:id="194"/>
      <w:r>
        <w:rPr>
          <w:rFonts w:hint="eastAsia" w:ascii="宋体" w:hAnsi="宋体"/>
          <w:szCs w:val="21"/>
        </w:rPr>
        <w:t>以免扭矩系数或紧固轴力（预拉力）发生变化。</w:t>
      </w:r>
      <w:bookmarkStart w:id="195" w:name="_Hlk99397572"/>
      <w:r>
        <w:rPr>
          <w:rFonts w:hint="eastAsia" w:ascii="宋体" w:hAnsi="宋体"/>
          <w:szCs w:val="21"/>
        </w:rPr>
        <w:t>当高强度螺栓连接副保管时间超过6个月后使用时，应按相关要求重新进行扭矩系数或紧固轴力试验，合格后方可使用。</w:t>
      </w:r>
    </w:p>
    <w:bookmarkEnd w:id="195"/>
    <w:p w14:paraId="20BF72B0">
      <w:pPr>
        <w:spacing w:line="400" w:lineRule="exact"/>
        <w:rPr>
          <w:rFonts w:ascii="宋体" w:hAnsi="宋体"/>
          <w:szCs w:val="21"/>
        </w:rPr>
      </w:pPr>
      <w:r>
        <w:rPr>
          <w:rFonts w:hint="eastAsia"/>
          <w:b/>
          <w:bCs/>
          <w:color w:val="000000"/>
          <w:kern w:val="1"/>
          <w:szCs w:val="21"/>
        </w:rPr>
        <w:t xml:space="preserve">8.1.5 </w:t>
      </w:r>
      <w:r>
        <w:rPr>
          <w:rFonts w:hint="eastAsia" w:ascii="宋体" w:hAnsi="宋体"/>
          <w:szCs w:val="21"/>
        </w:rPr>
        <w:t>焊接材料对焊接质量的影响重大，选用焊接材料应</w:t>
      </w:r>
      <w:bookmarkStart w:id="196" w:name="_Hlk99447001"/>
      <w:r>
        <w:rPr>
          <w:rFonts w:hint="eastAsia" w:ascii="宋体" w:hAnsi="宋体"/>
          <w:szCs w:val="21"/>
        </w:rPr>
        <w:t>与母材相匹配</w:t>
      </w:r>
      <w:bookmarkEnd w:id="196"/>
      <w:r>
        <w:rPr>
          <w:rFonts w:hint="eastAsia" w:ascii="宋体" w:hAnsi="宋体"/>
          <w:szCs w:val="21"/>
        </w:rPr>
        <w:t>。</w:t>
      </w:r>
      <w:r>
        <w:rPr>
          <w:rFonts w:ascii="宋体" w:hAnsi="宋体"/>
          <w:szCs w:val="21"/>
        </w:rPr>
        <w:t>焊接材料进场时，应按国家现行标准的规定抽取试件且应进行化学成分和力学性能检验， 对于下列情况之一的钢结构所采用的焊接材料应按其产品标准的要求进行抽样复验，复验结果应符合国家现行标准的规定并满足设计要求：</w:t>
      </w:r>
    </w:p>
    <w:p w14:paraId="24A99F2C">
      <w:pPr>
        <w:spacing w:line="400" w:lineRule="exact"/>
        <w:ind w:firstLine="422" w:firstLineChars="200"/>
        <w:rPr>
          <w:rFonts w:ascii="宋体" w:hAnsi="宋体"/>
          <w:szCs w:val="21"/>
        </w:rPr>
      </w:pPr>
      <w:r>
        <w:rPr>
          <w:rFonts w:hint="eastAsia"/>
          <w:b/>
          <w:bCs/>
          <w:color w:val="000000"/>
          <w:kern w:val="1"/>
          <w:szCs w:val="21"/>
        </w:rPr>
        <w:t>1</w:t>
      </w:r>
      <w:r>
        <w:rPr>
          <w:b/>
          <w:bCs/>
          <w:color w:val="000000"/>
          <w:kern w:val="1"/>
          <w:szCs w:val="21"/>
        </w:rPr>
        <w:t xml:space="preserve"> </w:t>
      </w:r>
      <w:r>
        <w:rPr>
          <w:rFonts w:ascii="宋体" w:hAnsi="宋体"/>
          <w:szCs w:val="21"/>
        </w:rPr>
        <w:t>结构安全等级为一级的一、二级焊缝；</w:t>
      </w:r>
    </w:p>
    <w:p w14:paraId="70594A44">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ascii="宋体" w:hAnsi="宋体"/>
          <w:szCs w:val="21"/>
        </w:rPr>
        <w:t>结构安全等级为二级的一级焊缝；</w:t>
      </w:r>
    </w:p>
    <w:p w14:paraId="381F42AA">
      <w:pPr>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ascii="宋体" w:hAnsi="宋体"/>
          <w:szCs w:val="21"/>
        </w:rPr>
        <w:t>需要进行疲劳验算构件的焊缝；</w:t>
      </w:r>
    </w:p>
    <w:p w14:paraId="1D0BD8A1">
      <w:pPr>
        <w:spacing w:line="400" w:lineRule="exact"/>
        <w:ind w:firstLine="422" w:firstLineChars="200"/>
        <w:rPr>
          <w:rFonts w:ascii="宋体" w:hAnsi="宋体"/>
          <w:szCs w:val="21"/>
        </w:rPr>
      </w:pPr>
      <w:r>
        <w:rPr>
          <w:rFonts w:hint="eastAsia"/>
          <w:b/>
          <w:bCs/>
          <w:color w:val="000000"/>
          <w:kern w:val="1"/>
          <w:szCs w:val="21"/>
        </w:rPr>
        <w:t>4</w:t>
      </w:r>
      <w:r>
        <w:rPr>
          <w:rFonts w:ascii="宋体" w:hAnsi="宋体"/>
          <w:szCs w:val="21"/>
        </w:rPr>
        <w:t xml:space="preserve"> 材料混批或质量证明文件不齐全的焊接材料；</w:t>
      </w:r>
    </w:p>
    <w:p w14:paraId="00D1BEE4">
      <w:pPr>
        <w:spacing w:line="400" w:lineRule="exact"/>
        <w:ind w:firstLine="422" w:firstLineChars="200"/>
        <w:rPr>
          <w:rFonts w:ascii="宋体" w:hAnsi="宋体"/>
          <w:szCs w:val="21"/>
        </w:rPr>
      </w:pPr>
      <w:r>
        <w:rPr>
          <w:rFonts w:hint="eastAsia"/>
          <w:b/>
          <w:bCs/>
          <w:color w:val="000000"/>
          <w:kern w:val="1"/>
          <w:szCs w:val="21"/>
        </w:rPr>
        <w:t>5</w:t>
      </w:r>
      <w:r>
        <w:rPr>
          <w:rFonts w:ascii="宋体" w:hAnsi="宋体"/>
          <w:szCs w:val="21"/>
        </w:rPr>
        <w:t xml:space="preserve"> 设计文件或合同文件要求复检的焊接材料。</w:t>
      </w:r>
    </w:p>
    <w:p w14:paraId="68D89848">
      <w:pPr>
        <w:spacing w:line="400" w:lineRule="exact"/>
        <w:ind w:firstLine="420" w:firstLineChars="200"/>
        <w:rPr>
          <w:rFonts w:ascii="宋体" w:hAnsi="宋体"/>
          <w:szCs w:val="21"/>
        </w:rPr>
      </w:pPr>
      <w:r>
        <w:rPr>
          <w:rFonts w:hint="eastAsia" w:ascii="宋体" w:hAnsi="宋体"/>
          <w:szCs w:val="21"/>
        </w:rPr>
        <w:t>重要结构应做焊接材料熔敷试验，初评组检查焊接材料产品</w:t>
      </w:r>
      <w:bookmarkStart w:id="197" w:name="_Hlk103978406"/>
      <w:r>
        <w:rPr>
          <w:rFonts w:hint="eastAsia" w:ascii="宋体" w:hAnsi="宋体"/>
          <w:szCs w:val="21"/>
        </w:rPr>
        <w:t>质量证明文件和检验报告。</w:t>
      </w:r>
      <w:bookmarkEnd w:id="197"/>
    </w:p>
    <w:p w14:paraId="0842D738">
      <w:pPr>
        <w:spacing w:before="312" w:beforeLines="100" w:after="312" w:afterLines="100" w:line="400" w:lineRule="exact"/>
        <w:ind w:firstLine="560" w:firstLineChars="200"/>
        <w:jc w:val="center"/>
        <w:rPr>
          <w:rFonts w:ascii="黑体" w:hAnsi="黑体" w:eastAsia="黑体"/>
          <w:sz w:val="28"/>
          <w:szCs w:val="28"/>
        </w:rPr>
      </w:pPr>
      <w:r>
        <w:rPr>
          <w:rFonts w:hint="eastAsia" w:ascii="黑体" w:hAnsi="黑体" w:eastAsia="黑体"/>
          <w:sz w:val="28"/>
          <w:szCs w:val="28"/>
        </w:rPr>
        <w:t>8.2 钢结构件制作</w:t>
      </w:r>
    </w:p>
    <w:p w14:paraId="62F5E03A">
      <w:pPr>
        <w:spacing w:line="400" w:lineRule="exact"/>
        <w:rPr>
          <w:rFonts w:ascii="宋体" w:hAnsi="宋体"/>
          <w:szCs w:val="21"/>
        </w:rPr>
      </w:pPr>
      <w:r>
        <w:rPr>
          <w:rFonts w:hint="eastAsia"/>
          <w:b/>
          <w:bCs/>
          <w:color w:val="000000"/>
          <w:kern w:val="1"/>
          <w:szCs w:val="21"/>
        </w:rPr>
        <w:t>8.2.1</w:t>
      </w:r>
      <w:r>
        <w:rPr>
          <w:b/>
          <w:bCs/>
          <w:color w:val="000000"/>
          <w:kern w:val="1"/>
          <w:szCs w:val="21"/>
        </w:rPr>
        <w:t xml:space="preserve"> </w:t>
      </w:r>
      <w:r>
        <w:rPr>
          <w:rFonts w:hint="eastAsia" w:ascii="宋体" w:hAnsi="宋体"/>
          <w:szCs w:val="21"/>
        </w:rPr>
        <w:t>钢构件制作质量的检查是长城杯初评的重要内容，主要检查内容为钢构件的加工观感</w:t>
      </w:r>
      <w:bookmarkStart w:id="198" w:name="_Hlk100157882"/>
      <w:r>
        <w:rPr>
          <w:rFonts w:hint="eastAsia" w:ascii="宋体" w:hAnsi="宋体"/>
          <w:szCs w:val="21"/>
        </w:rPr>
        <w:t>、</w:t>
      </w:r>
      <w:bookmarkEnd w:id="198"/>
      <w:r>
        <w:rPr>
          <w:rFonts w:hint="eastAsia" w:ascii="宋体" w:hAnsi="宋体"/>
          <w:szCs w:val="21"/>
        </w:rPr>
        <w:t>焊缝、涂装以及各部节点尺寸，并应对部分构件进行细部抽</w:t>
      </w:r>
      <w:bookmarkStart w:id="199" w:name="_Hlk99447208"/>
      <w:r>
        <w:rPr>
          <w:rFonts w:hint="eastAsia" w:ascii="宋体" w:hAnsi="宋体"/>
          <w:szCs w:val="21"/>
        </w:rPr>
        <w:t>查</w:t>
      </w:r>
      <w:bookmarkEnd w:id="199"/>
      <w:r>
        <w:rPr>
          <w:rFonts w:hint="eastAsia" w:ascii="宋体" w:hAnsi="宋体"/>
          <w:szCs w:val="21"/>
        </w:rPr>
        <w:t>、评判。</w:t>
      </w:r>
    </w:p>
    <w:p w14:paraId="2E695BF4">
      <w:pPr>
        <w:spacing w:line="400" w:lineRule="exact"/>
        <w:rPr>
          <w:rFonts w:ascii="宋体" w:hAnsi="宋体"/>
          <w:szCs w:val="21"/>
        </w:rPr>
      </w:pPr>
      <w:r>
        <w:rPr>
          <w:rFonts w:hint="eastAsia"/>
          <w:b/>
          <w:bCs/>
          <w:color w:val="000000"/>
          <w:kern w:val="1"/>
          <w:szCs w:val="21"/>
        </w:rPr>
        <w:t xml:space="preserve">8.2.2  </w:t>
      </w:r>
      <w:r>
        <w:rPr>
          <w:rFonts w:hint="eastAsia" w:ascii="宋体" w:hAnsi="宋体"/>
          <w:szCs w:val="21"/>
        </w:rPr>
        <w:t>钢构件制</w:t>
      </w:r>
      <w:r>
        <w:rPr>
          <w:rFonts w:ascii="宋体" w:hAnsi="宋体"/>
          <w:szCs w:val="21"/>
        </w:rPr>
        <w:t>造</w:t>
      </w:r>
      <w:r>
        <w:rPr>
          <w:rFonts w:hint="eastAsia" w:ascii="宋体" w:hAnsi="宋体"/>
          <w:szCs w:val="21"/>
        </w:rPr>
        <w:t>单位资质等级应与所承揽钢结构工程规模相适应，符合建筑业企业资质管理的规定。钢构件制</w:t>
      </w:r>
      <w:r>
        <w:rPr>
          <w:rFonts w:ascii="宋体" w:hAnsi="宋体"/>
          <w:szCs w:val="21"/>
        </w:rPr>
        <w:t>造</w:t>
      </w:r>
      <w:r>
        <w:rPr>
          <w:rFonts w:hint="eastAsia" w:ascii="宋体" w:hAnsi="宋体"/>
          <w:szCs w:val="21"/>
        </w:rPr>
        <w:t>单位应有完善的质量保证体系。钢构件加工前应编制详尽和切实可行的加工方案，经监理审批后实行。</w:t>
      </w:r>
    </w:p>
    <w:p w14:paraId="0110A8EC">
      <w:pPr>
        <w:spacing w:line="400" w:lineRule="exact"/>
        <w:rPr>
          <w:rFonts w:ascii="宋体" w:hAnsi="宋体"/>
          <w:szCs w:val="21"/>
        </w:rPr>
      </w:pPr>
      <w:r>
        <w:rPr>
          <w:rFonts w:hint="eastAsia"/>
          <w:b/>
          <w:bCs/>
          <w:color w:val="000000"/>
          <w:kern w:val="1"/>
          <w:szCs w:val="21"/>
        </w:rPr>
        <w:t xml:space="preserve">8.2.3 </w:t>
      </w:r>
      <w:r>
        <w:rPr>
          <w:rFonts w:hint="eastAsia" w:ascii="宋体" w:hAnsi="宋体"/>
          <w:szCs w:val="21"/>
        </w:rPr>
        <w:t>钢构件制</w:t>
      </w:r>
      <w:r>
        <w:rPr>
          <w:rFonts w:ascii="宋体" w:hAnsi="宋体"/>
          <w:szCs w:val="21"/>
        </w:rPr>
        <w:t>造</w:t>
      </w:r>
      <w:r>
        <w:rPr>
          <w:rFonts w:hint="eastAsia" w:ascii="宋体" w:hAnsi="宋体"/>
          <w:szCs w:val="21"/>
        </w:rPr>
        <w:t>单位应针对本工程特点和技术上的难点进行分析。编制相适应钢结构制造方案、焊接作业指导书、焊接工艺评定目录，制</w:t>
      </w:r>
      <w:r>
        <w:rPr>
          <w:rFonts w:ascii="宋体" w:hAnsi="宋体"/>
          <w:szCs w:val="21"/>
        </w:rPr>
        <w:t>造</w:t>
      </w:r>
      <w:r>
        <w:rPr>
          <w:rFonts w:hint="eastAsia" w:ascii="宋体" w:hAnsi="宋体"/>
          <w:szCs w:val="21"/>
        </w:rPr>
        <w:t>单位首次采用的钢材、焊接材料、焊接方法、接头形式、焊接位置、焊后热处理等各种参数及参数的组合，应在钢结构制作及安装之前进行焊接工艺评定试验。焊接工艺评定试验方法和要求，以及免予工艺评定的限制条件应符合《钢结构焊接规范》GB50661的有关规定要求。</w:t>
      </w:r>
    </w:p>
    <w:p w14:paraId="435A9A24">
      <w:pPr>
        <w:spacing w:line="400" w:lineRule="exact"/>
        <w:rPr>
          <w:rFonts w:ascii="宋体" w:hAnsi="宋体"/>
          <w:szCs w:val="21"/>
        </w:rPr>
      </w:pPr>
      <w:r>
        <w:rPr>
          <w:rFonts w:hint="eastAsia"/>
          <w:b/>
          <w:bCs/>
          <w:color w:val="000000"/>
          <w:kern w:val="1"/>
          <w:szCs w:val="21"/>
        </w:rPr>
        <w:t xml:space="preserve">8.2.4 </w:t>
      </w:r>
      <w:r>
        <w:rPr>
          <w:rFonts w:hint="eastAsia" w:ascii="宋体" w:hAnsi="宋体"/>
          <w:szCs w:val="21"/>
        </w:rPr>
        <w:t>特别需要强调是，在钢结构工程施工焊接中，焊工是特殊操作人员，焊工的操作技能和资格对工程质量起到重要保证作用，必须充分予以重视。所以钢结构工程的焊工合格证绝不只是特种作业证。建筑钢结构工程焊工合格证是指焊工经焊工考试委员会考核（理论部分和实际操作部分），针对不同焊接方法、不同等级焊接材料、不同的焊接工位考试合格的焊工，且在有效年限内持证上岗，其考试方法和质量标准必须达到《建筑钢结构焊接技术规程》JGJ81的有关规定。持证焊工必须在其焊工合格证书规定的认可范围内施焊，严禁无证焊工施焊。所谓持证上岗即：除焊工具有特种作业证外还必须持有焊工合格证（资格证），也就是说施焊</w:t>
      </w:r>
      <w:bookmarkStart w:id="200" w:name="_Hlk103977487"/>
      <w:r>
        <w:rPr>
          <w:rFonts w:hint="eastAsia" w:ascii="宋体" w:hAnsi="宋体"/>
          <w:szCs w:val="21"/>
        </w:rPr>
        <w:t>操作</w:t>
      </w:r>
      <w:bookmarkEnd w:id="200"/>
      <w:r>
        <w:rPr>
          <w:rFonts w:hint="eastAsia" w:ascii="宋体" w:hAnsi="宋体"/>
          <w:szCs w:val="21"/>
        </w:rPr>
        <w:t>人员必须是双证齐全。</w:t>
      </w:r>
    </w:p>
    <w:p w14:paraId="1F1112A0">
      <w:pPr>
        <w:spacing w:line="400" w:lineRule="exact"/>
        <w:rPr>
          <w:rFonts w:ascii="宋体" w:hAnsi="宋体"/>
          <w:szCs w:val="21"/>
        </w:rPr>
      </w:pPr>
      <w:r>
        <w:rPr>
          <w:rFonts w:hint="eastAsia"/>
          <w:b/>
          <w:bCs/>
          <w:color w:val="000000"/>
          <w:kern w:val="1"/>
          <w:szCs w:val="21"/>
        </w:rPr>
        <w:t>8.2.5</w:t>
      </w:r>
      <w:r>
        <w:rPr>
          <w:rFonts w:hint="eastAsia" w:ascii="宋体" w:hAnsi="宋体"/>
          <w:szCs w:val="21"/>
        </w:rPr>
        <w:t xml:space="preserve"> 钢结构制作单位在生产前必须编制和提供加工制作工艺报告，其报告中还应有钢构件加工过程中的各个工序验收点。各个工序验收点应有验收标准，各个工序应有交接验收手续。监理如参加钢结构监制时，应加强对各个工序验收点的控制</w:t>
      </w:r>
      <w:bookmarkStart w:id="201" w:name="_Hlk99469645"/>
      <w:r>
        <w:rPr>
          <w:rFonts w:hint="eastAsia" w:ascii="宋体" w:hAnsi="宋体"/>
          <w:szCs w:val="21"/>
        </w:rPr>
        <w:t>，</w:t>
      </w:r>
      <w:bookmarkEnd w:id="201"/>
      <w:r>
        <w:rPr>
          <w:rFonts w:hint="eastAsia" w:ascii="宋体" w:hAnsi="宋体"/>
          <w:szCs w:val="21"/>
        </w:rPr>
        <w:t>应将各验收点的验收原始资料、交接记录纳入钢构件加工资料，供</w:t>
      </w:r>
      <w:bookmarkStart w:id="202" w:name="_Hlk104016461"/>
      <w:r>
        <w:rPr>
          <w:rFonts w:hint="eastAsia" w:ascii="宋体" w:hAnsi="宋体"/>
          <w:szCs w:val="21"/>
        </w:rPr>
        <w:t>初评组检查</w:t>
      </w:r>
      <w:bookmarkEnd w:id="202"/>
      <w:r>
        <w:rPr>
          <w:rFonts w:hint="eastAsia" w:ascii="宋体" w:hAnsi="宋体"/>
          <w:szCs w:val="21"/>
        </w:rPr>
        <w:t>。</w:t>
      </w:r>
    </w:p>
    <w:p w14:paraId="55039E5B">
      <w:pPr>
        <w:spacing w:line="400" w:lineRule="exact"/>
        <w:rPr>
          <w:rFonts w:ascii="宋体" w:hAnsi="宋体"/>
          <w:szCs w:val="21"/>
        </w:rPr>
      </w:pPr>
      <w:bookmarkStart w:id="203" w:name="_Hlk99460125"/>
      <w:r>
        <w:rPr>
          <w:rFonts w:hint="eastAsia"/>
          <w:b/>
          <w:bCs/>
          <w:color w:val="000000"/>
          <w:kern w:val="1"/>
          <w:szCs w:val="21"/>
        </w:rPr>
        <w:t>8.2.8</w:t>
      </w:r>
      <w:r>
        <w:rPr>
          <w:rFonts w:hint="eastAsia" w:ascii="宋体" w:hAnsi="宋体"/>
          <w:szCs w:val="21"/>
        </w:rPr>
        <w:t xml:space="preserve"> 高强度螺栓摩擦</w:t>
      </w:r>
      <w:r>
        <w:rPr>
          <w:rFonts w:ascii="宋体" w:hAnsi="宋体"/>
          <w:szCs w:val="21"/>
        </w:rPr>
        <w:t>面</w:t>
      </w:r>
      <w:r>
        <w:rPr>
          <w:rFonts w:hint="eastAsia" w:ascii="宋体" w:hAnsi="宋体"/>
          <w:szCs w:val="21"/>
        </w:rPr>
        <w:t>抗滑移系数是钢结构工程质量</w:t>
      </w:r>
      <w:bookmarkStart w:id="204" w:name="_Hlk99551944"/>
      <w:r>
        <w:rPr>
          <w:rFonts w:hint="eastAsia" w:ascii="宋体" w:hAnsi="宋体"/>
          <w:szCs w:val="21"/>
        </w:rPr>
        <w:t>的</w:t>
      </w:r>
      <w:bookmarkEnd w:id="204"/>
      <w:r>
        <w:rPr>
          <w:rFonts w:hint="eastAsia" w:ascii="宋体" w:hAnsi="宋体"/>
          <w:szCs w:val="21"/>
        </w:rPr>
        <w:t>控制要点，</w:t>
      </w:r>
      <w:r>
        <w:rPr>
          <w:rFonts w:ascii="宋体" w:hAnsi="宋体"/>
          <w:szCs w:val="21"/>
        </w:rPr>
        <w:t>抗滑移系数是高强度螺栓连接的主要设计参数之一</w:t>
      </w:r>
      <w:r>
        <w:rPr>
          <w:rFonts w:hint="eastAsia" w:ascii="宋体" w:hAnsi="宋体"/>
          <w:szCs w:val="21"/>
        </w:rPr>
        <w:t>，</w:t>
      </w:r>
      <w:r>
        <w:rPr>
          <w:rFonts w:ascii="宋体" w:hAnsi="宋体"/>
          <w:szCs w:val="21"/>
        </w:rPr>
        <w:t>直接影响构件的承载力</w:t>
      </w:r>
      <w:r>
        <w:rPr>
          <w:rFonts w:hint="eastAsia" w:ascii="宋体" w:hAnsi="宋体"/>
          <w:szCs w:val="21"/>
        </w:rPr>
        <w:t>，</w:t>
      </w:r>
      <w:r>
        <w:rPr>
          <w:rFonts w:ascii="宋体" w:hAnsi="宋体"/>
          <w:szCs w:val="21"/>
        </w:rPr>
        <w:t>因此构件摩擦面无论在制造厂处理还是在现场处理</w:t>
      </w:r>
      <w:r>
        <w:rPr>
          <w:rFonts w:hint="eastAsia" w:ascii="宋体" w:hAnsi="宋体"/>
          <w:szCs w:val="21"/>
        </w:rPr>
        <w:t>，</w:t>
      </w:r>
      <w:r>
        <w:rPr>
          <w:rFonts w:ascii="宋体" w:hAnsi="宋体"/>
          <w:szCs w:val="21"/>
        </w:rPr>
        <w:t>均应对抗滑移系数进行测试，测得的抗滑移系数最小值应满足设计要求。抗滑移系数试验应按钢结构制</w:t>
      </w:r>
      <w:r>
        <w:rPr>
          <w:rFonts w:hint="eastAsia" w:ascii="宋体" w:hAnsi="宋体"/>
          <w:szCs w:val="21"/>
        </w:rPr>
        <w:t>作</w:t>
      </w:r>
      <w:r>
        <w:rPr>
          <w:rFonts w:ascii="宋体" w:hAnsi="宋体"/>
          <w:szCs w:val="21"/>
        </w:rPr>
        <w:t>批进行检验</w:t>
      </w:r>
      <w:bookmarkStart w:id="205" w:name="_Hlk99470337"/>
      <w:r>
        <w:rPr>
          <w:rFonts w:ascii="宋体" w:hAnsi="宋体"/>
          <w:szCs w:val="21"/>
        </w:rPr>
        <w:t>。</w:t>
      </w:r>
      <w:bookmarkEnd w:id="205"/>
      <w:r>
        <w:rPr>
          <w:rFonts w:ascii="宋体" w:hAnsi="宋体"/>
          <w:szCs w:val="21"/>
        </w:rPr>
        <w:t>由于抗滑移系数检验是通过试件模拟测定</w:t>
      </w:r>
      <w:r>
        <w:rPr>
          <w:rFonts w:hint="eastAsia" w:ascii="宋体" w:hAnsi="宋体"/>
          <w:szCs w:val="21"/>
        </w:rPr>
        <w:t>的，</w:t>
      </w:r>
      <w:r>
        <w:rPr>
          <w:rFonts w:ascii="宋体" w:hAnsi="宋体"/>
          <w:szCs w:val="21"/>
        </w:rPr>
        <w:t>为使试件能真实反映构件实际情况</w:t>
      </w:r>
      <w:r>
        <w:rPr>
          <w:rFonts w:hint="eastAsia" w:ascii="宋体" w:hAnsi="宋体"/>
          <w:szCs w:val="21"/>
        </w:rPr>
        <w:t>，</w:t>
      </w:r>
      <w:r>
        <w:rPr>
          <w:rFonts w:ascii="宋体" w:hAnsi="宋体"/>
          <w:szCs w:val="21"/>
        </w:rPr>
        <w:t>规定试件与构件相同条件即</w:t>
      </w:r>
      <w:r>
        <w:rPr>
          <w:rFonts w:hint="eastAsia" w:ascii="宋体" w:hAnsi="宋体"/>
          <w:szCs w:val="21"/>
        </w:rPr>
        <w:t>，</w:t>
      </w:r>
      <w:r>
        <w:rPr>
          <w:rFonts w:ascii="宋体" w:hAnsi="宋体"/>
          <w:szCs w:val="21"/>
        </w:rPr>
        <w:t>与所代表的构件同一材质、同一摩擦面处理工艺</w:t>
      </w:r>
      <w:r>
        <w:rPr>
          <w:rFonts w:hint="eastAsia" w:ascii="宋体" w:hAnsi="宋体"/>
          <w:szCs w:val="21"/>
        </w:rPr>
        <w:t>、</w:t>
      </w:r>
      <w:r>
        <w:rPr>
          <w:rFonts w:ascii="宋体" w:hAnsi="宋体"/>
          <w:szCs w:val="21"/>
        </w:rPr>
        <w:t>同批制作</w:t>
      </w:r>
      <w:r>
        <w:rPr>
          <w:rFonts w:hint="eastAsia" w:ascii="宋体" w:hAnsi="宋体"/>
          <w:szCs w:val="21"/>
        </w:rPr>
        <w:t>、</w:t>
      </w:r>
      <w:r>
        <w:rPr>
          <w:rFonts w:ascii="宋体" w:hAnsi="宋体"/>
          <w:szCs w:val="21"/>
        </w:rPr>
        <w:t>使用同一性能等级的高强度螺栓连接副</w:t>
      </w:r>
      <w:r>
        <w:rPr>
          <w:rFonts w:hint="eastAsia" w:ascii="宋体" w:hAnsi="宋体"/>
          <w:szCs w:val="21"/>
        </w:rPr>
        <w:t>、</w:t>
      </w:r>
      <w:r>
        <w:rPr>
          <w:rFonts w:ascii="宋体" w:hAnsi="宋体"/>
          <w:szCs w:val="21"/>
        </w:rPr>
        <w:t>在同一环境下存放</w:t>
      </w:r>
      <w:r>
        <w:rPr>
          <w:rFonts w:hint="eastAsia" w:ascii="宋体" w:hAnsi="宋体"/>
          <w:szCs w:val="21"/>
        </w:rPr>
        <w:t>、</w:t>
      </w:r>
      <w:r>
        <w:rPr>
          <w:rFonts w:ascii="宋体" w:hAnsi="宋体"/>
          <w:szCs w:val="21"/>
        </w:rPr>
        <w:t>制作厂每检验批加工6组试件，3组供制作厂检验用另外3组供安装现场复验用。</w:t>
      </w:r>
    </w:p>
    <w:p w14:paraId="2C339869">
      <w:pPr>
        <w:tabs>
          <w:tab w:val="left" w:pos="4536"/>
        </w:tabs>
        <w:spacing w:line="400" w:lineRule="exact"/>
        <w:rPr>
          <w:rFonts w:ascii="宋体" w:hAnsi="宋体"/>
          <w:szCs w:val="21"/>
        </w:rPr>
      </w:pPr>
      <w:r>
        <w:rPr>
          <w:rFonts w:hint="eastAsia"/>
          <w:b/>
          <w:bCs/>
          <w:color w:val="000000"/>
          <w:kern w:val="1"/>
          <w:szCs w:val="21"/>
        </w:rPr>
        <w:t xml:space="preserve">8.2.11 </w:t>
      </w:r>
      <w:r>
        <w:rPr>
          <w:rFonts w:hint="eastAsia" w:ascii="宋体" w:hAnsi="宋体"/>
          <w:szCs w:val="21"/>
        </w:rPr>
        <w:t>钢构件必须保证涂装质量，</w:t>
      </w:r>
      <w:r>
        <w:rPr>
          <w:rFonts w:ascii="宋体" w:hAnsi="宋体"/>
          <w:szCs w:val="21"/>
        </w:rPr>
        <w:t>涂装前钢材表面除锈等级</w:t>
      </w:r>
      <w:r>
        <w:rPr>
          <w:rFonts w:hint="eastAsia" w:ascii="宋体" w:hAnsi="宋体"/>
          <w:szCs w:val="21"/>
        </w:rPr>
        <w:t>及</w:t>
      </w:r>
      <w:r>
        <w:rPr>
          <w:rFonts w:ascii="宋体" w:hAnsi="宋体"/>
          <w:szCs w:val="21"/>
        </w:rPr>
        <w:t>防腐涂料、涂装遍数、涂装间隔、涂层厚度均应满足设计要求</w:t>
      </w:r>
      <w:r>
        <w:rPr>
          <w:rFonts w:hint="eastAsia" w:ascii="宋体" w:hAnsi="宋体"/>
          <w:szCs w:val="21"/>
        </w:rPr>
        <w:t>，</w:t>
      </w:r>
      <w:r>
        <w:rPr>
          <w:rFonts w:ascii="宋体" w:hAnsi="宋体"/>
          <w:szCs w:val="21"/>
        </w:rPr>
        <w:t>并符合国家现行标准的规定。</w:t>
      </w:r>
      <w:r>
        <w:rPr>
          <w:rFonts w:hint="eastAsia" w:ascii="宋体" w:hAnsi="宋体"/>
          <w:szCs w:val="21"/>
        </w:rPr>
        <w:t>涂装效果应用漆膜测厚仪测量并有检查记录。</w:t>
      </w:r>
      <w:r>
        <w:rPr>
          <w:rFonts w:ascii="宋体" w:hAnsi="宋体"/>
          <w:szCs w:val="21"/>
        </w:rPr>
        <w:t>处理后的钢材表面不应有焊渣、焊疤、灰尘、油污、水和毛刺等。当设计要求或施工单位首次采用某涂料和涂装工艺时，应按规定进行涂装工艺评定，评定结果应满足设计要求并符合国家现行标准的要求。</w:t>
      </w:r>
      <w:bookmarkStart w:id="206" w:name="_Hlk104020032"/>
      <w:r>
        <w:rPr>
          <w:rFonts w:hint="eastAsia" w:ascii="宋体" w:hAnsi="宋体"/>
          <w:szCs w:val="21"/>
        </w:rPr>
        <w:t>摩擦面</w:t>
      </w:r>
      <w:bookmarkEnd w:id="206"/>
      <w:r>
        <w:rPr>
          <w:rFonts w:hint="eastAsia" w:ascii="宋体" w:hAnsi="宋体"/>
          <w:szCs w:val="21"/>
        </w:rPr>
        <w:t>免涂装部位</w:t>
      </w:r>
      <w:bookmarkStart w:id="207" w:name="_Hlk104020046"/>
      <w:r>
        <w:rPr>
          <w:rFonts w:hint="eastAsia" w:ascii="宋体" w:hAnsi="宋体"/>
          <w:szCs w:val="21"/>
        </w:rPr>
        <w:t>保护</w:t>
      </w:r>
      <w:bookmarkEnd w:id="207"/>
      <w:r>
        <w:rPr>
          <w:rFonts w:hint="eastAsia" w:ascii="宋体" w:hAnsi="宋体"/>
          <w:szCs w:val="21"/>
        </w:rPr>
        <w:t>措施禁止使用胶带类材料，是因为抗</w:t>
      </w:r>
      <w:bookmarkStart w:id="208" w:name="_Hlk104022147"/>
      <w:r>
        <w:rPr>
          <w:rFonts w:hint="eastAsia" w:ascii="宋体" w:hAnsi="宋体"/>
          <w:szCs w:val="21"/>
        </w:rPr>
        <w:t>滑移系数</w:t>
      </w:r>
      <w:bookmarkEnd w:id="208"/>
      <w:r>
        <w:rPr>
          <w:rFonts w:hint="eastAsia" w:ascii="宋体" w:hAnsi="宋体"/>
          <w:szCs w:val="21"/>
        </w:rPr>
        <w:t>是设计和施工的重要参数之一，如果</w:t>
      </w:r>
      <w:bookmarkStart w:id="209" w:name="_Hlk104020930"/>
      <w:r>
        <w:rPr>
          <w:rFonts w:hint="eastAsia" w:ascii="宋体" w:hAnsi="宋体"/>
          <w:szCs w:val="21"/>
        </w:rPr>
        <w:t>摩擦面保护采用胶带类材料</w:t>
      </w:r>
      <w:bookmarkEnd w:id="209"/>
      <w:r>
        <w:rPr>
          <w:rFonts w:hint="eastAsia" w:ascii="宋体" w:hAnsi="宋体"/>
          <w:szCs w:val="21"/>
        </w:rPr>
        <w:t>，在低温时易脆断，在高温时易沾黏在摩擦面上不好清除，无法保证摩擦面清洁、直接影响抗滑移系数和结构施工质量，所以对创优目标工程的加工制作企业提出在钢构件涂装前的摩擦面保护禁止采用胶带类材料。</w:t>
      </w:r>
    </w:p>
    <w:p w14:paraId="56767340">
      <w:pPr>
        <w:spacing w:before="312" w:beforeLines="100" w:after="312" w:afterLines="100" w:line="400" w:lineRule="exact"/>
        <w:ind w:firstLine="102"/>
        <w:rPr>
          <w:rFonts w:ascii="黑体" w:hAnsi="黑体" w:eastAsia="黑体"/>
          <w:sz w:val="28"/>
          <w:szCs w:val="28"/>
        </w:rPr>
      </w:pPr>
      <w:r>
        <w:rPr>
          <w:rFonts w:ascii="黑体" w:hAnsi="黑体" w:eastAsia="黑体"/>
          <w:sz w:val="28"/>
          <w:szCs w:val="28"/>
        </w:rPr>
        <w:tab/>
      </w:r>
      <w:r>
        <w:rPr>
          <w:rFonts w:ascii="黑体" w:hAnsi="黑体" w:eastAsia="黑体"/>
          <w:sz w:val="28"/>
          <w:szCs w:val="28"/>
        </w:rPr>
        <w:t xml:space="preserve">                    </w:t>
      </w:r>
      <w:r>
        <w:rPr>
          <w:rFonts w:hint="eastAsia" w:ascii="黑体" w:hAnsi="黑体" w:eastAsia="黑体"/>
          <w:sz w:val="28"/>
          <w:szCs w:val="28"/>
        </w:rPr>
        <w:t>8.3</w:t>
      </w:r>
      <w:r>
        <w:rPr>
          <w:rFonts w:ascii="黑体" w:hAnsi="黑体" w:eastAsia="黑体"/>
          <w:sz w:val="28"/>
          <w:szCs w:val="28"/>
        </w:rPr>
        <w:t xml:space="preserve"> </w:t>
      </w:r>
      <w:r>
        <w:rPr>
          <w:rFonts w:hint="eastAsia" w:ascii="黑体" w:hAnsi="黑体" w:eastAsia="黑体"/>
          <w:sz w:val="28"/>
          <w:szCs w:val="28"/>
        </w:rPr>
        <w:t>钢结构安装工程</w:t>
      </w:r>
    </w:p>
    <w:p w14:paraId="48E8A540">
      <w:pPr>
        <w:spacing w:line="400" w:lineRule="exact"/>
        <w:ind w:firstLine="100"/>
        <w:rPr>
          <w:rFonts w:ascii="宋体" w:hAnsi="宋体"/>
          <w:szCs w:val="21"/>
        </w:rPr>
      </w:pPr>
      <w:r>
        <w:rPr>
          <w:rFonts w:hint="eastAsia"/>
          <w:b/>
          <w:bCs/>
          <w:color w:val="000000"/>
          <w:kern w:val="1"/>
          <w:szCs w:val="21"/>
        </w:rPr>
        <w:t>8.3.1</w:t>
      </w:r>
      <w:r>
        <w:rPr>
          <w:b/>
          <w:bCs/>
          <w:color w:val="000000"/>
          <w:kern w:val="1"/>
          <w:szCs w:val="21"/>
        </w:rPr>
        <w:t xml:space="preserve"> </w:t>
      </w:r>
      <w:r>
        <w:rPr>
          <w:rFonts w:hint="eastAsia" w:ascii="宋体" w:hAnsi="宋体"/>
          <w:szCs w:val="21"/>
        </w:rPr>
        <w:t>评审钢结构安装工程，还需对</w:t>
      </w:r>
      <w:r>
        <w:rPr>
          <w:rFonts w:ascii="宋体" w:hAnsi="宋体"/>
          <w:szCs w:val="21"/>
        </w:rPr>
        <w:t>现场</w:t>
      </w:r>
      <w:r>
        <w:rPr>
          <w:rFonts w:hint="eastAsia" w:ascii="宋体" w:hAnsi="宋体"/>
          <w:szCs w:val="21"/>
        </w:rPr>
        <w:t>尚未吊装的构件、质量进行检查。</w:t>
      </w:r>
    </w:p>
    <w:p w14:paraId="5DCF11CB">
      <w:pPr>
        <w:spacing w:line="400" w:lineRule="exact"/>
        <w:ind w:firstLine="100"/>
        <w:rPr>
          <w:rFonts w:ascii="宋体" w:hAnsi="宋体"/>
          <w:szCs w:val="21"/>
        </w:rPr>
      </w:pPr>
      <w:r>
        <w:rPr>
          <w:rFonts w:hint="eastAsia"/>
          <w:b/>
          <w:bCs/>
          <w:color w:val="000000"/>
          <w:kern w:val="1"/>
          <w:szCs w:val="21"/>
        </w:rPr>
        <w:t>8.3.2</w:t>
      </w:r>
      <w:r>
        <w:rPr>
          <w:b/>
          <w:bCs/>
          <w:color w:val="000000"/>
          <w:kern w:val="1"/>
          <w:szCs w:val="21"/>
        </w:rPr>
        <w:t xml:space="preserve"> </w:t>
      </w:r>
      <w:r>
        <w:rPr>
          <w:rFonts w:hint="eastAsia" w:ascii="宋体" w:hAnsi="宋体"/>
          <w:szCs w:val="21"/>
        </w:rPr>
        <w:t>钢结构安装前，应有经施工单位技术负责人审批的施工组织设计及配套的钢结构安装施工方案，包括测量监测工程、吊装安装工程、高强螺栓安装工程、焊接工程、安装胎架及承重临时支撑、卸载、楼承板安装、危大工程、防腐、防火涂料工程、冬、雨季施工等专项施工方案，及相关交底技术文件，并按专项方案和技术交底实施。超过一定规模的</w:t>
      </w:r>
      <w:r>
        <w:rPr>
          <w:rFonts w:ascii="宋体" w:hAnsi="宋体"/>
          <w:szCs w:val="21"/>
        </w:rPr>
        <w:t>危险性较大分部分项</w:t>
      </w:r>
      <w:r>
        <w:rPr>
          <w:rFonts w:hint="eastAsia" w:ascii="宋体" w:hAnsi="宋体"/>
          <w:szCs w:val="21"/>
        </w:rPr>
        <w:t>工程施工方案，应</w:t>
      </w:r>
      <w:r>
        <w:rPr>
          <w:rFonts w:ascii="宋体" w:hAnsi="宋体"/>
          <w:szCs w:val="21"/>
        </w:rPr>
        <w:t>通过</w:t>
      </w:r>
      <w:r>
        <w:rPr>
          <w:rFonts w:hint="eastAsia" w:ascii="宋体" w:hAnsi="宋体"/>
          <w:szCs w:val="21"/>
        </w:rPr>
        <w:t>专家论证。</w:t>
      </w:r>
    </w:p>
    <w:p w14:paraId="146641CA">
      <w:pPr>
        <w:spacing w:line="400" w:lineRule="exact"/>
        <w:rPr>
          <w:rFonts w:ascii="宋体" w:hAnsi="宋体"/>
          <w:szCs w:val="21"/>
        </w:rPr>
      </w:pPr>
      <w:r>
        <w:rPr>
          <w:b/>
          <w:bCs/>
          <w:color w:val="000000"/>
          <w:kern w:val="1"/>
          <w:szCs w:val="21"/>
        </w:rPr>
        <w:t>8.3.</w:t>
      </w:r>
      <w:r>
        <w:rPr>
          <w:rFonts w:hint="eastAsia"/>
          <w:b/>
          <w:bCs/>
          <w:color w:val="000000"/>
          <w:kern w:val="1"/>
          <w:szCs w:val="21"/>
        </w:rPr>
        <w:t>3</w:t>
      </w:r>
      <w:r>
        <w:rPr>
          <w:b/>
          <w:bCs/>
          <w:color w:val="000000"/>
          <w:kern w:val="1"/>
          <w:szCs w:val="21"/>
        </w:rPr>
        <w:t xml:space="preserve"> </w:t>
      </w:r>
      <w:r>
        <w:rPr>
          <w:rFonts w:hint="eastAsia"/>
          <w:color w:val="000000"/>
          <w:kern w:val="1"/>
          <w:szCs w:val="21"/>
        </w:rPr>
        <w:t>企</w:t>
      </w:r>
      <w:r>
        <w:rPr>
          <w:rFonts w:hint="eastAsia" w:ascii="宋体" w:hAnsi="宋体"/>
          <w:szCs w:val="21"/>
        </w:rPr>
        <w:t>业标准应包含施工及验收两项内容，产品技术指标不应低于同类产品的国家、地方标准相应要求。</w:t>
      </w:r>
    </w:p>
    <w:p w14:paraId="5478E475">
      <w:pPr>
        <w:spacing w:line="400" w:lineRule="exact"/>
        <w:rPr>
          <w:rFonts w:ascii="宋体" w:hAnsi="宋体"/>
          <w:szCs w:val="21"/>
        </w:rPr>
      </w:pPr>
      <w:r>
        <w:rPr>
          <w:rFonts w:hint="eastAsia"/>
          <w:b/>
          <w:bCs/>
          <w:color w:val="000000"/>
          <w:kern w:val="1"/>
          <w:szCs w:val="21"/>
        </w:rPr>
        <w:t>8.3.4</w:t>
      </w:r>
      <w:r>
        <w:rPr>
          <w:rFonts w:ascii="宋体" w:hAnsi="宋体"/>
          <w:szCs w:val="21"/>
        </w:rPr>
        <w:t xml:space="preserve"> </w:t>
      </w:r>
      <w:r>
        <w:rPr>
          <w:rFonts w:hint="eastAsia" w:ascii="宋体" w:hAnsi="宋体"/>
          <w:szCs w:val="21"/>
        </w:rPr>
        <w:t>钢结构安装前，对建筑物的定位轴线、基础混凝土强度、轴线和标高、地脚螺栓位置、螺栓及丝扣外露长度等进行复核，并办理交接验收。对有起差应修正在规范、标准允许范围内再进行吊装施工。</w:t>
      </w:r>
    </w:p>
    <w:p w14:paraId="30D0D4A4">
      <w:pPr>
        <w:spacing w:line="400" w:lineRule="exact"/>
        <w:rPr>
          <w:rFonts w:ascii="宋体" w:hAnsi="宋体"/>
          <w:szCs w:val="21"/>
        </w:rPr>
      </w:pPr>
      <w:r>
        <w:rPr>
          <w:rFonts w:hint="eastAsia"/>
          <w:b/>
          <w:bCs/>
          <w:color w:val="000000"/>
          <w:kern w:val="1"/>
          <w:szCs w:val="21"/>
        </w:rPr>
        <w:t>8.3.5</w:t>
      </w:r>
      <w:r>
        <w:rPr>
          <w:b/>
          <w:bCs/>
          <w:color w:val="000000"/>
          <w:kern w:val="1"/>
          <w:szCs w:val="21"/>
        </w:rPr>
        <w:t xml:space="preserve"> </w:t>
      </w:r>
      <w:r>
        <w:rPr>
          <w:rFonts w:hint="eastAsia" w:ascii="宋体" w:hAnsi="宋体"/>
          <w:szCs w:val="21"/>
        </w:rPr>
        <w:t>钢结构安装过程中，钢构件的加工件、运输件和吊装件是不同的部件。吊装前应对吊装件的组拼质量进行预控，对钢构件出厂合格。以及运输后的质量进行检查和矫正。对需要组拼的构件进行拼装，并对吊装件进行总体尺寸检查。吊装可采用整个流水段内先柱后梁、或局部先柱后梁</w:t>
      </w:r>
      <w:bookmarkStart w:id="210" w:name="_Hlk104046748"/>
      <w:r>
        <w:rPr>
          <w:rFonts w:hint="eastAsia" w:ascii="宋体" w:hAnsi="宋体"/>
          <w:szCs w:val="21"/>
        </w:rPr>
        <w:t>的顺序</w:t>
      </w:r>
      <w:bookmarkEnd w:id="210"/>
      <w:r>
        <w:rPr>
          <w:rFonts w:hint="eastAsia" w:ascii="宋体" w:hAnsi="宋体"/>
          <w:szCs w:val="21"/>
        </w:rPr>
        <w:t>；对采用栓焊结合的连接节点形式应先栓后焊的顺序，单柱不得长时间处于悬臂状态，易变形的构件，应进行加固后方能吊</w:t>
      </w:r>
      <w:bookmarkStart w:id="211" w:name="_Hlk104041318"/>
      <w:r>
        <w:rPr>
          <w:rFonts w:hint="eastAsia" w:ascii="宋体" w:hAnsi="宋体"/>
          <w:szCs w:val="21"/>
        </w:rPr>
        <w:t>装</w:t>
      </w:r>
      <w:bookmarkEnd w:id="211"/>
      <w:r>
        <w:rPr>
          <w:rFonts w:hint="eastAsia" w:ascii="宋体" w:hAnsi="宋体"/>
          <w:szCs w:val="21"/>
        </w:rPr>
        <w:t>。</w:t>
      </w:r>
      <w:bookmarkStart w:id="212" w:name="_Hlk104041383"/>
    </w:p>
    <w:bookmarkEnd w:id="212"/>
    <w:p w14:paraId="09C584EF">
      <w:pPr>
        <w:spacing w:line="400" w:lineRule="exact"/>
        <w:rPr>
          <w:rFonts w:ascii="宋体" w:hAnsi="宋体"/>
          <w:szCs w:val="21"/>
        </w:rPr>
      </w:pPr>
      <w:r>
        <w:rPr>
          <w:rFonts w:hint="eastAsia"/>
          <w:b/>
          <w:bCs/>
          <w:color w:val="000000"/>
          <w:kern w:val="1"/>
          <w:szCs w:val="21"/>
        </w:rPr>
        <w:t>8.3.7</w:t>
      </w:r>
      <w:r>
        <w:rPr>
          <w:b/>
          <w:bCs/>
          <w:color w:val="000000"/>
          <w:kern w:val="1"/>
          <w:szCs w:val="21"/>
        </w:rPr>
        <w:t xml:space="preserve"> </w:t>
      </w:r>
      <w:r>
        <w:rPr>
          <w:rFonts w:hint="eastAsia" w:ascii="宋体" w:hAnsi="宋体"/>
          <w:szCs w:val="21"/>
        </w:rPr>
        <w:t>在高强度螺栓施工前，必须对操作人员进行技术交底并将摩擦面保护膜应清除干净，</w:t>
      </w:r>
      <w:r>
        <w:rPr>
          <w:rFonts w:ascii="宋体" w:hAnsi="宋体"/>
          <w:szCs w:val="21"/>
        </w:rPr>
        <w:t>高强度螺栓安装时应先使用安装螺栓和冲钉在每个节点上穿入的安装螺栓和冲钉，数量应根据安装过程所承受的荷载计算确定，高强度螺栓现场安装时应能自由穿入螺栓孔，不得强行穿入。若螺栓不能自由穿入时，可采用铰刀或锉刀修整螺栓孔，不得采用气割扩孔，扩孔数量应征得设计同意，修整后或扩孔后的孔径不应超过1.2倍螺栓直径。大</w:t>
      </w:r>
      <w:bookmarkStart w:id="213" w:name="_Hlk104041834"/>
      <w:r>
        <w:rPr>
          <w:rFonts w:ascii="宋体" w:hAnsi="宋体"/>
          <w:szCs w:val="21"/>
        </w:rPr>
        <w:t>六角头螺栓连接副施拧</w:t>
      </w:r>
      <w:bookmarkEnd w:id="213"/>
      <w:r>
        <w:rPr>
          <w:rFonts w:ascii="宋体" w:hAnsi="宋体"/>
          <w:szCs w:val="21"/>
        </w:rPr>
        <w:t>可采用扭矩法或转角法施拧，</w:t>
      </w:r>
      <w:r>
        <w:rPr>
          <w:rFonts w:hint="eastAsia" w:ascii="宋体" w:hAnsi="宋体"/>
          <w:szCs w:val="21"/>
        </w:rPr>
        <w:t>扭矩扳手应每天进行扭矩值矫验，并作矫验记录备查。</w:t>
      </w:r>
      <w:r>
        <w:rPr>
          <w:rFonts w:ascii="宋体" w:hAnsi="宋体"/>
          <w:szCs w:val="21"/>
        </w:rPr>
        <w:t>扭剪型高强度螺栓连接副应采用专用电动扳手施拧，终拧应以拧掉螺栓尾部梅花头为准，对于个别</w:t>
      </w:r>
      <w:r>
        <w:rPr>
          <w:rFonts w:hint="eastAsia" w:ascii="宋体" w:hAnsi="宋体"/>
          <w:szCs w:val="21"/>
        </w:rPr>
        <w:t>工位等原因</w:t>
      </w:r>
      <w:r>
        <w:rPr>
          <w:rFonts w:ascii="宋体" w:hAnsi="宋体"/>
          <w:szCs w:val="21"/>
        </w:rPr>
        <w:t>不能用专用扳手进行终拧的螺栓，</w:t>
      </w:r>
      <w:r>
        <w:rPr>
          <w:rFonts w:hint="eastAsia" w:ascii="宋体" w:hAnsi="宋体"/>
          <w:szCs w:val="21"/>
        </w:rPr>
        <w:t>应采用大六角头螺栓连接副施拧</w:t>
      </w:r>
      <w:r>
        <w:rPr>
          <w:rFonts w:ascii="宋体" w:hAnsi="宋体"/>
          <w:szCs w:val="21"/>
        </w:rPr>
        <w:t>的方法进行终拧</w:t>
      </w:r>
      <w:r>
        <w:rPr>
          <w:rFonts w:hint="eastAsia" w:ascii="宋体" w:hAnsi="宋体"/>
          <w:szCs w:val="21"/>
        </w:rPr>
        <w:t>，</w:t>
      </w:r>
      <w:r>
        <w:rPr>
          <w:rFonts w:ascii="宋体" w:hAnsi="宋体"/>
          <w:szCs w:val="21"/>
        </w:rPr>
        <w:t>初拧或</w:t>
      </w:r>
      <w:r>
        <w:rPr>
          <w:rFonts w:hint="eastAsia" w:ascii="宋体" w:hAnsi="宋体"/>
          <w:szCs w:val="21"/>
        </w:rPr>
        <w:t>终</w:t>
      </w:r>
      <w:r>
        <w:rPr>
          <w:rFonts w:ascii="宋体" w:hAnsi="宋体"/>
          <w:szCs w:val="21"/>
        </w:rPr>
        <w:t>拧后应对螺母涂画颜色标记</w:t>
      </w:r>
      <w:r>
        <w:rPr>
          <w:rFonts w:hint="eastAsia" w:ascii="宋体" w:hAnsi="宋体"/>
          <w:szCs w:val="21"/>
        </w:rPr>
        <w:t>并做好记录</w:t>
      </w:r>
      <w:r>
        <w:rPr>
          <w:rFonts w:ascii="宋体" w:hAnsi="宋体"/>
          <w:szCs w:val="21"/>
        </w:rPr>
        <w:t>。高强度螺栓连接副的初拧、复拧、</w:t>
      </w:r>
      <w:bookmarkStart w:id="214" w:name="_Hlk104041934"/>
      <w:r>
        <w:rPr>
          <w:rFonts w:ascii="宋体" w:hAnsi="宋体"/>
          <w:szCs w:val="21"/>
        </w:rPr>
        <w:t>终</w:t>
      </w:r>
      <w:bookmarkEnd w:id="214"/>
      <w:r>
        <w:rPr>
          <w:rFonts w:ascii="宋体" w:hAnsi="宋体"/>
          <w:szCs w:val="21"/>
        </w:rPr>
        <w:t>拧应在24小时内完成。</w:t>
      </w:r>
      <w:r>
        <w:rPr>
          <w:rFonts w:hint="eastAsia" w:ascii="宋体" w:hAnsi="宋体"/>
          <w:szCs w:val="21"/>
        </w:rPr>
        <w:t>严禁将安装高强螺栓的连接板与钢梁先点焊定位再安装高强螺栓的做法。</w:t>
      </w:r>
    </w:p>
    <w:p w14:paraId="363BF6E9">
      <w:pPr>
        <w:spacing w:line="400" w:lineRule="exact"/>
        <w:rPr>
          <w:rFonts w:ascii="宋体" w:hAnsi="宋体"/>
          <w:szCs w:val="21"/>
        </w:rPr>
      </w:pPr>
      <w:r>
        <w:rPr>
          <w:rFonts w:hint="eastAsia"/>
          <w:b/>
          <w:bCs/>
          <w:color w:val="000000"/>
          <w:kern w:val="1"/>
          <w:szCs w:val="21"/>
        </w:rPr>
        <w:t>8.3.8</w:t>
      </w:r>
      <w:r>
        <w:rPr>
          <w:b/>
          <w:bCs/>
          <w:color w:val="000000"/>
          <w:kern w:val="1"/>
          <w:szCs w:val="21"/>
        </w:rPr>
        <w:t xml:space="preserve"> </w:t>
      </w:r>
      <w:r>
        <w:rPr>
          <w:rFonts w:hint="eastAsia" w:ascii="宋体" w:hAnsi="宋体"/>
          <w:szCs w:val="21"/>
        </w:rPr>
        <w:t>焊接工程师应在焊接施工前，针对不同工位、不同节点，根据已评定的焊接工艺，编制作业指导书并对焊工进行焊接技术交底。</w:t>
      </w:r>
      <w:r>
        <w:rPr>
          <w:rFonts w:ascii="宋体" w:hAnsi="宋体"/>
          <w:szCs w:val="21"/>
        </w:rPr>
        <w:t>焊接接头的端部</w:t>
      </w:r>
      <w:r>
        <w:rPr>
          <w:rFonts w:hint="eastAsia" w:ascii="宋体" w:hAnsi="宋体"/>
          <w:szCs w:val="21"/>
        </w:rPr>
        <w:t>应按相关技</w:t>
      </w:r>
      <w:r>
        <w:rPr>
          <w:rFonts w:ascii="宋体" w:hAnsi="宋体"/>
          <w:szCs w:val="21"/>
        </w:rPr>
        <w:t>术</w:t>
      </w:r>
      <w:r>
        <w:rPr>
          <w:rFonts w:hint="eastAsia" w:ascii="宋体" w:hAnsi="宋体"/>
          <w:szCs w:val="21"/>
        </w:rPr>
        <w:t>规程</w:t>
      </w:r>
      <w:r>
        <w:rPr>
          <w:rFonts w:ascii="宋体" w:hAnsi="宋体"/>
          <w:szCs w:val="21"/>
        </w:rPr>
        <w:t>设置焊缝引弧板、引出板。</w:t>
      </w:r>
      <w:r>
        <w:rPr>
          <w:rFonts w:hint="eastAsia" w:ascii="宋体" w:hAnsi="宋体"/>
          <w:szCs w:val="21"/>
        </w:rPr>
        <w:t>焊条电弧焊和气体保护电弧焊焊缝引出长度应大于25</w:t>
      </w:r>
      <w:r>
        <w:rPr>
          <w:rFonts w:ascii="宋体" w:hAnsi="宋体"/>
          <w:spacing w:val="-80"/>
          <w:szCs w:val="21"/>
        </w:rPr>
        <w:t xml:space="preserve"> </w:t>
      </w:r>
      <w:r>
        <w:rPr>
          <w:rFonts w:hint="eastAsia" w:ascii="宋体" w:hAnsi="宋体"/>
          <w:szCs w:val="21"/>
        </w:rPr>
        <w:t>mm，埋弧焊缝引出长度应大于80</w:t>
      </w:r>
      <w:r>
        <w:rPr>
          <w:rFonts w:ascii="宋体" w:hAnsi="宋体"/>
          <w:spacing w:val="-80"/>
          <w:szCs w:val="21"/>
        </w:rPr>
        <w:t xml:space="preserve"> </w:t>
      </w:r>
      <w:r>
        <w:rPr>
          <w:rFonts w:hint="eastAsia" w:ascii="宋体" w:hAnsi="宋体"/>
          <w:szCs w:val="21"/>
        </w:rPr>
        <w:t>mm。</w:t>
      </w:r>
      <w:r>
        <w:rPr>
          <w:rFonts w:ascii="宋体" w:hAnsi="宋体"/>
          <w:szCs w:val="21"/>
        </w:rPr>
        <w:t>焊接完成并完全冷却后，可采用火焰切割或机械等方法除去引弧板、引出板，并修磨平整，严禁用锤击落。</w:t>
      </w:r>
      <w:r>
        <w:rPr>
          <w:rFonts w:hint="eastAsia" w:ascii="宋体" w:hAnsi="宋体"/>
          <w:szCs w:val="21"/>
        </w:rPr>
        <w:t>焊接操作人员应严格执行焊接作业指导书规定的条件，如焊条的直径、焊接电流、电弧电压以及层数遍数等，保证焊缝饱满、成型良好、质量基本一致，焊缝无损检测合格。</w:t>
      </w:r>
    </w:p>
    <w:p w14:paraId="3F41D0E7">
      <w:pPr>
        <w:spacing w:line="400" w:lineRule="exact"/>
        <w:rPr>
          <w:rFonts w:ascii="宋体" w:hAnsi="宋体"/>
          <w:szCs w:val="21"/>
        </w:rPr>
      </w:pPr>
      <w:r>
        <w:rPr>
          <w:rFonts w:hint="eastAsia"/>
          <w:b/>
          <w:bCs/>
          <w:color w:val="000000"/>
          <w:kern w:val="1"/>
          <w:szCs w:val="21"/>
        </w:rPr>
        <w:t>8.3.9</w:t>
      </w:r>
      <w:r>
        <w:rPr>
          <w:b/>
          <w:bCs/>
          <w:color w:val="000000"/>
          <w:kern w:val="1"/>
          <w:szCs w:val="21"/>
        </w:rPr>
        <w:t xml:space="preserve"> </w:t>
      </w:r>
      <w:r>
        <w:rPr>
          <w:rFonts w:hint="eastAsia" w:ascii="宋体" w:hAnsi="宋体"/>
          <w:szCs w:val="21"/>
        </w:rPr>
        <w:t>网架、</w:t>
      </w:r>
      <w:r>
        <w:rPr>
          <w:rFonts w:ascii="宋体" w:hAnsi="宋体"/>
          <w:szCs w:val="21"/>
        </w:rPr>
        <w:t>大跨度空间钢结构根据结构特点和现场施工条件，</w:t>
      </w:r>
      <w:r>
        <w:rPr>
          <w:rFonts w:hint="eastAsia" w:ascii="宋体" w:hAnsi="宋体"/>
          <w:szCs w:val="21"/>
        </w:rPr>
        <w:t>安装可以采用</w:t>
      </w:r>
      <w:r>
        <w:rPr>
          <w:rFonts w:ascii="宋体" w:hAnsi="宋体"/>
          <w:szCs w:val="21"/>
        </w:rPr>
        <w:t>高空散装法、分条分块吊装法、滑移法、单元或整体提升（顶升）法、整体吊装法、折叠展开式整体提升法、高空悬拼安装法等方法</w:t>
      </w:r>
      <w:r>
        <w:rPr>
          <w:rFonts w:hint="eastAsia" w:ascii="宋体" w:hAnsi="宋体"/>
          <w:szCs w:val="21"/>
        </w:rPr>
        <w:t>。其支座定位轴线和支座锚栓位置，支撑面顶板的位置、标高、水平度以及支撑垫块的种类、规格、位置、朝向等，应符合现行国家标准的有关规定和设计要求。</w:t>
      </w:r>
    </w:p>
    <w:p w14:paraId="6382DC32">
      <w:pPr>
        <w:spacing w:line="400" w:lineRule="exact"/>
        <w:rPr>
          <w:rFonts w:ascii="宋体" w:hAnsi="宋体"/>
          <w:szCs w:val="21"/>
        </w:rPr>
      </w:pPr>
      <w:r>
        <w:rPr>
          <w:rFonts w:hint="eastAsia"/>
          <w:b/>
          <w:bCs/>
          <w:color w:val="000000"/>
          <w:kern w:val="1"/>
          <w:szCs w:val="21"/>
        </w:rPr>
        <w:t>8.3.10</w:t>
      </w:r>
      <w:r>
        <w:rPr>
          <w:b/>
          <w:bCs/>
          <w:color w:val="000000"/>
          <w:kern w:val="1"/>
          <w:szCs w:val="21"/>
        </w:rPr>
        <w:t xml:space="preserve"> </w:t>
      </w:r>
      <w:r>
        <w:rPr>
          <w:rFonts w:hint="eastAsia" w:ascii="宋体" w:hAnsi="宋体"/>
          <w:szCs w:val="21"/>
        </w:rPr>
        <w:t>钢网架安装控制关键是钢网架安装的挠度值，在安装过程中应控制好网架的支座标高和位移情况。要注意网架安装时的起拱值和网架卸载后的下挠值，网架、网壳结构总拼装完成后及屋面工程完成后，也就是屋面</w:t>
      </w:r>
      <w:r>
        <w:rPr>
          <w:rFonts w:ascii="宋体" w:hAnsi="宋体"/>
          <w:szCs w:val="21"/>
        </w:rPr>
        <w:t>系</w:t>
      </w:r>
      <w:r>
        <w:rPr>
          <w:rFonts w:hint="eastAsia" w:ascii="宋体" w:hAnsi="宋体"/>
          <w:szCs w:val="21"/>
        </w:rPr>
        <w:t>统、网架下挂管件、设备、灯光、马道等全部负载后应分别测量其挠度值，且所测的挠度最终值不应超过荷载条件下挠度计算值的1</w:t>
      </w:r>
      <w:r>
        <w:rPr>
          <w:rFonts w:ascii="宋体" w:hAnsi="宋体"/>
          <w:szCs w:val="21"/>
        </w:rPr>
        <w:t>.</w:t>
      </w:r>
      <w:r>
        <w:rPr>
          <w:rFonts w:hint="eastAsia" w:ascii="宋体" w:hAnsi="宋体"/>
          <w:szCs w:val="21"/>
        </w:rPr>
        <w:t>12倍。螺栓球网架的球体上不得焊接各种挂件和附加物，否则不能参加结构长城杯评审。</w:t>
      </w:r>
    </w:p>
    <w:p w14:paraId="1876D83E">
      <w:pPr>
        <w:spacing w:line="400" w:lineRule="exact"/>
        <w:rPr>
          <w:rFonts w:ascii="宋体" w:hAnsi="宋体"/>
          <w:szCs w:val="21"/>
        </w:rPr>
      </w:pPr>
      <w:r>
        <w:rPr>
          <w:rFonts w:hint="eastAsia"/>
          <w:b/>
          <w:bCs/>
          <w:color w:val="000000"/>
          <w:kern w:val="1"/>
          <w:szCs w:val="21"/>
        </w:rPr>
        <w:t>8.3.11</w:t>
      </w:r>
      <w:r>
        <w:rPr>
          <w:b/>
          <w:bCs/>
          <w:color w:val="000000"/>
          <w:kern w:val="1"/>
          <w:szCs w:val="21"/>
        </w:rPr>
        <w:t xml:space="preserve"> </w:t>
      </w:r>
      <w:r>
        <w:rPr>
          <w:rFonts w:ascii="宋体" w:hAnsi="宋体"/>
          <w:szCs w:val="21"/>
        </w:rPr>
        <w:t>索杆是预应力钢结构的基本结构单元，索杆材料直接关系到预应力结构的安全，</w:t>
      </w:r>
      <w:r>
        <w:rPr>
          <w:rFonts w:hint="eastAsia" w:ascii="宋体" w:hAnsi="宋体"/>
          <w:szCs w:val="21"/>
        </w:rPr>
        <w:t>因此、</w:t>
      </w:r>
      <w:r>
        <w:rPr>
          <w:rFonts w:ascii="宋体" w:hAnsi="宋体"/>
          <w:szCs w:val="21"/>
        </w:rPr>
        <w:t>钢结构预应力技术规程中明确规定在预应力结构设计文件中应注明结构的使用年限，钢材、索杆和锚具材料的牌号和强度等级连接材料的型号和材料的性能，化学成分附加保证项目等。</w:t>
      </w:r>
    </w:p>
    <w:p w14:paraId="7C7DD80B">
      <w:pPr>
        <w:spacing w:line="400" w:lineRule="exact"/>
        <w:ind w:firstLine="420" w:firstLineChars="200"/>
        <w:rPr>
          <w:rFonts w:ascii="宋体" w:hAnsi="宋体"/>
          <w:szCs w:val="21"/>
        </w:rPr>
      </w:pPr>
      <w:r>
        <w:rPr>
          <w:rFonts w:ascii="宋体" w:hAnsi="宋体"/>
          <w:szCs w:val="21"/>
        </w:rPr>
        <w:t>预应力索杆分为拉索和拉杆。拉索由索件和锚具组成，索体可分为钢丝绳索体、钢绞线索体和钢丝束索体；拉杆由杆体和锚具组成。</w:t>
      </w:r>
    </w:p>
    <w:p w14:paraId="6541ADCF">
      <w:pPr>
        <w:spacing w:line="400" w:lineRule="exact"/>
        <w:ind w:firstLine="420" w:firstLineChars="200"/>
        <w:rPr>
          <w:rFonts w:ascii="宋体" w:hAnsi="宋体"/>
          <w:szCs w:val="21"/>
        </w:rPr>
      </w:pPr>
      <w:r>
        <w:rPr>
          <w:rFonts w:ascii="宋体" w:hAnsi="宋体"/>
          <w:szCs w:val="21"/>
        </w:rPr>
        <w:t>在预应力索杆张拉前，宜对预应力钢结构所涉及的整体结构模型进行张拉计算，模拟施工过程的各个阶段进行分析，应使各个张拉阶段的内力及变形均在规定的结构安全工作范围内，</w:t>
      </w:r>
      <w:r>
        <w:rPr>
          <w:rFonts w:hint="eastAsia" w:ascii="宋体" w:hAnsi="宋体"/>
          <w:szCs w:val="21"/>
        </w:rPr>
        <w:t>对于大型复杂钢结构，应进行施工成形过程计算，并应进行施工过程监测，</w:t>
      </w:r>
      <w:bookmarkStart w:id="215" w:name="_Hlk104049463"/>
      <w:r>
        <w:rPr>
          <w:rFonts w:hint="eastAsia" w:ascii="宋体" w:hAnsi="宋体"/>
          <w:szCs w:val="21"/>
        </w:rPr>
        <w:t>索膜结构</w:t>
      </w:r>
      <w:bookmarkEnd w:id="215"/>
      <w:r>
        <w:rPr>
          <w:rFonts w:hint="eastAsia" w:ascii="宋体" w:hAnsi="宋体"/>
          <w:szCs w:val="21"/>
        </w:rPr>
        <w:t>或预应力钢结构施工张拉时应遵循分级、对称、匀速、同步原则。</w:t>
      </w:r>
      <w:r>
        <w:rPr>
          <w:rFonts w:ascii="宋体" w:hAnsi="宋体"/>
          <w:szCs w:val="21"/>
        </w:rPr>
        <w:t>并依此确定合理的</w:t>
      </w:r>
      <w:r>
        <w:rPr>
          <w:rFonts w:hint="eastAsia" w:ascii="宋体" w:hAnsi="宋体"/>
          <w:szCs w:val="21"/>
        </w:rPr>
        <w:t>索膜结构</w:t>
      </w:r>
      <w:r>
        <w:rPr>
          <w:rFonts w:ascii="宋体" w:hAnsi="宋体"/>
          <w:szCs w:val="21"/>
        </w:rPr>
        <w:t>预应力施加方案。</w:t>
      </w:r>
    </w:p>
    <w:p w14:paraId="27364466">
      <w:pPr>
        <w:spacing w:line="400" w:lineRule="exact"/>
        <w:rPr>
          <w:rFonts w:ascii="宋体" w:hAnsi="宋体"/>
          <w:szCs w:val="21"/>
        </w:rPr>
      </w:pPr>
      <w:r>
        <w:rPr>
          <w:rFonts w:hint="eastAsia"/>
          <w:b/>
          <w:bCs/>
          <w:color w:val="000000"/>
          <w:kern w:val="1"/>
          <w:szCs w:val="21"/>
        </w:rPr>
        <w:t>8.3.1</w:t>
      </w:r>
      <w:r>
        <w:rPr>
          <w:b/>
          <w:bCs/>
          <w:color w:val="000000"/>
          <w:kern w:val="1"/>
          <w:szCs w:val="21"/>
        </w:rPr>
        <w:t xml:space="preserve">3 </w:t>
      </w:r>
      <w:r>
        <w:rPr>
          <w:rFonts w:hint="eastAsia" w:ascii="宋体" w:hAnsi="宋体"/>
          <w:szCs w:val="21"/>
        </w:rPr>
        <w:t>屋面金属板的轧制与运输、吊装，应编制完善的施工方案，</w:t>
      </w:r>
      <w:r>
        <w:rPr>
          <w:rFonts w:ascii="宋体" w:hAnsi="宋体"/>
          <w:szCs w:val="21"/>
        </w:rPr>
        <w:t>压型金属板、泛水板、包角板和屋脊盖板等应固定可靠、牢固，防腐涂料涂刷和密封材料敷设应完好，连接件数量、规格、间距应满足设计要求并符合国家现行标准的规定。扣合型和咬合型压型金属板板肋的扣合或咬合应牢固板肋处无开裂、脱落现象。</w:t>
      </w:r>
      <w:bookmarkEnd w:id="203"/>
    </w:p>
    <w:p w14:paraId="33AB43E8">
      <w:pPr>
        <w:widowControl/>
        <w:spacing w:line="400" w:lineRule="exact"/>
        <w:jc w:val="left"/>
        <w:rPr>
          <w:rFonts w:ascii="宋体" w:hAnsi="宋体"/>
          <w:sz w:val="28"/>
          <w:szCs w:val="28"/>
        </w:rPr>
      </w:pPr>
      <w:r>
        <w:rPr>
          <w:rFonts w:ascii="宋体" w:hAnsi="宋体"/>
          <w:sz w:val="28"/>
          <w:szCs w:val="28"/>
        </w:rPr>
        <w:br w:type="page"/>
      </w:r>
    </w:p>
    <w:p w14:paraId="5B480AE0">
      <w:pPr>
        <w:spacing w:before="312" w:beforeLines="100" w:after="312" w:afterLines="100" w:line="400" w:lineRule="exact"/>
        <w:jc w:val="center"/>
        <w:rPr>
          <w:rFonts w:ascii="黑体" w:eastAsia="黑体"/>
          <w:sz w:val="28"/>
          <w:szCs w:val="28"/>
        </w:rPr>
      </w:pPr>
      <w:r>
        <w:rPr>
          <w:rFonts w:hint="eastAsia" w:ascii="黑体" w:eastAsia="黑体"/>
          <w:sz w:val="28"/>
          <w:szCs w:val="28"/>
        </w:rPr>
        <w:t>9</w:t>
      </w:r>
      <w:r>
        <w:rPr>
          <w:rFonts w:ascii="黑体" w:eastAsia="黑体"/>
          <w:sz w:val="28"/>
          <w:szCs w:val="28"/>
        </w:rPr>
        <w:t xml:space="preserve"> </w:t>
      </w:r>
      <w:r>
        <w:rPr>
          <w:rFonts w:hint="eastAsia" w:ascii="黑体" w:eastAsia="黑体"/>
          <w:sz w:val="28"/>
          <w:szCs w:val="28"/>
        </w:rPr>
        <w:t>砌体结构工程</w:t>
      </w:r>
    </w:p>
    <w:p w14:paraId="46276E78">
      <w:pPr>
        <w:spacing w:line="400" w:lineRule="exact"/>
        <w:ind w:firstLine="420" w:firstLineChars="200"/>
        <w:rPr>
          <w:rFonts w:ascii="宋体" w:hAnsi="宋体"/>
          <w:szCs w:val="21"/>
        </w:rPr>
      </w:pPr>
      <w:r>
        <w:rPr>
          <w:rFonts w:hint="eastAsia" w:ascii="宋体" w:hAnsi="宋体"/>
          <w:szCs w:val="21"/>
        </w:rPr>
        <w:t>本章依据现行国家标准《砌体结构设计规范》GB50003、《砌体结构工程施工质量验收规范》GB50203等有关规定，结合本市现有多孔砖和小砌块结构采用情况，编制了相应的质量评审标准。</w:t>
      </w:r>
    </w:p>
    <w:p w14:paraId="0D98731C">
      <w:pPr>
        <w:spacing w:line="400" w:lineRule="exact"/>
        <w:rPr>
          <w:rFonts w:ascii="宋体" w:hAnsi="宋体"/>
          <w:szCs w:val="21"/>
        </w:rPr>
      </w:pPr>
      <w:r>
        <w:rPr>
          <w:rFonts w:hint="eastAsia"/>
          <w:b/>
          <w:bCs/>
          <w:color w:val="000000"/>
          <w:kern w:val="1"/>
          <w:szCs w:val="21"/>
        </w:rPr>
        <w:t>9.1</w:t>
      </w:r>
      <w:r>
        <w:rPr>
          <w:rFonts w:hint="eastAsia" w:ascii="宋体" w:hAnsi="宋体"/>
          <w:szCs w:val="21"/>
        </w:rPr>
        <w:t>砌体材料、9</w:t>
      </w:r>
      <w:r>
        <w:rPr>
          <w:rFonts w:ascii="宋体" w:hAnsi="宋体"/>
          <w:szCs w:val="21"/>
        </w:rPr>
        <w:t>.</w:t>
      </w:r>
      <w:r>
        <w:rPr>
          <w:rFonts w:hint="eastAsia" w:ascii="宋体" w:hAnsi="宋体"/>
          <w:szCs w:val="21"/>
        </w:rPr>
        <w:t>2砌体砌筑工程和9</w:t>
      </w:r>
      <w:r>
        <w:rPr>
          <w:rFonts w:ascii="宋体" w:hAnsi="宋体"/>
          <w:szCs w:val="21"/>
        </w:rPr>
        <w:t>.</w:t>
      </w:r>
      <w:r>
        <w:rPr>
          <w:rFonts w:hint="eastAsia" w:ascii="宋体" w:hAnsi="宋体"/>
          <w:szCs w:val="21"/>
        </w:rPr>
        <w:t>3砌体工程质量三项内容的评审标准，在现行国家标准中已有明确规定，现场检查时应结合本标准严格执行。其中，9.3.</w:t>
      </w:r>
      <w:r>
        <w:rPr>
          <w:rFonts w:ascii="宋体" w:hAnsi="宋体"/>
          <w:szCs w:val="21"/>
        </w:rPr>
        <w:t>7</w:t>
      </w:r>
      <w:r>
        <w:rPr>
          <w:rFonts w:hint="eastAsia" w:ascii="宋体" w:hAnsi="宋体"/>
          <w:szCs w:val="21"/>
        </w:rPr>
        <w:t>规定的砌体工程允许偏差值严于国家标准，现场检查时应认真掌握。</w:t>
      </w:r>
    </w:p>
    <w:p w14:paraId="221A74DA">
      <w:pPr>
        <w:spacing w:line="400" w:lineRule="exact"/>
        <w:rPr>
          <w:rFonts w:ascii="宋体" w:hAnsi="宋体"/>
          <w:szCs w:val="21"/>
        </w:rPr>
      </w:pPr>
      <w:r>
        <w:rPr>
          <w:b/>
          <w:bCs/>
          <w:color w:val="000000"/>
          <w:kern w:val="1"/>
          <w:szCs w:val="21"/>
        </w:rPr>
        <w:t>9.3.2</w:t>
      </w:r>
      <w:r>
        <w:rPr>
          <w:rFonts w:ascii="宋体" w:hAnsi="宋体"/>
          <w:szCs w:val="21"/>
        </w:rPr>
        <w:t>中相比原标准增加了填充墙砌体中构</w:t>
      </w:r>
      <w:r>
        <w:rPr>
          <w:rFonts w:hint="eastAsia" w:ascii="宋体" w:hAnsi="宋体"/>
          <w:szCs w:val="21"/>
        </w:rPr>
        <w:t>造柱、圈梁、过梁等混凝土构件中钢筋、模板、混凝土的评价要求，以及砌体与主体结构连接的构造和评价要求。</w:t>
      </w:r>
    </w:p>
    <w:p w14:paraId="5899DAEF">
      <w:pPr>
        <w:spacing w:line="400" w:lineRule="exact"/>
        <w:rPr>
          <w:rFonts w:ascii="宋体" w:hAnsi="宋体"/>
          <w:szCs w:val="21"/>
        </w:rPr>
      </w:pPr>
      <w:r>
        <w:rPr>
          <w:rFonts w:hint="eastAsia" w:ascii="宋体" w:hAnsi="宋体"/>
          <w:szCs w:val="21"/>
        </w:rPr>
        <w:t xml:space="preserve">    北京市为抗震设防烈度8度区，砌体结构质量均应符合抗震要求。多孔砖砌体使用的多孔砖和砌筑砂浆的强度等级应符合设计要求。小砌块的强度等级应不低于MU5，砌筑砂浆的强度等级不应低于M5，并应符合设计要求。依据规范规定：</w:t>
      </w:r>
    </w:p>
    <w:p w14:paraId="400AC131">
      <w:pPr>
        <w:spacing w:line="400" w:lineRule="exact"/>
        <w:rPr>
          <w:rFonts w:ascii="宋体" w:hAnsi="宋体"/>
          <w:szCs w:val="21"/>
        </w:rPr>
      </w:pPr>
      <w:r>
        <w:rPr>
          <w:rFonts w:hint="eastAsia" w:ascii="宋体" w:hAnsi="宋体"/>
          <w:szCs w:val="21"/>
        </w:rPr>
        <w:t xml:space="preserve"> </w:t>
      </w:r>
      <w:r>
        <w:rPr>
          <w:rFonts w:hint="eastAsia"/>
          <w:b/>
          <w:bCs/>
          <w:color w:val="000000"/>
          <w:kern w:val="1"/>
          <w:szCs w:val="21"/>
        </w:rPr>
        <w:t xml:space="preserve">   1</w:t>
      </w:r>
      <w:r>
        <w:rPr>
          <w:rFonts w:hint="eastAsia" w:ascii="宋体" w:hAnsi="宋体"/>
          <w:szCs w:val="21"/>
        </w:rPr>
        <w:t>多孔砖砌体的砌筑不得采用铺浆法砌筑，并不得留直槎；</w:t>
      </w:r>
    </w:p>
    <w:p w14:paraId="3C677B65">
      <w:pPr>
        <w:spacing w:line="400" w:lineRule="exact"/>
        <w:rPr>
          <w:rFonts w:ascii="宋体" w:hAnsi="宋体"/>
          <w:szCs w:val="21"/>
        </w:rPr>
      </w:pPr>
      <w:r>
        <w:rPr>
          <w:rFonts w:hint="eastAsia" w:ascii="宋体" w:hAnsi="宋体"/>
          <w:szCs w:val="21"/>
        </w:rPr>
        <w:t xml:space="preserve">  </w:t>
      </w:r>
      <w:r>
        <w:rPr>
          <w:rFonts w:hint="eastAsia"/>
          <w:b/>
          <w:bCs/>
          <w:color w:val="000000"/>
          <w:kern w:val="1"/>
          <w:szCs w:val="21"/>
        </w:rPr>
        <w:t xml:space="preserve">  2 </w:t>
      </w:r>
      <w:r>
        <w:rPr>
          <w:rFonts w:hint="eastAsia" w:ascii="宋体" w:hAnsi="宋体"/>
          <w:szCs w:val="21"/>
        </w:rPr>
        <w:t>小砌块砌体的砌筑应采用反、对、错“三字砌砖法”砌筑。反砌是指生产小砌块时底面朝上砌砖；对孔砌筑，是指砌筑墙体时上下层小砌块的孔洞对准；错缝（孔）砌筑，是指砌筑墙体时，上下层小砌块的孔洞相互对孔错位形成错缝搭砌，不留通缝；个别情况无法对孔砌筑时，普通混凝土小型砌块的搭接长度不应小于90</w:t>
      </w:r>
      <w:r>
        <w:rPr>
          <w:rFonts w:ascii="宋体" w:hAnsi="宋体"/>
          <w:spacing w:val="-80"/>
          <w:szCs w:val="21"/>
        </w:rPr>
        <w:t xml:space="preserve"> </w:t>
      </w:r>
      <w:r>
        <w:rPr>
          <w:rFonts w:hint="eastAsia" w:ascii="宋体" w:hAnsi="宋体"/>
          <w:szCs w:val="21"/>
        </w:rPr>
        <w:t>mm，当不能保证此规定时，应按规定在灰缝中设置拉结钢筋或网片；砌体的水平灰缝厚度和竖直灰缝宽度应控制在8</w:t>
      </w:r>
      <w:r>
        <w:rPr>
          <w:rFonts w:ascii="宋体" w:hAnsi="宋体"/>
          <w:spacing w:val="-80"/>
          <w:szCs w:val="21"/>
        </w:rPr>
        <w:t xml:space="preserve"> </w:t>
      </w:r>
      <w:r>
        <w:rPr>
          <w:rFonts w:hint="eastAsia" w:ascii="宋体" w:hAnsi="宋体"/>
          <w:szCs w:val="21"/>
        </w:rPr>
        <w:t>mm至12</w:t>
      </w:r>
      <w:r>
        <w:rPr>
          <w:rFonts w:ascii="宋体" w:hAnsi="宋体"/>
          <w:spacing w:val="-80"/>
          <w:szCs w:val="21"/>
        </w:rPr>
        <w:t xml:space="preserve"> </w:t>
      </w:r>
      <w:r>
        <w:rPr>
          <w:rFonts w:hint="eastAsia" w:ascii="宋体" w:hAnsi="宋体"/>
          <w:szCs w:val="21"/>
        </w:rPr>
        <w:t>mm；砌筑时铺灰长度不得超过800</w:t>
      </w:r>
      <w:r>
        <w:rPr>
          <w:rFonts w:ascii="宋体" w:hAnsi="宋体"/>
          <w:spacing w:val="-80"/>
          <w:szCs w:val="21"/>
        </w:rPr>
        <w:t xml:space="preserve"> </w:t>
      </w:r>
      <w:r>
        <w:rPr>
          <w:rFonts w:hint="eastAsia" w:ascii="宋体" w:hAnsi="宋体"/>
          <w:szCs w:val="21"/>
        </w:rPr>
        <w:t>mm；严禁用水冲浆灌缝。</w:t>
      </w:r>
    </w:p>
    <w:p w14:paraId="3BEEA0BB">
      <w:pPr>
        <w:widowControl/>
        <w:spacing w:line="400" w:lineRule="exact"/>
        <w:jc w:val="left"/>
        <w:rPr>
          <w:rFonts w:ascii="宋体" w:hAnsi="宋体"/>
          <w:szCs w:val="21"/>
        </w:rPr>
      </w:pPr>
      <w:r>
        <w:rPr>
          <w:rFonts w:ascii="宋体" w:hAnsi="宋体"/>
          <w:szCs w:val="21"/>
        </w:rPr>
        <w:br w:type="page"/>
      </w:r>
    </w:p>
    <w:p w14:paraId="5A2913F4">
      <w:pPr>
        <w:widowControl/>
        <w:spacing w:before="312" w:beforeLines="100" w:after="312" w:afterLines="100" w:line="400" w:lineRule="exact"/>
        <w:jc w:val="center"/>
        <w:rPr>
          <w:rFonts w:ascii="宋体" w:hAnsi="宋体"/>
          <w:sz w:val="28"/>
          <w:szCs w:val="28"/>
        </w:rPr>
      </w:pPr>
      <w:r>
        <w:rPr>
          <w:rFonts w:hint="eastAsia" w:ascii="黑体" w:hAnsi="宋体" w:eastAsia="黑体" w:cs="TimesNewRoman,Bold"/>
          <w:bCs/>
          <w:kern w:val="0"/>
          <w:sz w:val="28"/>
          <w:szCs w:val="28"/>
          <w:lang w:val="zh-CN"/>
        </w:rPr>
        <w:t>10 预应力工程</w:t>
      </w:r>
    </w:p>
    <w:p w14:paraId="5EB0A94E">
      <w:pPr>
        <w:widowControl/>
        <w:spacing w:before="312" w:beforeLines="100" w:after="312" w:afterLines="100" w:line="400" w:lineRule="exact"/>
        <w:jc w:val="center"/>
        <w:rPr>
          <w:rFonts w:ascii="宋体" w:hAnsi="宋体"/>
          <w:sz w:val="28"/>
          <w:szCs w:val="28"/>
        </w:rPr>
      </w:pPr>
      <w:r>
        <w:rPr>
          <w:rFonts w:hint="eastAsia" w:ascii="黑体" w:hAnsi="TimesNewRoman,Bold" w:eastAsia="黑体" w:cs="宋体"/>
          <w:kern w:val="0"/>
          <w:sz w:val="28"/>
          <w:szCs w:val="28"/>
          <w:lang w:val="zh-CN"/>
        </w:rPr>
        <w:t>10.1 预应力钢材、锚夹具及其他材料</w:t>
      </w:r>
    </w:p>
    <w:p w14:paraId="76FE4E37">
      <w:pPr>
        <w:widowControl/>
        <w:shd w:val="clear" w:color="auto" w:fill="FFFFFF"/>
        <w:spacing w:line="400" w:lineRule="exact"/>
        <w:rPr>
          <w:rFonts w:ascii="宋体" w:hAnsi="宋体"/>
          <w:kern w:val="0"/>
          <w:szCs w:val="21"/>
        </w:rPr>
      </w:pPr>
      <w:r>
        <w:rPr>
          <w:rFonts w:hint="eastAsia"/>
          <w:b/>
          <w:bCs/>
          <w:color w:val="000000"/>
          <w:kern w:val="1"/>
          <w:szCs w:val="21"/>
        </w:rPr>
        <w:t xml:space="preserve">10.1.1-10.1.2 </w:t>
      </w:r>
      <w:r>
        <w:rPr>
          <w:rFonts w:hint="eastAsia" w:ascii="宋体" w:hAnsi="宋体"/>
          <w:kern w:val="0"/>
          <w:szCs w:val="21"/>
        </w:rPr>
        <w:t>目前常用的预应力筋的相应产品标准有：《预应力混凝土用钢绞线》GB/T5224(检验批由同一牌号、同一规格、同一生产工艺捻制的钢绞线组成，每批重量不大于60t)；《预应力混凝土用钢丝》GB/T5223（检验批由同一牌号、同一规格、同一加工状态的钢丝组成，每批重量不大于60</w:t>
      </w:r>
      <w:r>
        <w:rPr>
          <w:rFonts w:ascii="宋体" w:hAnsi="宋体"/>
          <w:spacing w:val="-80"/>
          <w:kern w:val="0"/>
          <w:szCs w:val="21"/>
        </w:rPr>
        <w:t xml:space="preserve"> </w:t>
      </w:r>
      <w:r>
        <w:rPr>
          <w:rFonts w:hint="eastAsia" w:ascii="宋体" w:hAnsi="宋体"/>
          <w:kern w:val="0"/>
          <w:szCs w:val="21"/>
        </w:rPr>
        <w:t>t）；《预应力混凝土用螺纹钢筋》GB/T20065（检验批由同一炉罐号、同一规格、同一交货状态的钢筋组成，每批重量大于60</w:t>
      </w:r>
      <w:r>
        <w:rPr>
          <w:rFonts w:ascii="宋体" w:hAnsi="宋体"/>
          <w:spacing w:val="-80"/>
          <w:kern w:val="0"/>
          <w:szCs w:val="21"/>
        </w:rPr>
        <w:t xml:space="preserve"> </w:t>
      </w:r>
      <w:r>
        <w:rPr>
          <w:rFonts w:hint="eastAsia" w:ascii="宋体" w:hAnsi="宋体"/>
          <w:kern w:val="0"/>
          <w:szCs w:val="21"/>
        </w:rPr>
        <w:t>t的钢筋，超过60</w:t>
      </w:r>
      <w:r>
        <w:rPr>
          <w:rFonts w:ascii="宋体" w:hAnsi="宋体"/>
          <w:spacing w:val="-80"/>
          <w:kern w:val="0"/>
          <w:szCs w:val="21"/>
        </w:rPr>
        <w:t xml:space="preserve"> </w:t>
      </w:r>
      <w:r>
        <w:rPr>
          <w:rFonts w:hint="eastAsia" w:ascii="宋体" w:hAnsi="宋体"/>
          <w:kern w:val="0"/>
          <w:szCs w:val="21"/>
        </w:rPr>
        <w:t>t的部分，每增加40</w:t>
      </w:r>
      <w:r>
        <w:rPr>
          <w:rFonts w:ascii="宋体" w:hAnsi="宋体"/>
          <w:spacing w:val="-80"/>
          <w:kern w:val="0"/>
          <w:szCs w:val="21"/>
        </w:rPr>
        <w:t xml:space="preserve"> </w:t>
      </w:r>
      <w:r>
        <w:rPr>
          <w:rFonts w:hint="eastAsia" w:ascii="宋体" w:hAnsi="宋体"/>
          <w:kern w:val="0"/>
          <w:szCs w:val="21"/>
        </w:rPr>
        <w:t>t，增加一个拉伸试样）；《环氧涂层七丝预应力钢绞线》GB/T21073（检验批由同一公称直径、同一强度级别的预应力钢绞线经同一生产工艺制作的环氧涂层钢绞线组成，每批重量不大于60</w:t>
      </w:r>
      <w:r>
        <w:rPr>
          <w:rFonts w:ascii="宋体" w:hAnsi="宋体"/>
          <w:spacing w:val="-80"/>
          <w:kern w:val="0"/>
          <w:szCs w:val="21"/>
        </w:rPr>
        <w:t xml:space="preserve"> </w:t>
      </w:r>
      <w:r>
        <w:rPr>
          <w:rFonts w:hint="eastAsia" w:ascii="宋体" w:hAnsi="宋体"/>
          <w:kern w:val="0"/>
          <w:szCs w:val="21"/>
        </w:rPr>
        <w:t>t）；《高强度低松弛预应力热镀锌钢绞线》YB/T152（检验批由同一牌号、同一规格、同一生产工艺的钢绞线组成，每批重量不大于100</w:t>
      </w:r>
      <w:r>
        <w:rPr>
          <w:rFonts w:ascii="宋体" w:hAnsi="宋体"/>
          <w:spacing w:val="-80"/>
          <w:kern w:val="0"/>
          <w:szCs w:val="21"/>
        </w:rPr>
        <w:t xml:space="preserve"> </w:t>
      </w:r>
      <w:r>
        <w:rPr>
          <w:rFonts w:hint="eastAsia" w:ascii="宋体" w:hAnsi="宋体"/>
          <w:kern w:val="0"/>
          <w:szCs w:val="21"/>
        </w:rPr>
        <w:t>t）；《无粘结预应力钢绞线》JG</w:t>
      </w:r>
      <w:r>
        <w:rPr>
          <w:rFonts w:ascii="宋体" w:hAnsi="宋体"/>
          <w:kern w:val="0"/>
          <w:szCs w:val="21"/>
        </w:rPr>
        <w:t>/T</w:t>
      </w:r>
      <w:r>
        <w:rPr>
          <w:rFonts w:hint="eastAsia" w:ascii="宋体" w:hAnsi="宋体"/>
          <w:kern w:val="0"/>
          <w:szCs w:val="21"/>
        </w:rPr>
        <w:t>161（检验批由同一钢号、同一规格、同一生产工艺生产的钢绞线组成，每批重量不大于60</w:t>
      </w:r>
      <w:r>
        <w:rPr>
          <w:rFonts w:ascii="宋体" w:hAnsi="宋体"/>
          <w:spacing w:val="-80"/>
          <w:kern w:val="0"/>
          <w:szCs w:val="21"/>
        </w:rPr>
        <w:t xml:space="preserve"> </w:t>
      </w:r>
      <w:r>
        <w:rPr>
          <w:rFonts w:hint="eastAsia" w:ascii="宋体" w:hAnsi="宋体"/>
          <w:kern w:val="0"/>
          <w:szCs w:val="21"/>
        </w:rPr>
        <w:t>t）等。</w:t>
      </w:r>
    </w:p>
    <w:p w14:paraId="3CE2B212">
      <w:pPr>
        <w:widowControl/>
        <w:shd w:val="clear" w:color="auto" w:fill="FFFFFF"/>
        <w:spacing w:line="400" w:lineRule="exact"/>
        <w:ind w:firstLine="480"/>
        <w:rPr>
          <w:rFonts w:ascii="宋体" w:hAnsi="宋体"/>
          <w:kern w:val="0"/>
          <w:szCs w:val="21"/>
        </w:rPr>
      </w:pPr>
      <w:r>
        <w:rPr>
          <w:rFonts w:hint="eastAsia" w:ascii="宋体" w:hAnsi="宋体"/>
          <w:kern w:val="0"/>
          <w:szCs w:val="21"/>
        </w:rPr>
        <w:t>预应力筋是预应力分项工程中最重要的原材料，进场时应根据进场批次和产品的抽样检验方案确定检验批，进行抽样复验。由于各厂家提供的预应力筋产品合格证内容与格式不尽相同，为统一及明确有关内容，要求厂家除了提供产品合格证以外，还应提供反映预应力筋主要性能的出厂检验报告，两者也可合并提供。抽样复验可仅做主要的力学性能试验。</w:t>
      </w:r>
    </w:p>
    <w:p w14:paraId="1154FB7F">
      <w:pPr>
        <w:widowControl/>
        <w:shd w:val="clear" w:color="auto" w:fill="FFFFFF"/>
        <w:spacing w:line="400" w:lineRule="exact"/>
        <w:rPr>
          <w:rFonts w:ascii="宋体" w:hAnsi="宋体"/>
          <w:kern w:val="0"/>
          <w:szCs w:val="21"/>
        </w:rPr>
      </w:pPr>
      <w:r>
        <w:rPr>
          <w:rFonts w:hint="eastAsia"/>
          <w:b/>
          <w:bCs/>
          <w:color w:val="000000"/>
          <w:kern w:val="1"/>
          <w:szCs w:val="21"/>
        </w:rPr>
        <w:t xml:space="preserve">10.1.3 </w:t>
      </w:r>
      <w:r>
        <w:rPr>
          <w:rFonts w:hint="eastAsia" w:ascii="宋体" w:hAnsi="宋体"/>
          <w:kern w:val="0"/>
          <w:szCs w:val="21"/>
        </w:rPr>
        <w:t>无粘结预应力钢绞线的进场检验包括钢绞线力学性能检验和涂包质量（包括防腐油脂及涂包层）检验两部分，无粘结预应力筋的涂包质量对保证预应力筋防腐及准确地建立预应力非常重要，无粘结预应力钢绞线的加工制作厂家应按标准进行防腐油脂用量及涂包层护套厚度抽样复检，同一批次产品的抽样复检报告可以用于采用该批次产品的不同工程项目。现行行业标准《无粘结预应力钢绞线》JG</w:t>
      </w:r>
      <w:r>
        <w:rPr>
          <w:rFonts w:ascii="宋体" w:hAnsi="宋体"/>
          <w:kern w:val="0"/>
          <w:szCs w:val="21"/>
        </w:rPr>
        <w:t>/T</w:t>
      </w:r>
      <w:r>
        <w:rPr>
          <w:rFonts w:hint="eastAsia" w:ascii="宋体" w:hAnsi="宋体"/>
          <w:kern w:val="0"/>
          <w:szCs w:val="21"/>
        </w:rPr>
        <w:t>161仅规定涂包质量，其钢绞线力学性能仍需按相关材料标准的要求进行力学性能检验。</w:t>
      </w:r>
    </w:p>
    <w:p w14:paraId="5BBBC7CF">
      <w:pPr>
        <w:widowControl/>
        <w:shd w:val="clear" w:color="auto" w:fill="FFFFFF"/>
        <w:spacing w:line="400" w:lineRule="exact"/>
        <w:rPr>
          <w:rFonts w:ascii="宋体" w:hAnsi="宋体"/>
          <w:kern w:val="0"/>
          <w:szCs w:val="21"/>
        </w:rPr>
      </w:pPr>
      <w:r>
        <w:rPr>
          <w:rFonts w:hint="eastAsia"/>
          <w:b/>
          <w:bCs/>
          <w:color w:val="000000"/>
          <w:kern w:val="1"/>
          <w:szCs w:val="21"/>
        </w:rPr>
        <w:t xml:space="preserve">10.1.4 </w:t>
      </w:r>
      <w:r>
        <w:rPr>
          <w:rFonts w:hint="eastAsia" w:ascii="宋体" w:hAnsi="宋体"/>
          <w:kern w:val="0"/>
          <w:szCs w:val="21"/>
        </w:rPr>
        <w:t>预应力筋进场后可能由于保管不当引起锈蚀、污染等，使用前应进行外观质量检查。对有粘结预应力筋，可按各相关标准进行检查。对无粘结预应力筋，若出现护套破损，不仅影响密封性，而且也会增加预应力摩擦损失，故需保护其塑料护套。尤其在地下结构等潮湿环境中采用无粘结预应力筋时，更需要注意其护套的完整。对于轻微破损处可用防水聚乙烯胶带封闭，其中每圈胶带搭接宽度一般大于胶带宽度的1/2，缠绕层数不少于2层，而且缠绕长度超过破损长度30</w:t>
      </w:r>
      <w:r>
        <w:rPr>
          <w:rFonts w:ascii="宋体" w:hAnsi="宋体"/>
          <w:spacing w:val="-80"/>
          <w:szCs w:val="21"/>
        </w:rPr>
        <w:t xml:space="preserve"> </w:t>
      </w:r>
      <w:r>
        <w:rPr>
          <w:rFonts w:hint="eastAsia" w:ascii="宋体" w:hAnsi="宋体"/>
          <w:kern w:val="0"/>
          <w:szCs w:val="21"/>
        </w:rPr>
        <w:t>mm。</w:t>
      </w:r>
    </w:p>
    <w:p w14:paraId="13A15E26">
      <w:pPr>
        <w:widowControl/>
        <w:shd w:val="clear" w:color="auto" w:fill="FFFFFF"/>
        <w:spacing w:line="400" w:lineRule="exact"/>
        <w:rPr>
          <w:rFonts w:ascii="宋体" w:hAnsi="宋体"/>
          <w:kern w:val="0"/>
          <w:szCs w:val="21"/>
        </w:rPr>
      </w:pPr>
      <w:r>
        <w:rPr>
          <w:rFonts w:hint="eastAsia"/>
          <w:b/>
          <w:bCs/>
          <w:color w:val="000000"/>
          <w:kern w:val="1"/>
          <w:szCs w:val="21"/>
        </w:rPr>
        <w:t xml:space="preserve">10.1.5 </w:t>
      </w:r>
      <w:r>
        <w:rPr>
          <w:rFonts w:hint="eastAsia" w:ascii="宋体" w:hAnsi="宋体"/>
          <w:kern w:val="0"/>
          <w:szCs w:val="21"/>
        </w:rPr>
        <w:t>预应力筋用锚具、锚垫板、螺旋筋等产品是生产厂家通过锚固区传力性能试验得到的能够保证其正常工作性能和安全性能的匹配性组合，能够在工程应用中保证锚固区的性能，因此现行行业标准《预应力筋用锚具、夹具和连接器应用技术规程》JGJ85规定锚具、夹具和连接器产品应配套使用（包括锚垫板和螺旋筋），并对其性能要求作了明确规定。锚具、夹具和连接器的进场检验主要作锚具（夹具、连接器）的静载锚固性能试验，锚固区传力性能、材质、机加工尺寸及热处理硬度等，可按出厂时的质量保证文件进行核对。预应力锚具加工制作厂家应按现行国家与行业标准进行抽样复检，同一批次产品的抽样复检报告可以用于采用该批次产品的不同工程项目。</w:t>
      </w:r>
    </w:p>
    <w:p w14:paraId="690A5A31">
      <w:pPr>
        <w:widowControl/>
        <w:shd w:val="clear" w:color="auto" w:fill="FFFFFF"/>
        <w:spacing w:line="400" w:lineRule="exact"/>
        <w:rPr>
          <w:rFonts w:ascii="宋体" w:hAnsi="宋体"/>
          <w:kern w:val="0"/>
          <w:szCs w:val="21"/>
        </w:rPr>
      </w:pPr>
      <w:r>
        <w:rPr>
          <w:rFonts w:hint="eastAsia"/>
          <w:b/>
          <w:bCs/>
          <w:color w:val="000000"/>
          <w:kern w:val="1"/>
          <w:szCs w:val="21"/>
        </w:rPr>
        <w:t>10.1.6</w:t>
      </w:r>
      <w:r>
        <w:rPr>
          <w:rFonts w:hint="eastAsia" w:ascii="宋体" w:hAnsi="宋体"/>
          <w:bCs/>
          <w:kern w:val="0"/>
          <w:szCs w:val="21"/>
        </w:rPr>
        <w:t xml:space="preserve"> </w:t>
      </w:r>
      <w:r>
        <w:rPr>
          <w:rFonts w:hint="eastAsia" w:ascii="宋体" w:hAnsi="宋体"/>
          <w:kern w:val="0"/>
          <w:szCs w:val="21"/>
        </w:rPr>
        <w:t>当锚具、夹具及连接器进场入库时间较长时，可能造成锈蚀、污染等，影响其使用性能，因此应在贮存时加强保护措施，并在使用前重新对其外观进行检查。</w:t>
      </w:r>
    </w:p>
    <w:p w14:paraId="4EC71631">
      <w:pPr>
        <w:widowControl/>
        <w:shd w:val="clear" w:color="auto" w:fill="FFFFFF"/>
        <w:spacing w:line="400" w:lineRule="exact"/>
        <w:rPr>
          <w:rFonts w:ascii="宋体" w:hAnsi="宋体"/>
          <w:kern w:val="0"/>
          <w:szCs w:val="21"/>
        </w:rPr>
      </w:pPr>
      <w:r>
        <w:rPr>
          <w:rFonts w:hint="eastAsia"/>
          <w:b/>
          <w:bCs/>
          <w:color w:val="000000"/>
          <w:kern w:val="1"/>
          <w:szCs w:val="21"/>
        </w:rPr>
        <w:t xml:space="preserve">10.1.7 </w:t>
      </w:r>
      <w:r>
        <w:rPr>
          <w:rFonts w:hint="eastAsia" w:ascii="宋体" w:hAnsi="宋体"/>
          <w:kern w:val="0"/>
          <w:szCs w:val="21"/>
        </w:rPr>
        <w:t>后张法预应力成孔主要采用塑料波纹管以及金属波纹管，而竖向孔道常采用钢管成孔。与塑料波纹管相关的现行行业标准为《预应力混凝土桥梁用塑料波纹管》JT/T529，与金属波纹管相关的现行行业标准为《预应力混凝土用金属波纹管》JG</w:t>
      </w:r>
      <w:r>
        <w:rPr>
          <w:rFonts w:ascii="宋体" w:hAnsi="宋体"/>
          <w:kern w:val="0"/>
          <w:szCs w:val="21"/>
        </w:rPr>
        <w:t>/T</w:t>
      </w:r>
      <w:r>
        <w:rPr>
          <w:rFonts w:hint="eastAsia" w:ascii="宋体" w:hAnsi="宋体"/>
          <w:kern w:val="0"/>
          <w:szCs w:val="21"/>
        </w:rPr>
        <w:t>225。</w:t>
      </w:r>
    </w:p>
    <w:p w14:paraId="382C11F4">
      <w:pPr>
        <w:widowControl/>
        <w:shd w:val="clear" w:color="auto" w:fill="FFFFFF"/>
        <w:spacing w:line="400" w:lineRule="exact"/>
        <w:ind w:firstLine="420" w:firstLineChars="200"/>
        <w:rPr>
          <w:rFonts w:ascii="宋体" w:hAnsi="宋体"/>
          <w:kern w:val="0"/>
          <w:szCs w:val="21"/>
        </w:rPr>
      </w:pPr>
      <w:r>
        <w:rPr>
          <w:rFonts w:hint="eastAsia" w:ascii="宋体" w:hAnsi="宋体"/>
          <w:kern w:val="0"/>
          <w:szCs w:val="21"/>
        </w:rPr>
        <w:t>金属波纹管的径向刚度和抗渗性能是非常重要的质量指标，但试验较为复杂。</w:t>
      </w:r>
      <w:r>
        <w:rPr>
          <w:rFonts w:hint="eastAsia" w:ascii="宋体" w:hAnsi="宋体" w:cs="宋体"/>
          <w:kern w:val="0"/>
          <w:szCs w:val="21"/>
          <w:lang w:val="zh-CN"/>
        </w:rPr>
        <w:t>对波纹管用量较少的一般工程，当有必要的产品证明时，可不做径向刚度抗渗漏性能的进场复验，即</w:t>
      </w:r>
      <w:r>
        <w:rPr>
          <w:rFonts w:hint="eastAsia" w:ascii="宋体" w:hAnsi="宋体"/>
          <w:kern w:val="0"/>
          <w:szCs w:val="21"/>
        </w:rPr>
        <w:t>当使用单位能提供近期采用的相同品牌和型号的金属螺旋管的检验报告或有可靠的工程经验时，也可不作这两项检验。</w:t>
      </w:r>
    </w:p>
    <w:p w14:paraId="76EC8C62">
      <w:pPr>
        <w:widowControl/>
        <w:shd w:val="clear" w:color="auto" w:fill="FFFFFF"/>
        <w:spacing w:line="400" w:lineRule="exact"/>
        <w:rPr>
          <w:rFonts w:ascii="宋体" w:hAnsi="宋体"/>
          <w:kern w:val="0"/>
          <w:szCs w:val="21"/>
        </w:rPr>
      </w:pPr>
      <w:r>
        <w:rPr>
          <w:rFonts w:hint="eastAsia"/>
          <w:b/>
          <w:bCs/>
          <w:color w:val="000000"/>
          <w:kern w:val="1"/>
          <w:szCs w:val="21"/>
        </w:rPr>
        <w:t xml:space="preserve">10.1.8 </w:t>
      </w:r>
      <w:r>
        <w:rPr>
          <w:rFonts w:hint="eastAsia" w:ascii="宋体" w:hAnsi="宋体"/>
          <w:kern w:val="0"/>
          <w:szCs w:val="21"/>
        </w:rPr>
        <w:t>后张预应力工程中多采用金属螺旋管预留孔道，由于其在运输、存放过程中可能出现伤痕、变形、锈蚀、污染等，故使用前应进行外观质量检查。</w:t>
      </w:r>
    </w:p>
    <w:p w14:paraId="7F9D1C3B">
      <w:pPr>
        <w:widowControl/>
        <w:shd w:val="clear" w:color="auto" w:fill="FFFFFF"/>
        <w:spacing w:line="400" w:lineRule="exact"/>
        <w:rPr>
          <w:rFonts w:ascii="宋体" w:hAnsi="宋体"/>
          <w:kern w:val="0"/>
          <w:szCs w:val="21"/>
        </w:rPr>
      </w:pPr>
      <w:r>
        <w:rPr>
          <w:rFonts w:hint="eastAsia"/>
          <w:b/>
          <w:bCs/>
          <w:color w:val="000000"/>
          <w:kern w:val="1"/>
          <w:szCs w:val="21"/>
        </w:rPr>
        <w:t xml:space="preserve">10.1.9 </w:t>
      </w:r>
      <w:r>
        <w:rPr>
          <w:rFonts w:hint="eastAsia" w:ascii="宋体" w:hAnsi="宋体"/>
          <w:kern w:val="0"/>
          <w:szCs w:val="21"/>
        </w:rPr>
        <w:t>孔道灌浆一般采用素水泥浆。由于硅酸盐水泥拌制的水泥浆泌水率较小，故规定应采用硅酸盐水泥配制水泥浆。水泥浆中掺入外加剂可改善其稠度和密实性等，但预应力筋对应力腐蚀较为敏感，故水泥和外加剂中均不能含有对预应力筋有害的化学成分。</w:t>
      </w:r>
    </w:p>
    <w:p w14:paraId="1AF2BCCC">
      <w:pPr>
        <w:autoSpaceDE w:val="0"/>
        <w:autoSpaceDN w:val="0"/>
        <w:spacing w:line="400" w:lineRule="exact"/>
        <w:ind w:firstLine="420" w:firstLineChars="200"/>
        <w:jc w:val="left"/>
        <w:rPr>
          <w:rFonts w:ascii="宋体" w:hAnsi="宋体"/>
          <w:kern w:val="0"/>
          <w:szCs w:val="21"/>
        </w:rPr>
      </w:pPr>
      <w:r>
        <w:rPr>
          <w:rFonts w:hint="eastAsia" w:ascii="宋体" w:hAnsi="宋体" w:cs="宋体"/>
          <w:kern w:val="0"/>
          <w:szCs w:val="21"/>
          <w:lang w:val="zh-CN"/>
        </w:rPr>
        <w:t>对孔道灌浆用水泥和外加剂用量较少的一般工程，当有必要的产品证明时，可不做材料性能的进场复验，</w:t>
      </w:r>
      <w:r>
        <w:rPr>
          <w:rFonts w:hint="eastAsia" w:ascii="宋体" w:hAnsi="宋体"/>
          <w:kern w:val="0"/>
          <w:szCs w:val="21"/>
        </w:rPr>
        <w:t>即由使用单位提供近期采用的相同品牌和型号的水泥及外加剂的检验报告。</w:t>
      </w:r>
    </w:p>
    <w:p w14:paraId="4E28A44E">
      <w:pPr>
        <w:widowControl/>
        <w:spacing w:line="400" w:lineRule="exact"/>
        <w:jc w:val="left"/>
        <w:rPr>
          <w:rFonts w:ascii="宋体" w:hAnsi="宋体"/>
          <w:szCs w:val="21"/>
        </w:rPr>
      </w:pPr>
      <w:r>
        <w:rPr>
          <w:rFonts w:hint="eastAsia"/>
          <w:b/>
          <w:bCs/>
          <w:color w:val="000000"/>
          <w:kern w:val="1"/>
          <w:szCs w:val="21"/>
        </w:rPr>
        <w:t xml:space="preserve">10.1.10 </w:t>
      </w:r>
      <w:r>
        <w:rPr>
          <w:rFonts w:hint="eastAsia" w:ascii="宋体" w:hAnsi="宋体"/>
          <w:kern w:val="0"/>
          <w:szCs w:val="21"/>
        </w:rPr>
        <w:t>预应力钢结构用成品索相关的现行行业标准为《建筑工程用索》JG/T330等。</w:t>
      </w:r>
    </w:p>
    <w:p w14:paraId="10A75B94">
      <w:pPr>
        <w:widowControl/>
        <w:spacing w:before="312" w:beforeLines="100" w:after="312" w:afterLines="100" w:line="400" w:lineRule="exact"/>
        <w:jc w:val="center"/>
        <w:rPr>
          <w:rFonts w:ascii="宋体" w:hAnsi="宋体"/>
          <w:sz w:val="28"/>
          <w:szCs w:val="28"/>
        </w:rPr>
      </w:pPr>
      <w:r>
        <w:rPr>
          <w:rFonts w:hint="eastAsia" w:ascii="黑体" w:hAnsi="TimesNewRoman,Bold" w:eastAsia="黑体" w:cs="宋体"/>
          <w:kern w:val="0"/>
          <w:sz w:val="28"/>
          <w:szCs w:val="28"/>
          <w:lang w:val="zh-CN"/>
        </w:rPr>
        <w:t>10.2  预应力筋组装、铺设安装与工序配合质量</w:t>
      </w:r>
    </w:p>
    <w:p w14:paraId="0CEA7BC8">
      <w:pPr>
        <w:widowControl/>
        <w:shd w:val="clear" w:color="auto" w:fill="FFFFFF"/>
        <w:spacing w:line="400" w:lineRule="exact"/>
        <w:rPr>
          <w:rFonts w:ascii="宋体" w:hAnsi="宋体"/>
          <w:kern w:val="0"/>
          <w:szCs w:val="21"/>
        </w:rPr>
      </w:pPr>
      <w:r>
        <w:rPr>
          <w:rFonts w:hint="eastAsia"/>
          <w:b/>
          <w:bCs/>
          <w:color w:val="000000"/>
          <w:kern w:val="1"/>
          <w:szCs w:val="21"/>
        </w:rPr>
        <w:t xml:space="preserve">10.2.1 </w:t>
      </w:r>
      <w:r>
        <w:rPr>
          <w:rFonts w:hint="eastAsia" w:ascii="宋体" w:hAnsi="宋体"/>
          <w:kern w:val="0"/>
          <w:szCs w:val="21"/>
        </w:rPr>
        <w:t>预应力隐蔽工程验收反映预应力分项工程施工的综合质量，在浇筑混凝土之前验收是为了确保预应力筋在混凝土结构中发挥其应有的作用。</w:t>
      </w:r>
    </w:p>
    <w:p w14:paraId="4A0427F9">
      <w:pPr>
        <w:widowControl/>
        <w:shd w:val="clear" w:color="auto" w:fill="FFFFFF"/>
        <w:spacing w:line="400" w:lineRule="exact"/>
        <w:rPr>
          <w:rFonts w:ascii="宋体" w:hAnsi="宋体"/>
          <w:kern w:val="0"/>
          <w:szCs w:val="21"/>
        </w:rPr>
      </w:pPr>
      <w:r>
        <w:rPr>
          <w:rFonts w:hint="eastAsia"/>
          <w:b/>
          <w:bCs/>
          <w:color w:val="000000"/>
          <w:kern w:val="1"/>
          <w:szCs w:val="21"/>
        </w:rPr>
        <w:t xml:space="preserve">10.2.4 </w:t>
      </w:r>
      <w:r>
        <w:rPr>
          <w:rFonts w:hint="eastAsia" w:ascii="宋体" w:hAnsi="宋体"/>
          <w:kern w:val="0"/>
          <w:szCs w:val="21"/>
        </w:rPr>
        <w:t>对同一束中各根钢丝下料长度的极差（最大值与最小值之差）的规定，仅适用于钢丝束两端采用镦头锚具的情况，目的是保证同一束中各根钢丝的预应力均匀一致。</w:t>
      </w:r>
    </w:p>
    <w:p w14:paraId="36334FF2">
      <w:pPr>
        <w:widowControl/>
        <w:shd w:val="clear" w:color="auto" w:fill="FFFFFF"/>
        <w:spacing w:line="400" w:lineRule="exact"/>
        <w:rPr>
          <w:rFonts w:ascii="宋体" w:hAnsi="宋体"/>
          <w:kern w:val="0"/>
          <w:szCs w:val="21"/>
        </w:rPr>
      </w:pPr>
      <w:r>
        <w:rPr>
          <w:rFonts w:hint="eastAsia"/>
          <w:b/>
          <w:bCs/>
          <w:color w:val="000000"/>
          <w:kern w:val="1"/>
          <w:szCs w:val="21"/>
        </w:rPr>
        <w:t xml:space="preserve">10.2.5 </w:t>
      </w:r>
      <w:r>
        <w:rPr>
          <w:rFonts w:hint="eastAsia" w:ascii="宋体" w:hAnsi="宋体"/>
          <w:kern w:val="0"/>
          <w:szCs w:val="21"/>
        </w:rPr>
        <w:t>预应力筋的端部锚具制作质量对可靠地建立预应力非常重要。本条规定了挤压锚、压花锚、镦头锚的制作质量要求。本条对镦头锚制作质量的要求，主要是为了检测钢丝的可镦性。</w:t>
      </w:r>
    </w:p>
    <w:p w14:paraId="6755EA39">
      <w:pPr>
        <w:widowControl/>
        <w:shd w:val="clear" w:color="auto" w:fill="FFFFFF"/>
        <w:spacing w:line="400" w:lineRule="exact"/>
        <w:rPr>
          <w:rFonts w:ascii="宋体" w:hAnsi="宋体"/>
          <w:kern w:val="0"/>
          <w:szCs w:val="21"/>
        </w:rPr>
      </w:pPr>
      <w:r>
        <w:rPr>
          <w:rFonts w:hint="eastAsia"/>
          <w:b/>
          <w:bCs/>
          <w:color w:val="000000"/>
          <w:kern w:val="1"/>
          <w:szCs w:val="21"/>
        </w:rPr>
        <w:t xml:space="preserve">10.2.6 </w:t>
      </w:r>
      <w:r>
        <w:rPr>
          <w:rFonts w:hint="eastAsia" w:ascii="宋体" w:hAnsi="宋体"/>
          <w:kern w:val="0"/>
          <w:szCs w:val="21"/>
        </w:rPr>
        <w:t>浇筑混凝土时，预留孔道定位不牢固会发生移位，影响建立预应力的效果。为确保孔道成型质量，除应符合设计要求外，还应符合本条对预留孔道安装质量做出的相应规定。对后张预应力混凝结构中预留孔道的灌浆孔、泌水管等的间距和位置要求，是为了保证灌浆质量。</w:t>
      </w:r>
    </w:p>
    <w:p w14:paraId="570282C2">
      <w:pPr>
        <w:widowControl/>
        <w:shd w:val="clear" w:color="auto" w:fill="FFFFFF"/>
        <w:spacing w:line="400" w:lineRule="exact"/>
        <w:rPr>
          <w:rFonts w:ascii="宋体" w:hAnsi="宋体"/>
          <w:kern w:val="0"/>
          <w:szCs w:val="21"/>
        </w:rPr>
      </w:pPr>
      <w:r>
        <w:rPr>
          <w:rFonts w:hint="eastAsia"/>
          <w:b/>
          <w:bCs/>
          <w:color w:val="000000"/>
          <w:kern w:val="1"/>
          <w:szCs w:val="21"/>
        </w:rPr>
        <w:t xml:space="preserve">10.2.7 </w:t>
      </w:r>
      <w:r>
        <w:rPr>
          <w:rFonts w:hint="eastAsia" w:ascii="宋体" w:hAnsi="宋体"/>
          <w:kern w:val="0"/>
          <w:szCs w:val="21"/>
        </w:rPr>
        <w:t>预应力筋束形直接影响建立预应力的效果，并影响截面的承载力和抗裂性能，应严格加以控制。本条按截面高度设定束型控制点的竖向位置允许偏差，以便于实际控制。</w:t>
      </w:r>
    </w:p>
    <w:p w14:paraId="6C0F118C">
      <w:pPr>
        <w:widowControl/>
        <w:spacing w:line="400" w:lineRule="exact"/>
        <w:jc w:val="left"/>
        <w:rPr>
          <w:rFonts w:ascii="宋体" w:hAnsi="宋体"/>
          <w:szCs w:val="21"/>
        </w:rPr>
      </w:pPr>
      <w:r>
        <w:rPr>
          <w:rFonts w:hint="eastAsia"/>
          <w:b/>
          <w:bCs/>
          <w:color w:val="000000"/>
          <w:kern w:val="1"/>
          <w:szCs w:val="21"/>
        </w:rPr>
        <w:t xml:space="preserve">10.2.12-10.2.14 </w:t>
      </w:r>
      <w:r>
        <w:rPr>
          <w:rFonts w:hint="eastAsia" w:ascii="宋体" w:hAnsi="宋体"/>
          <w:kern w:val="0"/>
          <w:szCs w:val="21"/>
        </w:rPr>
        <w:t>预应力混凝土结构施工对模板安装和拆除、普通钢筋安装及混凝土浇</w:t>
      </w:r>
      <w:r>
        <w:rPr>
          <w:rFonts w:ascii="宋体" w:hAnsi="宋体"/>
          <w:kern w:val="0"/>
          <w:szCs w:val="21"/>
        </w:rPr>
        <w:t>筑</w:t>
      </w:r>
      <w:r>
        <w:rPr>
          <w:rFonts w:hint="eastAsia" w:ascii="宋体" w:hAnsi="宋体"/>
          <w:kern w:val="0"/>
          <w:szCs w:val="21"/>
        </w:rPr>
        <w:t>的配合的有关要求。</w:t>
      </w:r>
    </w:p>
    <w:p w14:paraId="502CB7E3">
      <w:pPr>
        <w:widowControl/>
        <w:spacing w:before="312" w:beforeLines="100" w:after="312" w:afterLines="100" w:line="400" w:lineRule="exact"/>
        <w:jc w:val="center"/>
        <w:rPr>
          <w:rFonts w:ascii="宋体" w:hAnsi="宋体"/>
          <w:sz w:val="28"/>
          <w:szCs w:val="28"/>
        </w:rPr>
      </w:pPr>
      <w:r>
        <w:rPr>
          <w:rFonts w:hint="eastAsia" w:ascii="黑体" w:hAnsi="TimesNewRoman,Bold" w:eastAsia="黑体" w:cs="宋体"/>
          <w:kern w:val="0"/>
          <w:sz w:val="28"/>
          <w:szCs w:val="28"/>
          <w:lang w:val="zh-CN"/>
        </w:rPr>
        <w:t>10.3 预应力张拉、灌浆与封锚</w:t>
      </w:r>
    </w:p>
    <w:p w14:paraId="2AF40CDE">
      <w:pPr>
        <w:widowControl/>
        <w:shd w:val="clear" w:color="auto" w:fill="FFFFFF"/>
        <w:spacing w:line="400" w:lineRule="exact"/>
        <w:rPr>
          <w:rFonts w:ascii="宋体" w:hAnsi="宋体"/>
          <w:kern w:val="0"/>
          <w:szCs w:val="21"/>
        </w:rPr>
      </w:pPr>
      <w:r>
        <w:rPr>
          <w:rFonts w:hint="eastAsia"/>
          <w:b/>
          <w:bCs/>
          <w:color w:val="000000"/>
          <w:kern w:val="1"/>
          <w:szCs w:val="21"/>
        </w:rPr>
        <w:t xml:space="preserve">10.3.3 </w:t>
      </w:r>
      <w:r>
        <w:rPr>
          <w:rFonts w:hint="eastAsia" w:ascii="宋体" w:hAnsi="宋体"/>
          <w:kern w:val="0"/>
          <w:szCs w:val="21"/>
        </w:rPr>
        <w:t>为保证预应力筋张拉力值准确，本条对机具设备及仪表提出了要求。</w:t>
      </w:r>
    </w:p>
    <w:p w14:paraId="6E8135CF">
      <w:pPr>
        <w:widowControl/>
        <w:shd w:val="clear" w:color="auto" w:fill="FFFFFF"/>
        <w:spacing w:line="400" w:lineRule="exact"/>
        <w:rPr>
          <w:rFonts w:ascii="宋体" w:hAnsi="宋体"/>
          <w:kern w:val="0"/>
          <w:szCs w:val="21"/>
        </w:rPr>
      </w:pPr>
      <w:r>
        <w:rPr>
          <w:rFonts w:hint="eastAsia"/>
          <w:b/>
          <w:bCs/>
          <w:color w:val="000000"/>
          <w:kern w:val="1"/>
          <w:szCs w:val="21"/>
        </w:rPr>
        <w:t xml:space="preserve">10.3.4 </w:t>
      </w:r>
      <w:r>
        <w:rPr>
          <w:rFonts w:hint="eastAsia" w:ascii="宋体" w:hAnsi="宋体"/>
          <w:kern w:val="0"/>
          <w:szCs w:val="21"/>
        </w:rPr>
        <w:t>过早地对混凝土施加预应力，会引起较大的收缩及徐变损失，同时可能因局部承压过大而引起混凝土损伤。本条对预应力筋张拉及放张时混凝土强度的规定，与现行国家标准《混凝土结构设计规范》GB50010的取值一致。若设计对此有明确要求，则应按设计要求执行。</w:t>
      </w:r>
    </w:p>
    <w:p w14:paraId="6276B63C">
      <w:pPr>
        <w:widowControl/>
        <w:shd w:val="clear" w:color="auto" w:fill="FFFFFF"/>
        <w:spacing w:line="400" w:lineRule="exact"/>
        <w:rPr>
          <w:rFonts w:ascii="宋体" w:hAnsi="宋体"/>
          <w:kern w:val="0"/>
          <w:szCs w:val="21"/>
        </w:rPr>
      </w:pPr>
      <w:r>
        <w:rPr>
          <w:rFonts w:hint="eastAsia"/>
          <w:b/>
          <w:bCs/>
          <w:color w:val="000000"/>
          <w:kern w:val="1"/>
          <w:szCs w:val="21"/>
        </w:rPr>
        <w:t>10.3.5</w:t>
      </w:r>
      <w:r>
        <w:rPr>
          <w:rFonts w:hint="eastAsia" w:ascii="宋体" w:hAnsi="宋体"/>
          <w:bCs/>
          <w:kern w:val="0"/>
          <w:szCs w:val="21"/>
        </w:rPr>
        <w:t xml:space="preserve"> </w:t>
      </w:r>
      <w:r>
        <w:rPr>
          <w:rFonts w:hint="eastAsia" w:ascii="宋体" w:hAnsi="宋体"/>
          <w:kern w:val="0"/>
          <w:szCs w:val="21"/>
        </w:rPr>
        <w:t>预应力筋的张拉顺序、张拉力及设计计算伸长值均应由设计确定，施工时应遵照执行。实际施工时，为了部分抵消预应力损失等，可采取超张拉方法，但应符合设计及施工技术方案的要求，并且最大张拉应力不应大于现行国家标准《混凝土结构工程施工规范》GB50666的规定。实际张拉时通常采用张拉力控制方法，但为了确保张拉质量，还应对实际伸长值进行校核，±6%的允许偏差是基于工程实践提出的，对保证张拉质量是有效的。</w:t>
      </w:r>
    </w:p>
    <w:p w14:paraId="7B6A3D83">
      <w:pPr>
        <w:widowControl/>
        <w:shd w:val="clear" w:color="auto" w:fill="FFFFFF"/>
        <w:spacing w:line="400" w:lineRule="exact"/>
        <w:rPr>
          <w:rFonts w:ascii="宋体" w:hAnsi="宋体"/>
          <w:kern w:val="0"/>
          <w:szCs w:val="21"/>
        </w:rPr>
      </w:pPr>
      <w:r>
        <w:rPr>
          <w:rFonts w:hint="eastAsia"/>
          <w:b/>
          <w:bCs/>
          <w:color w:val="000000"/>
          <w:kern w:val="1"/>
          <w:szCs w:val="21"/>
        </w:rPr>
        <w:t xml:space="preserve">10.3.6 </w:t>
      </w:r>
      <w:r>
        <w:rPr>
          <w:rFonts w:hint="eastAsia" w:ascii="宋体" w:hAnsi="宋体"/>
          <w:kern w:val="0"/>
          <w:szCs w:val="21"/>
        </w:rPr>
        <w:t>预应力筋张拉锚固后，实际建立的预应力值与量测时间有关。相隔时间越长，预应力损失值越大，故检验值应由设计通过计算确定。预应力筋张拉后实际建立的预应力值对结构受力性能影响很大，必须予以保证。先张法施工中可以用应力测定仪器直接测定张拉锚固后预应力筋的应力值。</w:t>
      </w:r>
    </w:p>
    <w:p w14:paraId="0238A4E3">
      <w:pPr>
        <w:widowControl/>
        <w:shd w:val="clear" w:color="auto" w:fill="FFFFFF"/>
        <w:spacing w:line="400" w:lineRule="exact"/>
        <w:rPr>
          <w:rFonts w:ascii="宋体" w:hAnsi="宋体"/>
          <w:kern w:val="0"/>
          <w:szCs w:val="21"/>
        </w:rPr>
      </w:pPr>
      <w:r>
        <w:rPr>
          <w:rFonts w:hint="eastAsia"/>
          <w:b/>
          <w:bCs/>
          <w:color w:val="000000"/>
          <w:kern w:val="1"/>
          <w:szCs w:val="21"/>
        </w:rPr>
        <w:t xml:space="preserve">10.3.7 </w:t>
      </w:r>
      <w:r>
        <w:rPr>
          <w:rFonts w:hint="eastAsia" w:ascii="宋体" w:hAnsi="宋体"/>
          <w:kern w:val="0"/>
          <w:szCs w:val="21"/>
        </w:rPr>
        <w:t>由于预应力筋断裂或滑脱对结构构件的受力性能影响极大，故施加预应力过程中，应采取措施加以避免。后张法预应力结构构件中预应力筋断裂或滑脱的数量，不应超过本条的规定。</w:t>
      </w:r>
    </w:p>
    <w:p w14:paraId="49448DCF">
      <w:pPr>
        <w:widowControl/>
        <w:shd w:val="clear" w:color="auto" w:fill="FFFFFF"/>
        <w:spacing w:line="400" w:lineRule="exact"/>
        <w:rPr>
          <w:rFonts w:ascii="宋体" w:hAnsi="宋体"/>
          <w:kern w:val="0"/>
          <w:szCs w:val="21"/>
        </w:rPr>
      </w:pPr>
      <w:r>
        <w:rPr>
          <w:rFonts w:hint="eastAsia"/>
          <w:b/>
          <w:bCs/>
          <w:color w:val="000000"/>
          <w:kern w:val="1"/>
          <w:szCs w:val="21"/>
        </w:rPr>
        <w:t xml:space="preserve">10.3.8 </w:t>
      </w:r>
      <w:r>
        <w:rPr>
          <w:rFonts w:hint="eastAsia" w:ascii="宋体" w:hAnsi="宋体"/>
          <w:kern w:val="0"/>
          <w:szCs w:val="21"/>
        </w:rPr>
        <w:t>实际工程中由于锚具种类、张拉锚固工艺及放张速度等各种因素的影响，内缩量可能有很大波动，导致实际建立的预应力值出现较大偏差。因此，应控制锚固阶段张拉端预应力筋的内缩量。当设计对张拉端的锚具内缩量有具体要求时，应按设计要求确定。</w:t>
      </w:r>
    </w:p>
    <w:p w14:paraId="192BBDC4">
      <w:pPr>
        <w:widowControl/>
        <w:shd w:val="clear" w:color="auto" w:fill="FFFFFF"/>
        <w:spacing w:line="400" w:lineRule="exact"/>
        <w:rPr>
          <w:rFonts w:ascii="宋体" w:hAnsi="宋体"/>
          <w:kern w:val="0"/>
          <w:szCs w:val="21"/>
        </w:rPr>
      </w:pPr>
      <w:r>
        <w:rPr>
          <w:rFonts w:hint="eastAsia"/>
          <w:b/>
          <w:bCs/>
          <w:color w:val="000000"/>
          <w:kern w:val="1"/>
          <w:szCs w:val="21"/>
        </w:rPr>
        <w:t>10.3.</w:t>
      </w:r>
      <w:r>
        <w:rPr>
          <w:b/>
          <w:bCs/>
          <w:color w:val="000000"/>
          <w:kern w:val="1"/>
          <w:szCs w:val="21"/>
        </w:rPr>
        <w:t>9</w:t>
      </w:r>
      <w:r>
        <w:rPr>
          <w:rFonts w:hint="eastAsia"/>
          <w:b/>
          <w:bCs/>
          <w:color w:val="000000"/>
          <w:kern w:val="1"/>
          <w:szCs w:val="21"/>
        </w:rPr>
        <w:t>-10.3.1</w:t>
      </w:r>
      <w:r>
        <w:rPr>
          <w:b/>
          <w:bCs/>
          <w:color w:val="000000"/>
          <w:kern w:val="1"/>
          <w:szCs w:val="21"/>
        </w:rPr>
        <w:t>2</w:t>
      </w:r>
      <w:r>
        <w:rPr>
          <w:rFonts w:hint="eastAsia"/>
          <w:b/>
          <w:bCs/>
          <w:color w:val="000000"/>
          <w:kern w:val="1"/>
          <w:szCs w:val="21"/>
        </w:rPr>
        <w:t xml:space="preserve"> </w:t>
      </w:r>
      <w:r>
        <w:rPr>
          <w:rFonts w:hint="eastAsia" w:ascii="宋体" w:hAnsi="宋体"/>
          <w:kern w:val="0"/>
          <w:szCs w:val="21"/>
        </w:rPr>
        <w:t>预应力钢结构拉索的张拉具有特殊性，因此必须严格按照设计及有关规定进行。</w:t>
      </w:r>
    </w:p>
    <w:p w14:paraId="1ACECE23">
      <w:pPr>
        <w:widowControl/>
        <w:shd w:val="clear" w:color="auto" w:fill="FFFFFF"/>
        <w:spacing w:line="400" w:lineRule="exact"/>
        <w:rPr>
          <w:rFonts w:ascii="宋体" w:hAnsi="宋体"/>
          <w:kern w:val="0"/>
          <w:szCs w:val="21"/>
        </w:rPr>
      </w:pPr>
      <w:r>
        <w:rPr>
          <w:rFonts w:hint="eastAsia"/>
          <w:b/>
          <w:bCs/>
          <w:color w:val="000000"/>
          <w:kern w:val="1"/>
          <w:szCs w:val="21"/>
        </w:rPr>
        <w:t>10.3.1</w:t>
      </w:r>
      <w:r>
        <w:rPr>
          <w:b/>
          <w:bCs/>
          <w:color w:val="000000"/>
          <w:kern w:val="1"/>
          <w:szCs w:val="21"/>
        </w:rPr>
        <w:t>3</w:t>
      </w:r>
      <w:r>
        <w:rPr>
          <w:rFonts w:hint="eastAsia"/>
          <w:b/>
          <w:bCs/>
          <w:color w:val="000000"/>
          <w:kern w:val="1"/>
          <w:szCs w:val="21"/>
        </w:rPr>
        <w:t xml:space="preserve"> </w:t>
      </w:r>
      <w:r>
        <w:rPr>
          <w:rFonts w:hint="eastAsia" w:ascii="宋体" w:hAnsi="宋体"/>
          <w:kern w:val="0"/>
          <w:szCs w:val="21"/>
        </w:rPr>
        <w:t>预应力筋外露部分长度的规定，主要是考虑到切割外露预应力筋时高温对锚具的影响，切割位置不宜距离锚具太近，同时不应影响构件安装。</w:t>
      </w:r>
    </w:p>
    <w:p w14:paraId="589C6B54">
      <w:pPr>
        <w:autoSpaceDE w:val="0"/>
        <w:autoSpaceDN w:val="0"/>
        <w:spacing w:line="400" w:lineRule="exact"/>
        <w:jc w:val="left"/>
        <w:rPr>
          <w:rFonts w:ascii="宋体" w:hAnsi="宋体" w:cs="宋体"/>
          <w:kern w:val="0"/>
          <w:szCs w:val="21"/>
          <w:lang w:val="zh-CN"/>
        </w:rPr>
      </w:pPr>
      <w:r>
        <w:rPr>
          <w:rFonts w:hint="eastAsia"/>
          <w:b/>
          <w:bCs/>
          <w:color w:val="000000"/>
          <w:kern w:val="1"/>
          <w:szCs w:val="21"/>
        </w:rPr>
        <w:t>10.3.1</w:t>
      </w:r>
      <w:r>
        <w:rPr>
          <w:b/>
          <w:bCs/>
          <w:color w:val="000000"/>
          <w:kern w:val="1"/>
          <w:szCs w:val="21"/>
        </w:rPr>
        <w:t>5</w:t>
      </w:r>
      <w:r>
        <w:rPr>
          <w:rFonts w:hint="eastAsia"/>
          <w:b/>
          <w:bCs/>
          <w:color w:val="000000"/>
          <w:kern w:val="1"/>
          <w:szCs w:val="21"/>
        </w:rPr>
        <w:t xml:space="preserve"> </w:t>
      </w:r>
      <w:r>
        <w:rPr>
          <w:rFonts w:hint="eastAsia" w:ascii="宋体" w:hAnsi="宋体"/>
          <w:kern w:val="0"/>
          <w:szCs w:val="21"/>
        </w:rPr>
        <w:t>灌浆质量应强调其密实性，从而对预应力筋提供可靠的防腐保护，而水泥浆与预应力筋之间的粘结力同时也是预应力筋与混凝土共同工作的前提。本条规定了水泥浆的抗压强度不应小于30N/</w:t>
      </w:r>
      <w:r>
        <w:rPr>
          <w:rFonts w:ascii="宋体" w:hAnsi="宋体"/>
          <w:spacing w:val="-80"/>
          <w:kern w:val="0"/>
          <w:szCs w:val="21"/>
        </w:rPr>
        <w:t xml:space="preserve"> </w:t>
      </w:r>
      <w:r>
        <w:rPr>
          <w:rFonts w:hint="eastAsia" w:ascii="宋体" w:hAnsi="宋体"/>
          <w:kern w:val="0"/>
          <w:szCs w:val="21"/>
        </w:rPr>
        <w:t>mm</w:t>
      </w:r>
      <w:r>
        <w:rPr>
          <w:rFonts w:hint="eastAsia" w:ascii="宋体" w:hAnsi="宋体"/>
          <w:kern w:val="0"/>
          <w:szCs w:val="21"/>
          <w:vertAlign w:val="superscript"/>
        </w:rPr>
        <w:t>2</w:t>
      </w:r>
      <w:r>
        <w:rPr>
          <w:rFonts w:hint="eastAsia" w:ascii="宋体" w:hAnsi="宋体"/>
          <w:kern w:val="0"/>
          <w:szCs w:val="21"/>
        </w:rPr>
        <w:t>。测定水泥浆抗压强度的</w:t>
      </w:r>
      <w:r>
        <w:rPr>
          <w:rFonts w:hint="eastAsia" w:ascii="宋体" w:hAnsi="宋体" w:cs="宋体"/>
          <w:kern w:val="0"/>
          <w:szCs w:val="21"/>
          <w:lang w:val="zh-CN"/>
        </w:rPr>
        <w:t>一组试件由6个试件组成，试件应标准养护28</w:t>
      </w:r>
      <w:r>
        <w:rPr>
          <w:rFonts w:ascii="宋体" w:hAnsi="宋体"/>
          <w:spacing w:val="-80"/>
          <w:kern w:val="0"/>
          <w:szCs w:val="21"/>
        </w:rPr>
        <w:t xml:space="preserve"> </w:t>
      </w:r>
      <w:r>
        <w:rPr>
          <w:rFonts w:hint="eastAsia" w:ascii="宋体" w:hAnsi="宋体" w:cs="宋体"/>
          <w:kern w:val="0"/>
          <w:szCs w:val="21"/>
          <w:lang w:val="zh-CN"/>
        </w:rPr>
        <w:t>d；抗压强度为一组试件的平均值，当一组试件中抗压强度最大值或最小值与平均值相差超过20</w:t>
      </w:r>
      <w:r>
        <w:rPr>
          <w:rFonts w:ascii="宋体" w:hAnsi="宋体"/>
          <w:spacing w:val="-80"/>
          <w:kern w:val="0"/>
          <w:szCs w:val="21"/>
        </w:rPr>
        <w:t xml:space="preserve"> </w:t>
      </w:r>
      <w:r>
        <w:rPr>
          <w:rFonts w:hint="eastAsia" w:ascii="宋体" w:hAnsi="宋体" w:cs="宋体"/>
          <w:kern w:val="0"/>
          <w:szCs w:val="21"/>
          <w:lang w:val="zh-CN"/>
        </w:rPr>
        <w:t>%时，应取中间4个试件强度的平均值。</w:t>
      </w:r>
    </w:p>
    <w:p w14:paraId="6EDFAEDA">
      <w:pPr>
        <w:spacing w:line="400" w:lineRule="exact"/>
        <w:rPr>
          <w:rFonts w:ascii="宋体" w:hAnsi="宋体"/>
          <w:color w:val="000000"/>
          <w:kern w:val="0"/>
          <w:szCs w:val="21"/>
        </w:rPr>
      </w:pPr>
      <w:r>
        <w:rPr>
          <w:rFonts w:hint="eastAsia"/>
          <w:b/>
          <w:bCs/>
          <w:color w:val="000000"/>
          <w:kern w:val="1"/>
          <w:szCs w:val="21"/>
        </w:rPr>
        <w:t>10.3.1</w:t>
      </w:r>
      <w:r>
        <w:rPr>
          <w:b/>
          <w:bCs/>
          <w:color w:val="000000"/>
          <w:kern w:val="1"/>
          <w:szCs w:val="21"/>
        </w:rPr>
        <w:t xml:space="preserve">7 </w:t>
      </w:r>
      <w:r>
        <w:rPr>
          <w:rFonts w:hint="eastAsia" w:ascii="宋体" w:hAnsi="宋体"/>
          <w:kern w:val="0"/>
          <w:szCs w:val="21"/>
        </w:rPr>
        <w:t>为确保暴露于结构外的锚具和外露预应力筋能够永久性地正常工作，应防止锚具和外露预应力筋锈蚀，为此，应遵照设计要求执行，并在施工技术方案中作出具体规定，并且需满足本条</w:t>
      </w:r>
      <w:r>
        <w:rPr>
          <w:rFonts w:hint="eastAsia" w:ascii="宋体" w:hAnsi="宋体"/>
          <w:color w:val="000000"/>
          <w:kern w:val="0"/>
          <w:szCs w:val="21"/>
        </w:rPr>
        <w:t>的规定。</w:t>
      </w:r>
    </w:p>
    <w:p w14:paraId="4EA032E9">
      <w:pPr>
        <w:widowControl/>
        <w:spacing w:line="400" w:lineRule="exact"/>
        <w:jc w:val="left"/>
        <w:rPr>
          <w:rFonts w:ascii="宋体" w:hAnsi="宋体"/>
          <w:color w:val="000000"/>
          <w:kern w:val="0"/>
          <w:szCs w:val="21"/>
        </w:rPr>
      </w:pPr>
      <w:r>
        <w:rPr>
          <w:rFonts w:ascii="宋体" w:hAnsi="宋体"/>
          <w:color w:val="000000"/>
          <w:kern w:val="0"/>
          <w:szCs w:val="21"/>
        </w:rPr>
        <w:br w:type="page"/>
      </w:r>
    </w:p>
    <w:p w14:paraId="7FADDB54">
      <w:pPr>
        <w:spacing w:before="312" w:beforeLines="100" w:after="312" w:afterLines="100" w:line="400" w:lineRule="exact"/>
        <w:jc w:val="center"/>
        <w:rPr>
          <w:rFonts w:ascii="黑体" w:hAnsi="黑体" w:eastAsia="黑体"/>
          <w:color w:val="000000"/>
          <w:kern w:val="0"/>
          <w:sz w:val="28"/>
          <w:szCs w:val="28"/>
        </w:rPr>
      </w:pPr>
      <w:r>
        <w:rPr>
          <w:rFonts w:ascii="黑体" w:hAnsi="黑体" w:eastAsia="黑体"/>
          <w:sz w:val="28"/>
          <w:szCs w:val="28"/>
        </w:rPr>
        <w:t xml:space="preserve">11 </w:t>
      </w:r>
      <w:r>
        <w:rPr>
          <w:rFonts w:hint="eastAsia" w:ascii="黑体" w:hAnsi="黑体" w:eastAsia="黑体"/>
          <w:sz w:val="28"/>
          <w:szCs w:val="28"/>
        </w:rPr>
        <w:t>现场检查及评议评价</w:t>
      </w:r>
    </w:p>
    <w:p w14:paraId="6AEC53BB">
      <w:pPr>
        <w:spacing w:before="312" w:beforeLines="100" w:after="312" w:afterLines="100" w:line="400" w:lineRule="exact"/>
        <w:jc w:val="center"/>
        <w:rPr>
          <w:rFonts w:ascii="黑体" w:hAnsi="黑体" w:eastAsia="黑体"/>
          <w:sz w:val="28"/>
          <w:szCs w:val="28"/>
        </w:rPr>
      </w:pPr>
      <w:r>
        <w:rPr>
          <w:rFonts w:ascii="黑体" w:hAnsi="黑体" w:eastAsia="黑体"/>
          <w:sz w:val="28"/>
          <w:szCs w:val="28"/>
        </w:rPr>
        <w:t xml:space="preserve">11.1 </w:t>
      </w:r>
      <w:r>
        <w:rPr>
          <w:rFonts w:hint="eastAsia" w:ascii="黑体" w:hAnsi="黑体" w:eastAsia="黑体"/>
          <w:sz w:val="28"/>
          <w:szCs w:val="28"/>
        </w:rPr>
        <w:t>现场检查方法及程序</w:t>
      </w:r>
    </w:p>
    <w:p w14:paraId="7A290BFC">
      <w:pPr>
        <w:spacing w:line="400" w:lineRule="exact"/>
        <w:rPr>
          <w:rFonts w:ascii="宋体" w:hAnsi="宋体"/>
          <w:szCs w:val="21"/>
        </w:rPr>
      </w:pPr>
      <w:r>
        <w:rPr>
          <w:b/>
          <w:bCs/>
          <w:color w:val="000000"/>
          <w:kern w:val="1"/>
          <w:szCs w:val="21"/>
        </w:rPr>
        <w:t>11.1</w:t>
      </w:r>
      <w:r>
        <w:rPr>
          <w:rFonts w:hint="eastAsia"/>
          <w:b/>
          <w:bCs/>
          <w:color w:val="000000"/>
          <w:kern w:val="1"/>
          <w:szCs w:val="21"/>
        </w:rPr>
        <w:t>.1</w:t>
      </w:r>
      <w:r>
        <w:rPr>
          <w:rFonts w:hint="eastAsia" w:ascii="宋体" w:hAnsi="宋体"/>
          <w:szCs w:val="21"/>
        </w:rPr>
        <w:t>规定了现场检查方法：</w:t>
      </w:r>
    </w:p>
    <w:p w14:paraId="4D125F5B">
      <w:pPr>
        <w:spacing w:line="400" w:lineRule="exact"/>
        <w:ind w:firstLine="422" w:firstLineChars="200"/>
        <w:rPr>
          <w:rFonts w:ascii="宋体" w:hAnsi="宋体"/>
          <w:szCs w:val="21"/>
        </w:rPr>
      </w:pPr>
      <w:r>
        <w:rPr>
          <w:rFonts w:hint="eastAsia"/>
          <w:b/>
          <w:bCs/>
          <w:color w:val="000000"/>
          <w:kern w:val="1"/>
          <w:szCs w:val="21"/>
        </w:rPr>
        <w:t>1</w:t>
      </w:r>
      <w:r>
        <w:rPr>
          <w:rFonts w:hint="eastAsia" w:ascii="宋体" w:hAnsi="宋体"/>
          <w:szCs w:val="21"/>
        </w:rPr>
        <w:t>申报结构长城杯杯工程的检查时间，由申报单位与协会沟通确定。按规定每项工程原则上应组织两次现场检查，检查的层数和部位由现场检查组确定。标准中还规定特殊工程、技术难度大和复杂的工程，可增加一次现场检查；可供观摩的工程，可只安排一次现场检查；</w:t>
      </w:r>
    </w:p>
    <w:p w14:paraId="6CBA1097">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ascii="宋体" w:hAnsi="宋体"/>
          <w:szCs w:val="21"/>
        </w:rPr>
        <w:t>明确了</w:t>
      </w:r>
      <w:r>
        <w:rPr>
          <w:rFonts w:hint="eastAsia" w:ascii="宋体" w:hAnsi="宋体"/>
          <w:szCs w:val="21"/>
        </w:rPr>
        <w:t>钢结构工程应单独安排现场检查；</w:t>
      </w:r>
    </w:p>
    <w:p w14:paraId="2A318D4A">
      <w:pPr>
        <w:spacing w:line="400" w:lineRule="exact"/>
        <w:ind w:firstLine="422" w:firstLineChars="200"/>
        <w:rPr>
          <w:rFonts w:ascii="宋体" w:hAnsi="宋体"/>
          <w:szCs w:val="21"/>
        </w:rPr>
      </w:pPr>
      <w:r>
        <w:rPr>
          <w:b/>
          <w:bCs/>
          <w:color w:val="000000"/>
          <w:kern w:val="1"/>
          <w:szCs w:val="21"/>
        </w:rPr>
        <w:t>3</w:t>
      </w:r>
      <w:r>
        <w:rPr>
          <w:rFonts w:hint="eastAsia"/>
          <w:b/>
          <w:bCs/>
          <w:color w:val="000000"/>
          <w:kern w:val="1"/>
          <w:szCs w:val="21"/>
        </w:rPr>
        <w:t xml:space="preserve"> </w:t>
      </w:r>
      <w:r>
        <w:rPr>
          <w:rFonts w:hint="eastAsia" w:ascii="宋体" w:hAnsi="宋体"/>
          <w:szCs w:val="21"/>
        </w:rPr>
        <w:t>列举了结构长城杯工程现场检查的基本条件，没有达到基本条件的工程，建议施工单位自动放弃申报。</w:t>
      </w:r>
    </w:p>
    <w:p w14:paraId="6F8A4B9F">
      <w:pPr>
        <w:spacing w:line="400" w:lineRule="exact"/>
        <w:rPr>
          <w:rFonts w:ascii="宋体" w:hAnsi="宋体"/>
          <w:szCs w:val="21"/>
        </w:rPr>
      </w:pPr>
      <w:r>
        <w:rPr>
          <w:b/>
          <w:bCs/>
          <w:color w:val="000000"/>
          <w:kern w:val="1"/>
          <w:szCs w:val="21"/>
        </w:rPr>
        <w:t>11.1</w:t>
      </w:r>
      <w:r>
        <w:rPr>
          <w:rFonts w:hint="eastAsia"/>
          <w:b/>
          <w:bCs/>
          <w:color w:val="000000"/>
          <w:kern w:val="1"/>
          <w:szCs w:val="21"/>
        </w:rPr>
        <w:t>.2</w:t>
      </w:r>
      <w:r>
        <w:rPr>
          <w:rFonts w:ascii="宋体" w:hAnsi="宋体"/>
          <w:szCs w:val="21"/>
        </w:rPr>
        <w:t xml:space="preserve"> </w:t>
      </w:r>
      <w:r>
        <w:rPr>
          <w:rFonts w:hint="eastAsia" w:ascii="宋体" w:hAnsi="宋体"/>
          <w:szCs w:val="21"/>
        </w:rPr>
        <w:t>规定了现场检查的部位和数量。</w:t>
      </w:r>
    </w:p>
    <w:p w14:paraId="5C84DBBC">
      <w:pPr>
        <w:spacing w:line="400" w:lineRule="exact"/>
        <w:rPr>
          <w:rFonts w:ascii="宋体" w:hAnsi="宋体"/>
          <w:szCs w:val="21"/>
        </w:rPr>
      </w:pPr>
      <w:r>
        <w:rPr>
          <w:b/>
          <w:bCs/>
          <w:color w:val="000000"/>
          <w:kern w:val="1"/>
          <w:szCs w:val="21"/>
        </w:rPr>
        <w:t>11.1</w:t>
      </w:r>
      <w:r>
        <w:rPr>
          <w:rFonts w:hint="eastAsia"/>
          <w:b/>
          <w:bCs/>
          <w:color w:val="000000"/>
          <w:kern w:val="1"/>
          <w:szCs w:val="21"/>
        </w:rPr>
        <w:t>.</w:t>
      </w:r>
      <w:r>
        <w:rPr>
          <w:b/>
          <w:bCs/>
          <w:color w:val="000000"/>
          <w:kern w:val="1"/>
          <w:szCs w:val="21"/>
        </w:rPr>
        <w:t>6</w:t>
      </w:r>
      <w:r>
        <w:rPr>
          <w:rFonts w:hint="eastAsia" w:ascii="宋体" w:hAnsi="宋体"/>
          <w:szCs w:val="21"/>
        </w:rPr>
        <w:t>规定了初评检查程序。</w:t>
      </w:r>
    </w:p>
    <w:p w14:paraId="0E17EB7E">
      <w:pPr>
        <w:spacing w:line="400" w:lineRule="exact"/>
        <w:ind w:firstLine="422" w:firstLineChars="200"/>
        <w:rPr>
          <w:rFonts w:ascii="宋体" w:hAnsi="宋体"/>
          <w:szCs w:val="21"/>
        </w:rPr>
      </w:pPr>
      <w:r>
        <w:rPr>
          <w:rFonts w:hint="eastAsia"/>
          <w:b/>
          <w:bCs/>
          <w:color w:val="000000"/>
          <w:kern w:val="1"/>
          <w:szCs w:val="21"/>
        </w:rPr>
        <w:t>1</w:t>
      </w:r>
      <w:r>
        <w:rPr>
          <w:b/>
          <w:bCs/>
          <w:color w:val="000000"/>
          <w:kern w:val="1"/>
          <w:szCs w:val="21"/>
        </w:rPr>
        <w:t xml:space="preserve"> </w:t>
      </w:r>
      <w:r>
        <w:rPr>
          <w:rFonts w:hint="eastAsia" w:ascii="宋体" w:hAnsi="宋体"/>
          <w:szCs w:val="21"/>
        </w:rPr>
        <w:t>申报单位应通知建设单位和监理单位有关负责人参加现场检查进场会，现场检查组应听取其对工程质量的意见。现场检查时，建设单位和监理单位的有关负责人可不参加；</w:t>
      </w:r>
    </w:p>
    <w:p w14:paraId="186D92EA">
      <w:pPr>
        <w:spacing w:line="400" w:lineRule="exact"/>
        <w:ind w:firstLine="422" w:firstLineChars="200"/>
        <w:rPr>
          <w:rFonts w:ascii="宋体" w:hAnsi="宋体"/>
          <w:szCs w:val="21"/>
        </w:rPr>
      </w:pPr>
      <w:r>
        <w:rPr>
          <w:rFonts w:hint="eastAsia"/>
          <w:b/>
          <w:bCs/>
          <w:color w:val="000000"/>
          <w:kern w:val="1"/>
          <w:szCs w:val="21"/>
        </w:rPr>
        <w:t>2</w:t>
      </w:r>
      <w:r>
        <w:rPr>
          <w:b/>
          <w:bCs/>
          <w:color w:val="000000"/>
          <w:kern w:val="1"/>
          <w:szCs w:val="21"/>
        </w:rPr>
        <w:t xml:space="preserve"> </w:t>
      </w:r>
      <w:r>
        <w:rPr>
          <w:rFonts w:hint="eastAsia" w:ascii="宋体" w:hAnsi="宋体"/>
          <w:szCs w:val="21"/>
        </w:rPr>
        <w:t>检查路线和部位由现场检查组随机抽样确定，施工单位不能指定；</w:t>
      </w:r>
    </w:p>
    <w:p w14:paraId="6645BD2D">
      <w:pPr>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抽查工程实体和工程资料后，现场检查组成员填写现场检查服务报告，并移交给施工单位。</w:t>
      </w:r>
    </w:p>
    <w:p w14:paraId="45E5520E">
      <w:pPr>
        <w:spacing w:line="400" w:lineRule="exact"/>
        <w:ind w:firstLine="422" w:firstLineChars="200"/>
        <w:rPr>
          <w:rFonts w:ascii="宋体" w:hAnsi="宋体"/>
          <w:szCs w:val="21"/>
        </w:rPr>
      </w:pPr>
      <w:r>
        <w:rPr>
          <w:rFonts w:hint="eastAsia"/>
          <w:b/>
          <w:bCs/>
          <w:color w:val="000000"/>
          <w:kern w:val="1"/>
          <w:szCs w:val="21"/>
        </w:rPr>
        <w:t>3</w:t>
      </w:r>
      <w:r>
        <w:rPr>
          <w:b/>
          <w:bCs/>
          <w:color w:val="000000"/>
          <w:kern w:val="1"/>
          <w:szCs w:val="21"/>
        </w:rPr>
        <w:t xml:space="preserve"> </w:t>
      </w:r>
      <w:r>
        <w:rPr>
          <w:rFonts w:hint="eastAsia" w:ascii="宋体" w:hAnsi="宋体"/>
          <w:szCs w:val="21"/>
        </w:rPr>
        <w:t>现场检查组讲评时，相关单位应作好记录；存在问题的，应认真分析问题产生的原因，采取有效措施，并应在第二次现场检查时汇报改进后的效果。</w:t>
      </w:r>
    </w:p>
    <w:p w14:paraId="472D5FC3">
      <w:pPr>
        <w:spacing w:before="312" w:beforeLines="100" w:after="312" w:afterLines="100" w:line="400" w:lineRule="exact"/>
        <w:jc w:val="center"/>
        <w:rPr>
          <w:rFonts w:ascii="宋体" w:hAnsi="宋体"/>
          <w:sz w:val="28"/>
          <w:szCs w:val="28"/>
        </w:rPr>
      </w:pPr>
      <w:r>
        <w:rPr>
          <w:rFonts w:ascii="黑体" w:eastAsia="黑体"/>
          <w:sz w:val="28"/>
          <w:szCs w:val="28"/>
        </w:rPr>
        <w:t>11</w:t>
      </w:r>
      <w:r>
        <w:rPr>
          <w:rFonts w:hint="eastAsia" w:ascii="黑体" w:eastAsia="黑体"/>
          <w:sz w:val="28"/>
          <w:szCs w:val="28"/>
        </w:rPr>
        <w:t>.</w:t>
      </w:r>
      <w:r>
        <w:rPr>
          <w:rFonts w:ascii="黑体" w:eastAsia="黑体"/>
          <w:sz w:val="28"/>
          <w:szCs w:val="28"/>
        </w:rPr>
        <w:t>2</w:t>
      </w:r>
      <w:r>
        <w:rPr>
          <w:rFonts w:hint="eastAsia" w:ascii="黑体" w:eastAsia="黑体"/>
          <w:sz w:val="28"/>
          <w:szCs w:val="28"/>
        </w:rPr>
        <w:t xml:space="preserve"> 评议评价</w:t>
      </w:r>
    </w:p>
    <w:p w14:paraId="09F47468">
      <w:pPr>
        <w:spacing w:line="400" w:lineRule="exact"/>
        <w:rPr>
          <w:rFonts w:ascii="宋体" w:hAnsi="宋体"/>
          <w:szCs w:val="21"/>
        </w:rPr>
      </w:pPr>
      <w:r>
        <w:rPr>
          <w:b/>
          <w:bCs/>
          <w:color w:val="000000"/>
          <w:kern w:val="1"/>
          <w:szCs w:val="21"/>
        </w:rPr>
        <w:t>11.2</w:t>
      </w:r>
      <w:r>
        <w:rPr>
          <w:rFonts w:hint="eastAsia"/>
          <w:b/>
          <w:bCs/>
          <w:color w:val="000000"/>
          <w:kern w:val="1"/>
          <w:szCs w:val="21"/>
        </w:rPr>
        <w:t>.1</w:t>
      </w:r>
      <w:r>
        <w:rPr>
          <w:rFonts w:ascii="宋体" w:hAnsi="宋体"/>
          <w:szCs w:val="21"/>
        </w:rPr>
        <w:t xml:space="preserve"> </w:t>
      </w:r>
      <w:r>
        <w:rPr>
          <w:rFonts w:hint="eastAsia" w:ascii="宋体" w:hAnsi="宋体"/>
          <w:szCs w:val="21"/>
        </w:rPr>
        <w:t>现场检查组的评价是评审工作的关键环节，评价结论是确定工程项目的质量水平、推荐长城杯奖项的重要依据，必须结合实际认真实施。</w:t>
      </w:r>
    </w:p>
    <w:p w14:paraId="72E9BCAA">
      <w:pPr>
        <w:spacing w:line="400" w:lineRule="exact"/>
        <w:rPr>
          <w:rFonts w:ascii="宋体" w:hAnsi="宋体"/>
          <w:szCs w:val="21"/>
        </w:rPr>
      </w:pPr>
      <w:r>
        <w:rPr>
          <w:b/>
          <w:bCs/>
          <w:color w:val="000000"/>
          <w:kern w:val="1"/>
          <w:szCs w:val="21"/>
        </w:rPr>
        <w:t>11.2</w:t>
      </w:r>
      <w:r>
        <w:rPr>
          <w:rFonts w:hint="eastAsia"/>
          <w:b/>
          <w:bCs/>
          <w:color w:val="000000"/>
          <w:kern w:val="1"/>
          <w:szCs w:val="21"/>
        </w:rPr>
        <w:t>.</w:t>
      </w:r>
      <w:r>
        <w:rPr>
          <w:b/>
          <w:bCs/>
          <w:color w:val="000000"/>
          <w:kern w:val="1"/>
          <w:szCs w:val="21"/>
        </w:rPr>
        <w:t xml:space="preserve">2 </w:t>
      </w:r>
      <w:r>
        <w:rPr>
          <w:rFonts w:hint="eastAsia" w:ascii="宋体" w:hAnsi="宋体"/>
          <w:szCs w:val="21"/>
        </w:rPr>
        <w:t>列举了11种情况不能评为结构长城杯工程，这是评审结构长城杯工程的底线，有11种情况之一者不能评为结构长城杯工程。</w:t>
      </w:r>
    </w:p>
    <w:p w14:paraId="44436795">
      <w:pPr>
        <w:spacing w:line="400" w:lineRule="exact"/>
        <w:rPr>
          <w:rFonts w:ascii="宋体" w:hAnsi="宋体"/>
          <w:szCs w:val="21"/>
        </w:rPr>
      </w:pPr>
      <w:r>
        <w:rPr>
          <w:b/>
          <w:bCs/>
          <w:color w:val="000000"/>
          <w:kern w:val="1"/>
          <w:szCs w:val="21"/>
        </w:rPr>
        <w:t xml:space="preserve">11.2.3 </w:t>
      </w:r>
      <w:r>
        <w:rPr>
          <w:rFonts w:hint="eastAsia" w:ascii="宋体" w:hAnsi="宋体"/>
          <w:szCs w:val="21"/>
        </w:rPr>
        <w:t>现场检查表按照混凝土工程、装配式结构工程、钢结构工程、砌体结构工程、预应力工程分为五大类别。</w:t>
      </w:r>
    </w:p>
    <w:p w14:paraId="560F59DB">
      <w:pPr>
        <w:spacing w:line="400" w:lineRule="exact"/>
        <w:rPr>
          <w:rFonts w:ascii="宋体" w:hAnsi="宋体"/>
          <w:szCs w:val="21"/>
        </w:rPr>
      </w:pPr>
      <w:r>
        <w:rPr>
          <w:b/>
          <w:bCs/>
          <w:color w:val="000000"/>
          <w:kern w:val="1"/>
          <w:szCs w:val="21"/>
        </w:rPr>
        <w:t>11.2</w:t>
      </w:r>
      <w:r>
        <w:rPr>
          <w:rFonts w:hint="eastAsia"/>
          <w:b/>
          <w:bCs/>
          <w:color w:val="000000"/>
          <w:kern w:val="1"/>
          <w:szCs w:val="21"/>
        </w:rPr>
        <w:t>.</w:t>
      </w:r>
      <w:r>
        <w:rPr>
          <w:b/>
          <w:bCs/>
          <w:color w:val="000000"/>
          <w:kern w:val="1"/>
          <w:szCs w:val="21"/>
        </w:rPr>
        <w:t xml:space="preserve">4 </w:t>
      </w:r>
      <w:r>
        <w:rPr>
          <w:rFonts w:hint="eastAsia" w:ascii="宋体" w:hAnsi="宋体"/>
          <w:szCs w:val="21"/>
        </w:rPr>
        <w:t>分项工程的评价是基础，比原标准在评价现场检查表中</w:t>
      </w:r>
      <w:r>
        <w:rPr>
          <w:rFonts w:ascii="宋体" w:hAnsi="宋体"/>
          <w:szCs w:val="21"/>
        </w:rPr>
        <w:t>增加了子项</w:t>
      </w:r>
      <w:r>
        <w:rPr>
          <w:rFonts w:hint="eastAsia" w:ascii="宋体" w:hAnsi="宋体"/>
          <w:szCs w:val="21"/>
        </w:rPr>
        <w:t>6档等级，再评价综合评价表中各分项的“精、良、一般”。</w:t>
      </w:r>
    </w:p>
    <w:p w14:paraId="3BEEA302">
      <w:pPr>
        <w:spacing w:line="400" w:lineRule="exact"/>
        <w:rPr>
          <w:rFonts w:ascii="宋体" w:hAnsi="宋体"/>
          <w:szCs w:val="21"/>
        </w:rPr>
      </w:pPr>
      <w:r>
        <w:rPr>
          <w:b/>
          <w:bCs/>
          <w:color w:val="000000"/>
          <w:kern w:val="1"/>
          <w:szCs w:val="21"/>
        </w:rPr>
        <w:t>11.2</w:t>
      </w:r>
      <w:r>
        <w:rPr>
          <w:rFonts w:hint="eastAsia"/>
          <w:b/>
          <w:bCs/>
          <w:color w:val="000000"/>
          <w:kern w:val="1"/>
          <w:szCs w:val="21"/>
        </w:rPr>
        <w:t>.6</w:t>
      </w:r>
      <w:r>
        <w:rPr>
          <w:b/>
          <w:bCs/>
          <w:color w:val="000000"/>
          <w:kern w:val="1"/>
          <w:szCs w:val="21"/>
        </w:rPr>
        <w:t xml:space="preserve"> </w:t>
      </w:r>
      <w:r>
        <w:rPr>
          <w:rFonts w:hint="eastAsia" w:ascii="宋体" w:hAnsi="宋体"/>
          <w:szCs w:val="21"/>
        </w:rPr>
        <w:t>依据综合评价表中“精”“良”“一般”，最终确定单位工程推荐金质奖、银质奖或确定是否淘汰。</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00"/>
    <w:family w:val="swiss"/>
    <w:pitch w:val="default"/>
    <w:sig w:usb0="00000000" w:usb1="00000000" w:usb2="00000016" w:usb3="00000000" w:csb0="00060007" w:csb1="00000000"/>
  </w:font>
  <w:font w:name="方正黑体_GBK">
    <w:altName w:val="Arial Unicode MS"/>
    <w:panose1 w:val="02000000000000000000"/>
    <w:charset w:val="86"/>
    <w:family w:val="auto"/>
    <w:pitch w:val="default"/>
    <w:sig w:usb0="00000000" w:usb1="00000000" w:usb2="00000000" w:usb3="00000000" w:csb0="00040000" w:csb1="00000000"/>
  </w:font>
  <w:font w:name="TimesNewRoman">
    <w:altName w:val="Segoe Print"/>
    <w:panose1 w:val="00000000000000000000"/>
    <w:charset w:val="00"/>
    <w:family w:val="roman"/>
    <w:pitch w:val="default"/>
    <w:sig w:usb0="00000000" w:usb1="00000000" w:usb2="00000000" w:usb3="00000000" w:csb0="0000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swiss"/>
    <w:pitch w:val="default"/>
    <w:sig w:usb0="80000287" w:usb1="2ACF3C50" w:usb2="00000016" w:usb3="00000000" w:csb0="0004001F" w:csb1="00000000"/>
  </w:font>
  <w:font w:name="TimesNewRoman,Bold">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BAF3">
    <w:pPr>
      <w:pStyle w:val="8"/>
      <w:jc w:val="center"/>
    </w:pPr>
  </w:p>
  <w:p w14:paraId="055BF8B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081378"/>
      <w:docPartObj>
        <w:docPartGallery w:val="autotext"/>
      </w:docPartObj>
    </w:sdtPr>
    <w:sdtContent>
      <w:p w14:paraId="6DB354E2">
        <w:pPr>
          <w:pStyle w:val="8"/>
          <w:jc w:val="center"/>
        </w:pPr>
        <w:r>
          <w:fldChar w:fldCharType="begin"/>
        </w:r>
        <w:r>
          <w:instrText xml:space="preserve">PAGE   \* MERGEFORMAT</w:instrText>
        </w:r>
        <w:r>
          <w:fldChar w:fldCharType="separate"/>
        </w:r>
        <w:r>
          <w:rPr>
            <w:lang w:val="zh-CN"/>
          </w:rPr>
          <w:t>14</w:t>
        </w:r>
        <w:r>
          <w:fldChar w:fldCharType="end"/>
        </w:r>
      </w:p>
    </w:sdtContent>
  </w:sdt>
  <w:p w14:paraId="61DED13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C2B85"/>
    <w:multiLevelType w:val="singleLevel"/>
    <w:tmpl w:val="214C2B85"/>
    <w:lvl w:ilvl="0" w:tentative="0">
      <w:start w:val="1"/>
      <w:numFmt w:val="decimal"/>
      <w:suff w:val="nothing"/>
      <w:lvlText w:val="%1）"/>
      <w:lvlJc w:val="left"/>
      <w:pPr>
        <w:ind w:left="210" w:leftChars="0" w:firstLine="0" w:firstLineChars="0"/>
      </w:pPr>
    </w:lvl>
  </w:abstractNum>
  <w:abstractNum w:abstractNumId="1">
    <w:nsid w:val="66FA4966"/>
    <w:multiLevelType w:val="multilevel"/>
    <w:tmpl w:val="66FA4966"/>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A285737"/>
    <w:multiLevelType w:val="multilevel"/>
    <w:tmpl w:val="6A285737"/>
    <w:lvl w:ilvl="0" w:tentative="0">
      <w:start w:val="7"/>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3OTdlOWQ3YjEyM2E3ODY0MjdkNTQzZGJjZThiMzMifQ=="/>
  </w:docVars>
  <w:rsids>
    <w:rsidRoot w:val="003F0678"/>
    <w:rsid w:val="00000E25"/>
    <w:rsid w:val="0000356D"/>
    <w:rsid w:val="00003D4C"/>
    <w:rsid w:val="0000775D"/>
    <w:rsid w:val="00023EC4"/>
    <w:rsid w:val="00026C65"/>
    <w:rsid w:val="000306E5"/>
    <w:rsid w:val="00034F1F"/>
    <w:rsid w:val="0003771C"/>
    <w:rsid w:val="00041C2F"/>
    <w:rsid w:val="000441EC"/>
    <w:rsid w:val="00044A57"/>
    <w:rsid w:val="00045548"/>
    <w:rsid w:val="00063597"/>
    <w:rsid w:val="00073153"/>
    <w:rsid w:val="00074000"/>
    <w:rsid w:val="00075434"/>
    <w:rsid w:val="00077AD4"/>
    <w:rsid w:val="00080445"/>
    <w:rsid w:val="0008548F"/>
    <w:rsid w:val="0008597D"/>
    <w:rsid w:val="00086CEE"/>
    <w:rsid w:val="00094131"/>
    <w:rsid w:val="000B1803"/>
    <w:rsid w:val="000B20D8"/>
    <w:rsid w:val="000D3C33"/>
    <w:rsid w:val="000D4B57"/>
    <w:rsid w:val="000E3B8B"/>
    <w:rsid w:val="000F00DC"/>
    <w:rsid w:val="000F2D51"/>
    <w:rsid w:val="0010004B"/>
    <w:rsid w:val="00104776"/>
    <w:rsid w:val="001078FC"/>
    <w:rsid w:val="00110909"/>
    <w:rsid w:val="001122FF"/>
    <w:rsid w:val="00116C58"/>
    <w:rsid w:val="00116E5F"/>
    <w:rsid w:val="0012021A"/>
    <w:rsid w:val="00125E5E"/>
    <w:rsid w:val="00141D1D"/>
    <w:rsid w:val="00142829"/>
    <w:rsid w:val="001438A6"/>
    <w:rsid w:val="00146C01"/>
    <w:rsid w:val="0015581A"/>
    <w:rsid w:val="001570E7"/>
    <w:rsid w:val="00160F70"/>
    <w:rsid w:val="001614EE"/>
    <w:rsid w:val="00162431"/>
    <w:rsid w:val="001644D5"/>
    <w:rsid w:val="0017429E"/>
    <w:rsid w:val="00175DF8"/>
    <w:rsid w:val="001764D3"/>
    <w:rsid w:val="00176E84"/>
    <w:rsid w:val="0018025A"/>
    <w:rsid w:val="00185A1E"/>
    <w:rsid w:val="001942D5"/>
    <w:rsid w:val="001A09B6"/>
    <w:rsid w:val="001A5FBC"/>
    <w:rsid w:val="001B7E6E"/>
    <w:rsid w:val="001C0144"/>
    <w:rsid w:val="001D34CF"/>
    <w:rsid w:val="001D6A9D"/>
    <w:rsid w:val="001E1426"/>
    <w:rsid w:val="001E3768"/>
    <w:rsid w:val="001F68B4"/>
    <w:rsid w:val="00202145"/>
    <w:rsid w:val="00205214"/>
    <w:rsid w:val="00205B6E"/>
    <w:rsid w:val="00217D4F"/>
    <w:rsid w:val="00220671"/>
    <w:rsid w:val="00220D1B"/>
    <w:rsid w:val="00233B82"/>
    <w:rsid w:val="002415DC"/>
    <w:rsid w:val="0024261D"/>
    <w:rsid w:val="002427DC"/>
    <w:rsid w:val="0024417F"/>
    <w:rsid w:val="00244F6E"/>
    <w:rsid w:val="002578F2"/>
    <w:rsid w:val="002603E1"/>
    <w:rsid w:val="00261395"/>
    <w:rsid w:val="0026319D"/>
    <w:rsid w:val="00264A41"/>
    <w:rsid w:val="00264A4E"/>
    <w:rsid w:val="00284A6A"/>
    <w:rsid w:val="00285D6D"/>
    <w:rsid w:val="00285FD6"/>
    <w:rsid w:val="00286C73"/>
    <w:rsid w:val="00297AAB"/>
    <w:rsid w:val="002A00E4"/>
    <w:rsid w:val="002A3E10"/>
    <w:rsid w:val="002A6490"/>
    <w:rsid w:val="002A6F2B"/>
    <w:rsid w:val="002A7A18"/>
    <w:rsid w:val="002B1FC7"/>
    <w:rsid w:val="002B4A3D"/>
    <w:rsid w:val="002C02CF"/>
    <w:rsid w:val="002C184A"/>
    <w:rsid w:val="002C58BF"/>
    <w:rsid w:val="002C5D44"/>
    <w:rsid w:val="002D4F9D"/>
    <w:rsid w:val="002D70EE"/>
    <w:rsid w:val="002E6356"/>
    <w:rsid w:val="002E79BF"/>
    <w:rsid w:val="002F0787"/>
    <w:rsid w:val="002F2DDB"/>
    <w:rsid w:val="00300DBB"/>
    <w:rsid w:val="0030248C"/>
    <w:rsid w:val="003059A4"/>
    <w:rsid w:val="0031096F"/>
    <w:rsid w:val="00311034"/>
    <w:rsid w:val="00313E48"/>
    <w:rsid w:val="00317D1A"/>
    <w:rsid w:val="003227A3"/>
    <w:rsid w:val="003261CA"/>
    <w:rsid w:val="00326CE0"/>
    <w:rsid w:val="00332C7A"/>
    <w:rsid w:val="00333400"/>
    <w:rsid w:val="00333A3E"/>
    <w:rsid w:val="00337229"/>
    <w:rsid w:val="003509E5"/>
    <w:rsid w:val="00351D56"/>
    <w:rsid w:val="00356709"/>
    <w:rsid w:val="00357F84"/>
    <w:rsid w:val="00365159"/>
    <w:rsid w:val="00365563"/>
    <w:rsid w:val="003664C9"/>
    <w:rsid w:val="00371A65"/>
    <w:rsid w:val="0039095D"/>
    <w:rsid w:val="003919CC"/>
    <w:rsid w:val="003B0670"/>
    <w:rsid w:val="003B53AE"/>
    <w:rsid w:val="003C5908"/>
    <w:rsid w:val="003D0B44"/>
    <w:rsid w:val="003D31BA"/>
    <w:rsid w:val="003D4C35"/>
    <w:rsid w:val="003D7A5F"/>
    <w:rsid w:val="003E3984"/>
    <w:rsid w:val="003F0678"/>
    <w:rsid w:val="003F3399"/>
    <w:rsid w:val="00404E6E"/>
    <w:rsid w:val="004102EC"/>
    <w:rsid w:val="00412116"/>
    <w:rsid w:val="004174C5"/>
    <w:rsid w:val="00425A74"/>
    <w:rsid w:val="004303C6"/>
    <w:rsid w:val="00451A14"/>
    <w:rsid w:val="00463B57"/>
    <w:rsid w:val="00473530"/>
    <w:rsid w:val="00474BAA"/>
    <w:rsid w:val="00476DDF"/>
    <w:rsid w:val="0047764B"/>
    <w:rsid w:val="00477B9B"/>
    <w:rsid w:val="004846E5"/>
    <w:rsid w:val="00486F73"/>
    <w:rsid w:val="00491217"/>
    <w:rsid w:val="00495D44"/>
    <w:rsid w:val="004979B4"/>
    <w:rsid w:val="004A4E29"/>
    <w:rsid w:val="004B2ACD"/>
    <w:rsid w:val="004C0F6A"/>
    <w:rsid w:val="004C316E"/>
    <w:rsid w:val="004C7645"/>
    <w:rsid w:val="004D0126"/>
    <w:rsid w:val="004D44CF"/>
    <w:rsid w:val="004F04B1"/>
    <w:rsid w:val="004F3366"/>
    <w:rsid w:val="005023FE"/>
    <w:rsid w:val="0050293B"/>
    <w:rsid w:val="005064CE"/>
    <w:rsid w:val="00507170"/>
    <w:rsid w:val="005136FD"/>
    <w:rsid w:val="00517AB5"/>
    <w:rsid w:val="0052404A"/>
    <w:rsid w:val="00535088"/>
    <w:rsid w:val="00544D1B"/>
    <w:rsid w:val="00551941"/>
    <w:rsid w:val="0055321C"/>
    <w:rsid w:val="005674A5"/>
    <w:rsid w:val="00570A3E"/>
    <w:rsid w:val="0057705B"/>
    <w:rsid w:val="00580509"/>
    <w:rsid w:val="0058105D"/>
    <w:rsid w:val="005854D3"/>
    <w:rsid w:val="00585D71"/>
    <w:rsid w:val="00591633"/>
    <w:rsid w:val="005A2F06"/>
    <w:rsid w:val="005B0466"/>
    <w:rsid w:val="005B3C09"/>
    <w:rsid w:val="005B75D6"/>
    <w:rsid w:val="005C5169"/>
    <w:rsid w:val="005D6727"/>
    <w:rsid w:val="005E22EF"/>
    <w:rsid w:val="005E7A16"/>
    <w:rsid w:val="005F2398"/>
    <w:rsid w:val="005F6B9D"/>
    <w:rsid w:val="00605D2A"/>
    <w:rsid w:val="006134A3"/>
    <w:rsid w:val="00615C07"/>
    <w:rsid w:val="00617666"/>
    <w:rsid w:val="00623815"/>
    <w:rsid w:val="0062470A"/>
    <w:rsid w:val="0062646B"/>
    <w:rsid w:val="00632525"/>
    <w:rsid w:val="00636E7C"/>
    <w:rsid w:val="00640DB9"/>
    <w:rsid w:val="006412CD"/>
    <w:rsid w:val="00642F79"/>
    <w:rsid w:val="0064399A"/>
    <w:rsid w:val="00645DE1"/>
    <w:rsid w:val="0065097B"/>
    <w:rsid w:val="00653448"/>
    <w:rsid w:val="00655BDD"/>
    <w:rsid w:val="006671A2"/>
    <w:rsid w:val="00671939"/>
    <w:rsid w:val="00671E39"/>
    <w:rsid w:val="0067384F"/>
    <w:rsid w:val="00676151"/>
    <w:rsid w:val="00680330"/>
    <w:rsid w:val="0068034A"/>
    <w:rsid w:val="00682B27"/>
    <w:rsid w:val="00683115"/>
    <w:rsid w:val="00684EA3"/>
    <w:rsid w:val="00692404"/>
    <w:rsid w:val="006939DC"/>
    <w:rsid w:val="00696D29"/>
    <w:rsid w:val="00697FAF"/>
    <w:rsid w:val="006A01AF"/>
    <w:rsid w:val="006A1C0A"/>
    <w:rsid w:val="006A6F61"/>
    <w:rsid w:val="006B130B"/>
    <w:rsid w:val="006B7954"/>
    <w:rsid w:val="006C40E1"/>
    <w:rsid w:val="006C5930"/>
    <w:rsid w:val="006C7562"/>
    <w:rsid w:val="006D35EE"/>
    <w:rsid w:val="006D4277"/>
    <w:rsid w:val="006D777E"/>
    <w:rsid w:val="006E747D"/>
    <w:rsid w:val="006F596C"/>
    <w:rsid w:val="0070333B"/>
    <w:rsid w:val="00706669"/>
    <w:rsid w:val="0071057B"/>
    <w:rsid w:val="00711B43"/>
    <w:rsid w:val="007167AE"/>
    <w:rsid w:val="00721BD3"/>
    <w:rsid w:val="0072551A"/>
    <w:rsid w:val="0072641B"/>
    <w:rsid w:val="0073602E"/>
    <w:rsid w:val="007417BD"/>
    <w:rsid w:val="007466ED"/>
    <w:rsid w:val="00755342"/>
    <w:rsid w:val="0075719A"/>
    <w:rsid w:val="00761298"/>
    <w:rsid w:val="00761CD3"/>
    <w:rsid w:val="00766F04"/>
    <w:rsid w:val="00767A91"/>
    <w:rsid w:val="00770C76"/>
    <w:rsid w:val="0078132A"/>
    <w:rsid w:val="00782FE1"/>
    <w:rsid w:val="00783BD9"/>
    <w:rsid w:val="00784236"/>
    <w:rsid w:val="00786499"/>
    <w:rsid w:val="007877E2"/>
    <w:rsid w:val="007A1860"/>
    <w:rsid w:val="007A1ED8"/>
    <w:rsid w:val="007A2D23"/>
    <w:rsid w:val="007A56BD"/>
    <w:rsid w:val="007A7E36"/>
    <w:rsid w:val="007C06C4"/>
    <w:rsid w:val="007C0B49"/>
    <w:rsid w:val="007C0F44"/>
    <w:rsid w:val="007C4797"/>
    <w:rsid w:val="007C4BBB"/>
    <w:rsid w:val="007D631E"/>
    <w:rsid w:val="007E517C"/>
    <w:rsid w:val="007E7E5F"/>
    <w:rsid w:val="007F6591"/>
    <w:rsid w:val="00803556"/>
    <w:rsid w:val="00805B04"/>
    <w:rsid w:val="00806639"/>
    <w:rsid w:val="00814CD7"/>
    <w:rsid w:val="00817AA3"/>
    <w:rsid w:val="00820E27"/>
    <w:rsid w:val="00823C4A"/>
    <w:rsid w:val="0082581B"/>
    <w:rsid w:val="00837980"/>
    <w:rsid w:val="00843F27"/>
    <w:rsid w:val="008468C4"/>
    <w:rsid w:val="00846B66"/>
    <w:rsid w:val="00846BF2"/>
    <w:rsid w:val="00850C0A"/>
    <w:rsid w:val="008558D5"/>
    <w:rsid w:val="008622E3"/>
    <w:rsid w:val="00867D73"/>
    <w:rsid w:val="00872F71"/>
    <w:rsid w:val="00887800"/>
    <w:rsid w:val="00897FFA"/>
    <w:rsid w:val="008A0252"/>
    <w:rsid w:val="008A20C0"/>
    <w:rsid w:val="008A2277"/>
    <w:rsid w:val="008B0EB8"/>
    <w:rsid w:val="008B2F97"/>
    <w:rsid w:val="008B36B2"/>
    <w:rsid w:val="008C1E18"/>
    <w:rsid w:val="008C2DAA"/>
    <w:rsid w:val="008C52B0"/>
    <w:rsid w:val="008C70F1"/>
    <w:rsid w:val="008D3413"/>
    <w:rsid w:val="008D626A"/>
    <w:rsid w:val="008D7E30"/>
    <w:rsid w:val="008E1184"/>
    <w:rsid w:val="008E2437"/>
    <w:rsid w:val="008F405B"/>
    <w:rsid w:val="008F4509"/>
    <w:rsid w:val="008F6A5D"/>
    <w:rsid w:val="00900BDE"/>
    <w:rsid w:val="00916651"/>
    <w:rsid w:val="0092054C"/>
    <w:rsid w:val="0092217E"/>
    <w:rsid w:val="00923F5F"/>
    <w:rsid w:val="00925F9D"/>
    <w:rsid w:val="00935E99"/>
    <w:rsid w:val="00935FD5"/>
    <w:rsid w:val="00945857"/>
    <w:rsid w:val="00951547"/>
    <w:rsid w:val="00953353"/>
    <w:rsid w:val="0095371C"/>
    <w:rsid w:val="00960366"/>
    <w:rsid w:val="00966BAA"/>
    <w:rsid w:val="009738CA"/>
    <w:rsid w:val="00991E73"/>
    <w:rsid w:val="009963C6"/>
    <w:rsid w:val="009A3568"/>
    <w:rsid w:val="009A4FCA"/>
    <w:rsid w:val="009B7623"/>
    <w:rsid w:val="009B7827"/>
    <w:rsid w:val="009B7FD1"/>
    <w:rsid w:val="009C4B82"/>
    <w:rsid w:val="009D0E89"/>
    <w:rsid w:val="009E1535"/>
    <w:rsid w:val="009E204C"/>
    <w:rsid w:val="009E5CA6"/>
    <w:rsid w:val="009F343D"/>
    <w:rsid w:val="009F4F2F"/>
    <w:rsid w:val="00A017E3"/>
    <w:rsid w:val="00A05296"/>
    <w:rsid w:val="00A13708"/>
    <w:rsid w:val="00A13F12"/>
    <w:rsid w:val="00A1457C"/>
    <w:rsid w:val="00A174A3"/>
    <w:rsid w:val="00A21B76"/>
    <w:rsid w:val="00A22977"/>
    <w:rsid w:val="00A239FE"/>
    <w:rsid w:val="00A2760D"/>
    <w:rsid w:val="00A27EF9"/>
    <w:rsid w:val="00A344BF"/>
    <w:rsid w:val="00A35831"/>
    <w:rsid w:val="00A373DB"/>
    <w:rsid w:val="00A37DF7"/>
    <w:rsid w:val="00A40DCA"/>
    <w:rsid w:val="00A42213"/>
    <w:rsid w:val="00A42FAE"/>
    <w:rsid w:val="00A43B45"/>
    <w:rsid w:val="00A5174F"/>
    <w:rsid w:val="00A56F7C"/>
    <w:rsid w:val="00A57AAB"/>
    <w:rsid w:val="00A64912"/>
    <w:rsid w:val="00A65300"/>
    <w:rsid w:val="00A65BE4"/>
    <w:rsid w:val="00A76F83"/>
    <w:rsid w:val="00A77CF0"/>
    <w:rsid w:val="00AA4739"/>
    <w:rsid w:val="00AA6D3F"/>
    <w:rsid w:val="00AA7264"/>
    <w:rsid w:val="00AB756F"/>
    <w:rsid w:val="00AC155C"/>
    <w:rsid w:val="00AC2458"/>
    <w:rsid w:val="00AE104A"/>
    <w:rsid w:val="00AE704B"/>
    <w:rsid w:val="00AE78B4"/>
    <w:rsid w:val="00AF13A3"/>
    <w:rsid w:val="00AF25E2"/>
    <w:rsid w:val="00AF53DA"/>
    <w:rsid w:val="00B02196"/>
    <w:rsid w:val="00B10AC3"/>
    <w:rsid w:val="00B11A4D"/>
    <w:rsid w:val="00B16DE7"/>
    <w:rsid w:val="00B236CA"/>
    <w:rsid w:val="00B268DB"/>
    <w:rsid w:val="00B32053"/>
    <w:rsid w:val="00B32123"/>
    <w:rsid w:val="00B34845"/>
    <w:rsid w:val="00B4283D"/>
    <w:rsid w:val="00B44154"/>
    <w:rsid w:val="00B45049"/>
    <w:rsid w:val="00B474E0"/>
    <w:rsid w:val="00B504F6"/>
    <w:rsid w:val="00B515F2"/>
    <w:rsid w:val="00B56F25"/>
    <w:rsid w:val="00B6081C"/>
    <w:rsid w:val="00B6239F"/>
    <w:rsid w:val="00B628DA"/>
    <w:rsid w:val="00B655E3"/>
    <w:rsid w:val="00B823A1"/>
    <w:rsid w:val="00B85589"/>
    <w:rsid w:val="00B92F81"/>
    <w:rsid w:val="00B96345"/>
    <w:rsid w:val="00BA58D3"/>
    <w:rsid w:val="00BA6492"/>
    <w:rsid w:val="00BB090A"/>
    <w:rsid w:val="00BB12C6"/>
    <w:rsid w:val="00BB1D10"/>
    <w:rsid w:val="00BC28E0"/>
    <w:rsid w:val="00BC3864"/>
    <w:rsid w:val="00BD2003"/>
    <w:rsid w:val="00BE2931"/>
    <w:rsid w:val="00BE32E2"/>
    <w:rsid w:val="00BE72FA"/>
    <w:rsid w:val="00BF6972"/>
    <w:rsid w:val="00C071D1"/>
    <w:rsid w:val="00C16EBA"/>
    <w:rsid w:val="00C30B4A"/>
    <w:rsid w:val="00C326CC"/>
    <w:rsid w:val="00C441FB"/>
    <w:rsid w:val="00C44C94"/>
    <w:rsid w:val="00C46876"/>
    <w:rsid w:val="00C478A8"/>
    <w:rsid w:val="00C71E1D"/>
    <w:rsid w:val="00C74F56"/>
    <w:rsid w:val="00C81056"/>
    <w:rsid w:val="00C82CB0"/>
    <w:rsid w:val="00C82F00"/>
    <w:rsid w:val="00C85441"/>
    <w:rsid w:val="00C900DA"/>
    <w:rsid w:val="00C95443"/>
    <w:rsid w:val="00CB44B8"/>
    <w:rsid w:val="00CB485B"/>
    <w:rsid w:val="00CC1A0F"/>
    <w:rsid w:val="00CC1B54"/>
    <w:rsid w:val="00CC6DC8"/>
    <w:rsid w:val="00CD06BB"/>
    <w:rsid w:val="00CD1449"/>
    <w:rsid w:val="00CD7785"/>
    <w:rsid w:val="00CE037D"/>
    <w:rsid w:val="00CF2316"/>
    <w:rsid w:val="00CF7367"/>
    <w:rsid w:val="00D01DA8"/>
    <w:rsid w:val="00D11789"/>
    <w:rsid w:val="00D304DC"/>
    <w:rsid w:val="00D32C47"/>
    <w:rsid w:val="00D36A48"/>
    <w:rsid w:val="00D36D7B"/>
    <w:rsid w:val="00D4144A"/>
    <w:rsid w:val="00D43F22"/>
    <w:rsid w:val="00D44A85"/>
    <w:rsid w:val="00D535A9"/>
    <w:rsid w:val="00D54463"/>
    <w:rsid w:val="00D5520A"/>
    <w:rsid w:val="00D55714"/>
    <w:rsid w:val="00D572FF"/>
    <w:rsid w:val="00D57558"/>
    <w:rsid w:val="00D63683"/>
    <w:rsid w:val="00D71621"/>
    <w:rsid w:val="00D7221F"/>
    <w:rsid w:val="00D74EB4"/>
    <w:rsid w:val="00D9558F"/>
    <w:rsid w:val="00D97870"/>
    <w:rsid w:val="00DA0F91"/>
    <w:rsid w:val="00DA0FBC"/>
    <w:rsid w:val="00DA1061"/>
    <w:rsid w:val="00DB22F9"/>
    <w:rsid w:val="00DC3987"/>
    <w:rsid w:val="00DD709A"/>
    <w:rsid w:val="00DD70BB"/>
    <w:rsid w:val="00DE0A8C"/>
    <w:rsid w:val="00DE25BA"/>
    <w:rsid w:val="00DF214C"/>
    <w:rsid w:val="00DF5C91"/>
    <w:rsid w:val="00E006C0"/>
    <w:rsid w:val="00E02349"/>
    <w:rsid w:val="00E04718"/>
    <w:rsid w:val="00E05C28"/>
    <w:rsid w:val="00E15262"/>
    <w:rsid w:val="00E21D23"/>
    <w:rsid w:val="00E27355"/>
    <w:rsid w:val="00E328D2"/>
    <w:rsid w:val="00E34336"/>
    <w:rsid w:val="00E42A37"/>
    <w:rsid w:val="00E4399C"/>
    <w:rsid w:val="00E4754A"/>
    <w:rsid w:val="00E50679"/>
    <w:rsid w:val="00E50D65"/>
    <w:rsid w:val="00E53CAF"/>
    <w:rsid w:val="00E61575"/>
    <w:rsid w:val="00E708D5"/>
    <w:rsid w:val="00E73015"/>
    <w:rsid w:val="00E73A03"/>
    <w:rsid w:val="00E74C59"/>
    <w:rsid w:val="00E752C9"/>
    <w:rsid w:val="00E7642E"/>
    <w:rsid w:val="00E81857"/>
    <w:rsid w:val="00E854E1"/>
    <w:rsid w:val="00E93A6B"/>
    <w:rsid w:val="00E94522"/>
    <w:rsid w:val="00E94E07"/>
    <w:rsid w:val="00EA0C85"/>
    <w:rsid w:val="00EA284F"/>
    <w:rsid w:val="00EA3022"/>
    <w:rsid w:val="00EA4D7F"/>
    <w:rsid w:val="00EA5866"/>
    <w:rsid w:val="00EA6094"/>
    <w:rsid w:val="00EB7ECD"/>
    <w:rsid w:val="00EC230F"/>
    <w:rsid w:val="00EC7C31"/>
    <w:rsid w:val="00ED17FA"/>
    <w:rsid w:val="00ED1A8F"/>
    <w:rsid w:val="00ED2191"/>
    <w:rsid w:val="00ED52C1"/>
    <w:rsid w:val="00ED6002"/>
    <w:rsid w:val="00ED6068"/>
    <w:rsid w:val="00EF6CE2"/>
    <w:rsid w:val="00F03B01"/>
    <w:rsid w:val="00F05437"/>
    <w:rsid w:val="00F055C5"/>
    <w:rsid w:val="00F07383"/>
    <w:rsid w:val="00F212CC"/>
    <w:rsid w:val="00F25208"/>
    <w:rsid w:val="00F269C9"/>
    <w:rsid w:val="00F271B6"/>
    <w:rsid w:val="00F31D21"/>
    <w:rsid w:val="00F348A9"/>
    <w:rsid w:val="00F36C98"/>
    <w:rsid w:val="00F430F3"/>
    <w:rsid w:val="00F602A7"/>
    <w:rsid w:val="00F7421A"/>
    <w:rsid w:val="00F75F23"/>
    <w:rsid w:val="00F84F73"/>
    <w:rsid w:val="00F8612F"/>
    <w:rsid w:val="00F87463"/>
    <w:rsid w:val="00F90B00"/>
    <w:rsid w:val="00F92F6A"/>
    <w:rsid w:val="00F952A5"/>
    <w:rsid w:val="00FA4598"/>
    <w:rsid w:val="00FA4E5E"/>
    <w:rsid w:val="00FA66D6"/>
    <w:rsid w:val="00FB29E1"/>
    <w:rsid w:val="00FB51C3"/>
    <w:rsid w:val="00FB724D"/>
    <w:rsid w:val="00FB74EB"/>
    <w:rsid w:val="00FB7A5C"/>
    <w:rsid w:val="00FC684A"/>
    <w:rsid w:val="00FC7776"/>
    <w:rsid w:val="00FD071C"/>
    <w:rsid w:val="00FD18FC"/>
    <w:rsid w:val="00FD4615"/>
    <w:rsid w:val="00FD4E22"/>
    <w:rsid w:val="00FD5289"/>
    <w:rsid w:val="00FD53FD"/>
    <w:rsid w:val="00FD7142"/>
    <w:rsid w:val="00FD7714"/>
    <w:rsid w:val="00FF20DE"/>
    <w:rsid w:val="00FF59A2"/>
    <w:rsid w:val="02205461"/>
    <w:rsid w:val="037B54CB"/>
    <w:rsid w:val="062C0CFF"/>
    <w:rsid w:val="071110DA"/>
    <w:rsid w:val="07446625"/>
    <w:rsid w:val="07C02063"/>
    <w:rsid w:val="090428F7"/>
    <w:rsid w:val="09AC7AEF"/>
    <w:rsid w:val="0A6F7327"/>
    <w:rsid w:val="0D3D7995"/>
    <w:rsid w:val="0F3F1A45"/>
    <w:rsid w:val="10961B97"/>
    <w:rsid w:val="11572B05"/>
    <w:rsid w:val="12D350E9"/>
    <w:rsid w:val="1418211A"/>
    <w:rsid w:val="14D85485"/>
    <w:rsid w:val="14DB615E"/>
    <w:rsid w:val="174165D4"/>
    <w:rsid w:val="174474A9"/>
    <w:rsid w:val="17571954"/>
    <w:rsid w:val="1867206B"/>
    <w:rsid w:val="18707171"/>
    <w:rsid w:val="18ED6DE7"/>
    <w:rsid w:val="19EF6A94"/>
    <w:rsid w:val="1BCF0653"/>
    <w:rsid w:val="1D6444BB"/>
    <w:rsid w:val="1DF335CF"/>
    <w:rsid w:val="1EA07581"/>
    <w:rsid w:val="1EC2684E"/>
    <w:rsid w:val="1F150D51"/>
    <w:rsid w:val="21802EDB"/>
    <w:rsid w:val="237510A6"/>
    <w:rsid w:val="241A61E3"/>
    <w:rsid w:val="245F2EA7"/>
    <w:rsid w:val="251E4C7E"/>
    <w:rsid w:val="292D69B8"/>
    <w:rsid w:val="2BFB4B4C"/>
    <w:rsid w:val="2C574478"/>
    <w:rsid w:val="2FB6713E"/>
    <w:rsid w:val="32EC0752"/>
    <w:rsid w:val="34473024"/>
    <w:rsid w:val="34EA330A"/>
    <w:rsid w:val="36077CBE"/>
    <w:rsid w:val="360D6713"/>
    <w:rsid w:val="3825367C"/>
    <w:rsid w:val="395E1D1A"/>
    <w:rsid w:val="395F671A"/>
    <w:rsid w:val="39AD0DE4"/>
    <w:rsid w:val="3A0E6ABD"/>
    <w:rsid w:val="3A10482E"/>
    <w:rsid w:val="3A245508"/>
    <w:rsid w:val="3ADF67F8"/>
    <w:rsid w:val="3DB07D96"/>
    <w:rsid w:val="3E82137E"/>
    <w:rsid w:val="3EFB6FFA"/>
    <w:rsid w:val="41452699"/>
    <w:rsid w:val="41561A53"/>
    <w:rsid w:val="415F33B5"/>
    <w:rsid w:val="421D74D8"/>
    <w:rsid w:val="42352798"/>
    <w:rsid w:val="424D2FE9"/>
    <w:rsid w:val="42D400BC"/>
    <w:rsid w:val="432528D5"/>
    <w:rsid w:val="448E5688"/>
    <w:rsid w:val="44CB7E83"/>
    <w:rsid w:val="45A80BFC"/>
    <w:rsid w:val="48D82045"/>
    <w:rsid w:val="494F73DE"/>
    <w:rsid w:val="4A064ED6"/>
    <w:rsid w:val="4D7A60C7"/>
    <w:rsid w:val="4DA92202"/>
    <w:rsid w:val="4E3C1FDE"/>
    <w:rsid w:val="4ED212E5"/>
    <w:rsid w:val="4EEF040F"/>
    <w:rsid w:val="500D215E"/>
    <w:rsid w:val="5152547C"/>
    <w:rsid w:val="517715EF"/>
    <w:rsid w:val="54347CF8"/>
    <w:rsid w:val="54C44D86"/>
    <w:rsid w:val="55AB4882"/>
    <w:rsid w:val="56374EB2"/>
    <w:rsid w:val="56FB1D20"/>
    <w:rsid w:val="579E765B"/>
    <w:rsid w:val="57B36CCC"/>
    <w:rsid w:val="582C6D49"/>
    <w:rsid w:val="58DD0FB2"/>
    <w:rsid w:val="59181005"/>
    <w:rsid w:val="5A113609"/>
    <w:rsid w:val="5ACD39D4"/>
    <w:rsid w:val="5B745BFD"/>
    <w:rsid w:val="5DB06C95"/>
    <w:rsid w:val="5DBC0074"/>
    <w:rsid w:val="5EE342C1"/>
    <w:rsid w:val="5F305A20"/>
    <w:rsid w:val="5F316516"/>
    <w:rsid w:val="5F714D00"/>
    <w:rsid w:val="600D6620"/>
    <w:rsid w:val="604E51E5"/>
    <w:rsid w:val="60D61594"/>
    <w:rsid w:val="645570D2"/>
    <w:rsid w:val="654F11A7"/>
    <w:rsid w:val="6A363205"/>
    <w:rsid w:val="6A742CD0"/>
    <w:rsid w:val="6B2974EE"/>
    <w:rsid w:val="6B476E8A"/>
    <w:rsid w:val="6BD34BC2"/>
    <w:rsid w:val="6C2B17D2"/>
    <w:rsid w:val="6D265DE3"/>
    <w:rsid w:val="70310109"/>
    <w:rsid w:val="72C5538A"/>
    <w:rsid w:val="72FA2A34"/>
    <w:rsid w:val="73C977ED"/>
    <w:rsid w:val="73E84F83"/>
    <w:rsid w:val="75F8200C"/>
    <w:rsid w:val="76FE0FDF"/>
    <w:rsid w:val="77723156"/>
    <w:rsid w:val="77F2017E"/>
    <w:rsid w:val="783E33C3"/>
    <w:rsid w:val="78CC351E"/>
    <w:rsid w:val="798A4D24"/>
    <w:rsid w:val="79F12B25"/>
    <w:rsid w:val="7AD53AED"/>
    <w:rsid w:val="7BAC2D3A"/>
    <w:rsid w:val="7DF34C50"/>
    <w:rsid w:val="7EB3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tabs>
        <w:tab w:val="left" w:pos="432"/>
      </w:tabs>
      <w:suppressAutoHyphens/>
      <w:autoSpaceDE w:val="0"/>
      <w:ind w:left="432" w:hanging="432"/>
      <w:jc w:val="center"/>
      <w:outlineLvl w:val="0"/>
    </w:pPr>
    <w:rPr>
      <w:rFonts w:ascii="Arial" w:hAnsi="Arial"/>
      <w:color w:val="000000"/>
      <w:kern w:val="1"/>
      <w:sz w:val="44"/>
      <w:szCs w:val="44"/>
      <w:lang w:val="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9"/>
    <w:qFormat/>
    <w:uiPriority w:val="0"/>
    <w:pPr>
      <w:spacing w:after="120"/>
    </w:pPr>
  </w:style>
  <w:style w:type="paragraph" w:styleId="5">
    <w:name w:val="List 2"/>
    <w:basedOn w:val="1"/>
    <w:qFormat/>
    <w:uiPriority w:val="0"/>
    <w:pPr>
      <w:ind w:left="100" w:leftChars="200" w:hanging="200" w:hangingChars="200"/>
    </w:pPr>
  </w:style>
  <w:style w:type="paragraph" w:styleId="6">
    <w:name w:val="Body Text Indent 2"/>
    <w:basedOn w:val="1"/>
    <w:qFormat/>
    <w:uiPriority w:val="0"/>
    <w:pPr>
      <w:ind w:left="179" w:leftChars="64" w:firstLine="378" w:firstLineChars="135"/>
    </w:pPr>
  </w:style>
  <w:style w:type="paragraph" w:styleId="7">
    <w:name w:val="Balloon Text"/>
    <w:basedOn w:val="1"/>
    <w:link w:val="16"/>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cs="Times New Roman"/>
    </w:r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批注框文本 字符"/>
    <w:basedOn w:val="12"/>
    <w:link w:val="7"/>
    <w:qFormat/>
    <w:uiPriority w:val="0"/>
    <w:rPr>
      <w:rFonts w:ascii="Times New Roman" w:hAnsi="Times New Roman" w:eastAsia="宋体" w:cs="Times New Roman"/>
      <w:kern w:val="2"/>
      <w:sz w:val="18"/>
      <w:szCs w:val="18"/>
    </w:rPr>
  </w:style>
  <w:style w:type="character" w:customStyle="1" w:styleId="17">
    <w:name w:val="页眉 字符"/>
    <w:basedOn w:val="12"/>
    <w:link w:val="9"/>
    <w:qFormat/>
    <w:uiPriority w:val="0"/>
    <w:rPr>
      <w:rFonts w:ascii="Times New Roman" w:hAnsi="Times New Roman" w:eastAsia="宋体" w:cs="Times New Roman"/>
      <w:kern w:val="2"/>
      <w:sz w:val="18"/>
      <w:szCs w:val="18"/>
    </w:rPr>
  </w:style>
  <w:style w:type="character" w:customStyle="1" w:styleId="18">
    <w:name w:val="页脚 字符"/>
    <w:basedOn w:val="12"/>
    <w:link w:val="8"/>
    <w:qFormat/>
    <w:uiPriority w:val="99"/>
    <w:rPr>
      <w:rFonts w:ascii="Times New Roman" w:hAnsi="Times New Roman" w:eastAsia="宋体" w:cs="Times New Roman"/>
      <w:kern w:val="2"/>
      <w:sz w:val="18"/>
      <w:szCs w:val="18"/>
    </w:rPr>
  </w:style>
  <w:style w:type="character" w:customStyle="1" w:styleId="19">
    <w:name w:val="正文文本 字符"/>
    <w:basedOn w:val="12"/>
    <w:link w:val="4"/>
    <w:qFormat/>
    <w:uiPriority w:val="0"/>
    <w:rPr>
      <w:rFonts w:ascii="Times New Roman" w:hAnsi="Times New Roman" w:eastAsia="宋体" w:cs="Times New Roman"/>
      <w:kern w:val="2"/>
      <w:sz w:val="21"/>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22">
    <w:name w:val="标题 1 字符"/>
    <w:basedOn w:val="12"/>
    <w:link w:val="2"/>
    <w:qFormat/>
    <w:uiPriority w:val="0"/>
    <w:rPr>
      <w:rFonts w:ascii="Arial" w:hAnsi="Arial" w:eastAsia="宋体" w:cs="Times New Roman"/>
      <w:color w:val="000000"/>
      <w:kern w:val="1"/>
      <w:sz w:val="44"/>
      <w:szCs w:val="44"/>
      <w:lang w:val="zh-CN"/>
    </w:r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121</Pages>
  <Words>2726</Words>
  <Characters>6353</Characters>
  <Lines>581</Lines>
  <Paragraphs>163</Paragraphs>
  <TotalTime>91</TotalTime>
  <ScaleCrop>false</ScaleCrop>
  <LinksUpToDate>false</LinksUpToDate>
  <CharactersWithSpaces>6927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2022-11-22T09:58:00Z</dcterms:created>
  <dc:creator>ycj</dc:creator>
  <cp:lastModifiedBy> 祺</cp:lastModifiedBy>
  <cp:lastPrinted>2023-06-09T11:05:00Z</cp:lastPrinted>
  <dcterms:modified xsi:type="dcterms:W3CDTF">2025-01-20T06:40:01Z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5490B6CB50044A459583E63E2D908C47_13</vt:lpwstr>
  </property>
  <property fmtid="{D5CDD505-2E9C-101B-9397-08002B2CF9AE}" pid="4" name="KSOTemplateDocerSaveRecord">
    <vt:lpwstr>eyJoZGlkIjoiMGRjY2VjZTg0ZGU2OGU2ZWM4M2Q4ZmQzNWVhMmU4NTAiLCJ1c2VySWQiOiI0MzU3NTE4NDAifQ==</vt:lpwstr>
  </property>
</Properties>
</file>