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303707" w14:paraId="065CD0A3" w14:textId="77777777">
        <w:tc>
          <w:tcPr>
            <w:tcW w:w="509" w:type="dxa"/>
          </w:tcPr>
          <w:p w14:paraId="643D206E" w14:textId="77777777" w:rsidR="00303707" w:rsidRDefault="001713E4">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812052A" w14:textId="28A4A793" w:rsidR="00303707" w:rsidRDefault="00786889">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t>13.060.20</w:t>
            </w:r>
            <w:r w:rsidR="001713E4">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1713E4">
              <w:rPr>
                <w:rFonts w:ascii="黑体" w:eastAsia="黑体" w:hAnsi="黑体"/>
                <w:sz w:val="21"/>
                <w:szCs w:val="21"/>
              </w:rPr>
              <w:instrText xml:space="preserve"> FORMTEXT </w:instrText>
            </w:r>
            <w:r w:rsidR="001713E4">
              <w:rPr>
                <w:rFonts w:ascii="黑体" w:eastAsia="黑体" w:hAnsi="黑体"/>
                <w:sz w:val="21"/>
                <w:szCs w:val="21"/>
              </w:rPr>
            </w:r>
            <w:r w:rsidR="001713E4">
              <w:rPr>
                <w:rFonts w:ascii="黑体" w:eastAsia="黑体" w:hAnsi="黑体"/>
                <w:sz w:val="21"/>
                <w:szCs w:val="21"/>
              </w:rPr>
              <w:fldChar w:fldCharType="separate"/>
            </w:r>
            <w:r w:rsidR="001713E4">
              <w:rPr>
                <w:rFonts w:ascii="黑体" w:eastAsia="黑体" w:hAnsi="黑体"/>
                <w:sz w:val="21"/>
                <w:szCs w:val="21"/>
              </w:rPr>
              <w:t xml:space="preserve"> </w:t>
            </w:r>
            <w:r w:rsidR="001713E4">
              <w:rPr>
                <w:rFonts w:ascii="黑体" w:eastAsia="黑体" w:hAnsi="黑体"/>
                <w:sz w:val="21"/>
                <w:szCs w:val="21"/>
              </w:rPr>
              <w:fldChar w:fldCharType="end"/>
            </w:r>
            <w:bookmarkEnd w:id="0"/>
          </w:p>
        </w:tc>
      </w:tr>
      <w:tr w:rsidR="00303707" w14:paraId="27CFECB5" w14:textId="77777777">
        <w:tc>
          <w:tcPr>
            <w:tcW w:w="509" w:type="dxa"/>
          </w:tcPr>
          <w:p w14:paraId="31BCAF6B" w14:textId="77777777" w:rsidR="00303707" w:rsidRDefault="001713E4">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2EA26A2C" w14:textId="6C819E6C" w:rsidR="00303707" w:rsidRDefault="00786889">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P 41"/>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P 41</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303707" w14:paraId="3C6978EE" w14:textId="77777777">
        <w:tc>
          <w:tcPr>
            <w:tcW w:w="6407" w:type="dxa"/>
          </w:tcPr>
          <w:p w14:paraId="6EB8A39C" w14:textId="77777777" w:rsidR="00303707" w:rsidRDefault="001713E4">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14:anchorId="59C041B7" wp14:editId="3FA5F06F">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14:paraId="3551139C" w14:textId="77777777" w:rsidR="00303707" w:rsidRDefault="001713E4">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北</w:t>
      </w:r>
      <w:r>
        <w:rPr>
          <w:rFonts w:ascii="黑体" w:eastAsia="黑体" w:hint="eastAsia"/>
          <w:b w:val="0"/>
          <w:w w:val="100"/>
          <w:sz w:val="48"/>
        </w:rPr>
        <w:t>京市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026A16A6" w14:textId="6DEAFA5A" w:rsidR="00303707" w:rsidRDefault="001713E4">
      <w:pPr>
        <w:pStyle w:val="affffffffff2"/>
        <w:framePr w:wrap="auto"/>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11/T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936.1</w:t>
      </w:r>
      <w:r>
        <w:rPr>
          <w:rFonts w:hint="eastAsia"/>
        </w:rPr>
        <w:t>8</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w:t>
      </w:r>
      <w:r w:rsidR="00235915">
        <w:rPr>
          <w:rFonts w:hint="eastAsia"/>
        </w:rPr>
        <w:t>XX</w:t>
      </w:r>
      <w:r>
        <w:fldChar w:fldCharType="end"/>
      </w:r>
      <w:bookmarkEnd w:id="7"/>
    </w:p>
    <w:p w14:paraId="3AF3A304" w14:textId="77777777" w:rsidR="00303707" w:rsidRDefault="001713E4">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2FC19996" w14:textId="77777777" w:rsidR="00303707" w:rsidRDefault="001713E4">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C059BD4" wp14:editId="5E37F51F">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62E1FF45" id="直接连接符 73"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312DE4C3" w14:textId="77777777" w:rsidR="00303707" w:rsidRDefault="00303707">
      <w:pPr>
        <w:pStyle w:val="afffff0"/>
        <w:framePr w:w="9639" w:h="6976" w:hRule="exact" w:hSpace="0" w:vSpace="0" w:wrap="around" w:hAnchor="page" w:y="6408"/>
        <w:jc w:val="center"/>
        <w:rPr>
          <w:rFonts w:ascii="黑体" w:eastAsia="黑体" w:hAnsi="黑体"/>
          <w:b w:val="0"/>
          <w:bCs w:val="0"/>
          <w:w w:val="100"/>
        </w:rPr>
      </w:pPr>
    </w:p>
    <w:p w14:paraId="48ADDB70" w14:textId="6F130F0A" w:rsidR="00303707" w:rsidRDefault="001713E4">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235915">
        <w:t>节水评价规范  第18部分：数据中心</w:t>
      </w:r>
      <w:r>
        <w:fldChar w:fldCharType="end"/>
      </w:r>
      <w:bookmarkEnd w:id="9"/>
    </w:p>
    <w:p w14:paraId="50C84648" w14:textId="77777777" w:rsidR="00303707" w:rsidRDefault="00303707">
      <w:pPr>
        <w:framePr w:w="9639" w:h="6974" w:hRule="exact" w:wrap="around" w:vAnchor="page" w:hAnchor="page" w:x="1419" w:y="6408" w:anchorLock="1"/>
        <w:ind w:left="-1418"/>
      </w:pPr>
    </w:p>
    <w:p w14:paraId="2E3D15E5" w14:textId="77777777" w:rsidR="00303707" w:rsidRPr="00155589" w:rsidRDefault="001713E4">
      <w:pPr>
        <w:pStyle w:val="afffffff8"/>
        <w:framePr w:w="9639" w:h="6974" w:hRule="exact" w:wrap="around" w:vAnchor="page" w:hAnchor="page" w:x="1419" w:y="6408" w:anchorLock="1"/>
        <w:textAlignment w:val="bottom"/>
        <w:rPr>
          <w:rFonts w:ascii="黑体" w:eastAsia="黑体" w:hAnsi="黑体"/>
          <w:szCs w:val="28"/>
        </w:rPr>
      </w:pPr>
      <w:r w:rsidRPr="00155589">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sidRPr="00155589">
        <w:rPr>
          <w:rFonts w:ascii="黑体" w:eastAsia="黑体" w:hAnsi="黑体"/>
          <w:szCs w:val="28"/>
        </w:rPr>
        <w:instrText xml:space="preserve"> FORMTEXT </w:instrText>
      </w:r>
      <w:r w:rsidRPr="00155589">
        <w:rPr>
          <w:rFonts w:ascii="黑体" w:eastAsia="黑体" w:hAnsi="黑体"/>
          <w:szCs w:val="28"/>
        </w:rPr>
      </w:r>
      <w:r w:rsidRPr="00155589">
        <w:rPr>
          <w:rFonts w:ascii="黑体" w:eastAsia="黑体" w:hAnsi="黑体"/>
          <w:szCs w:val="28"/>
        </w:rPr>
        <w:fldChar w:fldCharType="separate"/>
      </w:r>
      <w:r w:rsidRPr="00155589">
        <w:rPr>
          <w:rFonts w:ascii="黑体" w:eastAsia="黑体" w:hAnsi="黑体" w:hint="eastAsia"/>
          <w:szCs w:val="28"/>
        </w:rPr>
        <w:t>Specification for water saving assessment—Part 18: Data centers</w:t>
      </w:r>
      <w:r w:rsidRPr="00155589">
        <w:rPr>
          <w:rFonts w:ascii="黑体" w:eastAsia="黑体" w:hAnsi="黑体"/>
          <w:szCs w:val="28"/>
        </w:rPr>
        <w:fldChar w:fldCharType="end"/>
      </w:r>
      <w:bookmarkEnd w:id="10"/>
    </w:p>
    <w:p w14:paraId="787DAE95" w14:textId="77777777" w:rsidR="00303707" w:rsidRDefault="00303707">
      <w:pPr>
        <w:framePr w:w="9639" w:h="6974" w:hRule="exact" w:wrap="around" w:vAnchor="page" w:hAnchor="page" w:x="1419" w:y="6408" w:anchorLock="1"/>
        <w:spacing w:line="760" w:lineRule="exact"/>
        <w:ind w:left="-1418"/>
      </w:pPr>
    </w:p>
    <w:p w14:paraId="089F7368" w14:textId="77777777" w:rsidR="00303707" w:rsidRDefault="00303707">
      <w:pPr>
        <w:pStyle w:val="afffffff8"/>
        <w:framePr w:w="9639" w:h="6974" w:hRule="exact" w:wrap="around" w:vAnchor="page" w:hAnchor="page" w:x="1419" w:y="6408" w:anchorLock="1"/>
        <w:textAlignment w:val="bottom"/>
        <w:rPr>
          <w:rFonts w:eastAsia="黑体"/>
          <w:szCs w:val="28"/>
        </w:rPr>
      </w:pPr>
    </w:p>
    <w:p w14:paraId="681B1833" w14:textId="1B8FDDAA" w:rsidR="00303707" w:rsidRDefault="001713E4">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786889">
        <w:rPr>
          <w:sz w:val="24"/>
          <w:szCs w:val="28"/>
        </w:rPr>
      </w:r>
      <w:r w:rsidR="00786889">
        <w:rPr>
          <w:sz w:val="24"/>
          <w:szCs w:val="28"/>
        </w:rPr>
        <w:fldChar w:fldCharType="separate"/>
      </w:r>
      <w:r>
        <w:rPr>
          <w:sz w:val="24"/>
          <w:szCs w:val="28"/>
        </w:rPr>
        <w:fldChar w:fldCharType="end"/>
      </w:r>
      <w:bookmarkEnd w:id="11"/>
    </w:p>
    <w:p w14:paraId="727C37F0" w14:textId="79EFA86B" w:rsidR="00303707" w:rsidRDefault="001713E4">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2022.</w:t>
      </w:r>
      <w:r w:rsidR="00891731">
        <w:rPr>
          <w:rFonts w:hint="eastAsia"/>
          <w:sz w:val="21"/>
          <w:szCs w:val="28"/>
        </w:rPr>
        <w:t>9</w:t>
      </w:r>
      <w:r>
        <w:rPr>
          <w:rFonts w:hint="eastAsia"/>
          <w:sz w:val="21"/>
          <w:szCs w:val="28"/>
        </w:rPr>
        <w:t>.</w:t>
      </w:r>
      <w:r w:rsidR="006F0C7A">
        <w:rPr>
          <w:rFonts w:hint="eastAsia"/>
          <w:sz w:val="21"/>
          <w:szCs w:val="28"/>
        </w:rPr>
        <w:t>24</w:t>
      </w:r>
      <w:r>
        <w:rPr>
          <w:rFonts w:hint="eastAsia"/>
          <w:sz w:val="21"/>
          <w:szCs w:val="28"/>
        </w:rPr>
        <w:t>）</w:t>
      </w:r>
      <w:r>
        <w:rPr>
          <w:sz w:val="21"/>
          <w:szCs w:val="28"/>
        </w:rPr>
        <w:fldChar w:fldCharType="end"/>
      </w:r>
      <w:bookmarkEnd w:id="12"/>
    </w:p>
    <w:p w14:paraId="227AE31B" w14:textId="593979F3" w:rsidR="00303707" w:rsidRDefault="001713E4">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786889">
        <w:rPr>
          <w:b/>
          <w:sz w:val="21"/>
          <w:szCs w:val="28"/>
        </w:rPr>
      </w:r>
      <w:r w:rsidR="00786889">
        <w:rPr>
          <w:b/>
          <w:sz w:val="21"/>
          <w:szCs w:val="28"/>
        </w:rPr>
        <w:fldChar w:fldCharType="separate"/>
      </w:r>
      <w:r>
        <w:rPr>
          <w:b/>
          <w:sz w:val="21"/>
          <w:szCs w:val="28"/>
        </w:rPr>
        <w:fldChar w:fldCharType="end"/>
      </w:r>
      <w:bookmarkEnd w:id="13"/>
    </w:p>
    <w:p w14:paraId="5F675275" w14:textId="29CB9410" w:rsidR="00303707" w:rsidRDefault="001713E4">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hint="eastAsia"/>
        </w:rPr>
        <w:t>20</w:t>
      </w:r>
      <w:r w:rsidR="00235915">
        <w:rPr>
          <w:rFonts w:ascii="黑体" w:hint="eastAsia"/>
        </w:rPr>
        <w:t>X</w:t>
      </w:r>
      <w:r>
        <w:rPr>
          <w:rFonts w:ascii="黑体" w:hint="eastAsia"/>
        </w:rPr>
        <w:t>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6"/>
      <w:r>
        <w:rPr>
          <w:rFonts w:hint="eastAsia"/>
        </w:rPr>
        <w:t>发布</w:t>
      </w:r>
    </w:p>
    <w:p w14:paraId="19D32F91" w14:textId="77777777" w:rsidR="00303707" w:rsidRDefault="001713E4">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hint="eastAsia"/>
        </w:rPr>
        <w:t>20XX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9"/>
      <w:r>
        <w:rPr>
          <w:rFonts w:hint="eastAsia"/>
        </w:rPr>
        <w:t>实施</w:t>
      </w:r>
    </w:p>
    <w:p w14:paraId="55D49814" w14:textId="77777777" w:rsidR="00303707" w:rsidRDefault="001713E4">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北</w:t>
      </w:r>
      <w:r>
        <w:rPr>
          <w:rFonts w:hAnsi="黑体" w:hint="eastAsia"/>
          <w:w w:val="100"/>
          <w:sz w:val="28"/>
        </w:rPr>
        <w:t>京市市场监督管理局</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57DB1F44" w14:textId="77777777" w:rsidR="00303707" w:rsidRDefault="001713E4">
      <w:pPr>
        <w:rPr>
          <w:rFonts w:ascii="宋体" w:hAnsi="宋体"/>
          <w:sz w:val="28"/>
          <w:szCs w:val="28"/>
        </w:rPr>
        <w:sectPr w:rsidR="00303707">
          <w:headerReference w:type="default" r:id="rId9"/>
          <w:footerReference w:type="even" r:id="rId10"/>
          <w:headerReference w:type="first" r:id="rId11"/>
          <w:footerReference w:type="first" r:id="rId12"/>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58240" behindDoc="0" locked="1" layoutInCell="1" allowOverlap="1" wp14:anchorId="23C38FB0" wp14:editId="206C1C38">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22F911D5" id="直接连接符 5" o:spid="_x0000_s1026" style="position:absolute;left:0;text-align:left;z-index:251658240;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0C4B520B" w14:textId="77777777" w:rsidR="00303707" w:rsidRDefault="001713E4">
      <w:pPr>
        <w:pStyle w:val="affffffa"/>
        <w:spacing w:after="468"/>
      </w:pPr>
      <w:bookmarkStart w:id="21" w:name="BookMark1"/>
      <w:r>
        <w:rPr>
          <w:spacing w:val="320"/>
        </w:rPr>
        <w:lastRenderedPageBreak/>
        <w:t>目</w:t>
      </w:r>
      <w:r>
        <w:t>次</w:t>
      </w:r>
    </w:p>
    <w:p w14:paraId="40971769" w14:textId="77777777" w:rsidR="00303707" w:rsidRDefault="001713E4">
      <w:pPr>
        <w:pStyle w:val="TOC1"/>
        <w:tabs>
          <w:tab w:val="right" w:leader="dot" w:pos="9344"/>
        </w:tabs>
        <w:rPr>
          <w:rFonts w:asciiTheme="minorHAnsi" w:eastAsiaTheme="minorEastAsia" w:hAnsiTheme="minorHAnsi" w:cstheme="minorBidi"/>
          <w:noProof/>
          <w:szCs w:val="22"/>
        </w:rPr>
      </w:pPr>
      <w:r>
        <w:fldChar w:fldCharType="begin"/>
      </w:r>
      <w:r>
        <w:instrText xml:space="preserve"> TOC \o "1-1" \h \t "标准文件_一级条标题,2,标准文件_附录一级条标题,2," </w:instrText>
      </w:r>
      <w:r>
        <w:fldChar w:fldCharType="separate"/>
      </w:r>
      <w:hyperlink w:anchor="_Toc101795916" w:history="1">
        <w:r>
          <w:rPr>
            <w:rStyle w:val="affffb"/>
            <w:rFonts w:hint="eastAsia"/>
            <w:noProof/>
            <w:spacing w:val="320"/>
          </w:rPr>
          <w:t>前</w:t>
        </w:r>
        <w:r>
          <w:rPr>
            <w:rStyle w:val="affffb"/>
            <w:rFonts w:hint="eastAsia"/>
            <w:noProof/>
          </w:rPr>
          <w:t>言</w:t>
        </w:r>
        <w:r>
          <w:rPr>
            <w:noProof/>
          </w:rPr>
          <w:tab/>
        </w:r>
        <w:r>
          <w:rPr>
            <w:noProof/>
          </w:rPr>
          <w:fldChar w:fldCharType="begin"/>
        </w:r>
        <w:r>
          <w:rPr>
            <w:noProof/>
          </w:rPr>
          <w:instrText xml:space="preserve"> PAGEREF _Toc101795916 \h </w:instrText>
        </w:r>
        <w:r>
          <w:rPr>
            <w:noProof/>
          </w:rPr>
        </w:r>
        <w:r>
          <w:rPr>
            <w:noProof/>
          </w:rPr>
          <w:fldChar w:fldCharType="separate"/>
        </w:r>
        <w:r w:rsidR="006F0C7A">
          <w:rPr>
            <w:noProof/>
          </w:rPr>
          <w:t>II</w:t>
        </w:r>
        <w:r>
          <w:rPr>
            <w:noProof/>
          </w:rPr>
          <w:fldChar w:fldCharType="end"/>
        </w:r>
      </w:hyperlink>
    </w:p>
    <w:p w14:paraId="7F69DF72" w14:textId="77777777" w:rsidR="00303707" w:rsidRDefault="00786889">
      <w:pPr>
        <w:pStyle w:val="TOC1"/>
        <w:tabs>
          <w:tab w:val="right" w:leader="dot" w:pos="9344"/>
        </w:tabs>
        <w:rPr>
          <w:rFonts w:asciiTheme="minorHAnsi" w:eastAsiaTheme="minorEastAsia" w:hAnsiTheme="minorHAnsi" w:cstheme="minorBidi"/>
          <w:noProof/>
          <w:szCs w:val="22"/>
        </w:rPr>
      </w:pPr>
      <w:hyperlink w:anchor="_Toc101795917" w:history="1">
        <w:r w:rsidR="001713E4">
          <w:rPr>
            <w:rStyle w:val="affffb"/>
            <w:noProof/>
          </w:rPr>
          <w:t>1</w:t>
        </w:r>
        <w:r w:rsidR="001713E4">
          <w:rPr>
            <w:rStyle w:val="affffb"/>
            <w:rFonts w:hint="eastAsia"/>
            <w:noProof/>
          </w:rPr>
          <w:t xml:space="preserve"> 范围</w:t>
        </w:r>
        <w:r w:rsidR="001713E4">
          <w:rPr>
            <w:noProof/>
          </w:rPr>
          <w:tab/>
        </w:r>
        <w:r w:rsidR="001713E4">
          <w:rPr>
            <w:noProof/>
          </w:rPr>
          <w:fldChar w:fldCharType="begin"/>
        </w:r>
        <w:r w:rsidR="001713E4">
          <w:rPr>
            <w:noProof/>
          </w:rPr>
          <w:instrText xml:space="preserve"> PAGEREF _Toc101795917 \h </w:instrText>
        </w:r>
        <w:r w:rsidR="001713E4">
          <w:rPr>
            <w:noProof/>
          </w:rPr>
        </w:r>
        <w:r w:rsidR="001713E4">
          <w:rPr>
            <w:noProof/>
          </w:rPr>
          <w:fldChar w:fldCharType="separate"/>
        </w:r>
        <w:r w:rsidR="006F0C7A">
          <w:rPr>
            <w:noProof/>
          </w:rPr>
          <w:t>3</w:t>
        </w:r>
        <w:r w:rsidR="001713E4">
          <w:rPr>
            <w:noProof/>
          </w:rPr>
          <w:fldChar w:fldCharType="end"/>
        </w:r>
      </w:hyperlink>
    </w:p>
    <w:p w14:paraId="1BAE237C" w14:textId="77777777" w:rsidR="00303707" w:rsidRDefault="00786889">
      <w:pPr>
        <w:pStyle w:val="TOC1"/>
        <w:tabs>
          <w:tab w:val="right" w:leader="dot" w:pos="9344"/>
        </w:tabs>
        <w:rPr>
          <w:rFonts w:asciiTheme="minorHAnsi" w:eastAsiaTheme="minorEastAsia" w:hAnsiTheme="minorHAnsi" w:cstheme="minorBidi"/>
          <w:noProof/>
          <w:szCs w:val="22"/>
        </w:rPr>
      </w:pPr>
      <w:hyperlink w:anchor="_Toc101795918" w:history="1">
        <w:r w:rsidR="001713E4">
          <w:rPr>
            <w:rStyle w:val="affffb"/>
            <w:noProof/>
          </w:rPr>
          <w:t>2</w:t>
        </w:r>
        <w:r w:rsidR="001713E4">
          <w:rPr>
            <w:rStyle w:val="affffb"/>
            <w:rFonts w:hint="eastAsia"/>
            <w:noProof/>
          </w:rPr>
          <w:t xml:space="preserve"> 规范性引用文件</w:t>
        </w:r>
        <w:r w:rsidR="001713E4">
          <w:rPr>
            <w:noProof/>
          </w:rPr>
          <w:tab/>
        </w:r>
        <w:r w:rsidR="001713E4">
          <w:rPr>
            <w:noProof/>
          </w:rPr>
          <w:fldChar w:fldCharType="begin"/>
        </w:r>
        <w:r w:rsidR="001713E4">
          <w:rPr>
            <w:noProof/>
          </w:rPr>
          <w:instrText xml:space="preserve"> PAGEREF _Toc101795918 \h </w:instrText>
        </w:r>
        <w:r w:rsidR="001713E4">
          <w:rPr>
            <w:noProof/>
          </w:rPr>
        </w:r>
        <w:r w:rsidR="001713E4">
          <w:rPr>
            <w:noProof/>
          </w:rPr>
          <w:fldChar w:fldCharType="separate"/>
        </w:r>
        <w:r w:rsidR="006F0C7A">
          <w:rPr>
            <w:noProof/>
          </w:rPr>
          <w:t>3</w:t>
        </w:r>
        <w:r w:rsidR="001713E4">
          <w:rPr>
            <w:noProof/>
          </w:rPr>
          <w:fldChar w:fldCharType="end"/>
        </w:r>
      </w:hyperlink>
    </w:p>
    <w:p w14:paraId="02940452" w14:textId="77777777" w:rsidR="00303707" w:rsidRDefault="00786889">
      <w:pPr>
        <w:pStyle w:val="TOC1"/>
        <w:tabs>
          <w:tab w:val="right" w:leader="dot" w:pos="9344"/>
        </w:tabs>
        <w:rPr>
          <w:rFonts w:asciiTheme="minorHAnsi" w:eastAsiaTheme="minorEastAsia" w:hAnsiTheme="minorHAnsi" w:cstheme="minorBidi"/>
          <w:noProof/>
          <w:szCs w:val="22"/>
        </w:rPr>
      </w:pPr>
      <w:hyperlink w:anchor="_Toc101795919" w:history="1">
        <w:r w:rsidR="001713E4">
          <w:rPr>
            <w:rStyle w:val="affffb"/>
            <w:noProof/>
          </w:rPr>
          <w:t>3</w:t>
        </w:r>
        <w:r w:rsidR="001713E4">
          <w:rPr>
            <w:rStyle w:val="affffb"/>
            <w:rFonts w:hint="eastAsia"/>
            <w:noProof/>
          </w:rPr>
          <w:t xml:space="preserve"> 术语和定义</w:t>
        </w:r>
        <w:r w:rsidR="001713E4">
          <w:rPr>
            <w:noProof/>
          </w:rPr>
          <w:tab/>
        </w:r>
        <w:r w:rsidR="001713E4">
          <w:rPr>
            <w:noProof/>
          </w:rPr>
          <w:fldChar w:fldCharType="begin"/>
        </w:r>
        <w:r w:rsidR="001713E4">
          <w:rPr>
            <w:noProof/>
          </w:rPr>
          <w:instrText xml:space="preserve"> PAGEREF _Toc101795919 \h </w:instrText>
        </w:r>
        <w:r w:rsidR="001713E4">
          <w:rPr>
            <w:noProof/>
          </w:rPr>
        </w:r>
        <w:r w:rsidR="001713E4">
          <w:rPr>
            <w:noProof/>
          </w:rPr>
          <w:fldChar w:fldCharType="separate"/>
        </w:r>
        <w:r w:rsidR="006F0C7A">
          <w:rPr>
            <w:noProof/>
          </w:rPr>
          <w:t>3</w:t>
        </w:r>
        <w:r w:rsidR="001713E4">
          <w:rPr>
            <w:noProof/>
          </w:rPr>
          <w:fldChar w:fldCharType="end"/>
        </w:r>
      </w:hyperlink>
    </w:p>
    <w:p w14:paraId="03768114" w14:textId="77777777" w:rsidR="00303707" w:rsidRDefault="00786889">
      <w:pPr>
        <w:pStyle w:val="TOC1"/>
        <w:tabs>
          <w:tab w:val="right" w:leader="dot" w:pos="9344"/>
        </w:tabs>
        <w:rPr>
          <w:rFonts w:asciiTheme="minorHAnsi" w:eastAsiaTheme="minorEastAsia" w:hAnsiTheme="minorHAnsi" w:cstheme="minorBidi"/>
          <w:noProof/>
          <w:szCs w:val="22"/>
        </w:rPr>
      </w:pPr>
      <w:hyperlink w:anchor="_Toc101795920" w:history="1">
        <w:r w:rsidR="001713E4">
          <w:rPr>
            <w:rStyle w:val="affffb"/>
            <w:noProof/>
          </w:rPr>
          <w:t>4</w:t>
        </w:r>
        <w:r w:rsidR="001713E4">
          <w:rPr>
            <w:rStyle w:val="affffb"/>
            <w:rFonts w:hint="eastAsia"/>
            <w:noProof/>
          </w:rPr>
          <w:t xml:space="preserve"> 基本要求</w:t>
        </w:r>
        <w:r w:rsidR="001713E4">
          <w:rPr>
            <w:noProof/>
          </w:rPr>
          <w:tab/>
        </w:r>
        <w:r w:rsidR="001713E4">
          <w:rPr>
            <w:noProof/>
          </w:rPr>
          <w:fldChar w:fldCharType="begin"/>
        </w:r>
        <w:r w:rsidR="001713E4">
          <w:rPr>
            <w:noProof/>
          </w:rPr>
          <w:instrText xml:space="preserve"> PAGEREF _Toc101795920 \h </w:instrText>
        </w:r>
        <w:r w:rsidR="001713E4">
          <w:rPr>
            <w:noProof/>
          </w:rPr>
        </w:r>
        <w:r w:rsidR="001713E4">
          <w:rPr>
            <w:noProof/>
          </w:rPr>
          <w:fldChar w:fldCharType="separate"/>
        </w:r>
        <w:r w:rsidR="006F0C7A">
          <w:rPr>
            <w:noProof/>
          </w:rPr>
          <w:t>3</w:t>
        </w:r>
        <w:r w:rsidR="001713E4">
          <w:rPr>
            <w:noProof/>
          </w:rPr>
          <w:fldChar w:fldCharType="end"/>
        </w:r>
      </w:hyperlink>
    </w:p>
    <w:p w14:paraId="74429416" w14:textId="77777777" w:rsidR="00303707" w:rsidRDefault="00786889">
      <w:pPr>
        <w:pStyle w:val="TOC1"/>
        <w:tabs>
          <w:tab w:val="right" w:leader="dot" w:pos="9344"/>
        </w:tabs>
        <w:rPr>
          <w:rFonts w:asciiTheme="minorHAnsi" w:eastAsiaTheme="minorEastAsia" w:hAnsiTheme="minorHAnsi" w:cstheme="minorBidi"/>
          <w:noProof/>
          <w:szCs w:val="22"/>
        </w:rPr>
      </w:pPr>
      <w:hyperlink w:anchor="_Toc101795921" w:history="1">
        <w:r w:rsidR="001713E4">
          <w:rPr>
            <w:rStyle w:val="affffb"/>
            <w:noProof/>
          </w:rPr>
          <w:t>5</w:t>
        </w:r>
        <w:r w:rsidR="001713E4">
          <w:rPr>
            <w:rStyle w:val="affffb"/>
            <w:rFonts w:hint="eastAsia"/>
            <w:noProof/>
          </w:rPr>
          <w:t xml:space="preserve"> 评价指标及评分细则</w:t>
        </w:r>
        <w:r w:rsidR="001713E4">
          <w:rPr>
            <w:noProof/>
          </w:rPr>
          <w:tab/>
        </w:r>
        <w:r w:rsidR="001713E4">
          <w:rPr>
            <w:noProof/>
          </w:rPr>
          <w:fldChar w:fldCharType="begin"/>
        </w:r>
        <w:r w:rsidR="001713E4">
          <w:rPr>
            <w:noProof/>
          </w:rPr>
          <w:instrText xml:space="preserve"> PAGEREF _Toc101795921 \h </w:instrText>
        </w:r>
        <w:r w:rsidR="001713E4">
          <w:rPr>
            <w:noProof/>
          </w:rPr>
        </w:r>
        <w:r w:rsidR="001713E4">
          <w:rPr>
            <w:noProof/>
          </w:rPr>
          <w:fldChar w:fldCharType="separate"/>
        </w:r>
        <w:r w:rsidR="006F0C7A">
          <w:rPr>
            <w:noProof/>
          </w:rPr>
          <w:t>3</w:t>
        </w:r>
        <w:r w:rsidR="001713E4">
          <w:rPr>
            <w:noProof/>
          </w:rPr>
          <w:fldChar w:fldCharType="end"/>
        </w:r>
      </w:hyperlink>
    </w:p>
    <w:p w14:paraId="39380D30" w14:textId="77777777" w:rsidR="00303707" w:rsidRDefault="00786889">
      <w:pPr>
        <w:pStyle w:val="TOC1"/>
        <w:tabs>
          <w:tab w:val="right" w:leader="dot" w:pos="9344"/>
        </w:tabs>
        <w:rPr>
          <w:rFonts w:asciiTheme="minorHAnsi" w:eastAsiaTheme="minorEastAsia" w:hAnsiTheme="minorHAnsi" w:cstheme="minorBidi"/>
          <w:noProof/>
          <w:szCs w:val="22"/>
        </w:rPr>
      </w:pPr>
      <w:hyperlink w:anchor="_Toc101795922" w:history="1">
        <w:r w:rsidR="001713E4">
          <w:rPr>
            <w:rStyle w:val="affffb"/>
            <w:rFonts w:hint="eastAsia"/>
            <w:noProof/>
            <w:spacing w:val="100"/>
          </w:rPr>
          <w:t>附录A</w:t>
        </w:r>
        <w:r w:rsidR="001713E4">
          <w:rPr>
            <w:rStyle w:val="affffb"/>
            <w:rFonts w:hint="eastAsia"/>
            <w:noProof/>
          </w:rPr>
          <w:t xml:space="preserve"> （资料性）</w:t>
        </w:r>
        <w:r w:rsidR="001713E4">
          <w:rPr>
            <w:rStyle w:val="affffb"/>
            <w:noProof/>
          </w:rPr>
          <w:t xml:space="preserve"> </w:t>
        </w:r>
        <w:r w:rsidR="001713E4">
          <w:rPr>
            <w:rStyle w:val="affffb"/>
            <w:rFonts w:hint="eastAsia"/>
            <w:noProof/>
          </w:rPr>
          <w:t>数据中心节水评价报告模板</w:t>
        </w:r>
        <w:r w:rsidR="001713E4">
          <w:rPr>
            <w:noProof/>
          </w:rPr>
          <w:tab/>
        </w:r>
        <w:r w:rsidR="001713E4">
          <w:rPr>
            <w:noProof/>
          </w:rPr>
          <w:fldChar w:fldCharType="begin"/>
        </w:r>
        <w:r w:rsidR="001713E4">
          <w:rPr>
            <w:noProof/>
          </w:rPr>
          <w:instrText xml:space="preserve"> PAGEREF _Toc101795922 \h </w:instrText>
        </w:r>
        <w:r w:rsidR="001713E4">
          <w:rPr>
            <w:noProof/>
          </w:rPr>
        </w:r>
        <w:r w:rsidR="001713E4">
          <w:rPr>
            <w:noProof/>
          </w:rPr>
          <w:fldChar w:fldCharType="separate"/>
        </w:r>
        <w:r w:rsidR="006F0C7A">
          <w:rPr>
            <w:noProof/>
          </w:rPr>
          <w:t>6</w:t>
        </w:r>
        <w:r w:rsidR="001713E4">
          <w:rPr>
            <w:noProof/>
          </w:rPr>
          <w:fldChar w:fldCharType="end"/>
        </w:r>
      </w:hyperlink>
    </w:p>
    <w:p w14:paraId="365EC913" w14:textId="77777777" w:rsidR="00303707" w:rsidRDefault="001713E4">
      <w:pPr>
        <w:pStyle w:val="affffffa"/>
        <w:spacing w:after="468"/>
        <w:sectPr w:rsidR="00303707">
          <w:headerReference w:type="even" r:id="rId13"/>
          <w:headerReference w:type="default" r:id="rId14"/>
          <w:footerReference w:type="even" r:id="rId15"/>
          <w:footerReference w:type="default" r:id="rId16"/>
          <w:pgSz w:w="11906" w:h="16838"/>
          <w:pgMar w:top="1928" w:right="1134" w:bottom="1134" w:left="1134" w:header="1418" w:footer="1134" w:gutter="284"/>
          <w:pgNumType w:fmt="upperRoman" w:start="1"/>
          <w:cols w:space="425"/>
          <w:formProt w:val="0"/>
          <w:docGrid w:type="lines" w:linePitch="312"/>
        </w:sectPr>
      </w:pPr>
      <w:r>
        <w:fldChar w:fldCharType="end"/>
      </w:r>
    </w:p>
    <w:p w14:paraId="6D54A12F" w14:textId="77777777" w:rsidR="00303707" w:rsidRDefault="001713E4">
      <w:pPr>
        <w:pStyle w:val="a6"/>
        <w:spacing w:after="468"/>
      </w:pPr>
      <w:bookmarkStart w:id="22" w:name="_Toc101795916"/>
      <w:bookmarkStart w:id="23" w:name="BookMark2"/>
      <w:bookmarkEnd w:id="21"/>
      <w:r>
        <w:rPr>
          <w:spacing w:val="320"/>
        </w:rPr>
        <w:lastRenderedPageBreak/>
        <w:t>前</w:t>
      </w:r>
      <w:r>
        <w:t>言</w:t>
      </w:r>
      <w:bookmarkEnd w:id="22"/>
    </w:p>
    <w:p w14:paraId="62B88C9F" w14:textId="77777777" w:rsidR="00303707" w:rsidRDefault="001713E4">
      <w:pPr>
        <w:pStyle w:val="afffff5"/>
        <w:ind w:firstLine="420"/>
      </w:pPr>
      <w:r>
        <w:rPr>
          <w:rFonts w:hint="eastAsia"/>
        </w:rPr>
        <w:t>本文件按照GB/T 1.1—2020《标准化工作导则  第1部分：标准化文件的结构和起草规则》的规定起草。</w:t>
      </w:r>
    </w:p>
    <w:p w14:paraId="5CF7960A" w14:textId="5562D32B" w:rsidR="00303707" w:rsidRDefault="001713E4">
      <w:pPr>
        <w:pStyle w:val="afffff5"/>
        <w:ind w:firstLine="420"/>
      </w:pPr>
      <w:r>
        <w:rPr>
          <w:rFonts w:hint="eastAsia"/>
        </w:rPr>
        <w:t>本文件是DB11/T 936《节水评价规范》的第1</w:t>
      </w:r>
      <w:r w:rsidR="00891731">
        <w:rPr>
          <w:rFonts w:hint="eastAsia"/>
        </w:rPr>
        <w:t>8</w:t>
      </w:r>
      <w:r>
        <w:rPr>
          <w:rFonts w:hint="eastAsia"/>
        </w:rPr>
        <w:t>部分。DB11/T 936已经发布了以下部分：</w:t>
      </w:r>
    </w:p>
    <w:p w14:paraId="2143D527" w14:textId="77777777" w:rsidR="00303707" w:rsidRDefault="001713E4">
      <w:pPr>
        <w:pStyle w:val="af2"/>
      </w:pPr>
      <w:r>
        <w:rPr>
          <w:rFonts w:hint="eastAsia"/>
        </w:rPr>
        <w:t>第1部分：通则；</w:t>
      </w:r>
    </w:p>
    <w:p w14:paraId="4254F2A3" w14:textId="77777777" w:rsidR="00303707" w:rsidRDefault="001713E4">
      <w:pPr>
        <w:pStyle w:val="af2"/>
      </w:pPr>
      <w:r>
        <w:rPr>
          <w:rFonts w:hint="eastAsia"/>
        </w:rPr>
        <w:t>第2部分：机关；</w:t>
      </w:r>
    </w:p>
    <w:p w14:paraId="4FED3D44" w14:textId="77777777" w:rsidR="00303707" w:rsidRDefault="001713E4">
      <w:pPr>
        <w:pStyle w:val="af2"/>
      </w:pPr>
      <w:r>
        <w:t>第3部分：工业企业；</w:t>
      </w:r>
    </w:p>
    <w:p w14:paraId="5B5442AD" w14:textId="3918BE40" w:rsidR="00303707" w:rsidRDefault="001713E4">
      <w:pPr>
        <w:pStyle w:val="af2"/>
      </w:pPr>
      <w:r>
        <w:rPr>
          <w:rFonts w:hint="eastAsia"/>
        </w:rPr>
        <w:t>第4部分：街道、社区和居民小区</w:t>
      </w:r>
      <w:r w:rsidR="006F0C7A">
        <w:rPr>
          <w:rFonts w:hint="eastAsia"/>
        </w:rPr>
        <w:t>；</w:t>
      </w:r>
    </w:p>
    <w:p w14:paraId="6F0BF78E" w14:textId="22F0BFAA" w:rsidR="00634129" w:rsidRDefault="00634129">
      <w:pPr>
        <w:pStyle w:val="af2"/>
      </w:pPr>
      <w:r>
        <w:rPr>
          <w:rFonts w:hint="eastAsia"/>
        </w:rPr>
        <w:t>第5部分：公共建筑</w:t>
      </w:r>
      <w:r w:rsidR="006F0C7A">
        <w:rPr>
          <w:rFonts w:hint="eastAsia"/>
        </w:rPr>
        <w:t>；</w:t>
      </w:r>
    </w:p>
    <w:p w14:paraId="719DC9DC" w14:textId="3F7E1C9D" w:rsidR="00634129" w:rsidRDefault="00634129">
      <w:pPr>
        <w:pStyle w:val="af2"/>
      </w:pPr>
      <w:r>
        <w:rPr>
          <w:rFonts w:hint="eastAsia"/>
        </w:rPr>
        <w:t>第6部分：学校</w:t>
      </w:r>
      <w:r w:rsidR="006F0C7A">
        <w:rPr>
          <w:rFonts w:hint="eastAsia"/>
        </w:rPr>
        <w:t>；</w:t>
      </w:r>
    </w:p>
    <w:p w14:paraId="085C47ED" w14:textId="2CF1BAD3" w:rsidR="00634129" w:rsidRDefault="00634129">
      <w:pPr>
        <w:pStyle w:val="af2"/>
      </w:pPr>
      <w:r>
        <w:rPr>
          <w:rFonts w:hint="eastAsia"/>
        </w:rPr>
        <w:t>第7部分：宾馆</w:t>
      </w:r>
      <w:r w:rsidR="006F0C7A">
        <w:rPr>
          <w:rFonts w:hint="eastAsia"/>
        </w:rPr>
        <w:t>；</w:t>
      </w:r>
    </w:p>
    <w:p w14:paraId="544289B3" w14:textId="10C67523" w:rsidR="00634129" w:rsidRDefault="00634129">
      <w:pPr>
        <w:pStyle w:val="af2"/>
      </w:pPr>
      <w:r>
        <w:rPr>
          <w:rFonts w:hint="eastAsia"/>
        </w:rPr>
        <w:t>第8部分：医院</w:t>
      </w:r>
      <w:r w:rsidR="006F0C7A">
        <w:rPr>
          <w:rFonts w:hint="eastAsia"/>
        </w:rPr>
        <w:t>；</w:t>
      </w:r>
    </w:p>
    <w:p w14:paraId="4A8ED30B" w14:textId="5C492311" w:rsidR="00303707" w:rsidRDefault="001713E4">
      <w:pPr>
        <w:pStyle w:val="af2"/>
      </w:pPr>
      <w:r>
        <w:t>第9部分：洗车场所；</w:t>
      </w:r>
    </w:p>
    <w:p w14:paraId="644331EC" w14:textId="77777777" w:rsidR="00303707" w:rsidRDefault="001713E4">
      <w:pPr>
        <w:pStyle w:val="af2"/>
      </w:pPr>
      <w:r>
        <w:t>第</w:t>
      </w:r>
      <w:r>
        <w:rPr>
          <w:rFonts w:hint="eastAsia"/>
        </w:rPr>
        <w:t>10</w:t>
      </w:r>
      <w:r>
        <w:t>部分：公用纺织品洗涤服务企业；</w:t>
      </w:r>
    </w:p>
    <w:p w14:paraId="00DF1E47" w14:textId="77777777" w:rsidR="00303707" w:rsidRDefault="001713E4">
      <w:pPr>
        <w:pStyle w:val="af2"/>
      </w:pPr>
      <w:r>
        <w:rPr>
          <w:rFonts w:hint="eastAsia"/>
        </w:rPr>
        <w:t>第11部分：游泳场馆；</w:t>
      </w:r>
    </w:p>
    <w:p w14:paraId="0A9940B8" w14:textId="77777777" w:rsidR="00303707" w:rsidRDefault="001713E4">
      <w:pPr>
        <w:pStyle w:val="af2"/>
      </w:pPr>
      <w:r>
        <w:rPr>
          <w:rFonts w:hint="eastAsia"/>
        </w:rPr>
        <w:t>第12部分：人工滑雪场；</w:t>
      </w:r>
    </w:p>
    <w:p w14:paraId="34548BCB" w14:textId="77777777" w:rsidR="00303707" w:rsidRDefault="001713E4">
      <w:pPr>
        <w:pStyle w:val="af2"/>
      </w:pPr>
      <w:r>
        <w:t>第13部分：公园；</w:t>
      </w:r>
    </w:p>
    <w:p w14:paraId="2A83AB86" w14:textId="77777777" w:rsidR="00303707" w:rsidRDefault="001713E4">
      <w:pPr>
        <w:pStyle w:val="af2"/>
      </w:pPr>
      <w:r>
        <w:rPr>
          <w:rFonts w:hint="eastAsia"/>
        </w:rPr>
        <w:t>第14部分：乡镇、村庄</w:t>
      </w:r>
      <w:r>
        <w:t>。</w:t>
      </w:r>
    </w:p>
    <w:p w14:paraId="1857FB6D" w14:textId="77777777" w:rsidR="00303707" w:rsidRDefault="001713E4">
      <w:pPr>
        <w:pStyle w:val="afffff5"/>
        <w:ind w:firstLine="420"/>
      </w:pPr>
      <w:r>
        <w:rPr>
          <w:rFonts w:hint="eastAsia"/>
        </w:rPr>
        <w:t>本文件由北京市水</w:t>
      </w:r>
      <w:proofErr w:type="gramStart"/>
      <w:r>
        <w:rPr>
          <w:rFonts w:hint="eastAsia"/>
        </w:rPr>
        <w:t>务</w:t>
      </w:r>
      <w:proofErr w:type="gramEnd"/>
      <w:r>
        <w:rPr>
          <w:rFonts w:hint="eastAsia"/>
        </w:rPr>
        <w:t>局提出并归口。</w:t>
      </w:r>
    </w:p>
    <w:p w14:paraId="02554839" w14:textId="77777777" w:rsidR="00303707" w:rsidRDefault="001713E4">
      <w:pPr>
        <w:pStyle w:val="afffff5"/>
        <w:ind w:firstLine="420"/>
      </w:pPr>
      <w:r>
        <w:rPr>
          <w:rFonts w:hint="eastAsia"/>
        </w:rPr>
        <w:t>本文件由北京市水</w:t>
      </w:r>
      <w:proofErr w:type="gramStart"/>
      <w:r>
        <w:rPr>
          <w:rFonts w:hint="eastAsia"/>
        </w:rPr>
        <w:t>务</w:t>
      </w:r>
      <w:proofErr w:type="gramEnd"/>
      <w:r>
        <w:rPr>
          <w:rFonts w:hint="eastAsia"/>
        </w:rPr>
        <w:t>局组织实施。</w:t>
      </w:r>
    </w:p>
    <w:p w14:paraId="1CC076B5" w14:textId="77777777" w:rsidR="00303707" w:rsidRDefault="001713E4">
      <w:pPr>
        <w:pStyle w:val="afffff5"/>
        <w:ind w:firstLine="420"/>
      </w:pPr>
      <w:r>
        <w:rPr>
          <w:rFonts w:hint="eastAsia"/>
        </w:rPr>
        <w:t>本文件起草单位：</w:t>
      </w:r>
    </w:p>
    <w:p w14:paraId="1E96BE3C" w14:textId="77777777" w:rsidR="00303707" w:rsidRDefault="001713E4">
      <w:pPr>
        <w:pStyle w:val="afffff5"/>
        <w:ind w:firstLine="420"/>
      </w:pPr>
      <w:r>
        <w:rPr>
          <w:rFonts w:hint="eastAsia"/>
        </w:rPr>
        <w:t>本文件主要起草人：</w:t>
      </w:r>
    </w:p>
    <w:p w14:paraId="180CC6AC" w14:textId="77777777" w:rsidR="00303707" w:rsidRDefault="00303707">
      <w:pPr>
        <w:pStyle w:val="afffff5"/>
        <w:ind w:firstLine="420"/>
      </w:pPr>
    </w:p>
    <w:p w14:paraId="3D2E7F87" w14:textId="77777777" w:rsidR="00303707" w:rsidRDefault="00303707">
      <w:pPr>
        <w:pStyle w:val="afffff5"/>
        <w:ind w:firstLine="420"/>
        <w:sectPr w:rsidR="00303707">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cols w:space="425"/>
          <w:formProt w:val="0"/>
          <w:docGrid w:type="lines" w:linePitch="312"/>
        </w:sectPr>
      </w:pPr>
    </w:p>
    <w:p w14:paraId="3BDF215E" w14:textId="77777777" w:rsidR="00303707" w:rsidRDefault="00303707">
      <w:pPr>
        <w:spacing w:line="20" w:lineRule="exact"/>
        <w:jc w:val="center"/>
        <w:rPr>
          <w:rFonts w:ascii="黑体" w:eastAsia="黑体" w:hAnsi="黑体"/>
          <w:sz w:val="32"/>
          <w:szCs w:val="32"/>
        </w:rPr>
      </w:pPr>
      <w:bookmarkStart w:id="24" w:name="BookMark4"/>
      <w:bookmarkEnd w:id="23"/>
    </w:p>
    <w:p w14:paraId="7A0FE1AC" w14:textId="77777777" w:rsidR="00303707" w:rsidRDefault="00303707">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92B6FA5030AC4D76A687ED3A80087A49"/>
        </w:placeholder>
      </w:sdtPr>
      <w:sdtEndPr/>
      <w:sdtContent>
        <w:p w14:paraId="4E516B1C" w14:textId="3B103391" w:rsidR="00303707" w:rsidRDefault="00DF498E" w:rsidP="00235915">
          <w:pPr>
            <w:pStyle w:val="afffffffff8"/>
            <w:spacing w:beforeLines="1" w:before="3" w:afterLines="220" w:after="686"/>
          </w:pPr>
          <w:r>
            <w:rPr>
              <w:rFonts w:hint="eastAsia"/>
            </w:rPr>
            <w:t>节水评价规范</w:t>
          </w:r>
          <w:r>
            <w:t xml:space="preserve">  第18部分：数据中心</w:t>
          </w:r>
        </w:p>
      </w:sdtContent>
    </w:sdt>
    <w:p w14:paraId="2486F31B" w14:textId="77777777" w:rsidR="00303707" w:rsidRDefault="001713E4">
      <w:pPr>
        <w:pStyle w:val="affc"/>
        <w:spacing w:before="312" w:after="312"/>
      </w:pPr>
      <w:bookmarkStart w:id="26" w:name="_Toc26648465"/>
      <w:bookmarkStart w:id="27" w:name="_Toc26986771"/>
      <w:bookmarkStart w:id="28" w:name="_Toc24884211"/>
      <w:bookmarkStart w:id="29" w:name="_Toc24884218"/>
      <w:bookmarkStart w:id="30" w:name="_Toc97191423"/>
      <w:bookmarkStart w:id="31" w:name="_Toc26718930"/>
      <w:bookmarkStart w:id="32" w:name="_Toc26986530"/>
      <w:bookmarkStart w:id="33" w:name="_Toc101795917"/>
      <w:bookmarkStart w:id="34" w:name="_Toc17233325"/>
      <w:bookmarkStart w:id="35" w:name="_Toc17233333"/>
      <w:bookmarkEnd w:id="25"/>
      <w:r>
        <w:rPr>
          <w:rFonts w:hint="eastAsia"/>
        </w:rPr>
        <w:t>范围</w:t>
      </w:r>
      <w:bookmarkEnd w:id="26"/>
      <w:bookmarkEnd w:id="27"/>
      <w:bookmarkEnd w:id="28"/>
      <w:bookmarkEnd w:id="29"/>
      <w:bookmarkEnd w:id="30"/>
      <w:bookmarkEnd w:id="31"/>
      <w:bookmarkEnd w:id="32"/>
      <w:bookmarkEnd w:id="33"/>
      <w:bookmarkEnd w:id="34"/>
      <w:bookmarkEnd w:id="35"/>
    </w:p>
    <w:p w14:paraId="682915CB" w14:textId="77777777" w:rsidR="00303707" w:rsidRDefault="001713E4">
      <w:pPr>
        <w:pStyle w:val="afffff5"/>
        <w:ind w:firstLine="420"/>
      </w:pPr>
      <w:bookmarkStart w:id="36" w:name="_Toc24884219"/>
      <w:bookmarkStart w:id="37" w:name="_Toc17233334"/>
      <w:bookmarkStart w:id="38" w:name="_Toc17233326"/>
      <w:bookmarkStart w:id="39" w:name="_Toc26648466"/>
      <w:bookmarkStart w:id="40" w:name="_Toc24884212"/>
      <w:r>
        <w:rPr>
          <w:rFonts w:hint="eastAsia"/>
        </w:rPr>
        <w:t>本文件规定了数据中心节水评价的</w:t>
      </w:r>
      <w:r>
        <w:t>基本要求、评价指标及</w:t>
      </w:r>
      <w:r>
        <w:rPr>
          <w:rFonts w:hint="eastAsia"/>
        </w:rPr>
        <w:t>评分细则。</w:t>
      </w:r>
    </w:p>
    <w:p w14:paraId="0B35F56D" w14:textId="77777777" w:rsidR="00303707" w:rsidRDefault="001713E4">
      <w:pPr>
        <w:pStyle w:val="afffff5"/>
        <w:ind w:firstLine="420"/>
      </w:pPr>
      <w:r>
        <w:rPr>
          <w:rFonts w:hint="eastAsia"/>
        </w:rPr>
        <w:t>本文件适用于数据中心的节水评价。</w:t>
      </w:r>
    </w:p>
    <w:p w14:paraId="3015008F" w14:textId="77777777" w:rsidR="00303707" w:rsidRDefault="001713E4">
      <w:pPr>
        <w:pStyle w:val="affc"/>
        <w:spacing w:before="312" w:after="312"/>
      </w:pPr>
      <w:bookmarkStart w:id="41" w:name="_Toc26986531"/>
      <w:bookmarkStart w:id="42" w:name="_Toc26986772"/>
      <w:bookmarkStart w:id="43" w:name="_Toc26718931"/>
      <w:bookmarkStart w:id="44" w:name="_Toc101795918"/>
      <w:bookmarkStart w:id="45" w:name="_Toc97191424"/>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CA913D0523B84E85A1ABE9629CC35C0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30C33D00" w14:textId="77777777" w:rsidR="00303707" w:rsidRDefault="001713E4">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21B3E1C" w14:textId="3BBE824D" w:rsidR="00155589" w:rsidRDefault="00155589" w:rsidP="00C853E7">
      <w:pPr>
        <w:pStyle w:val="afffff5"/>
        <w:ind w:firstLine="420"/>
      </w:pPr>
      <w:r>
        <w:rPr>
          <w:rFonts w:hint="eastAsia"/>
        </w:rPr>
        <w:t>GB/T 21534</w:t>
      </w:r>
      <w:r>
        <w:t xml:space="preserve">  </w:t>
      </w:r>
      <w:r>
        <w:rPr>
          <w:rFonts w:hint="eastAsia"/>
        </w:rPr>
        <w:t>节约用水 术语</w:t>
      </w:r>
    </w:p>
    <w:p w14:paraId="74211253" w14:textId="35A6FBEB" w:rsidR="00C853E7" w:rsidRDefault="00C853E7" w:rsidP="00C853E7">
      <w:pPr>
        <w:pStyle w:val="afffff5"/>
        <w:ind w:firstLine="420"/>
      </w:pPr>
      <w:r>
        <w:rPr>
          <w:rFonts w:hint="eastAsia"/>
        </w:rPr>
        <w:t>DB11/T 343</w:t>
      </w:r>
      <w:r>
        <w:t xml:space="preserve">  节水器具</w:t>
      </w:r>
      <w:r>
        <w:rPr>
          <w:rFonts w:hint="eastAsia"/>
        </w:rPr>
        <w:t>应用技术标准</w:t>
      </w:r>
    </w:p>
    <w:p w14:paraId="33C8F58F" w14:textId="77777777" w:rsidR="00C853E7" w:rsidRDefault="00C853E7" w:rsidP="00C853E7">
      <w:pPr>
        <w:pStyle w:val="afffff5"/>
        <w:ind w:firstLine="420"/>
      </w:pPr>
      <w:r>
        <w:t>DB11/T 936.1  节水评价规范  第1部分：通则</w:t>
      </w:r>
    </w:p>
    <w:p w14:paraId="3F814F15" w14:textId="70282FB5" w:rsidR="00C853E7" w:rsidRDefault="00C853E7" w:rsidP="00C853E7">
      <w:pPr>
        <w:pStyle w:val="afffff5"/>
        <w:ind w:firstLine="420"/>
      </w:pPr>
      <w:r>
        <w:t>DB11/T 1764.</w:t>
      </w:r>
      <w:r w:rsidR="00E84050">
        <w:rPr>
          <w:rFonts w:hint="eastAsia"/>
        </w:rPr>
        <w:t>11</w:t>
      </w:r>
      <w:r>
        <w:t xml:space="preserve">  用水定额 第</w:t>
      </w:r>
      <w:r>
        <w:rPr>
          <w:rFonts w:hint="eastAsia"/>
        </w:rPr>
        <w:t>1</w:t>
      </w:r>
      <w:r w:rsidR="00E84050">
        <w:rPr>
          <w:rFonts w:hint="eastAsia"/>
        </w:rPr>
        <w:t>1</w:t>
      </w:r>
      <w:r>
        <w:rPr>
          <w:rFonts w:hint="eastAsia"/>
        </w:rPr>
        <w:t>部分：数据中心</w:t>
      </w:r>
    </w:p>
    <w:p w14:paraId="5EC3B431" w14:textId="77777777" w:rsidR="00C853E7" w:rsidRDefault="00C853E7" w:rsidP="00C853E7">
      <w:pPr>
        <w:pStyle w:val="afffff5"/>
        <w:ind w:firstLine="420"/>
      </w:pPr>
      <w:r>
        <w:rPr>
          <w:rFonts w:hint="eastAsia"/>
        </w:rPr>
        <w:t>DB11/T 1769  用水单位水计量与统计管理规范</w:t>
      </w:r>
    </w:p>
    <w:p w14:paraId="55BFA2BA" w14:textId="62992EDB" w:rsidR="006F0C7A" w:rsidRDefault="006F0C7A" w:rsidP="00C853E7">
      <w:pPr>
        <w:pStyle w:val="afffff5"/>
        <w:ind w:firstLine="420"/>
      </w:pPr>
      <w:r>
        <w:rPr>
          <w:rFonts w:hint="eastAsia"/>
        </w:rPr>
        <w:t>DB11/T 1770</w:t>
      </w:r>
      <w:r w:rsidR="00D31D9B">
        <w:rPr>
          <w:rFonts w:hint="eastAsia"/>
        </w:rPr>
        <w:t xml:space="preserve">  </w:t>
      </w:r>
      <w:r w:rsidR="00D31D9B">
        <w:rPr>
          <w:rStyle w:val="content-right8zs40"/>
        </w:rPr>
        <w:t>民用冷却塔节水管理规范</w:t>
      </w:r>
    </w:p>
    <w:p w14:paraId="4D07F4AD" w14:textId="29331562" w:rsidR="00303707" w:rsidRDefault="00E74684">
      <w:pPr>
        <w:pStyle w:val="afffff5"/>
        <w:ind w:firstLine="420"/>
      </w:pPr>
      <w:r>
        <w:t>DB11/</w:t>
      </w:r>
      <w:r>
        <w:rPr>
          <w:rFonts w:hint="eastAsia"/>
        </w:rPr>
        <w:t>T</w:t>
      </w:r>
      <w:r w:rsidR="001713E4">
        <w:rPr>
          <w:rFonts w:hint="eastAsia"/>
        </w:rPr>
        <w:t xml:space="preserve"> </w:t>
      </w:r>
      <w:r>
        <w:t>1935</w:t>
      </w:r>
      <w:r w:rsidR="001713E4">
        <w:rPr>
          <w:rFonts w:hint="eastAsia"/>
        </w:rPr>
        <w:t xml:space="preserve"> </w:t>
      </w:r>
      <w:r w:rsidR="008B12A0">
        <w:rPr>
          <w:rFonts w:hint="eastAsia"/>
        </w:rPr>
        <w:t xml:space="preserve"> </w:t>
      </w:r>
      <w:r>
        <w:rPr>
          <w:rFonts w:hint="eastAsia"/>
        </w:rPr>
        <w:t>服务业用水单位水平衡测试导</w:t>
      </w:r>
      <w:r w:rsidR="001713E4">
        <w:rPr>
          <w:rFonts w:hint="eastAsia"/>
        </w:rPr>
        <w:t>则</w:t>
      </w:r>
    </w:p>
    <w:p w14:paraId="217F14BC" w14:textId="77777777" w:rsidR="00303707" w:rsidRDefault="001713E4">
      <w:pPr>
        <w:pStyle w:val="affc"/>
        <w:spacing w:before="312" w:after="312"/>
      </w:pPr>
      <w:bookmarkStart w:id="46" w:name="_Toc101795919"/>
      <w:bookmarkStart w:id="47" w:name="_Toc97191425"/>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FA2A5764EB234581B610EB328FC162F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34B220D" w14:textId="471119CF" w:rsidR="00303707" w:rsidRDefault="00B97C23">
          <w:pPr>
            <w:pStyle w:val="afffff5"/>
            <w:ind w:firstLine="420"/>
          </w:pPr>
          <w:r>
            <w:rPr>
              <w:rFonts w:hint="eastAsia"/>
            </w:rPr>
            <w:t>GB/T 21534、DB11/T 343、DB11/T 936.1、DB11/T 1935</w:t>
          </w:r>
          <w:r>
            <w:t>界定的术语和定义适用于本文件。</w:t>
          </w:r>
        </w:p>
      </w:sdtContent>
    </w:sdt>
    <w:p w14:paraId="14661794" w14:textId="77777777" w:rsidR="00303707" w:rsidRDefault="001713E4">
      <w:pPr>
        <w:pStyle w:val="affc"/>
        <w:spacing w:before="312" w:after="312"/>
      </w:pPr>
      <w:bookmarkStart w:id="49" w:name="_Toc101795920"/>
      <w:r>
        <w:rPr>
          <w:rFonts w:hint="eastAsia"/>
        </w:rPr>
        <w:t>基本要求</w:t>
      </w:r>
      <w:bookmarkEnd w:id="49"/>
    </w:p>
    <w:p w14:paraId="2BA34DDA" w14:textId="77777777" w:rsidR="00303707" w:rsidRDefault="001713E4">
      <w:pPr>
        <w:pStyle w:val="affffffffe"/>
      </w:pPr>
      <w:r>
        <w:rPr>
          <w:rFonts w:hint="eastAsia"/>
        </w:rPr>
        <w:t>数据中心</w:t>
      </w:r>
      <w:r>
        <w:t>应满足DB11/T 936.1</w:t>
      </w:r>
      <w:r>
        <w:rPr>
          <w:rFonts w:hint="eastAsia"/>
        </w:rPr>
        <w:t>用水单位</w:t>
      </w:r>
      <w:r>
        <w:t>的</w:t>
      </w:r>
      <w:r>
        <w:rPr>
          <w:rFonts w:hint="eastAsia"/>
        </w:rPr>
        <w:t>基本要求及评价内容。</w:t>
      </w:r>
    </w:p>
    <w:p w14:paraId="77EFFF08" w14:textId="74BEB2DC" w:rsidR="0047327D" w:rsidRDefault="00422B8F">
      <w:pPr>
        <w:pStyle w:val="affffffffe"/>
      </w:pPr>
      <w:r>
        <w:rPr>
          <w:rFonts w:hint="eastAsia"/>
        </w:rPr>
        <w:t>数据中心</w:t>
      </w:r>
      <w:r w:rsidR="00910930">
        <w:rPr>
          <w:rFonts w:hint="eastAsia"/>
        </w:rPr>
        <w:t>制冷系统用水</w:t>
      </w:r>
      <w:r w:rsidR="0047327D">
        <w:rPr>
          <w:rFonts w:hint="eastAsia"/>
        </w:rPr>
        <w:t>应单独计量</w:t>
      </w:r>
      <w:r w:rsidR="00910930">
        <w:rPr>
          <w:rFonts w:hint="eastAsia"/>
        </w:rPr>
        <w:t>，计量器具的配备应符合</w:t>
      </w:r>
      <w:r w:rsidR="00FA4C7C">
        <w:rPr>
          <w:rFonts w:hint="eastAsia"/>
        </w:rPr>
        <w:t>DB11/T 1769要求</w:t>
      </w:r>
      <w:r w:rsidR="0047327D">
        <w:rPr>
          <w:rFonts w:hint="eastAsia"/>
        </w:rPr>
        <w:t>。</w:t>
      </w:r>
    </w:p>
    <w:p w14:paraId="32EE69CE" w14:textId="43912880" w:rsidR="00303707" w:rsidRDefault="0047327D">
      <w:pPr>
        <w:pStyle w:val="affffffffe"/>
      </w:pPr>
      <w:r>
        <w:rPr>
          <w:rFonts w:hint="eastAsia"/>
        </w:rPr>
        <w:t>数据中心</w:t>
      </w:r>
      <w:r w:rsidR="00422B8F">
        <w:rPr>
          <w:rFonts w:hint="eastAsia"/>
        </w:rPr>
        <w:t>空调制冷系统</w:t>
      </w:r>
      <w:r w:rsidR="0090613A">
        <w:rPr>
          <w:rFonts w:hint="eastAsia"/>
        </w:rPr>
        <w:t>使用</w:t>
      </w:r>
      <w:proofErr w:type="gramStart"/>
      <w:r w:rsidR="0090613A">
        <w:rPr>
          <w:rFonts w:hint="eastAsia"/>
        </w:rPr>
        <w:t>开式</w:t>
      </w:r>
      <w:proofErr w:type="gramEnd"/>
      <w:r w:rsidR="0090613A">
        <w:rPr>
          <w:rFonts w:hint="eastAsia"/>
        </w:rPr>
        <w:t>冷却塔的</w:t>
      </w:r>
      <w:r w:rsidR="00422B8F">
        <w:rPr>
          <w:rFonts w:hint="eastAsia"/>
        </w:rPr>
        <w:t>节水管理</w:t>
      </w:r>
      <w:r w:rsidR="0090613A">
        <w:rPr>
          <w:rFonts w:hint="eastAsia"/>
        </w:rPr>
        <w:t>应符合DB11/T 1770要求</w:t>
      </w:r>
      <w:r w:rsidR="001713E4">
        <w:rPr>
          <w:rFonts w:hint="eastAsia"/>
        </w:rPr>
        <w:t>。</w:t>
      </w:r>
    </w:p>
    <w:p w14:paraId="4D957876" w14:textId="77777777" w:rsidR="00303707" w:rsidRDefault="001713E4">
      <w:pPr>
        <w:pStyle w:val="affc"/>
        <w:spacing w:before="312" w:after="312"/>
      </w:pPr>
      <w:bookmarkStart w:id="50" w:name="_Toc101795921"/>
      <w:r>
        <w:rPr>
          <w:rFonts w:hint="eastAsia"/>
        </w:rPr>
        <w:t>评价指标及评分细则</w:t>
      </w:r>
      <w:bookmarkEnd w:id="50"/>
    </w:p>
    <w:p w14:paraId="7A3B231A" w14:textId="4681227E" w:rsidR="00303707" w:rsidRDefault="001713E4">
      <w:pPr>
        <w:pStyle w:val="affffffffe"/>
        <w:rPr>
          <w:rFonts w:hAnsi="宋体"/>
        </w:rPr>
      </w:pPr>
      <w:r>
        <w:rPr>
          <w:rFonts w:hint="eastAsia"/>
        </w:rPr>
        <w:t>节水评价指标由管理评价指标和技</w:t>
      </w:r>
      <w:r>
        <w:rPr>
          <w:rFonts w:hAnsi="宋体" w:hint="eastAsia"/>
        </w:rPr>
        <w:t>术评价指标组成，管</w:t>
      </w:r>
      <w:r>
        <w:rPr>
          <w:rFonts w:hAnsi="宋体"/>
        </w:rPr>
        <w:t>理</w:t>
      </w:r>
      <w:r w:rsidR="00DF15B3">
        <w:rPr>
          <w:rFonts w:hAnsi="宋体"/>
        </w:rPr>
        <w:t>评价</w:t>
      </w:r>
      <w:r>
        <w:rPr>
          <w:rFonts w:hAnsi="宋体"/>
        </w:rPr>
        <w:t>指标分值</w:t>
      </w:r>
      <w:r>
        <w:rPr>
          <w:rFonts w:hAnsi="宋体"/>
          <w:color w:val="000000" w:themeColor="text1"/>
        </w:rPr>
        <w:t>40</w:t>
      </w:r>
      <w:r>
        <w:rPr>
          <w:rFonts w:hAnsi="宋体"/>
        </w:rPr>
        <w:t>分，技术</w:t>
      </w:r>
      <w:r w:rsidR="00DF15B3">
        <w:rPr>
          <w:rFonts w:hAnsi="宋体"/>
        </w:rPr>
        <w:t>评价</w:t>
      </w:r>
      <w:r>
        <w:rPr>
          <w:rFonts w:hAnsi="宋体"/>
        </w:rPr>
        <w:t>指标分值</w:t>
      </w:r>
      <w:r>
        <w:rPr>
          <w:rFonts w:hAnsi="宋体"/>
          <w:color w:val="000000" w:themeColor="text1"/>
        </w:rPr>
        <w:t>60</w:t>
      </w:r>
      <w:r>
        <w:rPr>
          <w:rFonts w:hAnsi="宋体"/>
        </w:rPr>
        <w:t>分。</w:t>
      </w:r>
    </w:p>
    <w:p w14:paraId="49BE8D49" w14:textId="77777777" w:rsidR="00303707" w:rsidRDefault="001713E4">
      <w:pPr>
        <w:pStyle w:val="affffffffe"/>
        <w:rPr>
          <w:rFonts w:hAnsi="宋体"/>
        </w:rPr>
      </w:pPr>
      <w:r>
        <w:rPr>
          <w:rFonts w:hAnsi="宋体" w:hint="eastAsia"/>
        </w:rPr>
        <w:t>依据表</w:t>
      </w:r>
      <w:r>
        <w:rPr>
          <w:rFonts w:hAnsi="宋体"/>
          <w:color w:val="000000" w:themeColor="text1"/>
        </w:rPr>
        <w:t>1</w:t>
      </w:r>
      <w:r>
        <w:rPr>
          <w:rFonts w:hAnsi="宋体" w:hint="eastAsia"/>
        </w:rPr>
        <w:t>、表</w:t>
      </w:r>
      <w:r>
        <w:rPr>
          <w:rFonts w:hAnsi="宋体"/>
          <w:color w:val="000000" w:themeColor="text1"/>
        </w:rPr>
        <w:t>2</w:t>
      </w:r>
      <w:r>
        <w:rPr>
          <w:rFonts w:hAnsi="宋体" w:hint="eastAsia"/>
        </w:rPr>
        <w:t>规定的数据中心节水评价指标及评分细则进行数据中心节水评价。</w:t>
      </w:r>
      <w:proofErr w:type="gramStart"/>
      <w:r>
        <w:rPr>
          <w:rFonts w:hAnsi="宋体"/>
          <w:color w:val="000000" w:themeColor="text1"/>
        </w:rPr>
        <w:t>空项按</w:t>
      </w:r>
      <w:proofErr w:type="gramEnd"/>
      <w:r>
        <w:rPr>
          <w:rFonts w:hAnsi="宋体"/>
          <w:color w:val="000000" w:themeColor="text1"/>
        </w:rPr>
        <w:t>DB11/T</w:t>
      </w:r>
      <w:r>
        <w:rPr>
          <w:rFonts w:hAnsi="宋体" w:hint="eastAsia"/>
          <w:color w:val="000000" w:themeColor="text1"/>
        </w:rPr>
        <w:t xml:space="preserve"> </w:t>
      </w:r>
      <w:r>
        <w:rPr>
          <w:rFonts w:hAnsi="宋体"/>
          <w:color w:val="000000" w:themeColor="text1"/>
        </w:rPr>
        <w:t>936.1</w:t>
      </w:r>
      <w:r>
        <w:rPr>
          <w:rFonts w:hAnsi="宋体" w:hint="eastAsia"/>
          <w:color w:val="000000" w:themeColor="text1"/>
        </w:rPr>
        <w:t>规定方法折算后计分</w:t>
      </w:r>
      <w:r>
        <w:rPr>
          <w:rFonts w:hAnsi="宋体"/>
          <w:color w:val="000000" w:themeColor="text1"/>
        </w:rPr>
        <w:t>。</w:t>
      </w:r>
    </w:p>
    <w:p w14:paraId="2E3F18A4" w14:textId="77777777" w:rsidR="00303707" w:rsidRDefault="001713E4">
      <w:pPr>
        <w:pStyle w:val="affffffffe"/>
        <w:rPr>
          <w:rFonts w:hAnsi="宋体"/>
        </w:rPr>
      </w:pPr>
      <w:r>
        <w:rPr>
          <w:rFonts w:hAnsi="宋体"/>
        </w:rPr>
        <w:t>根据评价结果，形成评价报告，报告格式见附录A。</w:t>
      </w:r>
    </w:p>
    <w:p w14:paraId="45A10D5D" w14:textId="77777777" w:rsidR="00303707" w:rsidRDefault="001713E4">
      <w:pPr>
        <w:widowControl/>
        <w:adjustRightInd/>
        <w:spacing w:line="240" w:lineRule="auto"/>
        <w:jc w:val="left"/>
        <w:rPr>
          <w:rFonts w:ascii="黑体" w:eastAsia="黑体" w:hAnsi="Times New Roman"/>
          <w:kern w:val="0"/>
          <w:szCs w:val="20"/>
        </w:rPr>
      </w:pPr>
      <w:r>
        <w:br w:type="page"/>
      </w:r>
    </w:p>
    <w:p w14:paraId="4E8A950E" w14:textId="77777777" w:rsidR="00303707" w:rsidRDefault="001713E4" w:rsidP="00E74684">
      <w:pPr>
        <w:pStyle w:val="aff2"/>
        <w:spacing w:before="156" w:after="156"/>
      </w:pPr>
      <w:r>
        <w:rPr>
          <w:rFonts w:hint="eastAsia"/>
        </w:rPr>
        <w:lastRenderedPageBreak/>
        <w:t>管理评价指标及评分细则</w:t>
      </w:r>
    </w:p>
    <w:p w14:paraId="774ACBE9" w14:textId="77777777" w:rsidR="00842E22" w:rsidRPr="00842E22" w:rsidRDefault="00842E22" w:rsidP="00842E22">
      <w:pPr>
        <w:pStyle w:val="afffff5"/>
        <w:ind w:firstLine="420"/>
      </w:pPr>
    </w:p>
    <w:tbl>
      <w:tblPr>
        <w:tblStyle w:val="affff7"/>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81"/>
        <w:gridCol w:w="452"/>
        <w:gridCol w:w="2458"/>
        <w:gridCol w:w="5902"/>
        <w:gridCol w:w="281"/>
      </w:tblGrid>
      <w:tr w:rsidR="00303707" w:rsidRPr="006B4572" w14:paraId="048C6FDF" w14:textId="77777777" w:rsidTr="006B4572">
        <w:trPr>
          <w:tblHeader/>
          <w:jc w:val="center"/>
        </w:trPr>
        <w:tc>
          <w:tcPr>
            <w:tcW w:w="150" w:type="pct"/>
            <w:tcBorders>
              <w:top w:val="single" w:sz="8" w:space="0" w:color="auto"/>
              <w:bottom w:val="single" w:sz="8" w:space="0" w:color="auto"/>
            </w:tcBorders>
            <w:shd w:val="clear" w:color="auto" w:fill="auto"/>
            <w:vAlign w:val="center"/>
          </w:tcPr>
          <w:p w14:paraId="358525FC" w14:textId="77777777" w:rsidR="00303707" w:rsidRPr="006B4572" w:rsidRDefault="001713E4" w:rsidP="006B4572">
            <w:pPr>
              <w:pStyle w:val="afffffffff9"/>
            </w:pPr>
            <w:r w:rsidRPr="006B4572">
              <w:rPr>
                <w:rFonts w:hint="eastAsia"/>
              </w:rPr>
              <w:t>序号</w:t>
            </w:r>
          </w:p>
        </w:tc>
        <w:tc>
          <w:tcPr>
            <w:tcW w:w="241" w:type="pct"/>
            <w:tcBorders>
              <w:top w:val="single" w:sz="8" w:space="0" w:color="auto"/>
              <w:bottom w:val="single" w:sz="8" w:space="0" w:color="auto"/>
            </w:tcBorders>
            <w:shd w:val="clear" w:color="auto" w:fill="auto"/>
            <w:vAlign w:val="center"/>
          </w:tcPr>
          <w:p w14:paraId="500EFD9A" w14:textId="77777777" w:rsidR="00303707" w:rsidRPr="006B4572" w:rsidRDefault="001713E4" w:rsidP="006B4572">
            <w:pPr>
              <w:pStyle w:val="afffffffff9"/>
            </w:pPr>
            <w:r w:rsidRPr="006B4572">
              <w:rPr>
                <w:rFonts w:hint="eastAsia"/>
              </w:rPr>
              <w:t>评价指标</w:t>
            </w:r>
          </w:p>
        </w:tc>
        <w:tc>
          <w:tcPr>
            <w:tcW w:w="1311" w:type="pct"/>
            <w:tcBorders>
              <w:top w:val="single" w:sz="8" w:space="0" w:color="auto"/>
              <w:bottom w:val="single" w:sz="8" w:space="0" w:color="auto"/>
            </w:tcBorders>
            <w:shd w:val="clear" w:color="auto" w:fill="auto"/>
            <w:vAlign w:val="center"/>
          </w:tcPr>
          <w:p w14:paraId="6A23DA9A" w14:textId="77777777" w:rsidR="00303707" w:rsidRPr="006B4572" w:rsidRDefault="001713E4" w:rsidP="006B4572">
            <w:pPr>
              <w:pStyle w:val="afffffffff9"/>
            </w:pPr>
            <w:r w:rsidRPr="006B4572">
              <w:rPr>
                <w:rFonts w:hint="eastAsia"/>
              </w:rPr>
              <w:t>评价内容</w:t>
            </w:r>
          </w:p>
        </w:tc>
        <w:tc>
          <w:tcPr>
            <w:tcW w:w="3148" w:type="pct"/>
            <w:tcBorders>
              <w:top w:val="single" w:sz="8" w:space="0" w:color="auto"/>
              <w:bottom w:val="single" w:sz="8" w:space="0" w:color="auto"/>
            </w:tcBorders>
            <w:shd w:val="clear" w:color="auto" w:fill="auto"/>
            <w:vAlign w:val="center"/>
          </w:tcPr>
          <w:p w14:paraId="7C864818" w14:textId="77777777" w:rsidR="00303707" w:rsidRPr="006B4572" w:rsidRDefault="001713E4" w:rsidP="006B4572">
            <w:pPr>
              <w:pStyle w:val="afffffffff9"/>
            </w:pPr>
            <w:r w:rsidRPr="006B4572">
              <w:rPr>
                <w:rFonts w:hint="eastAsia"/>
              </w:rPr>
              <w:t>评分细则</w:t>
            </w:r>
          </w:p>
        </w:tc>
        <w:tc>
          <w:tcPr>
            <w:tcW w:w="150" w:type="pct"/>
            <w:tcBorders>
              <w:top w:val="single" w:sz="8" w:space="0" w:color="auto"/>
              <w:bottom w:val="single" w:sz="8" w:space="0" w:color="auto"/>
            </w:tcBorders>
            <w:shd w:val="clear" w:color="auto" w:fill="auto"/>
            <w:vAlign w:val="center"/>
          </w:tcPr>
          <w:p w14:paraId="4688AE1D" w14:textId="77777777" w:rsidR="00303707" w:rsidRPr="006B4572" w:rsidRDefault="001713E4" w:rsidP="006B4572">
            <w:pPr>
              <w:pStyle w:val="afffffffff9"/>
            </w:pPr>
            <w:r w:rsidRPr="006B4572">
              <w:rPr>
                <w:rFonts w:hint="eastAsia"/>
              </w:rPr>
              <w:t>分值</w:t>
            </w:r>
          </w:p>
        </w:tc>
      </w:tr>
      <w:tr w:rsidR="00303707" w:rsidRPr="006B4572" w14:paraId="5E10537B" w14:textId="77777777" w:rsidTr="006B4572">
        <w:trPr>
          <w:jc w:val="center"/>
        </w:trPr>
        <w:tc>
          <w:tcPr>
            <w:tcW w:w="150" w:type="pct"/>
            <w:tcBorders>
              <w:top w:val="single" w:sz="8" w:space="0" w:color="auto"/>
            </w:tcBorders>
            <w:shd w:val="clear" w:color="auto" w:fill="auto"/>
            <w:vAlign w:val="center"/>
          </w:tcPr>
          <w:p w14:paraId="1AAC6F9E" w14:textId="77777777" w:rsidR="00303707" w:rsidRPr="006B4572" w:rsidRDefault="001713E4" w:rsidP="006B4572">
            <w:pPr>
              <w:pStyle w:val="afffffffff9"/>
            </w:pPr>
            <w:r w:rsidRPr="006B4572">
              <w:t>1</w:t>
            </w:r>
          </w:p>
        </w:tc>
        <w:tc>
          <w:tcPr>
            <w:tcW w:w="241" w:type="pct"/>
            <w:tcBorders>
              <w:top w:val="single" w:sz="8" w:space="0" w:color="auto"/>
            </w:tcBorders>
            <w:shd w:val="clear" w:color="auto" w:fill="auto"/>
            <w:vAlign w:val="center"/>
          </w:tcPr>
          <w:p w14:paraId="6442BD50" w14:textId="77777777" w:rsidR="00303707" w:rsidRPr="006B4572" w:rsidRDefault="001713E4" w:rsidP="006B4572">
            <w:pPr>
              <w:pStyle w:val="afffffffff9"/>
            </w:pPr>
            <w:r w:rsidRPr="006B4572">
              <w:t>职责落实</w:t>
            </w:r>
          </w:p>
        </w:tc>
        <w:tc>
          <w:tcPr>
            <w:tcW w:w="1311" w:type="pct"/>
            <w:tcBorders>
              <w:top w:val="single" w:sz="8" w:space="0" w:color="auto"/>
            </w:tcBorders>
            <w:shd w:val="clear" w:color="auto" w:fill="auto"/>
            <w:vAlign w:val="center"/>
          </w:tcPr>
          <w:p w14:paraId="6F6599C0" w14:textId="77777777" w:rsidR="00303707" w:rsidRPr="006B4572" w:rsidRDefault="001713E4" w:rsidP="006B4572">
            <w:pPr>
              <w:pStyle w:val="afffffffff9"/>
              <w:jc w:val="left"/>
            </w:pPr>
            <w:r w:rsidRPr="006B4572">
              <w:t>有承担节水工作的部门</w:t>
            </w:r>
            <w:r w:rsidRPr="006B4572">
              <w:rPr>
                <w:rFonts w:hint="eastAsia"/>
              </w:rPr>
              <w:t>、</w:t>
            </w:r>
            <w:r w:rsidRPr="006B4572">
              <w:t>有明确的节水管理职责分工等</w:t>
            </w:r>
          </w:p>
        </w:tc>
        <w:tc>
          <w:tcPr>
            <w:tcW w:w="3148" w:type="pct"/>
            <w:tcBorders>
              <w:top w:val="single" w:sz="8" w:space="0" w:color="auto"/>
            </w:tcBorders>
            <w:shd w:val="clear" w:color="auto" w:fill="auto"/>
            <w:vAlign w:val="center"/>
          </w:tcPr>
          <w:p w14:paraId="27C845F9" w14:textId="66E3D982" w:rsidR="00303707" w:rsidRPr="006B4572" w:rsidRDefault="001713E4" w:rsidP="006B4572">
            <w:pPr>
              <w:pStyle w:val="afffffffff9"/>
              <w:jc w:val="left"/>
            </w:pPr>
            <w:r w:rsidRPr="006B4572">
              <w:rPr>
                <w:rFonts w:hint="eastAsia"/>
              </w:rPr>
              <w:t>1）</w:t>
            </w:r>
            <w:r w:rsidR="00FC401D" w:rsidRPr="006B4572">
              <w:rPr>
                <w:rFonts w:hint="eastAsia"/>
              </w:rPr>
              <w:t>节水</w:t>
            </w:r>
            <w:r w:rsidR="00AD2BF2" w:rsidRPr="006B4572">
              <w:rPr>
                <w:rFonts w:hint="eastAsia"/>
              </w:rPr>
              <w:t>管理</w:t>
            </w:r>
            <w:r w:rsidRPr="006B4572">
              <w:t>有</w:t>
            </w:r>
            <w:r w:rsidR="00586A83" w:rsidRPr="006B4572">
              <w:t>主管</w:t>
            </w:r>
            <w:r w:rsidR="00FC401D" w:rsidRPr="006B4572">
              <w:t>领导</w:t>
            </w:r>
            <w:r w:rsidR="00480C04" w:rsidRPr="006B4572">
              <w:t>和</w:t>
            </w:r>
            <w:r w:rsidR="00C15F2A" w:rsidRPr="006B4572">
              <w:t>节水管理</w:t>
            </w:r>
            <w:r w:rsidR="00480C04" w:rsidRPr="006B4572">
              <w:t>专</w:t>
            </w:r>
            <w:r w:rsidR="00C15F2A" w:rsidRPr="006B4572">
              <w:rPr>
                <w:rFonts w:hint="eastAsia"/>
              </w:rPr>
              <w:t>（兼）</w:t>
            </w:r>
            <w:r w:rsidR="00480C04" w:rsidRPr="006B4572">
              <w:t>职</w:t>
            </w:r>
            <w:r w:rsidRPr="006B4572">
              <w:t>人员，得</w:t>
            </w:r>
            <w:r w:rsidRPr="006B4572">
              <w:rPr>
                <w:rFonts w:hint="eastAsia"/>
              </w:rPr>
              <w:t>2</w:t>
            </w:r>
            <w:r w:rsidRPr="006B4572">
              <w:t>分；</w:t>
            </w:r>
          </w:p>
          <w:p w14:paraId="49313899" w14:textId="5F96AD6C" w:rsidR="00303707" w:rsidRPr="006B4572" w:rsidRDefault="001713E4" w:rsidP="006B4572">
            <w:pPr>
              <w:pStyle w:val="afffffffff9"/>
              <w:jc w:val="left"/>
            </w:pPr>
            <w:r w:rsidRPr="006B4572">
              <w:t>2</w:t>
            </w:r>
            <w:r w:rsidRPr="006B4572">
              <w:rPr>
                <w:rFonts w:hint="eastAsia"/>
              </w:rPr>
              <w:t>）</w:t>
            </w:r>
            <w:r w:rsidRPr="006B4572">
              <w:t>明确节水</w:t>
            </w:r>
            <w:r w:rsidRPr="006B4572">
              <w:rPr>
                <w:rFonts w:hint="eastAsia"/>
              </w:rPr>
              <w:t>管理</w:t>
            </w:r>
            <w:r w:rsidRPr="006B4572">
              <w:t>责任分工，</w:t>
            </w:r>
            <w:r w:rsidRPr="006B4572">
              <w:rPr>
                <w:rFonts w:hint="eastAsia"/>
              </w:rPr>
              <w:t>职责明确，</w:t>
            </w:r>
            <w:r w:rsidRPr="006B4572">
              <w:t>得2分。</w:t>
            </w:r>
          </w:p>
        </w:tc>
        <w:tc>
          <w:tcPr>
            <w:tcW w:w="150" w:type="pct"/>
            <w:tcBorders>
              <w:top w:val="single" w:sz="8" w:space="0" w:color="auto"/>
            </w:tcBorders>
            <w:shd w:val="clear" w:color="auto" w:fill="auto"/>
            <w:vAlign w:val="center"/>
          </w:tcPr>
          <w:p w14:paraId="005528F1" w14:textId="77777777" w:rsidR="00303707" w:rsidRPr="006B4572" w:rsidRDefault="001713E4" w:rsidP="006B4572">
            <w:pPr>
              <w:pStyle w:val="afffffffff9"/>
            </w:pPr>
            <w:r w:rsidRPr="006B4572">
              <w:rPr>
                <w:rFonts w:hint="eastAsia"/>
              </w:rPr>
              <w:t>4</w:t>
            </w:r>
          </w:p>
        </w:tc>
      </w:tr>
      <w:tr w:rsidR="00303707" w:rsidRPr="006B4572" w14:paraId="6003761C" w14:textId="77777777" w:rsidTr="006B4572">
        <w:trPr>
          <w:jc w:val="center"/>
        </w:trPr>
        <w:tc>
          <w:tcPr>
            <w:tcW w:w="150" w:type="pct"/>
            <w:shd w:val="clear" w:color="auto" w:fill="auto"/>
            <w:vAlign w:val="center"/>
          </w:tcPr>
          <w:p w14:paraId="335F7CCA" w14:textId="77777777" w:rsidR="00303707" w:rsidRPr="006B4572" w:rsidRDefault="001713E4" w:rsidP="006B4572">
            <w:pPr>
              <w:pStyle w:val="afffffffff9"/>
            </w:pPr>
            <w:r w:rsidRPr="006B4572">
              <w:t>2</w:t>
            </w:r>
          </w:p>
        </w:tc>
        <w:tc>
          <w:tcPr>
            <w:tcW w:w="241" w:type="pct"/>
            <w:shd w:val="clear" w:color="auto" w:fill="auto"/>
            <w:vAlign w:val="center"/>
          </w:tcPr>
          <w:p w14:paraId="714310D8" w14:textId="77777777" w:rsidR="00303707" w:rsidRPr="006B4572" w:rsidRDefault="001713E4" w:rsidP="006B4572">
            <w:pPr>
              <w:pStyle w:val="afffffffff9"/>
            </w:pPr>
            <w:r w:rsidRPr="006B4572">
              <w:t>规划计划</w:t>
            </w:r>
          </w:p>
        </w:tc>
        <w:tc>
          <w:tcPr>
            <w:tcW w:w="1311" w:type="pct"/>
            <w:shd w:val="clear" w:color="auto" w:fill="auto"/>
            <w:vAlign w:val="center"/>
          </w:tcPr>
          <w:p w14:paraId="34EA28E7" w14:textId="77777777" w:rsidR="00303707" w:rsidRPr="006B4572" w:rsidRDefault="001713E4" w:rsidP="006B4572">
            <w:pPr>
              <w:pStyle w:val="afffffffff9"/>
              <w:jc w:val="left"/>
            </w:pPr>
            <w:r w:rsidRPr="006B4572">
              <w:rPr>
                <w:rFonts w:hint="eastAsia"/>
              </w:rPr>
              <w:t>制定年度节水工作计划</w:t>
            </w:r>
          </w:p>
        </w:tc>
        <w:tc>
          <w:tcPr>
            <w:tcW w:w="3148" w:type="pct"/>
            <w:shd w:val="clear" w:color="auto" w:fill="auto"/>
            <w:vAlign w:val="center"/>
          </w:tcPr>
          <w:p w14:paraId="3287FDB9" w14:textId="7795BF6A" w:rsidR="00480C04" w:rsidRPr="006B4572" w:rsidRDefault="001713E4" w:rsidP="006B4572">
            <w:pPr>
              <w:pStyle w:val="afffffffff9"/>
              <w:jc w:val="left"/>
            </w:pPr>
            <w:r w:rsidRPr="006B4572">
              <w:t>1</w:t>
            </w:r>
            <w:r w:rsidRPr="006B4572">
              <w:rPr>
                <w:rFonts w:hint="eastAsia"/>
              </w:rPr>
              <w:t>）</w:t>
            </w:r>
            <w:r w:rsidR="00FA1DDB" w:rsidRPr="006B4572">
              <w:rPr>
                <w:rFonts w:hint="eastAsia"/>
              </w:rPr>
              <w:t>有年度</w:t>
            </w:r>
            <w:r w:rsidR="002F6F7C" w:rsidRPr="006B4572">
              <w:rPr>
                <w:rFonts w:hint="eastAsia"/>
              </w:rPr>
              <w:t>节水计划</w:t>
            </w:r>
            <w:r w:rsidR="00480C04" w:rsidRPr="006B4572">
              <w:rPr>
                <w:rFonts w:hint="eastAsia"/>
              </w:rPr>
              <w:t>，得1分；</w:t>
            </w:r>
          </w:p>
          <w:p w14:paraId="162FF844" w14:textId="5C8EF4AD" w:rsidR="00303707" w:rsidRPr="006B4572" w:rsidRDefault="00480C04" w:rsidP="006B4572">
            <w:pPr>
              <w:pStyle w:val="afffffffff9"/>
              <w:jc w:val="left"/>
            </w:pPr>
            <w:r w:rsidRPr="006B4572">
              <w:rPr>
                <w:rFonts w:hint="eastAsia"/>
              </w:rPr>
              <w:t>2）</w:t>
            </w:r>
            <w:r w:rsidR="001713E4" w:rsidRPr="006B4572">
              <w:rPr>
                <w:rFonts w:hint="eastAsia"/>
              </w:rPr>
              <w:t>落实</w:t>
            </w:r>
            <w:r w:rsidR="002F6F7C" w:rsidRPr="006B4572">
              <w:rPr>
                <w:rFonts w:hint="eastAsia"/>
              </w:rPr>
              <w:t>年度</w:t>
            </w:r>
            <w:r w:rsidR="001713E4" w:rsidRPr="006B4572">
              <w:t>节水计划，得</w:t>
            </w:r>
            <w:r w:rsidRPr="006B4572">
              <w:rPr>
                <w:rFonts w:hint="eastAsia"/>
              </w:rPr>
              <w:t>1</w:t>
            </w:r>
            <w:r w:rsidR="001713E4" w:rsidRPr="006B4572">
              <w:t>分；</w:t>
            </w:r>
          </w:p>
          <w:p w14:paraId="49541415" w14:textId="40C5F92E" w:rsidR="00480C04" w:rsidRPr="006B4572" w:rsidRDefault="00480C04" w:rsidP="006B4572">
            <w:pPr>
              <w:pStyle w:val="afffffffff9"/>
              <w:jc w:val="left"/>
            </w:pPr>
            <w:r w:rsidRPr="006B4572">
              <w:rPr>
                <w:rFonts w:hint="eastAsia"/>
              </w:rPr>
              <w:t>3</w:t>
            </w:r>
            <w:r w:rsidR="001713E4" w:rsidRPr="006B4572">
              <w:rPr>
                <w:rFonts w:hint="eastAsia"/>
              </w:rPr>
              <w:t>）</w:t>
            </w:r>
            <w:r w:rsidR="00D23C33" w:rsidRPr="006B4572">
              <w:rPr>
                <w:rFonts w:hint="eastAsia"/>
              </w:rPr>
              <w:t>分解年</w:t>
            </w:r>
            <w:r w:rsidRPr="006B4572">
              <w:rPr>
                <w:rFonts w:hint="eastAsia"/>
              </w:rPr>
              <w:t>度用水指标，得1分。</w:t>
            </w:r>
          </w:p>
        </w:tc>
        <w:tc>
          <w:tcPr>
            <w:tcW w:w="150" w:type="pct"/>
            <w:shd w:val="clear" w:color="auto" w:fill="auto"/>
            <w:vAlign w:val="center"/>
          </w:tcPr>
          <w:p w14:paraId="39933921" w14:textId="78F9FB29" w:rsidR="00303707" w:rsidRPr="006B4572" w:rsidRDefault="002F6F7C" w:rsidP="006B4572">
            <w:pPr>
              <w:pStyle w:val="afffffffff9"/>
            </w:pPr>
            <w:r w:rsidRPr="006B4572">
              <w:rPr>
                <w:rFonts w:hint="eastAsia"/>
              </w:rPr>
              <w:t>3</w:t>
            </w:r>
          </w:p>
        </w:tc>
      </w:tr>
      <w:tr w:rsidR="00303707" w:rsidRPr="006B4572" w14:paraId="3736A76D" w14:textId="77777777" w:rsidTr="006B4572">
        <w:trPr>
          <w:jc w:val="center"/>
        </w:trPr>
        <w:tc>
          <w:tcPr>
            <w:tcW w:w="150" w:type="pct"/>
            <w:shd w:val="clear" w:color="auto" w:fill="auto"/>
            <w:vAlign w:val="center"/>
          </w:tcPr>
          <w:p w14:paraId="7FD7092D" w14:textId="77777777" w:rsidR="00303707" w:rsidRPr="006B4572" w:rsidRDefault="001713E4" w:rsidP="006B4572">
            <w:pPr>
              <w:pStyle w:val="afffffffff9"/>
            </w:pPr>
            <w:r w:rsidRPr="006B4572">
              <w:t>3</w:t>
            </w:r>
          </w:p>
        </w:tc>
        <w:tc>
          <w:tcPr>
            <w:tcW w:w="241" w:type="pct"/>
            <w:shd w:val="clear" w:color="auto" w:fill="auto"/>
            <w:vAlign w:val="center"/>
          </w:tcPr>
          <w:p w14:paraId="778810F6" w14:textId="77777777" w:rsidR="00303707" w:rsidRPr="006B4572" w:rsidRDefault="001713E4" w:rsidP="006B4572">
            <w:pPr>
              <w:pStyle w:val="afffffffff9"/>
            </w:pPr>
            <w:r w:rsidRPr="006B4572">
              <w:t>制度建设</w:t>
            </w:r>
          </w:p>
        </w:tc>
        <w:tc>
          <w:tcPr>
            <w:tcW w:w="1311" w:type="pct"/>
            <w:shd w:val="clear" w:color="auto" w:fill="auto"/>
            <w:vAlign w:val="center"/>
          </w:tcPr>
          <w:p w14:paraId="39FF92E5" w14:textId="77777777" w:rsidR="00303707" w:rsidRPr="006B4572" w:rsidRDefault="001713E4" w:rsidP="006B4572">
            <w:pPr>
              <w:pStyle w:val="afffffffff9"/>
              <w:jc w:val="left"/>
            </w:pPr>
            <w:r w:rsidRPr="006B4572">
              <w:rPr>
                <w:rFonts w:hint="eastAsia"/>
              </w:rPr>
              <w:t>制定节水相关规章制度</w:t>
            </w:r>
          </w:p>
        </w:tc>
        <w:tc>
          <w:tcPr>
            <w:tcW w:w="3148" w:type="pct"/>
            <w:shd w:val="clear" w:color="auto" w:fill="auto"/>
            <w:vAlign w:val="center"/>
          </w:tcPr>
          <w:p w14:paraId="1CB339D4" w14:textId="7B30106A" w:rsidR="00303707" w:rsidRPr="006B4572" w:rsidRDefault="001713E4" w:rsidP="006B4572">
            <w:pPr>
              <w:pStyle w:val="afffffffff9"/>
              <w:jc w:val="left"/>
            </w:pPr>
            <w:r w:rsidRPr="006B4572">
              <w:rPr>
                <w:rFonts w:hint="eastAsia"/>
              </w:rPr>
              <w:t>1</w:t>
            </w:r>
            <w:r w:rsidR="00480C04" w:rsidRPr="006B4572">
              <w:rPr>
                <w:rFonts w:hint="eastAsia"/>
              </w:rPr>
              <w:t>）</w:t>
            </w:r>
            <w:r w:rsidR="00FB0244" w:rsidRPr="006B4572">
              <w:rPr>
                <w:rFonts w:hint="eastAsia"/>
              </w:rPr>
              <w:t>建立节水目标</w:t>
            </w:r>
            <w:r w:rsidR="00480C04" w:rsidRPr="006B4572">
              <w:rPr>
                <w:rFonts w:hint="eastAsia"/>
              </w:rPr>
              <w:t>责任制</w:t>
            </w:r>
            <w:r w:rsidR="00FB0244" w:rsidRPr="006B4572">
              <w:rPr>
                <w:rFonts w:hint="eastAsia"/>
              </w:rPr>
              <w:t>，明确</w:t>
            </w:r>
            <w:r w:rsidR="00480C04" w:rsidRPr="006B4572">
              <w:rPr>
                <w:rFonts w:hint="eastAsia"/>
              </w:rPr>
              <w:t>考核</w:t>
            </w:r>
            <w:r w:rsidR="00FB0244" w:rsidRPr="006B4572">
              <w:rPr>
                <w:rFonts w:hint="eastAsia"/>
              </w:rPr>
              <w:t>和奖惩办法</w:t>
            </w:r>
            <w:r w:rsidRPr="006B4572">
              <w:rPr>
                <w:rFonts w:hint="eastAsia"/>
              </w:rPr>
              <w:t>，得</w:t>
            </w:r>
            <w:r w:rsidR="00637089" w:rsidRPr="006B4572">
              <w:rPr>
                <w:rFonts w:hint="eastAsia"/>
              </w:rPr>
              <w:t>2</w:t>
            </w:r>
            <w:r w:rsidRPr="006B4572">
              <w:rPr>
                <w:rFonts w:hint="eastAsia"/>
              </w:rPr>
              <w:t>分；</w:t>
            </w:r>
          </w:p>
          <w:p w14:paraId="4C3CD7D0" w14:textId="3977AF79" w:rsidR="00F549C2" w:rsidRPr="006B4572" w:rsidRDefault="001713E4" w:rsidP="006B4572">
            <w:pPr>
              <w:pStyle w:val="afffffffff9"/>
              <w:jc w:val="left"/>
            </w:pPr>
            <w:r w:rsidRPr="006B4572">
              <w:rPr>
                <w:rFonts w:hint="eastAsia"/>
              </w:rPr>
              <w:t>2）有明确的用水计量制度、统计管理制度</w:t>
            </w:r>
            <w:r w:rsidR="00F549C2" w:rsidRPr="006B4572">
              <w:rPr>
                <w:rFonts w:hint="eastAsia"/>
              </w:rPr>
              <w:t>，得2分；</w:t>
            </w:r>
          </w:p>
          <w:p w14:paraId="4FC791BC" w14:textId="3E316B2C" w:rsidR="00303707" w:rsidRPr="006B4572" w:rsidRDefault="001713E4" w:rsidP="006B4572">
            <w:pPr>
              <w:pStyle w:val="afffffffff9"/>
              <w:jc w:val="left"/>
            </w:pPr>
            <w:r w:rsidRPr="006B4572">
              <w:rPr>
                <w:rFonts w:hint="eastAsia"/>
              </w:rPr>
              <w:t>3）有设备用水管理制度、巡回检查制度、维修制度，得2</w:t>
            </w:r>
            <w:r w:rsidRPr="006B4572">
              <w:t>分</w:t>
            </w:r>
            <w:r w:rsidR="00637089" w:rsidRPr="006B4572">
              <w:rPr>
                <w:rFonts w:hint="eastAsia"/>
              </w:rPr>
              <w:t>。</w:t>
            </w:r>
          </w:p>
        </w:tc>
        <w:tc>
          <w:tcPr>
            <w:tcW w:w="150" w:type="pct"/>
            <w:shd w:val="clear" w:color="auto" w:fill="auto"/>
            <w:vAlign w:val="center"/>
          </w:tcPr>
          <w:p w14:paraId="362EA9D9" w14:textId="2C9C3460" w:rsidR="00303707" w:rsidRPr="006B4572" w:rsidRDefault="00BF2C2C" w:rsidP="006B4572">
            <w:pPr>
              <w:pStyle w:val="afffffffff9"/>
            </w:pPr>
            <w:r w:rsidRPr="006B4572">
              <w:rPr>
                <w:rFonts w:hint="eastAsia"/>
              </w:rPr>
              <w:t>6</w:t>
            </w:r>
          </w:p>
        </w:tc>
      </w:tr>
      <w:tr w:rsidR="00303707" w:rsidRPr="006B4572" w14:paraId="71FD1E99" w14:textId="77777777" w:rsidTr="006B4572">
        <w:trPr>
          <w:jc w:val="center"/>
        </w:trPr>
        <w:tc>
          <w:tcPr>
            <w:tcW w:w="150" w:type="pct"/>
            <w:shd w:val="clear" w:color="auto" w:fill="auto"/>
            <w:vAlign w:val="center"/>
          </w:tcPr>
          <w:p w14:paraId="46C1BFE9" w14:textId="77777777" w:rsidR="00303707" w:rsidRPr="006B4572" w:rsidRDefault="001713E4" w:rsidP="006B4572">
            <w:pPr>
              <w:pStyle w:val="afffffffff9"/>
            </w:pPr>
            <w:r w:rsidRPr="006B4572">
              <w:t>4</w:t>
            </w:r>
          </w:p>
        </w:tc>
        <w:tc>
          <w:tcPr>
            <w:tcW w:w="241" w:type="pct"/>
            <w:shd w:val="clear" w:color="auto" w:fill="auto"/>
            <w:vAlign w:val="center"/>
          </w:tcPr>
          <w:p w14:paraId="11EC3A25" w14:textId="77777777" w:rsidR="00303707" w:rsidRPr="006B4572" w:rsidRDefault="001713E4" w:rsidP="006B4572">
            <w:pPr>
              <w:pStyle w:val="afffffffff9"/>
            </w:pPr>
            <w:r w:rsidRPr="006B4572">
              <w:rPr>
                <w:rFonts w:hint="eastAsia"/>
              </w:rPr>
              <w:t>运行</w:t>
            </w:r>
            <w:r w:rsidRPr="006B4572">
              <w:t>管理</w:t>
            </w:r>
          </w:p>
        </w:tc>
        <w:tc>
          <w:tcPr>
            <w:tcW w:w="1311" w:type="pct"/>
            <w:shd w:val="clear" w:color="auto" w:fill="auto"/>
            <w:vAlign w:val="center"/>
          </w:tcPr>
          <w:p w14:paraId="2E7F5185" w14:textId="36C143B7" w:rsidR="00ED177A" w:rsidRPr="006B4572" w:rsidRDefault="001713E4" w:rsidP="006B4572">
            <w:pPr>
              <w:pStyle w:val="afffffffff9"/>
              <w:jc w:val="left"/>
            </w:pPr>
            <w:r w:rsidRPr="006B4572">
              <w:t>用水设备（设施）运行正常，管理措施到位，</w:t>
            </w:r>
            <w:r w:rsidRPr="006B4572">
              <w:rPr>
                <w:rFonts w:hint="eastAsia"/>
              </w:rPr>
              <w:t>用水器具设备（设施）应符合相关节水标准要求</w:t>
            </w:r>
          </w:p>
        </w:tc>
        <w:tc>
          <w:tcPr>
            <w:tcW w:w="3148" w:type="pct"/>
            <w:shd w:val="clear" w:color="auto" w:fill="auto"/>
            <w:vAlign w:val="center"/>
          </w:tcPr>
          <w:p w14:paraId="540F2E46" w14:textId="371E483B" w:rsidR="006B120F" w:rsidRPr="006B4572" w:rsidRDefault="00480C04" w:rsidP="006B4572">
            <w:pPr>
              <w:pStyle w:val="afffffffff9"/>
              <w:jc w:val="left"/>
            </w:pPr>
            <w:r w:rsidRPr="006B4572">
              <w:rPr>
                <w:rFonts w:hint="eastAsia"/>
              </w:rPr>
              <w:t>1</w:t>
            </w:r>
            <w:r w:rsidR="001713E4" w:rsidRPr="006B4572">
              <w:rPr>
                <w:rFonts w:hint="eastAsia"/>
              </w:rPr>
              <w:t>）用水计量器具配备与管理符合</w:t>
            </w:r>
            <w:r w:rsidR="001713E4" w:rsidRPr="006B4572">
              <w:t>DB11/T 1769</w:t>
            </w:r>
            <w:r w:rsidR="001713E4" w:rsidRPr="006B4572">
              <w:rPr>
                <w:rFonts w:hint="eastAsia"/>
              </w:rPr>
              <w:t>的要求</w:t>
            </w:r>
            <w:r w:rsidR="006B120F" w:rsidRPr="006B4572">
              <w:rPr>
                <w:rFonts w:hint="eastAsia"/>
              </w:rPr>
              <w:t>，得</w:t>
            </w:r>
            <w:r w:rsidR="00675D45" w:rsidRPr="006B4572">
              <w:rPr>
                <w:rFonts w:hint="eastAsia"/>
              </w:rPr>
              <w:t>3</w:t>
            </w:r>
            <w:r w:rsidR="006B120F" w:rsidRPr="006B4572">
              <w:rPr>
                <w:rFonts w:hint="eastAsia"/>
              </w:rPr>
              <w:t>分；</w:t>
            </w:r>
          </w:p>
          <w:p w14:paraId="5305A811" w14:textId="01DA0FD8" w:rsidR="00480C04" w:rsidRPr="006B4572" w:rsidRDefault="00480C04" w:rsidP="006B4572">
            <w:pPr>
              <w:pStyle w:val="afffffffff9"/>
              <w:jc w:val="left"/>
            </w:pPr>
            <w:r w:rsidRPr="006B4572">
              <w:rPr>
                <w:rFonts w:hint="eastAsia"/>
              </w:rPr>
              <w:t>2）</w:t>
            </w:r>
            <w:r w:rsidR="00FA2E55" w:rsidRPr="006B4572">
              <w:rPr>
                <w:rFonts w:hint="eastAsia"/>
              </w:rPr>
              <w:t>供水系统、</w:t>
            </w:r>
            <w:r w:rsidRPr="006B4572">
              <w:rPr>
                <w:rFonts w:hint="eastAsia"/>
              </w:rPr>
              <w:t>用水器具</w:t>
            </w:r>
            <w:r w:rsidR="00FA2E55" w:rsidRPr="006B4572">
              <w:rPr>
                <w:rFonts w:hint="eastAsia"/>
              </w:rPr>
              <w:t>、用水</w:t>
            </w:r>
            <w:r w:rsidRPr="006B4572">
              <w:rPr>
                <w:rFonts w:hint="eastAsia"/>
              </w:rPr>
              <w:t>设备</w:t>
            </w:r>
            <w:r w:rsidR="00FA2E55" w:rsidRPr="006B4572">
              <w:rPr>
                <w:rFonts w:hint="eastAsia"/>
              </w:rPr>
              <w:t>（</w:t>
            </w:r>
            <w:r w:rsidRPr="006B4572">
              <w:rPr>
                <w:rFonts w:hint="eastAsia"/>
              </w:rPr>
              <w:t>设施</w:t>
            </w:r>
            <w:r w:rsidR="00FA2E55" w:rsidRPr="006B4572">
              <w:rPr>
                <w:rFonts w:hint="eastAsia"/>
              </w:rPr>
              <w:t>）</w:t>
            </w:r>
            <w:r w:rsidRPr="006B4572">
              <w:rPr>
                <w:rFonts w:hint="eastAsia"/>
              </w:rPr>
              <w:t>运行良好，</w:t>
            </w:r>
            <w:r w:rsidR="00FA2E55" w:rsidRPr="006B4572">
              <w:rPr>
                <w:rFonts w:hint="eastAsia"/>
              </w:rPr>
              <w:t>其无漏水现象，</w:t>
            </w:r>
            <w:r w:rsidRPr="006B4572">
              <w:rPr>
                <w:rFonts w:hint="eastAsia"/>
              </w:rPr>
              <w:t>得</w:t>
            </w:r>
            <w:r w:rsidR="006B120F" w:rsidRPr="006B4572">
              <w:rPr>
                <w:rFonts w:hint="eastAsia"/>
              </w:rPr>
              <w:t>2</w:t>
            </w:r>
            <w:r w:rsidRPr="006B4572">
              <w:rPr>
                <w:rFonts w:hint="eastAsia"/>
              </w:rPr>
              <w:t>分；</w:t>
            </w:r>
          </w:p>
          <w:p w14:paraId="29A70881" w14:textId="3C6E5190" w:rsidR="00480C04" w:rsidRPr="006B4572" w:rsidRDefault="00480C04" w:rsidP="006B4572">
            <w:pPr>
              <w:pStyle w:val="afffffffff9"/>
              <w:jc w:val="left"/>
            </w:pPr>
            <w:r w:rsidRPr="006B4572">
              <w:rPr>
                <w:rFonts w:hint="eastAsia"/>
              </w:rPr>
              <w:t>3）对供水系统</w:t>
            </w:r>
            <w:r w:rsidR="0036729A" w:rsidRPr="006B4572">
              <w:rPr>
                <w:rFonts w:hint="eastAsia"/>
              </w:rPr>
              <w:t>、用水器具、用水设备（设施）</w:t>
            </w:r>
            <w:r w:rsidRPr="006B4572">
              <w:rPr>
                <w:rFonts w:hint="eastAsia"/>
              </w:rPr>
              <w:t>进行定期检查维护，得2分；</w:t>
            </w:r>
          </w:p>
          <w:p w14:paraId="54D95DBB" w14:textId="0267DC7A" w:rsidR="007124E3" w:rsidRPr="006B4572" w:rsidRDefault="00480C04" w:rsidP="006B4572">
            <w:pPr>
              <w:pStyle w:val="afffffffff9"/>
              <w:jc w:val="left"/>
            </w:pPr>
            <w:r w:rsidRPr="006B4572">
              <w:rPr>
                <w:rFonts w:hint="eastAsia"/>
              </w:rPr>
              <w:t>4</w:t>
            </w:r>
            <w:r w:rsidR="001713E4" w:rsidRPr="006B4572">
              <w:rPr>
                <w:rFonts w:hint="eastAsia"/>
              </w:rPr>
              <w:t>）</w:t>
            </w:r>
            <w:r w:rsidR="00E73D1C" w:rsidRPr="006B4572">
              <w:rPr>
                <w:rFonts w:hint="eastAsia"/>
              </w:rPr>
              <w:t>有用水实时监管平台或利用其他平台实现用水实时监管，得2分；</w:t>
            </w:r>
          </w:p>
          <w:p w14:paraId="4EBDE06E" w14:textId="268CF3F5" w:rsidR="007A2738" w:rsidRPr="006B4572" w:rsidRDefault="008647D3" w:rsidP="006B4572">
            <w:pPr>
              <w:pStyle w:val="afffffffff9"/>
              <w:jc w:val="left"/>
            </w:pPr>
            <w:r w:rsidRPr="006B4572">
              <w:rPr>
                <w:rFonts w:hint="eastAsia"/>
              </w:rPr>
              <w:t>5）</w:t>
            </w:r>
            <w:r w:rsidR="001713E4" w:rsidRPr="006B4572">
              <w:rPr>
                <w:rFonts w:hint="eastAsia"/>
              </w:rPr>
              <w:t>对</w:t>
            </w:r>
            <w:r w:rsidR="000A3C96" w:rsidRPr="006B4572">
              <w:rPr>
                <w:rFonts w:hint="eastAsia"/>
              </w:rPr>
              <w:t>净水系统</w:t>
            </w:r>
            <w:r w:rsidR="0011560C" w:rsidRPr="006B4572">
              <w:rPr>
                <w:rFonts w:hint="eastAsia"/>
              </w:rPr>
              <w:t>产</w:t>
            </w:r>
            <w:r w:rsidRPr="006B4572">
              <w:rPr>
                <w:rFonts w:hint="eastAsia"/>
              </w:rPr>
              <w:t>生</w:t>
            </w:r>
            <w:r w:rsidR="000A3C96" w:rsidRPr="006B4572">
              <w:rPr>
                <w:rFonts w:hint="eastAsia"/>
              </w:rPr>
              <w:t>的</w:t>
            </w:r>
            <w:r w:rsidR="0011560C" w:rsidRPr="006B4572">
              <w:rPr>
                <w:rFonts w:hint="eastAsia"/>
              </w:rPr>
              <w:t>废水</w:t>
            </w:r>
            <w:r w:rsidRPr="006B4572">
              <w:rPr>
                <w:rFonts w:hint="eastAsia"/>
              </w:rPr>
              <w:t>、循环冷却水</w:t>
            </w:r>
            <w:r w:rsidR="000A3C96" w:rsidRPr="006B4572">
              <w:rPr>
                <w:rFonts w:hint="eastAsia"/>
              </w:rPr>
              <w:t>系统</w:t>
            </w:r>
            <w:r w:rsidR="00907943" w:rsidRPr="006B4572">
              <w:rPr>
                <w:rFonts w:hint="eastAsia"/>
              </w:rPr>
              <w:t>的</w:t>
            </w:r>
            <w:r w:rsidRPr="006B4572">
              <w:rPr>
                <w:rFonts w:hint="eastAsia"/>
              </w:rPr>
              <w:t>排污水</w:t>
            </w:r>
            <w:r w:rsidR="001713E4" w:rsidRPr="006B4572">
              <w:rPr>
                <w:rFonts w:hint="eastAsia"/>
              </w:rPr>
              <w:t>进行回收利用，得</w:t>
            </w:r>
            <w:r w:rsidR="0059456E" w:rsidRPr="006B4572">
              <w:rPr>
                <w:rFonts w:hint="eastAsia"/>
              </w:rPr>
              <w:t>1</w:t>
            </w:r>
            <w:r w:rsidR="00C04180" w:rsidRPr="006B4572">
              <w:rPr>
                <w:rFonts w:hint="eastAsia"/>
              </w:rPr>
              <w:t>分。</w:t>
            </w:r>
          </w:p>
        </w:tc>
        <w:tc>
          <w:tcPr>
            <w:tcW w:w="150" w:type="pct"/>
            <w:shd w:val="clear" w:color="auto" w:fill="auto"/>
            <w:vAlign w:val="center"/>
          </w:tcPr>
          <w:p w14:paraId="6557BD11" w14:textId="3C2E15EB" w:rsidR="00303707" w:rsidRPr="006B4572" w:rsidRDefault="00BF2C2C" w:rsidP="006B4572">
            <w:pPr>
              <w:pStyle w:val="afffffffff9"/>
            </w:pPr>
            <w:r w:rsidRPr="006B4572">
              <w:rPr>
                <w:rFonts w:hint="eastAsia"/>
              </w:rPr>
              <w:t>1</w:t>
            </w:r>
            <w:r w:rsidR="007D7970" w:rsidRPr="006B4572">
              <w:rPr>
                <w:rFonts w:hint="eastAsia"/>
              </w:rPr>
              <w:t>0</w:t>
            </w:r>
          </w:p>
        </w:tc>
      </w:tr>
      <w:tr w:rsidR="00303707" w:rsidRPr="006B4572" w14:paraId="1BA1C708" w14:textId="77777777" w:rsidTr="006B4572">
        <w:trPr>
          <w:jc w:val="center"/>
        </w:trPr>
        <w:tc>
          <w:tcPr>
            <w:tcW w:w="150" w:type="pct"/>
            <w:shd w:val="clear" w:color="auto" w:fill="auto"/>
            <w:vAlign w:val="center"/>
          </w:tcPr>
          <w:p w14:paraId="168BC33A" w14:textId="77777777" w:rsidR="00303707" w:rsidRPr="006B4572" w:rsidRDefault="001713E4" w:rsidP="006B4572">
            <w:pPr>
              <w:pStyle w:val="afffffffff9"/>
            </w:pPr>
            <w:r w:rsidRPr="006B4572">
              <w:t>5</w:t>
            </w:r>
          </w:p>
        </w:tc>
        <w:tc>
          <w:tcPr>
            <w:tcW w:w="241" w:type="pct"/>
            <w:shd w:val="clear" w:color="auto" w:fill="auto"/>
            <w:vAlign w:val="center"/>
          </w:tcPr>
          <w:p w14:paraId="0ACD546D" w14:textId="77777777" w:rsidR="00303707" w:rsidRPr="006B4572" w:rsidRDefault="001713E4" w:rsidP="006B4572">
            <w:pPr>
              <w:pStyle w:val="afffffffff9"/>
            </w:pPr>
            <w:r w:rsidRPr="006B4572">
              <w:rPr>
                <w:rFonts w:hint="eastAsia"/>
              </w:rPr>
              <w:t>用水档案</w:t>
            </w:r>
          </w:p>
        </w:tc>
        <w:tc>
          <w:tcPr>
            <w:tcW w:w="1311" w:type="pct"/>
            <w:shd w:val="clear" w:color="auto" w:fill="auto"/>
            <w:vAlign w:val="center"/>
          </w:tcPr>
          <w:p w14:paraId="022C9099" w14:textId="77777777" w:rsidR="00303707" w:rsidRPr="006B4572" w:rsidRDefault="001713E4" w:rsidP="006B4572">
            <w:pPr>
              <w:pStyle w:val="afffffffff9"/>
              <w:jc w:val="left"/>
            </w:pPr>
            <w:r w:rsidRPr="006B4572">
              <w:rPr>
                <w:rFonts w:cs="宋体" w:hint="eastAsia"/>
                <w:szCs w:val="18"/>
              </w:rPr>
              <w:t>用水档案与记录完整、准确</w:t>
            </w:r>
          </w:p>
        </w:tc>
        <w:tc>
          <w:tcPr>
            <w:tcW w:w="3148" w:type="pct"/>
            <w:shd w:val="clear" w:color="auto" w:fill="auto"/>
            <w:vAlign w:val="center"/>
          </w:tcPr>
          <w:p w14:paraId="02B3FD80" w14:textId="0276D60D" w:rsidR="00303707" w:rsidRPr="006B4572" w:rsidRDefault="001713E4" w:rsidP="006B4572">
            <w:pPr>
              <w:pStyle w:val="afffffffff9"/>
              <w:jc w:val="left"/>
            </w:pPr>
            <w:r w:rsidRPr="006B4572">
              <w:t>1</w:t>
            </w:r>
            <w:r w:rsidRPr="006B4572">
              <w:rPr>
                <w:rFonts w:hint="eastAsia"/>
              </w:rPr>
              <w:t>）有完整的</w:t>
            </w:r>
            <w:r w:rsidR="00764003" w:rsidRPr="006B4572">
              <w:rPr>
                <w:rFonts w:hint="eastAsia"/>
              </w:rPr>
              <w:t>给排水</w:t>
            </w:r>
            <w:r w:rsidRPr="006B4572">
              <w:rPr>
                <w:rFonts w:hint="eastAsia"/>
              </w:rPr>
              <w:t>管网图</w:t>
            </w:r>
            <w:r w:rsidR="00F86201" w:rsidRPr="006B4572">
              <w:rPr>
                <w:rFonts w:hint="eastAsia"/>
              </w:rPr>
              <w:t>、</w:t>
            </w:r>
            <w:r w:rsidRPr="006B4572">
              <w:rPr>
                <w:rFonts w:hint="eastAsia"/>
              </w:rPr>
              <w:t>计量网络图，得</w:t>
            </w:r>
            <w:r w:rsidR="00480C04" w:rsidRPr="006B4572">
              <w:rPr>
                <w:rFonts w:hint="eastAsia"/>
              </w:rPr>
              <w:t>2</w:t>
            </w:r>
            <w:r w:rsidRPr="006B4572">
              <w:rPr>
                <w:rFonts w:hint="eastAsia"/>
              </w:rPr>
              <w:t>分；</w:t>
            </w:r>
            <w:r w:rsidRPr="006B4572">
              <w:t xml:space="preserve"> </w:t>
            </w:r>
          </w:p>
          <w:p w14:paraId="4E10C8A8" w14:textId="6E5A2C9A" w:rsidR="00303707" w:rsidRPr="006B4572" w:rsidRDefault="001713E4" w:rsidP="006B4572">
            <w:pPr>
              <w:pStyle w:val="afffffffff9"/>
              <w:jc w:val="left"/>
            </w:pPr>
            <w:r w:rsidRPr="006B4572">
              <w:t>2</w:t>
            </w:r>
            <w:r w:rsidRPr="006B4572">
              <w:rPr>
                <w:rFonts w:hint="eastAsia"/>
              </w:rPr>
              <w:t>）有</w:t>
            </w:r>
            <w:r w:rsidR="00764003" w:rsidRPr="006B4572">
              <w:rPr>
                <w:rFonts w:hint="eastAsia"/>
              </w:rPr>
              <w:t>完整的</w:t>
            </w:r>
            <w:r w:rsidRPr="006B4572">
              <w:rPr>
                <w:rFonts w:hint="eastAsia"/>
              </w:rPr>
              <w:t>取用水计量</w:t>
            </w:r>
            <w:proofErr w:type="gramStart"/>
            <w:r w:rsidRPr="006B4572">
              <w:rPr>
                <w:rFonts w:hint="eastAsia"/>
              </w:rPr>
              <w:t>器具台</w:t>
            </w:r>
            <w:proofErr w:type="gramEnd"/>
            <w:r w:rsidRPr="006B4572">
              <w:rPr>
                <w:rFonts w:hint="eastAsia"/>
              </w:rPr>
              <w:t>账（包括器具名称、规格、安装使用位置、测量对象等），得</w:t>
            </w:r>
            <w:r w:rsidRPr="006B4572">
              <w:t>2</w:t>
            </w:r>
            <w:r w:rsidRPr="006B4572">
              <w:rPr>
                <w:rFonts w:hint="eastAsia"/>
              </w:rPr>
              <w:t>分</w:t>
            </w:r>
            <w:r w:rsidR="001D2A2F" w:rsidRPr="006B4572">
              <w:rPr>
                <w:rFonts w:hint="eastAsia"/>
              </w:rPr>
              <w:t>；</w:t>
            </w:r>
          </w:p>
          <w:p w14:paraId="74EEA57F" w14:textId="34C075B6" w:rsidR="00303707" w:rsidRPr="006B4572" w:rsidRDefault="001713E4" w:rsidP="006B4572">
            <w:pPr>
              <w:pStyle w:val="afffffffff9"/>
              <w:jc w:val="left"/>
            </w:pPr>
            <w:r w:rsidRPr="006B4572">
              <w:t>3</w:t>
            </w:r>
            <w:r w:rsidRPr="006B4572">
              <w:rPr>
                <w:rFonts w:hint="eastAsia"/>
              </w:rPr>
              <w:t>）有上一年分月、分级取</w:t>
            </w:r>
            <w:proofErr w:type="gramStart"/>
            <w:r w:rsidRPr="006B4572">
              <w:rPr>
                <w:rFonts w:hint="eastAsia"/>
              </w:rPr>
              <w:t>用水台</w:t>
            </w:r>
            <w:proofErr w:type="gramEnd"/>
            <w:r w:rsidRPr="006B4572">
              <w:rPr>
                <w:rFonts w:hint="eastAsia"/>
              </w:rPr>
              <w:t>账</w:t>
            </w:r>
            <w:r w:rsidR="00A35E2B" w:rsidRPr="006B4572">
              <w:rPr>
                <w:rFonts w:hint="eastAsia"/>
              </w:rPr>
              <w:t>和主要用水设备（系统）取</w:t>
            </w:r>
            <w:proofErr w:type="gramStart"/>
            <w:r w:rsidR="00A35E2B" w:rsidRPr="006B4572">
              <w:rPr>
                <w:rFonts w:hint="eastAsia"/>
              </w:rPr>
              <w:t>用水台</w:t>
            </w:r>
            <w:proofErr w:type="gramEnd"/>
            <w:r w:rsidR="00A35E2B" w:rsidRPr="006B4572">
              <w:rPr>
                <w:rFonts w:hint="eastAsia"/>
              </w:rPr>
              <w:t>账</w:t>
            </w:r>
            <w:r w:rsidRPr="006B4572">
              <w:rPr>
                <w:rFonts w:hint="eastAsia"/>
              </w:rPr>
              <w:t>，得</w:t>
            </w:r>
            <w:r w:rsidR="00675D45" w:rsidRPr="006B4572">
              <w:rPr>
                <w:rFonts w:hint="eastAsia"/>
              </w:rPr>
              <w:t>2</w:t>
            </w:r>
            <w:r w:rsidRPr="006B4572">
              <w:rPr>
                <w:rFonts w:hint="eastAsia"/>
              </w:rPr>
              <w:t>分</w:t>
            </w:r>
            <w:r w:rsidR="00232AB6" w:rsidRPr="006B4572">
              <w:rPr>
                <w:rFonts w:hint="eastAsia"/>
              </w:rPr>
              <w:t>；</w:t>
            </w:r>
          </w:p>
          <w:p w14:paraId="26F5347D" w14:textId="0F3C2DBB" w:rsidR="001D2A2F" w:rsidRPr="006B4572" w:rsidRDefault="001713E4" w:rsidP="006B4572">
            <w:pPr>
              <w:pStyle w:val="afffffffff9"/>
              <w:jc w:val="left"/>
            </w:pPr>
            <w:r w:rsidRPr="006B4572">
              <w:t>4</w:t>
            </w:r>
            <w:r w:rsidRPr="006B4572">
              <w:rPr>
                <w:rFonts w:hint="eastAsia"/>
              </w:rPr>
              <w:t>）有上一年供水系统及用水设备设施检查维护台账，得</w:t>
            </w:r>
            <w:r w:rsidR="007D7970" w:rsidRPr="006B4572">
              <w:rPr>
                <w:rFonts w:hint="eastAsia"/>
              </w:rPr>
              <w:t>2</w:t>
            </w:r>
            <w:r w:rsidRPr="006B4572">
              <w:rPr>
                <w:rFonts w:hint="eastAsia"/>
              </w:rPr>
              <w:t>分</w:t>
            </w:r>
            <w:r w:rsidR="00232AB6" w:rsidRPr="006B4572">
              <w:rPr>
                <w:rFonts w:hint="eastAsia"/>
              </w:rPr>
              <w:t>。</w:t>
            </w:r>
          </w:p>
          <w:p w14:paraId="5070D81C" w14:textId="47765D4C" w:rsidR="00244EF0" w:rsidRPr="006B4572" w:rsidRDefault="00244EF0" w:rsidP="006B4572">
            <w:pPr>
              <w:pStyle w:val="afffffffff9"/>
              <w:jc w:val="left"/>
            </w:pPr>
            <w:r w:rsidRPr="006B4572">
              <w:rPr>
                <w:rFonts w:hint="eastAsia"/>
              </w:rPr>
              <w:t>5）月均取水量</w:t>
            </w:r>
            <w:r w:rsidRPr="006B4572">
              <w:t>2000</w:t>
            </w:r>
            <w:r w:rsidRPr="006B4572">
              <w:rPr>
                <w:rFonts w:hint="eastAsia"/>
              </w:rPr>
              <w:t>（含）</w:t>
            </w:r>
            <w:r w:rsidRPr="006B4572">
              <w:t>m</w:t>
            </w:r>
            <w:r w:rsidRPr="006B4572">
              <w:rPr>
                <w:vertAlign w:val="superscript"/>
              </w:rPr>
              <w:t>3</w:t>
            </w:r>
            <w:r w:rsidRPr="006B4572">
              <w:rPr>
                <w:rFonts w:hint="eastAsia"/>
              </w:rPr>
              <w:t>以上的数据中心近</w:t>
            </w:r>
            <w:r w:rsidRPr="006B4572">
              <w:t>5</w:t>
            </w:r>
            <w:r w:rsidRPr="006B4572">
              <w:rPr>
                <w:rFonts w:hint="eastAsia"/>
              </w:rPr>
              <w:t>年内开展了水平衡测试并提供相关报告，月均取水量</w:t>
            </w:r>
            <w:r w:rsidRPr="006B4572">
              <w:t>2000m</w:t>
            </w:r>
            <w:r w:rsidRPr="006B4572">
              <w:rPr>
                <w:vertAlign w:val="superscript"/>
              </w:rPr>
              <w:t>3</w:t>
            </w:r>
            <w:r w:rsidRPr="006B4572">
              <w:rPr>
                <w:rFonts w:hint="eastAsia"/>
              </w:rPr>
              <w:t>以下的数据中心近</w:t>
            </w:r>
            <w:r w:rsidRPr="006B4572">
              <w:t>3</w:t>
            </w:r>
            <w:r w:rsidRPr="006B4572">
              <w:rPr>
                <w:rFonts w:hint="eastAsia"/>
              </w:rPr>
              <w:t>年内开展了用水合理性分析并提供相关报告，得</w:t>
            </w:r>
            <w:r w:rsidRPr="006B4572">
              <w:t>3</w:t>
            </w:r>
            <w:r w:rsidRPr="006B4572">
              <w:rPr>
                <w:rFonts w:hint="eastAsia"/>
              </w:rPr>
              <w:t>分。</w:t>
            </w:r>
          </w:p>
        </w:tc>
        <w:tc>
          <w:tcPr>
            <w:tcW w:w="150" w:type="pct"/>
            <w:shd w:val="clear" w:color="auto" w:fill="auto"/>
            <w:vAlign w:val="center"/>
          </w:tcPr>
          <w:p w14:paraId="141F9B9E" w14:textId="7CF55F5F" w:rsidR="00303707" w:rsidRPr="006B4572" w:rsidRDefault="00C04180" w:rsidP="006B4572">
            <w:pPr>
              <w:pStyle w:val="afffffffff9"/>
            </w:pPr>
            <w:r w:rsidRPr="006B4572">
              <w:rPr>
                <w:rFonts w:hint="eastAsia"/>
              </w:rPr>
              <w:t>1</w:t>
            </w:r>
            <w:r w:rsidR="007D7970" w:rsidRPr="006B4572">
              <w:rPr>
                <w:rFonts w:hint="eastAsia"/>
              </w:rPr>
              <w:t>1</w:t>
            </w:r>
          </w:p>
        </w:tc>
      </w:tr>
      <w:tr w:rsidR="00303707" w:rsidRPr="006B4572" w14:paraId="27F8D7E3" w14:textId="77777777" w:rsidTr="006B4572">
        <w:trPr>
          <w:jc w:val="center"/>
        </w:trPr>
        <w:tc>
          <w:tcPr>
            <w:tcW w:w="150" w:type="pct"/>
            <w:shd w:val="clear" w:color="auto" w:fill="auto"/>
            <w:vAlign w:val="center"/>
          </w:tcPr>
          <w:p w14:paraId="285D2E16" w14:textId="77777777" w:rsidR="00303707" w:rsidRPr="006B4572" w:rsidRDefault="001713E4" w:rsidP="006B4572">
            <w:pPr>
              <w:pStyle w:val="afffffffff9"/>
            </w:pPr>
            <w:r w:rsidRPr="006B4572">
              <w:rPr>
                <w:rFonts w:hint="eastAsia"/>
              </w:rPr>
              <w:t>6</w:t>
            </w:r>
          </w:p>
        </w:tc>
        <w:tc>
          <w:tcPr>
            <w:tcW w:w="241" w:type="pct"/>
            <w:shd w:val="clear" w:color="auto" w:fill="auto"/>
            <w:vAlign w:val="center"/>
          </w:tcPr>
          <w:p w14:paraId="19BDD3F7" w14:textId="77777777" w:rsidR="00303707" w:rsidRPr="006B4572" w:rsidRDefault="001713E4" w:rsidP="006B4572">
            <w:pPr>
              <w:pStyle w:val="afffffffff9"/>
            </w:pPr>
            <w:r w:rsidRPr="006B4572">
              <w:t>宣传培训</w:t>
            </w:r>
          </w:p>
        </w:tc>
        <w:tc>
          <w:tcPr>
            <w:tcW w:w="1311" w:type="pct"/>
            <w:shd w:val="clear" w:color="auto" w:fill="auto"/>
            <w:vAlign w:val="center"/>
          </w:tcPr>
          <w:p w14:paraId="227979A2" w14:textId="77777777" w:rsidR="00303707" w:rsidRPr="006B4572" w:rsidRDefault="001713E4" w:rsidP="006B4572">
            <w:pPr>
              <w:pStyle w:val="afffffffff9"/>
              <w:jc w:val="left"/>
            </w:pPr>
            <w:r w:rsidRPr="006B4572">
              <w:rPr>
                <w:rFonts w:hint="eastAsia"/>
              </w:rPr>
              <w:t>定期开展节水宣传教育</w:t>
            </w:r>
          </w:p>
        </w:tc>
        <w:tc>
          <w:tcPr>
            <w:tcW w:w="3148" w:type="pct"/>
            <w:shd w:val="clear" w:color="auto" w:fill="auto"/>
            <w:vAlign w:val="center"/>
          </w:tcPr>
          <w:p w14:paraId="7CE30977" w14:textId="4BD43FBF" w:rsidR="00303707" w:rsidRPr="006B4572" w:rsidRDefault="001713E4" w:rsidP="006B4572">
            <w:pPr>
              <w:pStyle w:val="afffffffff9"/>
              <w:jc w:val="left"/>
            </w:pPr>
            <w:r w:rsidRPr="006B4572">
              <w:t>1</w:t>
            </w:r>
            <w:r w:rsidRPr="006B4572">
              <w:rPr>
                <w:rFonts w:hint="eastAsia"/>
              </w:rPr>
              <w:t>）在主要用水场所和器具显著位置张贴节水标识，得</w:t>
            </w:r>
            <w:r w:rsidRPr="006B4572">
              <w:t>1</w:t>
            </w:r>
            <w:r w:rsidRPr="006B4572">
              <w:rPr>
                <w:rFonts w:hint="eastAsia"/>
              </w:rPr>
              <w:t>分；</w:t>
            </w:r>
          </w:p>
          <w:p w14:paraId="6D65742B" w14:textId="4A5CA4E3" w:rsidR="00303707" w:rsidRPr="006B4572" w:rsidRDefault="005F0C34" w:rsidP="006B4572">
            <w:pPr>
              <w:pStyle w:val="afffffffff9"/>
              <w:jc w:val="left"/>
            </w:pPr>
            <w:r w:rsidRPr="006B4572">
              <w:rPr>
                <w:rFonts w:hint="eastAsia"/>
              </w:rPr>
              <w:t>2</w:t>
            </w:r>
            <w:r w:rsidR="001713E4" w:rsidRPr="006B4572">
              <w:rPr>
                <w:rFonts w:hint="eastAsia"/>
              </w:rPr>
              <w:t>）组织节水专题培训、讲座，得</w:t>
            </w:r>
            <w:r w:rsidR="001713E4" w:rsidRPr="006B4572">
              <w:t>1</w:t>
            </w:r>
            <w:r w:rsidR="001713E4" w:rsidRPr="006B4572">
              <w:rPr>
                <w:rFonts w:hint="eastAsia"/>
              </w:rPr>
              <w:t>分</w:t>
            </w:r>
            <w:r w:rsidR="00D26FA7" w:rsidRPr="006B4572">
              <w:rPr>
                <w:rFonts w:hint="eastAsia"/>
              </w:rPr>
              <w:t>。</w:t>
            </w:r>
          </w:p>
        </w:tc>
        <w:tc>
          <w:tcPr>
            <w:tcW w:w="150" w:type="pct"/>
            <w:shd w:val="clear" w:color="auto" w:fill="auto"/>
            <w:vAlign w:val="center"/>
          </w:tcPr>
          <w:p w14:paraId="68267F91" w14:textId="0728AC84" w:rsidR="00303707" w:rsidRPr="006B4572" w:rsidRDefault="00D26FA7" w:rsidP="006B4572">
            <w:pPr>
              <w:pStyle w:val="afffffffff9"/>
            </w:pPr>
            <w:r w:rsidRPr="006B4572">
              <w:rPr>
                <w:rFonts w:hint="eastAsia"/>
              </w:rPr>
              <w:t>2</w:t>
            </w:r>
          </w:p>
        </w:tc>
      </w:tr>
      <w:tr w:rsidR="00303707" w:rsidRPr="006B4572" w14:paraId="60B3300E" w14:textId="77777777" w:rsidTr="006B4572">
        <w:trPr>
          <w:jc w:val="center"/>
        </w:trPr>
        <w:tc>
          <w:tcPr>
            <w:tcW w:w="150" w:type="pct"/>
            <w:shd w:val="clear" w:color="auto" w:fill="auto"/>
            <w:vAlign w:val="center"/>
          </w:tcPr>
          <w:p w14:paraId="107EDCC2" w14:textId="77777777" w:rsidR="00303707" w:rsidRPr="006B4572" w:rsidRDefault="001713E4" w:rsidP="006B4572">
            <w:pPr>
              <w:pStyle w:val="afffffffff9"/>
            </w:pPr>
            <w:r w:rsidRPr="006B4572">
              <w:rPr>
                <w:rFonts w:hint="eastAsia"/>
              </w:rPr>
              <w:t>7</w:t>
            </w:r>
          </w:p>
        </w:tc>
        <w:tc>
          <w:tcPr>
            <w:tcW w:w="241" w:type="pct"/>
            <w:shd w:val="clear" w:color="auto" w:fill="auto"/>
            <w:vAlign w:val="center"/>
          </w:tcPr>
          <w:p w14:paraId="6DE7C847" w14:textId="77777777" w:rsidR="00303707" w:rsidRPr="006B4572" w:rsidRDefault="001713E4" w:rsidP="006B4572">
            <w:pPr>
              <w:pStyle w:val="afffffffff9"/>
            </w:pPr>
            <w:r w:rsidRPr="006B4572">
              <w:t>检查考核</w:t>
            </w:r>
          </w:p>
        </w:tc>
        <w:tc>
          <w:tcPr>
            <w:tcW w:w="1311" w:type="pct"/>
            <w:shd w:val="clear" w:color="auto" w:fill="auto"/>
            <w:vAlign w:val="center"/>
          </w:tcPr>
          <w:p w14:paraId="6FFB48C5" w14:textId="77777777" w:rsidR="00303707" w:rsidRPr="006B4572" w:rsidRDefault="001713E4" w:rsidP="006B4572">
            <w:pPr>
              <w:pStyle w:val="afffffffff9"/>
              <w:jc w:val="left"/>
            </w:pPr>
            <w:r w:rsidRPr="006B4572">
              <w:rPr>
                <w:rFonts w:hint="eastAsia"/>
              </w:rPr>
              <w:t>定期开展节水检查或考核</w:t>
            </w:r>
          </w:p>
        </w:tc>
        <w:tc>
          <w:tcPr>
            <w:tcW w:w="3148" w:type="pct"/>
            <w:shd w:val="clear" w:color="auto" w:fill="auto"/>
            <w:vAlign w:val="center"/>
          </w:tcPr>
          <w:p w14:paraId="1623ACDF" w14:textId="77777777" w:rsidR="00303707" w:rsidRPr="006B4572" w:rsidRDefault="001713E4" w:rsidP="006B4572">
            <w:pPr>
              <w:pStyle w:val="afffffffff9"/>
              <w:jc w:val="left"/>
            </w:pPr>
            <w:r w:rsidRPr="006B4572">
              <w:rPr>
                <w:rFonts w:hint="eastAsia"/>
              </w:rPr>
              <w:t>1）依据制度开展节水检查与考核，得</w:t>
            </w:r>
            <w:r w:rsidRPr="006B4572">
              <w:t>2</w:t>
            </w:r>
            <w:r w:rsidRPr="006B4572">
              <w:rPr>
                <w:rFonts w:hint="eastAsia"/>
              </w:rPr>
              <w:t>分；</w:t>
            </w:r>
          </w:p>
          <w:p w14:paraId="71ABB1DD" w14:textId="26AAB902" w:rsidR="00480C04" w:rsidRPr="006B4572" w:rsidRDefault="001713E4" w:rsidP="006B4572">
            <w:pPr>
              <w:pStyle w:val="afffffffff9"/>
              <w:jc w:val="left"/>
            </w:pPr>
            <w:r w:rsidRPr="006B4572">
              <w:t>2</w:t>
            </w:r>
            <w:r w:rsidRPr="006B4572">
              <w:rPr>
                <w:rFonts w:hint="eastAsia"/>
              </w:rPr>
              <w:t>）定期对用水指标执行情况进行分析和公示，得</w:t>
            </w:r>
            <w:r w:rsidRPr="006B4572">
              <w:t>2</w:t>
            </w:r>
            <w:r w:rsidR="009F3437" w:rsidRPr="006B4572">
              <w:rPr>
                <w:rFonts w:hint="eastAsia"/>
              </w:rPr>
              <w:t>分</w:t>
            </w:r>
            <w:r w:rsidR="00480C04" w:rsidRPr="006B4572">
              <w:rPr>
                <w:rFonts w:hint="eastAsia"/>
              </w:rPr>
              <w:t>。</w:t>
            </w:r>
          </w:p>
        </w:tc>
        <w:tc>
          <w:tcPr>
            <w:tcW w:w="150" w:type="pct"/>
            <w:shd w:val="clear" w:color="auto" w:fill="auto"/>
            <w:vAlign w:val="center"/>
          </w:tcPr>
          <w:p w14:paraId="62D356BB" w14:textId="77777777" w:rsidR="00303707" w:rsidRPr="006B4572" w:rsidRDefault="001713E4" w:rsidP="006B4572">
            <w:pPr>
              <w:pStyle w:val="afffffffff9"/>
            </w:pPr>
            <w:r w:rsidRPr="006B4572">
              <w:rPr>
                <w:rFonts w:hint="eastAsia"/>
              </w:rPr>
              <w:t>4</w:t>
            </w:r>
          </w:p>
        </w:tc>
      </w:tr>
      <w:tr w:rsidR="00303707" w:rsidRPr="006B4572" w14:paraId="1FDDF1F2" w14:textId="77777777" w:rsidTr="006B4572">
        <w:trPr>
          <w:jc w:val="center"/>
        </w:trPr>
        <w:tc>
          <w:tcPr>
            <w:tcW w:w="4850" w:type="pct"/>
            <w:gridSpan w:val="4"/>
            <w:tcBorders>
              <w:bottom w:val="single" w:sz="8" w:space="0" w:color="auto"/>
            </w:tcBorders>
            <w:shd w:val="clear" w:color="auto" w:fill="auto"/>
            <w:vAlign w:val="center"/>
          </w:tcPr>
          <w:p w14:paraId="5547670C" w14:textId="77777777" w:rsidR="00303707" w:rsidRPr="006B4572" w:rsidRDefault="001713E4" w:rsidP="006B4572">
            <w:pPr>
              <w:pStyle w:val="afffffffff9"/>
            </w:pPr>
            <w:r w:rsidRPr="006B4572">
              <w:rPr>
                <w:rFonts w:hint="eastAsia"/>
              </w:rPr>
              <w:t>小计</w:t>
            </w:r>
          </w:p>
        </w:tc>
        <w:tc>
          <w:tcPr>
            <w:tcW w:w="150" w:type="pct"/>
            <w:tcBorders>
              <w:bottom w:val="single" w:sz="8" w:space="0" w:color="auto"/>
            </w:tcBorders>
            <w:shd w:val="clear" w:color="auto" w:fill="auto"/>
            <w:vAlign w:val="center"/>
          </w:tcPr>
          <w:p w14:paraId="2F4908A8" w14:textId="77777777" w:rsidR="00303707" w:rsidRPr="006B4572" w:rsidRDefault="001713E4" w:rsidP="006B4572">
            <w:pPr>
              <w:pStyle w:val="afffffffff9"/>
            </w:pPr>
            <w:r w:rsidRPr="006B4572">
              <w:rPr>
                <w:rFonts w:hint="eastAsia"/>
              </w:rPr>
              <w:t>40</w:t>
            </w:r>
          </w:p>
        </w:tc>
      </w:tr>
    </w:tbl>
    <w:p w14:paraId="20978D62" w14:textId="77777777" w:rsidR="00303707" w:rsidRDefault="001713E4">
      <w:pPr>
        <w:pStyle w:val="aff2"/>
        <w:spacing w:before="156" w:after="156"/>
      </w:pPr>
      <w:r>
        <w:rPr>
          <w:rFonts w:hint="eastAsia"/>
        </w:rPr>
        <w:t>技术评价指标及评分细则</w:t>
      </w:r>
    </w:p>
    <w:tbl>
      <w:tblPr>
        <w:tblStyle w:val="affff7"/>
        <w:tblW w:w="4974" w:type="pct"/>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326"/>
        <w:gridCol w:w="449"/>
        <w:gridCol w:w="1061"/>
        <w:gridCol w:w="3327"/>
        <w:gridCol w:w="1212"/>
        <w:gridCol w:w="2635"/>
        <w:gridCol w:w="315"/>
      </w:tblGrid>
      <w:tr w:rsidR="000911F2" w14:paraId="0A05CBDB" w14:textId="77777777" w:rsidTr="000911F2">
        <w:trPr>
          <w:trHeight w:val="680"/>
          <w:tblHeader/>
          <w:jc w:val="center"/>
        </w:trPr>
        <w:tc>
          <w:tcPr>
            <w:tcW w:w="174" w:type="pct"/>
            <w:tcBorders>
              <w:top w:val="single" w:sz="8" w:space="0" w:color="auto"/>
              <w:bottom w:val="single" w:sz="8" w:space="0" w:color="auto"/>
            </w:tcBorders>
            <w:shd w:val="clear" w:color="auto" w:fill="auto"/>
            <w:vAlign w:val="center"/>
          </w:tcPr>
          <w:p w14:paraId="7117B27A" w14:textId="77777777" w:rsidR="00303707" w:rsidRDefault="001713E4">
            <w:pPr>
              <w:pStyle w:val="afffffffff9"/>
            </w:pPr>
            <w:r>
              <w:rPr>
                <w:rFonts w:hint="eastAsia"/>
              </w:rPr>
              <w:t>序号</w:t>
            </w:r>
          </w:p>
        </w:tc>
        <w:tc>
          <w:tcPr>
            <w:tcW w:w="241" w:type="pct"/>
            <w:tcBorders>
              <w:top w:val="single" w:sz="8" w:space="0" w:color="auto"/>
              <w:bottom w:val="single" w:sz="8" w:space="0" w:color="auto"/>
            </w:tcBorders>
            <w:shd w:val="clear" w:color="auto" w:fill="auto"/>
            <w:vAlign w:val="center"/>
          </w:tcPr>
          <w:p w14:paraId="3526F645" w14:textId="77777777" w:rsidR="00303707" w:rsidRDefault="001713E4">
            <w:pPr>
              <w:pStyle w:val="afffffffff9"/>
            </w:pPr>
            <w:r>
              <w:rPr>
                <w:rFonts w:hint="eastAsia"/>
              </w:rPr>
              <w:t>评价指标</w:t>
            </w:r>
          </w:p>
        </w:tc>
        <w:tc>
          <w:tcPr>
            <w:tcW w:w="569" w:type="pct"/>
            <w:tcBorders>
              <w:top w:val="single" w:sz="8" w:space="0" w:color="auto"/>
              <w:bottom w:val="single" w:sz="8" w:space="0" w:color="auto"/>
            </w:tcBorders>
            <w:shd w:val="clear" w:color="auto" w:fill="auto"/>
            <w:vAlign w:val="center"/>
          </w:tcPr>
          <w:p w14:paraId="32C289F6" w14:textId="77777777" w:rsidR="00303707" w:rsidRDefault="001713E4">
            <w:pPr>
              <w:pStyle w:val="afffffffff9"/>
            </w:pPr>
            <w:r>
              <w:rPr>
                <w:rFonts w:hint="eastAsia"/>
              </w:rPr>
              <w:t>评价内容</w:t>
            </w:r>
          </w:p>
        </w:tc>
        <w:tc>
          <w:tcPr>
            <w:tcW w:w="1784" w:type="pct"/>
            <w:tcBorders>
              <w:top w:val="single" w:sz="8" w:space="0" w:color="auto"/>
              <w:bottom w:val="single" w:sz="8" w:space="0" w:color="auto"/>
            </w:tcBorders>
            <w:shd w:val="clear" w:color="auto" w:fill="auto"/>
            <w:vAlign w:val="center"/>
          </w:tcPr>
          <w:p w14:paraId="6C33747C" w14:textId="77777777" w:rsidR="00303707" w:rsidRDefault="001713E4">
            <w:pPr>
              <w:pStyle w:val="afffffffff9"/>
            </w:pPr>
            <w:r>
              <w:rPr>
                <w:rFonts w:hint="eastAsia"/>
              </w:rPr>
              <w:t>计算方法</w:t>
            </w:r>
          </w:p>
        </w:tc>
        <w:tc>
          <w:tcPr>
            <w:tcW w:w="650" w:type="pct"/>
            <w:tcBorders>
              <w:top w:val="single" w:sz="8" w:space="0" w:color="auto"/>
              <w:bottom w:val="single" w:sz="8" w:space="0" w:color="auto"/>
            </w:tcBorders>
            <w:shd w:val="clear" w:color="auto" w:fill="auto"/>
            <w:vAlign w:val="center"/>
          </w:tcPr>
          <w:p w14:paraId="0D08BC40" w14:textId="77777777" w:rsidR="00303707" w:rsidRDefault="001713E4">
            <w:pPr>
              <w:pStyle w:val="afffffffff9"/>
            </w:pPr>
            <w:r>
              <w:rPr>
                <w:rFonts w:hint="eastAsia"/>
              </w:rPr>
              <w:t>评价标准</w:t>
            </w:r>
          </w:p>
        </w:tc>
        <w:tc>
          <w:tcPr>
            <w:tcW w:w="1413" w:type="pct"/>
            <w:tcBorders>
              <w:top w:val="single" w:sz="8" w:space="0" w:color="auto"/>
              <w:bottom w:val="single" w:sz="8" w:space="0" w:color="auto"/>
            </w:tcBorders>
            <w:shd w:val="clear" w:color="auto" w:fill="auto"/>
            <w:vAlign w:val="center"/>
          </w:tcPr>
          <w:p w14:paraId="232A98D3" w14:textId="77777777" w:rsidR="00303707" w:rsidRDefault="001713E4">
            <w:pPr>
              <w:pStyle w:val="afffffffff9"/>
            </w:pPr>
            <w:r>
              <w:rPr>
                <w:rFonts w:hint="eastAsia"/>
              </w:rPr>
              <w:t>评分细则</w:t>
            </w:r>
          </w:p>
        </w:tc>
        <w:tc>
          <w:tcPr>
            <w:tcW w:w="169" w:type="pct"/>
            <w:tcBorders>
              <w:top w:val="single" w:sz="8" w:space="0" w:color="auto"/>
              <w:bottom w:val="single" w:sz="8" w:space="0" w:color="auto"/>
            </w:tcBorders>
            <w:shd w:val="clear" w:color="auto" w:fill="auto"/>
            <w:vAlign w:val="center"/>
          </w:tcPr>
          <w:p w14:paraId="3435AB9F" w14:textId="77777777" w:rsidR="00303707" w:rsidRDefault="001713E4">
            <w:pPr>
              <w:pStyle w:val="afffffffff9"/>
            </w:pPr>
            <w:r>
              <w:rPr>
                <w:rFonts w:hint="eastAsia"/>
              </w:rPr>
              <w:t>赋分值</w:t>
            </w:r>
          </w:p>
        </w:tc>
      </w:tr>
      <w:tr w:rsidR="000911F2" w14:paraId="03ABC9E4" w14:textId="77777777" w:rsidTr="000911F2">
        <w:trPr>
          <w:jc w:val="center"/>
        </w:trPr>
        <w:tc>
          <w:tcPr>
            <w:tcW w:w="174" w:type="pct"/>
            <w:tcBorders>
              <w:top w:val="single" w:sz="8" w:space="0" w:color="auto"/>
            </w:tcBorders>
            <w:shd w:val="clear" w:color="auto" w:fill="auto"/>
            <w:vAlign w:val="center"/>
          </w:tcPr>
          <w:p w14:paraId="1B6A42EA" w14:textId="77777777" w:rsidR="00303707" w:rsidRDefault="001713E4">
            <w:pPr>
              <w:pStyle w:val="afffffffff9"/>
            </w:pPr>
            <w:r>
              <w:t>1</w:t>
            </w:r>
          </w:p>
        </w:tc>
        <w:tc>
          <w:tcPr>
            <w:tcW w:w="241" w:type="pct"/>
            <w:tcBorders>
              <w:top w:val="single" w:sz="8" w:space="0" w:color="auto"/>
            </w:tcBorders>
            <w:shd w:val="clear" w:color="auto" w:fill="auto"/>
            <w:vAlign w:val="center"/>
          </w:tcPr>
          <w:p w14:paraId="5695C0E1" w14:textId="77777777" w:rsidR="00303707" w:rsidRDefault="001713E4">
            <w:pPr>
              <w:pStyle w:val="afffffffff9"/>
            </w:pPr>
            <w:r>
              <w:rPr>
                <w:rFonts w:hint="eastAsia"/>
              </w:rPr>
              <w:t>用水效率</w:t>
            </w:r>
          </w:p>
        </w:tc>
        <w:tc>
          <w:tcPr>
            <w:tcW w:w="569" w:type="pct"/>
            <w:tcBorders>
              <w:top w:val="single" w:sz="8" w:space="0" w:color="auto"/>
            </w:tcBorders>
            <w:shd w:val="clear" w:color="auto" w:fill="auto"/>
            <w:vAlign w:val="center"/>
          </w:tcPr>
          <w:p w14:paraId="4A156894" w14:textId="77777777" w:rsidR="00303707" w:rsidRDefault="001713E4">
            <w:pPr>
              <w:pStyle w:val="afffffffff9"/>
            </w:pPr>
            <w:r>
              <w:rPr>
                <w:rFonts w:hint="eastAsia"/>
              </w:rPr>
              <w:t>单位IT设备用电量的取水量</w:t>
            </w:r>
          </w:p>
        </w:tc>
        <w:tc>
          <w:tcPr>
            <w:tcW w:w="1784" w:type="pct"/>
            <w:tcBorders>
              <w:top w:val="single" w:sz="8" w:space="0" w:color="auto"/>
            </w:tcBorders>
            <w:shd w:val="clear" w:color="auto" w:fill="auto"/>
            <w:vAlign w:val="center"/>
          </w:tcPr>
          <w:p w14:paraId="3259E4BC" w14:textId="77777777" w:rsidR="00303707" w:rsidRDefault="00786889">
            <w:pPr>
              <w:pStyle w:val="afffffff1"/>
              <w:jc w:val="center"/>
            </w:pPr>
            <m:oMathPara>
              <m:oMath>
                <m:f>
                  <m:fPr>
                    <m:ctrlPr>
                      <w:rPr>
                        <w:rFonts w:ascii="Cambria Math" w:hAnsi="Cambria Math"/>
                        <w:sz w:val="18"/>
                        <w:szCs w:val="24"/>
                      </w:rPr>
                    </m:ctrlPr>
                  </m:fPr>
                  <m:num>
                    <m:r>
                      <m:rPr>
                        <m:sty m:val="p"/>
                      </m:rPr>
                      <w:rPr>
                        <w:rFonts w:ascii="Cambria Math" w:hAnsi="Cambria Math" w:hint="eastAsia"/>
                        <w:sz w:val="18"/>
                        <w:szCs w:val="24"/>
                      </w:rPr>
                      <m:t>数据中心年取水量</m:t>
                    </m:r>
                  </m:num>
                  <m:den>
                    <m:r>
                      <m:rPr>
                        <m:sty m:val="p"/>
                      </m:rPr>
                      <w:rPr>
                        <w:rFonts w:ascii="Cambria Math" w:hAnsi="Cambria Math" w:hint="eastAsia"/>
                        <w:sz w:val="18"/>
                        <w:szCs w:val="24"/>
                      </w:rPr>
                      <m:t>数据中心</m:t>
                    </m:r>
                    <m:r>
                      <m:rPr>
                        <m:sty m:val="p"/>
                      </m:rPr>
                      <w:rPr>
                        <w:rFonts w:ascii="Cambria Math" w:hAnsi="Cambria Math"/>
                        <w:sz w:val="18"/>
                        <w:szCs w:val="24"/>
                      </w:rPr>
                      <m:t>IT</m:t>
                    </m:r>
                    <m:r>
                      <m:rPr>
                        <m:sty m:val="p"/>
                      </m:rPr>
                      <w:rPr>
                        <w:rFonts w:ascii="Cambria Math" w:hAnsi="Cambria Math" w:hint="eastAsia"/>
                        <w:sz w:val="18"/>
                        <w:szCs w:val="24"/>
                      </w:rPr>
                      <m:t>设备用电量</m:t>
                    </m:r>
                  </m:den>
                </m:f>
              </m:oMath>
            </m:oMathPara>
          </w:p>
        </w:tc>
        <w:tc>
          <w:tcPr>
            <w:tcW w:w="650" w:type="pct"/>
            <w:tcBorders>
              <w:top w:val="single" w:sz="8" w:space="0" w:color="auto"/>
            </w:tcBorders>
            <w:shd w:val="clear" w:color="auto" w:fill="auto"/>
            <w:vAlign w:val="center"/>
          </w:tcPr>
          <w:p w14:paraId="3DA8DA83" w14:textId="54B34854" w:rsidR="00303707" w:rsidRDefault="004935DF" w:rsidP="00E66E2C">
            <w:pPr>
              <w:pStyle w:val="afffffffff9"/>
            </w:pPr>
            <w:r>
              <w:rPr>
                <w:rFonts w:hint="eastAsia"/>
              </w:rPr>
              <w:t>符合国家或北京市用水定额相关标准</w:t>
            </w:r>
            <w:r w:rsidR="00E66E2C">
              <w:rPr>
                <w:rFonts w:hint="eastAsia"/>
              </w:rPr>
              <w:t>（以严格为准）</w:t>
            </w:r>
          </w:p>
        </w:tc>
        <w:tc>
          <w:tcPr>
            <w:tcW w:w="1413" w:type="pct"/>
            <w:tcBorders>
              <w:top w:val="single" w:sz="8" w:space="0" w:color="auto"/>
            </w:tcBorders>
            <w:shd w:val="clear" w:color="auto" w:fill="auto"/>
            <w:vAlign w:val="center"/>
          </w:tcPr>
          <w:p w14:paraId="11D3A1BE" w14:textId="2AB674F8" w:rsidR="00303707" w:rsidRPr="001C2EAE" w:rsidRDefault="001713E4">
            <w:pPr>
              <w:pStyle w:val="afffffffff9"/>
              <w:jc w:val="left"/>
            </w:pPr>
            <w:r>
              <w:rPr>
                <w:rFonts w:hint="eastAsia"/>
              </w:rPr>
              <w:t>1）单位I</w:t>
            </w:r>
            <w:r w:rsidRPr="001C2EAE">
              <w:rPr>
                <w:rFonts w:hint="eastAsia"/>
              </w:rPr>
              <w:t>T设备用电量的取水量≤先进值，得</w:t>
            </w:r>
            <w:r w:rsidR="00565FD1" w:rsidRPr="001C2EAE">
              <w:rPr>
                <w:rFonts w:hint="eastAsia"/>
              </w:rPr>
              <w:t>15分</w:t>
            </w:r>
            <w:r w:rsidRPr="001C2EAE">
              <w:rPr>
                <w:rFonts w:hint="eastAsia"/>
              </w:rPr>
              <w:t>；</w:t>
            </w:r>
          </w:p>
          <w:p w14:paraId="7EF0BACE" w14:textId="788C2128" w:rsidR="00303707" w:rsidRDefault="001713E4">
            <w:pPr>
              <w:pStyle w:val="afffffffff9"/>
              <w:jc w:val="both"/>
            </w:pPr>
            <w:r w:rsidRPr="001C2EAE">
              <w:t>2）</w:t>
            </w:r>
            <w:r w:rsidRPr="001C2EAE">
              <w:rPr>
                <w:rFonts w:hint="eastAsia"/>
              </w:rPr>
              <w:t>先进值＜单位IT设备用电量的取水量≤通用值，得</w:t>
            </w:r>
            <w:r w:rsidR="00026F6F" w:rsidRPr="001C2EAE">
              <w:rPr>
                <w:rFonts w:hint="eastAsia"/>
              </w:rPr>
              <w:t>1</w:t>
            </w:r>
            <w:r w:rsidR="00026F6F" w:rsidRPr="001C2EAE">
              <w:t>0</w:t>
            </w:r>
            <w:r w:rsidRPr="001C2EAE">
              <w:rPr>
                <w:rFonts w:hint="eastAsia"/>
              </w:rPr>
              <w:t>分；</w:t>
            </w:r>
          </w:p>
          <w:p w14:paraId="743B674B" w14:textId="77777777" w:rsidR="00303707" w:rsidRDefault="001713E4">
            <w:pPr>
              <w:pStyle w:val="afffffffff9"/>
              <w:jc w:val="left"/>
            </w:pPr>
            <w:r>
              <w:rPr>
                <w:rFonts w:hint="eastAsia"/>
              </w:rPr>
              <w:lastRenderedPageBreak/>
              <w:t>3）单位IT设备用电量的取水量＞通用值，不得分。</w:t>
            </w:r>
          </w:p>
        </w:tc>
        <w:tc>
          <w:tcPr>
            <w:tcW w:w="169" w:type="pct"/>
            <w:tcBorders>
              <w:top w:val="single" w:sz="8" w:space="0" w:color="auto"/>
            </w:tcBorders>
            <w:shd w:val="clear" w:color="auto" w:fill="auto"/>
            <w:vAlign w:val="center"/>
          </w:tcPr>
          <w:p w14:paraId="25F6AF32" w14:textId="3B5C454F" w:rsidR="00303707" w:rsidRDefault="001713E4">
            <w:pPr>
              <w:pStyle w:val="afffffffff9"/>
            </w:pPr>
            <w:r w:rsidRPr="001C2EAE">
              <w:lastRenderedPageBreak/>
              <w:t>1</w:t>
            </w:r>
            <w:r w:rsidR="00026F6F" w:rsidRPr="001C2EAE">
              <w:t>5</w:t>
            </w:r>
          </w:p>
        </w:tc>
      </w:tr>
      <w:tr w:rsidR="000911F2" w14:paraId="55CCE851" w14:textId="77777777" w:rsidTr="000911F2">
        <w:trPr>
          <w:jc w:val="center"/>
        </w:trPr>
        <w:tc>
          <w:tcPr>
            <w:tcW w:w="174" w:type="pct"/>
            <w:vMerge w:val="restart"/>
            <w:shd w:val="clear" w:color="auto" w:fill="auto"/>
            <w:vAlign w:val="center"/>
          </w:tcPr>
          <w:p w14:paraId="706CD032" w14:textId="77777777" w:rsidR="00303707" w:rsidRDefault="001713E4">
            <w:pPr>
              <w:pStyle w:val="afffffffff9"/>
            </w:pPr>
            <w:r>
              <w:rPr>
                <w:rFonts w:hint="eastAsia"/>
              </w:rPr>
              <w:t>2</w:t>
            </w:r>
          </w:p>
        </w:tc>
        <w:tc>
          <w:tcPr>
            <w:tcW w:w="241" w:type="pct"/>
            <w:vMerge w:val="restart"/>
            <w:shd w:val="clear" w:color="auto" w:fill="auto"/>
            <w:vAlign w:val="center"/>
          </w:tcPr>
          <w:p w14:paraId="197BF9FD" w14:textId="77777777" w:rsidR="00303707" w:rsidRDefault="001713E4">
            <w:pPr>
              <w:pStyle w:val="afffffffff9"/>
            </w:pPr>
            <w:r>
              <w:rPr>
                <w:rFonts w:hint="eastAsia"/>
              </w:rPr>
              <w:t>用水计量</w:t>
            </w:r>
          </w:p>
        </w:tc>
        <w:tc>
          <w:tcPr>
            <w:tcW w:w="569" w:type="pct"/>
            <w:shd w:val="clear" w:color="auto" w:fill="auto"/>
            <w:vAlign w:val="center"/>
          </w:tcPr>
          <w:p w14:paraId="44322112" w14:textId="77777777" w:rsidR="00303707" w:rsidRDefault="001713E4">
            <w:pPr>
              <w:pStyle w:val="afffffffff9"/>
            </w:pPr>
            <w:r>
              <w:rPr>
                <w:rFonts w:hint="eastAsia"/>
              </w:rPr>
              <w:t>水计量器具配备率</w:t>
            </w:r>
          </w:p>
        </w:tc>
        <w:tc>
          <w:tcPr>
            <w:tcW w:w="1784" w:type="pct"/>
            <w:shd w:val="clear" w:color="auto" w:fill="auto"/>
            <w:vAlign w:val="center"/>
          </w:tcPr>
          <w:p w14:paraId="522B984A" w14:textId="77777777" w:rsidR="00303707" w:rsidRDefault="00786889">
            <w:pPr>
              <w:pStyle w:val="afffffffff9"/>
            </w:pPr>
            <m:oMathPara>
              <m:oMath>
                <m:f>
                  <m:fPr>
                    <m:ctrlPr>
                      <w:rPr>
                        <w:rFonts w:ascii="Cambria Math" w:hAnsi="Cambria Math"/>
                        <w:kern w:val="2"/>
                        <w:szCs w:val="24"/>
                      </w:rPr>
                    </m:ctrlPr>
                  </m:fPr>
                  <m:num>
                    <m:r>
                      <m:rPr>
                        <m:sty m:val="p"/>
                      </m:rPr>
                      <w:rPr>
                        <w:rFonts w:ascii="Cambria Math" w:hAnsi="Cambria Math" w:hint="eastAsia"/>
                        <w:szCs w:val="24"/>
                      </w:rPr>
                      <m:t>实际安装配备的水计量器具数量</m:t>
                    </m:r>
                  </m:num>
                  <m:den>
                    <m:r>
                      <m:rPr>
                        <m:sty m:val="p"/>
                      </m:rPr>
                      <w:rPr>
                        <w:rFonts w:ascii="Cambria Math" w:hAnsi="Cambria Math" w:hint="eastAsia"/>
                        <w:szCs w:val="24"/>
                      </w:rPr>
                      <m:t>需配备的水计量器具数量</m:t>
                    </m:r>
                  </m:den>
                </m:f>
                <m:r>
                  <w:rPr>
                    <w:rFonts w:ascii="Cambria Math" w:hAnsi="Cambria Math"/>
                    <w:kern w:val="2"/>
                    <w:szCs w:val="24"/>
                  </w:rPr>
                  <m:t>×100%</m:t>
                </m:r>
              </m:oMath>
            </m:oMathPara>
          </w:p>
        </w:tc>
        <w:tc>
          <w:tcPr>
            <w:tcW w:w="650" w:type="pct"/>
            <w:shd w:val="clear" w:color="auto" w:fill="auto"/>
            <w:vAlign w:val="center"/>
          </w:tcPr>
          <w:p w14:paraId="6D7E262C" w14:textId="49023845" w:rsidR="00303707" w:rsidRPr="00155589" w:rsidRDefault="001713E4" w:rsidP="00186D0F">
            <w:pPr>
              <w:pStyle w:val="afffffffff9"/>
              <w:rPr>
                <w:rFonts w:hAnsi="宋体"/>
              </w:rPr>
            </w:pPr>
            <w:r w:rsidRPr="00155589">
              <w:rPr>
                <w:rFonts w:hAnsi="宋体" w:hint="eastAsia"/>
                <w:kern w:val="2"/>
                <w:szCs w:val="24"/>
              </w:rPr>
              <w:t>用水单位100</w:t>
            </w:r>
            <m:oMath>
              <m:r>
                <w:rPr>
                  <w:rFonts w:ascii="Cambria Math" w:hAnsi="Cambria Math"/>
                  <w:kern w:val="2"/>
                  <w:szCs w:val="24"/>
                </w:rPr>
                <m:t>%</m:t>
              </m:r>
            </m:oMath>
            <w:r w:rsidRPr="00155589">
              <w:rPr>
                <w:rFonts w:hAnsi="宋体"/>
                <w:kern w:val="2"/>
                <w:szCs w:val="24"/>
              </w:rPr>
              <w:t>；</w:t>
            </w:r>
            <w:r w:rsidRPr="00155589">
              <w:rPr>
                <w:rFonts w:hAnsi="宋体" w:hint="eastAsia"/>
                <w:kern w:val="2"/>
                <w:szCs w:val="24"/>
              </w:rPr>
              <w:t>次级用水单位≥95</w:t>
            </w:r>
            <m:oMath>
              <m:r>
                <w:rPr>
                  <w:rFonts w:ascii="Cambria Math" w:hAnsi="Cambria Math"/>
                  <w:kern w:val="2"/>
                  <w:szCs w:val="24"/>
                </w:rPr>
                <m:t>%</m:t>
              </m:r>
            </m:oMath>
            <w:r w:rsidRPr="00155589">
              <w:rPr>
                <w:rFonts w:hAnsi="宋体" w:hint="eastAsia"/>
                <w:kern w:val="2"/>
                <w:szCs w:val="24"/>
              </w:rPr>
              <w:t>；主要用水设备≥8</w:t>
            </w:r>
            <w:r w:rsidR="00186D0F" w:rsidRPr="00155589">
              <w:rPr>
                <w:rFonts w:hAnsi="宋体" w:hint="eastAsia"/>
                <w:kern w:val="2"/>
                <w:szCs w:val="24"/>
              </w:rPr>
              <w:t>5</w:t>
            </w:r>
            <m:oMath>
              <m:r>
                <w:rPr>
                  <w:rFonts w:ascii="Cambria Math" w:hAnsi="Cambria Math"/>
                  <w:kern w:val="2"/>
                  <w:szCs w:val="24"/>
                </w:rPr>
                <m:t>%</m:t>
              </m:r>
            </m:oMath>
          </w:p>
        </w:tc>
        <w:tc>
          <w:tcPr>
            <w:tcW w:w="1413" w:type="pct"/>
            <w:shd w:val="clear" w:color="auto" w:fill="auto"/>
            <w:vAlign w:val="center"/>
          </w:tcPr>
          <w:p w14:paraId="1B8B5747" w14:textId="2AB3DCFB" w:rsidR="00303707" w:rsidRDefault="001713E4" w:rsidP="001A1A48">
            <w:pPr>
              <w:pStyle w:val="afffffffff9"/>
              <w:jc w:val="left"/>
            </w:pPr>
            <w:r>
              <w:rPr>
                <w:rFonts w:hint="eastAsia"/>
              </w:rPr>
              <w:t>高出标准加1分</w:t>
            </w:r>
            <w:r w:rsidR="00891731">
              <w:rPr>
                <w:rFonts w:hint="eastAsia"/>
              </w:rPr>
              <w:t>，达到标准得</w:t>
            </w:r>
            <w:r w:rsidR="001A1A48">
              <w:rPr>
                <w:rFonts w:hint="eastAsia"/>
              </w:rPr>
              <w:t>5</w:t>
            </w:r>
            <w:r w:rsidR="00891731">
              <w:rPr>
                <w:rFonts w:hint="eastAsia"/>
              </w:rPr>
              <w:t>分，未达到标准不得分</w:t>
            </w:r>
            <w:r>
              <w:rPr>
                <w:rFonts w:hint="eastAsia"/>
              </w:rPr>
              <w:t>。</w:t>
            </w:r>
          </w:p>
        </w:tc>
        <w:tc>
          <w:tcPr>
            <w:tcW w:w="169" w:type="pct"/>
            <w:shd w:val="clear" w:color="auto" w:fill="auto"/>
            <w:vAlign w:val="center"/>
          </w:tcPr>
          <w:p w14:paraId="4BA00AD8" w14:textId="751E005B" w:rsidR="00303707" w:rsidRDefault="001A1A48">
            <w:pPr>
              <w:pStyle w:val="afffffffff9"/>
            </w:pPr>
            <w:r>
              <w:rPr>
                <w:rFonts w:hint="eastAsia"/>
              </w:rPr>
              <w:t>6</w:t>
            </w:r>
          </w:p>
        </w:tc>
      </w:tr>
      <w:tr w:rsidR="000911F2" w14:paraId="7E65944C" w14:textId="77777777" w:rsidTr="000911F2">
        <w:trPr>
          <w:jc w:val="center"/>
        </w:trPr>
        <w:tc>
          <w:tcPr>
            <w:tcW w:w="174" w:type="pct"/>
            <w:vMerge/>
            <w:shd w:val="clear" w:color="auto" w:fill="auto"/>
            <w:vAlign w:val="center"/>
          </w:tcPr>
          <w:p w14:paraId="30F96230" w14:textId="77777777" w:rsidR="00303707" w:rsidRDefault="00303707">
            <w:pPr>
              <w:pStyle w:val="afffffffff9"/>
            </w:pPr>
          </w:p>
        </w:tc>
        <w:tc>
          <w:tcPr>
            <w:tcW w:w="241" w:type="pct"/>
            <w:vMerge/>
            <w:shd w:val="clear" w:color="auto" w:fill="auto"/>
            <w:vAlign w:val="center"/>
          </w:tcPr>
          <w:p w14:paraId="6A38A174" w14:textId="77777777" w:rsidR="00303707" w:rsidRDefault="00303707">
            <w:pPr>
              <w:pStyle w:val="afffffffff9"/>
            </w:pPr>
          </w:p>
        </w:tc>
        <w:tc>
          <w:tcPr>
            <w:tcW w:w="569" w:type="pct"/>
            <w:shd w:val="clear" w:color="auto" w:fill="auto"/>
            <w:vAlign w:val="center"/>
          </w:tcPr>
          <w:p w14:paraId="1996CD10" w14:textId="77777777" w:rsidR="00303707" w:rsidRDefault="001713E4">
            <w:pPr>
              <w:pStyle w:val="afffffffff9"/>
            </w:pPr>
            <w:r>
              <w:rPr>
                <w:rFonts w:hint="eastAsia"/>
              </w:rPr>
              <w:t>水计量率</w:t>
            </w:r>
          </w:p>
        </w:tc>
        <w:tc>
          <w:tcPr>
            <w:tcW w:w="1784" w:type="pct"/>
            <w:shd w:val="clear" w:color="auto" w:fill="auto"/>
            <w:vAlign w:val="center"/>
          </w:tcPr>
          <w:p w14:paraId="4945A432" w14:textId="77777777" w:rsidR="00303707" w:rsidRDefault="00786889">
            <w:pPr>
              <w:pStyle w:val="afffffffff9"/>
            </w:pPr>
            <m:oMathPara>
              <m:oMath>
                <m:f>
                  <m:fPr>
                    <m:ctrlPr>
                      <w:rPr>
                        <w:rFonts w:ascii="Cambria Math" w:hAnsi="Cambria Math"/>
                        <w:kern w:val="2"/>
                        <w:szCs w:val="24"/>
                      </w:rPr>
                    </m:ctrlPr>
                  </m:fPr>
                  <m:num>
                    <m:r>
                      <m:rPr>
                        <m:sty m:val="p"/>
                      </m:rPr>
                      <w:rPr>
                        <w:rFonts w:ascii="Cambria Math" w:hAnsi="Cambria Math" w:hint="eastAsia"/>
                        <w:szCs w:val="24"/>
                      </w:rPr>
                      <m:t>次级用水单位水计量器具计量的水量</m:t>
                    </m:r>
                  </m:num>
                  <m:den>
                    <m:r>
                      <m:rPr>
                        <m:sty m:val="p"/>
                      </m:rPr>
                      <w:rPr>
                        <w:rFonts w:ascii="Cambria Math" w:hAnsi="Cambria Math" w:hint="eastAsia"/>
                        <w:szCs w:val="24"/>
                      </w:rPr>
                      <m:t>次级用水单位应计量的水量</m:t>
                    </m:r>
                  </m:den>
                </m:f>
                <m:r>
                  <w:rPr>
                    <w:rFonts w:ascii="Cambria Math" w:hAnsi="Cambria Math"/>
                    <w:kern w:val="2"/>
                    <w:szCs w:val="24"/>
                  </w:rPr>
                  <m:t>×100%</m:t>
                </m:r>
              </m:oMath>
            </m:oMathPara>
          </w:p>
        </w:tc>
        <w:tc>
          <w:tcPr>
            <w:tcW w:w="650" w:type="pct"/>
            <w:shd w:val="clear" w:color="auto" w:fill="auto"/>
            <w:vAlign w:val="center"/>
          </w:tcPr>
          <w:p w14:paraId="0FB8F3A6" w14:textId="77777777" w:rsidR="00303707" w:rsidRDefault="001713E4">
            <w:pPr>
              <w:pStyle w:val="afffffffff9"/>
            </w:pPr>
            <w:r>
              <w:rPr>
                <w:rFonts w:hint="eastAsia"/>
              </w:rPr>
              <w:t>≥95</w:t>
            </w:r>
            <m:oMath>
              <m:r>
                <w:rPr>
                  <w:rFonts w:ascii="Cambria Math" w:hAnsi="Cambria Math"/>
                  <w:kern w:val="2"/>
                  <w:szCs w:val="24"/>
                </w:rPr>
                <m:t>%</m:t>
              </m:r>
            </m:oMath>
          </w:p>
        </w:tc>
        <w:tc>
          <w:tcPr>
            <w:tcW w:w="1413" w:type="pct"/>
            <w:shd w:val="clear" w:color="auto" w:fill="auto"/>
            <w:vAlign w:val="center"/>
          </w:tcPr>
          <w:p w14:paraId="4567E6D8" w14:textId="5EFB4D38" w:rsidR="00303707" w:rsidRDefault="001713E4" w:rsidP="007900C4">
            <w:pPr>
              <w:pStyle w:val="afffffffff9"/>
              <w:jc w:val="left"/>
            </w:pPr>
            <w:r>
              <w:rPr>
                <w:rFonts w:hint="eastAsia"/>
              </w:rPr>
              <w:t>达到标准得6分，每降低</w:t>
            </w:r>
            <w:r w:rsidR="007900C4">
              <w:rPr>
                <w:rFonts w:hint="eastAsia"/>
              </w:rPr>
              <w:t>1%</w:t>
            </w:r>
            <w:r>
              <w:rPr>
                <w:kern w:val="2"/>
                <w:szCs w:val="24"/>
              </w:rPr>
              <w:t>，</w:t>
            </w:r>
            <w:r>
              <w:rPr>
                <w:rFonts w:hint="eastAsia"/>
                <w:kern w:val="2"/>
                <w:szCs w:val="24"/>
              </w:rPr>
              <w:t>扣1分，直至扣完为止。</w:t>
            </w:r>
          </w:p>
        </w:tc>
        <w:tc>
          <w:tcPr>
            <w:tcW w:w="169" w:type="pct"/>
            <w:shd w:val="clear" w:color="auto" w:fill="auto"/>
            <w:vAlign w:val="center"/>
          </w:tcPr>
          <w:p w14:paraId="3E0FC782" w14:textId="77777777" w:rsidR="00303707" w:rsidRDefault="001713E4">
            <w:pPr>
              <w:pStyle w:val="afffffffff9"/>
            </w:pPr>
            <w:r>
              <w:t>6</w:t>
            </w:r>
          </w:p>
        </w:tc>
      </w:tr>
      <w:tr w:rsidR="000911F2" w:rsidRPr="00B42646" w14:paraId="6A079902" w14:textId="77777777" w:rsidTr="000911F2">
        <w:trPr>
          <w:jc w:val="center"/>
        </w:trPr>
        <w:tc>
          <w:tcPr>
            <w:tcW w:w="174" w:type="pct"/>
            <w:vMerge w:val="restart"/>
            <w:shd w:val="clear" w:color="auto" w:fill="auto"/>
            <w:vAlign w:val="center"/>
          </w:tcPr>
          <w:p w14:paraId="19F73228" w14:textId="77777777" w:rsidR="00303707" w:rsidRPr="00B42646" w:rsidRDefault="001713E4">
            <w:pPr>
              <w:pStyle w:val="afffffffff9"/>
            </w:pPr>
            <w:r w:rsidRPr="00B42646">
              <w:rPr>
                <w:rFonts w:hint="eastAsia"/>
              </w:rPr>
              <w:t>3</w:t>
            </w:r>
          </w:p>
        </w:tc>
        <w:tc>
          <w:tcPr>
            <w:tcW w:w="241" w:type="pct"/>
            <w:vMerge w:val="restart"/>
            <w:shd w:val="clear" w:color="auto" w:fill="auto"/>
            <w:vAlign w:val="center"/>
          </w:tcPr>
          <w:p w14:paraId="1BCBB76E" w14:textId="77777777" w:rsidR="00303707" w:rsidRPr="00B42646" w:rsidRDefault="001713E4">
            <w:pPr>
              <w:pStyle w:val="afffffffff9"/>
            </w:pPr>
            <w:r w:rsidRPr="00B42646">
              <w:rPr>
                <w:rFonts w:hint="eastAsia"/>
              </w:rPr>
              <w:t>重复利用</w:t>
            </w:r>
          </w:p>
          <w:p w14:paraId="3B4BD677" w14:textId="2239C638" w:rsidR="00A867D9" w:rsidRPr="00B42646" w:rsidRDefault="00A867D9">
            <w:pPr>
              <w:pStyle w:val="afffffffff9"/>
            </w:pPr>
          </w:p>
        </w:tc>
        <w:tc>
          <w:tcPr>
            <w:tcW w:w="569" w:type="pct"/>
            <w:shd w:val="clear" w:color="auto" w:fill="auto"/>
            <w:vAlign w:val="center"/>
          </w:tcPr>
          <w:p w14:paraId="676F53F7" w14:textId="77777777" w:rsidR="00303707" w:rsidRPr="00B42646" w:rsidRDefault="001713E4">
            <w:pPr>
              <w:pStyle w:val="afffffffff9"/>
            </w:pPr>
            <w:r w:rsidRPr="00B42646">
              <w:rPr>
                <w:rFonts w:hint="eastAsia"/>
              </w:rPr>
              <w:t>重复利用率</w:t>
            </w:r>
          </w:p>
        </w:tc>
        <w:tc>
          <w:tcPr>
            <w:tcW w:w="1784" w:type="pct"/>
            <w:shd w:val="clear" w:color="auto" w:fill="auto"/>
            <w:vAlign w:val="center"/>
          </w:tcPr>
          <w:p w14:paraId="34F52889" w14:textId="77777777" w:rsidR="00303707" w:rsidRPr="00B42646" w:rsidRDefault="00786889">
            <w:pPr>
              <w:pStyle w:val="afffffffff9"/>
            </w:pPr>
            <m:oMathPara>
              <m:oMath>
                <m:f>
                  <m:fPr>
                    <m:ctrlPr>
                      <w:rPr>
                        <w:rFonts w:ascii="Cambria Math" w:hAnsi="Cambria Math"/>
                        <w:kern w:val="2"/>
                        <w:szCs w:val="24"/>
                      </w:rPr>
                    </m:ctrlPr>
                  </m:fPr>
                  <m:num>
                    <m:r>
                      <m:rPr>
                        <m:sty m:val="p"/>
                      </m:rPr>
                      <w:rPr>
                        <w:rFonts w:ascii="Cambria Math" w:hAnsi="Cambria Math" w:hint="eastAsia"/>
                        <w:szCs w:val="24"/>
                      </w:rPr>
                      <m:t>企业的重复利用水量</m:t>
                    </m:r>
                  </m:num>
                  <m:den>
                    <m:r>
                      <m:rPr>
                        <m:sty m:val="p"/>
                      </m:rPr>
                      <w:rPr>
                        <w:rFonts w:ascii="Cambria Math" w:hAnsi="Cambria Math" w:hint="eastAsia"/>
                        <w:szCs w:val="24"/>
                      </w:rPr>
                      <m:t>企业的取水量</m:t>
                    </m:r>
                    <m:r>
                      <m:rPr>
                        <m:sty m:val="p"/>
                      </m:rPr>
                      <w:rPr>
                        <w:rFonts w:ascii="Cambria Math" w:hAnsi="Cambria Math"/>
                        <w:szCs w:val="24"/>
                      </w:rPr>
                      <m:t>+</m:t>
                    </m:r>
                    <m:r>
                      <m:rPr>
                        <m:sty m:val="p"/>
                      </m:rPr>
                      <w:rPr>
                        <w:rFonts w:ascii="Cambria Math" w:hAnsi="Cambria Math" w:hint="eastAsia"/>
                        <w:szCs w:val="24"/>
                      </w:rPr>
                      <m:t>重复利用水量</m:t>
                    </m:r>
                  </m:den>
                </m:f>
                <m:r>
                  <w:rPr>
                    <w:rFonts w:ascii="Cambria Math" w:hAnsi="Cambria Math"/>
                    <w:kern w:val="2"/>
                    <w:szCs w:val="24"/>
                  </w:rPr>
                  <m:t>×100%</m:t>
                </m:r>
              </m:oMath>
            </m:oMathPara>
          </w:p>
        </w:tc>
        <w:tc>
          <w:tcPr>
            <w:tcW w:w="650" w:type="pct"/>
            <w:shd w:val="clear" w:color="auto" w:fill="auto"/>
            <w:vAlign w:val="center"/>
          </w:tcPr>
          <w:p w14:paraId="3C20E8A3" w14:textId="77777777" w:rsidR="00303707" w:rsidRPr="00B42646" w:rsidRDefault="001713E4">
            <w:pPr>
              <w:pStyle w:val="afffffffff9"/>
            </w:pPr>
            <w:r w:rsidRPr="00B42646">
              <w:rPr>
                <w:rFonts w:hint="eastAsia"/>
              </w:rPr>
              <w:t>≥95</w:t>
            </w:r>
            <m:oMath>
              <m:r>
                <w:rPr>
                  <w:rFonts w:ascii="Cambria Math" w:hAnsi="Cambria Math"/>
                  <w:kern w:val="2"/>
                  <w:szCs w:val="24"/>
                </w:rPr>
                <m:t>%</m:t>
              </m:r>
            </m:oMath>
          </w:p>
        </w:tc>
        <w:tc>
          <w:tcPr>
            <w:tcW w:w="1413" w:type="pct"/>
            <w:shd w:val="clear" w:color="auto" w:fill="auto"/>
            <w:vAlign w:val="center"/>
          </w:tcPr>
          <w:p w14:paraId="55897906" w14:textId="70F0B0BC" w:rsidR="00303707" w:rsidRPr="00B42646" w:rsidRDefault="001713E4">
            <w:pPr>
              <w:pStyle w:val="afffffffff9"/>
              <w:jc w:val="left"/>
            </w:pPr>
            <w:r w:rsidRPr="00B42646">
              <w:rPr>
                <w:rFonts w:hint="eastAsia"/>
              </w:rPr>
              <w:t>达到标准</w:t>
            </w:r>
            <w:r w:rsidR="00FD564F">
              <w:rPr>
                <w:rFonts w:hint="eastAsia"/>
              </w:rPr>
              <w:t>得</w:t>
            </w:r>
            <w:r w:rsidR="00A867D9" w:rsidRPr="00B42646">
              <w:rPr>
                <w:rFonts w:hint="eastAsia"/>
              </w:rPr>
              <w:t>1</w:t>
            </w:r>
            <w:r w:rsidRPr="00B42646">
              <w:rPr>
                <w:rFonts w:hint="eastAsia"/>
              </w:rPr>
              <w:t>分，每高1%得1分，直至满分。</w:t>
            </w:r>
          </w:p>
        </w:tc>
        <w:tc>
          <w:tcPr>
            <w:tcW w:w="169" w:type="pct"/>
            <w:shd w:val="clear" w:color="auto" w:fill="auto"/>
            <w:vAlign w:val="center"/>
          </w:tcPr>
          <w:p w14:paraId="15F4C3C8" w14:textId="5E05D1FE" w:rsidR="00303707" w:rsidRPr="00B42646" w:rsidRDefault="007241DF">
            <w:pPr>
              <w:pStyle w:val="afffffffff9"/>
            </w:pPr>
            <w:r>
              <w:rPr>
                <w:rFonts w:hint="eastAsia"/>
              </w:rPr>
              <w:t>4</w:t>
            </w:r>
          </w:p>
        </w:tc>
      </w:tr>
      <w:tr w:rsidR="000911F2" w:rsidRPr="00B42646" w14:paraId="4EBDDD8E" w14:textId="77777777" w:rsidTr="000911F2">
        <w:trPr>
          <w:jc w:val="center"/>
        </w:trPr>
        <w:tc>
          <w:tcPr>
            <w:tcW w:w="174" w:type="pct"/>
            <w:vMerge/>
            <w:shd w:val="clear" w:color="auto" w:fill="auto"/>
            <w:vAlign w:val="center"/>
          </w:tcPr>
          <w:p w14:paraId="4085DB43" w14:textId="77777777" w:rsidR="00303707" w:rsidRPr="00B42646" w:rsidRDefault="00303707">
            <w:pPr>
              <w:pStyle w:val="afffffffff9"/>
            </w:pPr>
          </w:p>
        </w:tc>
        <w:tc>
          <w:tcPr>
            <w:tcW w:w="241" w:type="pct"/>
            <w:vMerge/>
            <w:shd w:val="clear" w:color="auto" w:fill="auto"/>
            <w:vAlign w:val="center"/>
          </w:tcPr>
          <w:p w14:paraId="6A3964A4" w14:textId="77777777" w:rsidR="00303707" w:rsidRPr="00B42646" w:rsidRDefault="00303707">
            <w:pPr>
              <w:pStyle w:val="afffffffff9"/>
            </w:pPr>
          </w:p>
        </w:tc>
        <w:tc>
          <w:tcPr>
            <w:tcW w:w="569" w:type="pct"/>
            <w:shd w:val="clear" w:color="auto" w:fill="auto"/>
            <w:vAlign w:val="center"/>
          </w:tcPr>
          <w:p w14:paraId="36D6D679" w14:textId="7FA1652B" w:rsidR="00303707" w:rsidRPr="00B42646" w:rsidRDefault="001713E4">
            <w:pPr>
              <w:pStyle w:val="afffffffff9"/>
            </w:pPr>
            <w:r w:rsidRPr="00B42646">
              <w:rPr>
                <w:rFonts w:hint="eastAsia"/>
              </w:rPr>
              <w:t>间接冷却水循环率</w:t>
            </w:r>
          </w:p>
        </w:tc>
        <w:tc>
          <w:tcPr>
            <w:tcW w:w="1784" w:type="pct"/>
            <w:shd w:val="clear" w:color="auto" w:fill="auto"/>
            <w:vAlign w:val="center"/>
          </w:tcPr>
          <w:p w14:paraId="6AEEB333" w14:textId="536BFF6C" w:rsidR="00303707" w:rsidRPr="00C03A57" w:rsidRDefault="00786889">
            <w:pPr>
              <w:pStyle w:val="afffffffff9"/>
              <w:rPr>
                <w:w w:val="90"/>
                <w:szCs w:val="18"/>
              </w:rPr>
            </w:pPr>
            <m:oMathPara>
              <m:oMath>
                <m:f>
                  <m:fPr>
                    <m:ctrlPr>
                      <w:rPr>
                        <w:rFonts w:ascii="Cambria Math" w:hAnsi="Cambria Math"/>
                        <w:w w:val="90"/>
                        <w:kern w:val="2"/>
                        <w:szCs w:val="18"/>
                      </w:rPr>
                    </m:ctrlPr>
                  </m:fPr>
                  <m:num>
                    <m:r>
                      <m:rPr>
                        <m:sty m:val="p"/>
                      </m:rPr>
                      <w:rPr>
                        <w:rFonts w:ascii="Cambria Math" w:hAnsi="Cambria Math" w:hint="eastAsia"/>
                        <w:w w:val="90"/>
                        <w:szCs w:val="18"/>
                      </w:rPr>
                      <m:t>间接冷却水循环量</m:t>
                    </m:r>
                  </m:num>
                  <m:den>
                    <m:r>
                      <m:rPr>
                        <m:sty m:val="p"/>
                      </m:rPr>
                      <w:rPr>
                        <w:rFonts w:ascii="Cambria Math" w:hAnsi="Cambria Math" w:hint="eastAsia"/>
                        <w:w w:val="90"/>
                        <w:szCs w:val="18"/>
                      </w:rPr>
                      <m:t>间接冷却水取水量</m:t>
                    </m:r>
                    <m:r>
                      <m:rPr>
                        <m:sty m:val="p"/>
                      </m:rPr>
                      <w:rPr>
                        <w:rFonts w:ascii="Cambria Math" w:hAnsi="Cambria Math"/>
                        <w:w w:val="90"/>
                        <w:szCs w:val="18"/>
                      </w:rPr>
                      <m:t>+</m:t>
                    </m:r>
                    <m:r>
                      <m:rPr>
                        <m:sty m:val="p"/>
                      </m:rPr>
                      <w:rPr>
                        <w:rFonts w:ascii="Cambria Math" w:hAnsi="Cambria Math" w:hint="eastAsia"/>
                        <w:w w:val="90"/>
                        <w:szCs w:val="18"/>
                      </w:rPr>
                      <m:t>间接冷却水循环量</m:t>
                    </m:r>
                  </m:den>
                </m:f>
                <m:r>
                  <w:rPr>
                    <w:rFonts w:ascii="Cambria Math" w:hAnsi="Cambria Math"/>
                    <w:w w:val="90"/>
                    <w:kern w:val="2"/>
                    <w:szCs w:val="18"/>
                  </w:rPr>
                  <m:t>×100%</m:t>
                </m:r>
              </m:oMath>
            </m:oMathPara>
          </w:p>
        </w:tc>
        <w:tc>
          <w:tcPr>
            <w:tcW w:w="650" w:type="pct"/>
            <w:shd w:val="clear" w:color="auto" w:fill="auto"/>
            <w:vAlign w:val="center"/>
          </w:tcPr>
          <w:p w14:paraId="625DA429" w14:textId="1CF5D342" w:rsidR="00303707" w:rsidRPr="00B42646" w:rsidRDefault="001713E4" w:rsidP="001A1A48">
            <w:pPr>
              <w:pStyle w:val="afffffffff9"/>
            </w:pPr>
            <w:r w:rsidRPr="00B42646">
              <w:rPr>
                <w:rFonts w:hint="eastAsia"/>
              </w:rPr>
              <w:t>≥</w:t>
            </w:r>
            <w:r w:rsidRPr="00B42646">
              <w:t>9</w:t>
            </w:r>
            <w:r w:rsidR="001A1A48" w:rsidRPr="00B42646">
              <w:rPr>
                <w:rFonts w:hint="eastAsia"/>
              </w:rPr>
              <w:t>8</w:t>
            </w:r>
            <m:oMath>
              <m:r>
                <w:rPr>
                  <w:rFonts w:ascii="Cambria Math" w:hAnsi="Cambria Math"/>
                  <w:kern w:val="2"/>
                  <w:szCs w:val="24"/>
                </w:rPr>
                <m:t>%</m:t>
              </m:r>
            </m:oMath>
          </w:p>
        </w:tc>
        <w:tc>
          <w:tcPr>
            <w:tcW w:w="1413" w:type="pct"/>
            <w:shd w:val="clear" w:color="auto" w:fill="auto"/>
            <w:vAlign w:val="center"/>
          </w:tcPr>
          <w:p w14:paraId="3D6FA3D1" w14:textId="24A83AB3" w:rsidR="00303707" w:rsidRPr="00B42646" w:rsidRDefault="001713E4" w:rsidP="00DD2BCC">
            <w:pPr>
              <w:pStyle w:val="afffffffff9"/>
              <w:jc w:val="left"/>
            </w:pPr>
            <w:r w:rsidRPr="00B42646">
              <w:rPr>
                <w:rFonts w:hint="eastAsia"/>
              </w:rPr>
              <w:t>达到标准得</w:t>
            </w:r>
            <w:r w:rsidR="00DD2BCC">
              <w:rPr>
                <w:rFonts w:hint="eastAsia"/>
              </w:rPr>
              <w:t>4</w:t>
            </w:r>
            <w:r w:rsidRPr="00B42646">
              <w:rPr>
                <w:rFonts w:hint="eastAsia"/>
              </w:rPr>
              <w:t>分，</w:t>
            </w:r>
            <w:r w:rsidR="00101E57">
              <w:rPr>
                <w:rFonts w:hint="eastAsia"/>
              </w:rPr>
              <w:t>未达到标准不得分</w:t>
            </w:r>
            <w:r w:rsidRPr="00B42646">
              <w:rPr>
                <w:rFonts w:hint="eastAsia"/>
              </w:rPr>
              <w:t>。</w:t>
            </w:r>
          </w:p>
        </w:tc>
        <w:tc>
          <w:tcPr>
            <w:tcW w:w="169" w:type="pct"/>
            <w:shd w:val="clear" w:color="auto" w:fill="auto"/>
            <w:vAlign w:val="center"/>
          </w:tcPr>
          <w:p w14:paraId="7EEC6A7B" w14:textId="1B778E4D" w:rsidR="00303707" w:rsidRPr="00B42646" w:rsidRDefault="00DD2BCC">
            <w:pPr>
              <w:pStyle w:val="afffffffff9"/>
            </w:pPr>
            <w:r>
              <w:rPr>
                <w:rFonts w:hint="eastAsia"/>
              </w:rPr>
              <w:t>4</w:t>
            </w:r>
          </w:p>
        </w:tc>
      </w:tr>
      <w:tr w:rsidR="000911F2" w:rsidRPr="00B42646" w14:paraId="3241C784" w14:textId="77777777" w:rsidTr="000911F2">
        <w:trPr>
          <w:jc w:val="center"/>
        </w:trPr>
        <w:tc>
          <w:tcPr>
            <w:tcW w:w="174" w:type="pct"/>
            <w:vMerge/>
            <w:shd w:val="clear" w:color="auto" w:fill="auto"/>
            <w:vAlign w:val="center"/>
          </w:tcPr>
          <w:p w14:paraId="64E96793" w14:textId="77777777" w:rsidR="00303707" w:rsidRPr="00B42646" w:rsidRDefault="00303707">
            <w:pPr>
              <w:pStyle w:val="afffffffff9"/>
            </w:pPr>
          </w:p>
        </w:tc>
        <w:tc>
          <w:tcPr>
            <w:tcW w:w="241" w:type="pct"/>
            <w:vMerge/>
            <w:shd w:val="clear" w:color="auto" w:fill="auto"/>
            <w:vAlign w:val="center"/>
          </w:tcPr>
          <w:p w14:paraId="69376E2F" w14:textId="77777777" w:rsidR="00303707" w:rsidRPr="00B42646" w:rsidRDefault="00303707">
            <w:pPr>
              <w:pStyle w:val="afffffffff9"/>
            </w:pPr>
          </w:p>
        </w:tc>
        <w:tc>
          <w:tcPr>
            <w:tcW w:w="569" w:type="pct"/>
            <w:shd w:val="clear" w:color="auto" w:fill="auto"/>
            <w:vAlign w:val="center"/>
          </w:tcPr>
          <w:p w14:paraId="0E8ADD9D" w14:textId="77777777" w:rsidR="00303707" w:rsidRPr="00B42646" w:rsidRDefault="001713E4">
            <w:pPr>
              <w:pStyle w:val="afffffffff9"/>
            </w:pPr>
            <w:r w:rsidRPr="00B42646">
              <w:rPr>
                <w:rFonts w:hint="eastAsia"/>
              </w:rPr>
              <w:t>蒸汽冷凝水回用率</w:t>
            </w:r>
          </w:p>
        </w:tc>
        <w:tc>
          <w:tcPr>
            <w:tcW w:w="1784" w:type="pct"/>
            <w:shd w:val="clear" w:color="auto" w:fill="auto"/>
            <w:vAlign w:val="center"/>
          </w:tcPr>
          <w:p w14:paraId="00649007" w14:textId="77777777" w:rsidR="00303707" w:rsidRPr="00B42646" w:rsidRDefault="00786889">
            <w:pPr>
              <w:pStyle w:val="afffffffff9"/>
            </w:pPr>
            <m:oMathPara>
              <m:oMath>
                <m:f>
                  <m:fPr>
                    <m:ctrlPr>
                      <w:rPr>
                        <w:rFonts w:ascii="Cambria Math" w:hAnsi="Cambria Math"/>
                        <w:kern w:val="2"/>
                        <w:szCs w:val="24"/>
                      </w:rPr>
                    </m:ctrlPr>
                  </m:fPr>
                  <m:num>
                    <m:r>
                      <m:rPr>
                        <m:sty m:val="p"/>
                      </m:rPr>
                      <w:rPr>
                        <w:rFonts w:ascii="Cambria Math" w:hAnsi="Cambria Math" w:hint="eastAsia"/>
                        <w:szCs w:val="24"/>
                      </w:rPr>
                      <m:t>蒸汽冷凝水回用量</m:t>
                    </m:r>
                  </m:num>
                  <m:den>
                    <m:r>
                      <m:rPr>
                        <m:sty m:val="p"/>
                      </m:rPr>
                      <w:rPr>
                        <w:rFonts w:ascii="Cambria Math" w:hAnsi="Cambria Math" w:hint="eastAsia"/>
                        <w:szCs w:val="24"/>
                      </w:rPr>
                      <m:t>产汽设备的产汽量</m:t>
                    </m:r>
                  </m:den>
                </m:f>
                <m:r>
                  <w:rPr>
                    <w:rFonts w:ascii="Cambria Math" w:hAnsi="Cambria Math"/>
                    <w:kern w:val="2"/>
                    <w:szCs w:val="24"/>
                  </w:rPr>
                  <m:t>×100%</m:t>
                </m:r>
              </m:oMath>
            </m:oMathPara>
          </w:p>
        </w:tc>
        <w:tc>
          <w:tcPr>
            <w:tcW w:w="650" w:type="pct"/>
            <w:shd w:val="clear" w:color="auto" w:fill="auto"/>
            <w:vAlign w:val="center"/>
          </w:tcPr>
          <w:p w14:paraId="2CF614AA" w14:textId="77777777" w:rsidR="00303707" w:rsidRPr="00B42646" w:rsidRDefault="001713E4">
            <w:pPr>
              <w:pStyle w:val="afffffffff9"/>
            </w:pPr>
            <w:r w:rsidRPr="00B42646">
              <w:rPr>
                <w:rFonts w:hint="eastAsia"/>
              </w:rPr>
              <w:t>≥</w:t>
            </w:r>
            <w:r w:rsidRPr="00B42646">
              <w:t>60</w:t>
            </w:r>
            <m:oMath>
              <m:r>
                <w:rPr>
                  <w:rFonts w:ascii="Cambria Math" w:hAnsi="Cambria Math"/>
                  <w:kern w:val="2"/>
                  <w:szCs w:val="24"/>
                </w:rPr>
                <m:t>%</m:t>
              </m:r>
            </m:oMath>
          </w:p>
        </w:tc>
        <w:tc>
          <w:tcPr>
            <w:tcW w:w="1413" w:type="pct"/>
            <w:shd w:val="clear" w:color="auto" w:fill="auto"/>
            <w:vAlign w:val="center"/>
          </w:tcPr>
          <w:p w14:paraId="77839978" w14:textId="26E55769" w:rsidR="00303707" w:rsidRPr="00B42646" w:rsidRDefault="001713E4" w:rsidP="00DD2BCC">
            <w:pPr>
              <w:pStyle w:val="afffffffff9"/>
              <w:jc w:val="left"/>
            </w:pPr>
            <w:r w:rsidRPr="00B42646">
              <w:rPr>
                <w:rFonts w:hint="eastAsia"/>
              </w:rPr>
              <w:t>达到标准得</w:t>
            </w:r>
            <w:r w:rsidR="00DD2BCC">
              <w:rPr>
                <w:rFonts w:hint="eastAsia"/>
              </w:rPr>
              <w:t>2</w:t>
            </w:r>
            <w:r w:rsidR="007515BC">
              <w:rPr>
                <w:rFonts w:hint="eastAsia"/>
              </w:rPr>
              <w:t>分</w:t>
            </w:r>
            <w:r w:rsidR="00271794">
              <w:rPr>
                <w:rFonts w:hint="eastAsia"/>
              </w:rPr>
              <w:t>，未达到标准不得分</w:t>
            </w:r>
            <w:r w:rsidRPr="00B42646">
              <w:rPr>
                <w:rFonts w:hint="eastAsia"/>
              </w:rPr>
              <w:t>。</w:t>
            </w:r>
          </w:p>
        </w:tc>
        <w:tc>
          <w:tcPr>
            <w:tcW w:w="169" w:type="pct"/>
            <w:shd w:val="clear" w:color="auto" w:fill="auto"/>
            <w:vAlign w:val="center"/>
          </w:tcPr>
          <w:p w14:paraId="0EA38569" w14:textId="3E737200" w:rsidR="00303707" w:rsidRPr="00B42646" w:rsidRDefault="00DD2BCC">
            <w:pPr>
              <w:pStyle w:val="afffffffff9"/>
            </w:pPr>
            <w:r>
              <w:rPr>
                <w:rFonts w:hint="eastAsia"/>
              </w:rPr>
              <w:t>2</w:t>
            </w:r>
          </w:p>
        </w:tc>
      </w:tr>
      <w:tr w:rsidR="000911F2" w:rsidRPr="00B42646" w14:paraId="7D9785B1" w14:textId="77777777" w:rsidTr="000911F2">
        <w:trPr>
          <w:jc w:val="center"/>
        </w:trPr>
        <w:tc>
          <w:tcPr>
            <w:tcW w:w="174" w:type="pct"/>
            <w:vMerge/>
            <w:shd w:val="clear" w:color="auto" w:fill="auto"/>
            <w:vAlign w:val="center"/>
          </w:tcPr>
          <w:p w14:paraId="208FD98A" w14:textId="77777777" w:rsidR="00303707" w:rsidRPr="00B42646" w:rsidRDefault="00303707">
            <w:pPr>
              <w:pStyle w:val="afffffffff9"/>
            </w:pPr>
          </w:p>
        </w:tc>
        <w:tc>
          <w:tcPr>
            <w:tcW w:w="241" w:type="pct"/>
            <w:vMerge/>
            <w:shd w:val="clear" w:color="auto" w:fill="auto"/>
            <w:vAlign w:val="center"/>
          </w:tcPr>
          <w:p w14:paraId="49993AA8" w14:textId="77777777" w:rsidR="00303707" w:rsidRPr="00B42646" w:rsidRDefault="00303707">
            <w:pPr>
              <w:pStyle w:val="afffffffff9"/>
            </w:pPr>
          </w:p>
        </w:tc>
        <w:tc>
          <w:tcPr>
            <w:tcW w:w="569" w:type="pct"/>
            <w:shd w:val="clear" w:color="auto" w:fill="auto"/>
            <w:vAlign w:val="center"/>
          </w:tcPr>
          <w:p w14:paraId="166C095D" w14:textId="77777777" w:rsidR="00303707" w:rsidRPr="00B42646" w:rsidRDefault="001713E4">
            <w:pPr>
              <w:pStyle w:val="afffffffff9"/>
            </w:pPr>
            <w:r w:rsidRPr="00B42646">
              <w:rPr>
                <w:rFonts w:hint="eastAsia"/>
              </w:rPr>
              <w:t>废水回用率</w:t>
            </w:r>
          </w:p>
        </w:tc>
        <w:tc>
          <w:tcPr>
            <w:tcW w:w="1784" w:type="pct"/>
            <w:shd w:val="clear" w:color="auto" w:fill="auto"/>
            <w:vAlign w:val="center"/>
          </w:tcPr>
          <w:p w14:paraId="49AFEF74" w14:textId="77777777" w:rsidR="00303707" w:rsidRPr="00B42646" w:rsidRDefault="00786889">
            <w:pPr>
              <w:pStyle w:val="afffffffff9"/>
            </w:pPr>
            <m:oMathPara>
              <m:oMath>
                <m:f>
                  <m:fPr>
                    <m:ctrlPr>
                      <w:rPr>
                        <w:rFonts w:ascii="Cambria Math" w:hAnsi="Cambria Math"/>
                        <w:kern w:val="2"/>
                        <w:szCs w:val="24"/>
                      </w:rPr>
                    </m:ctrlPr>
                  </m:fPr>
                  <m:num>
                    <m:r>
                      <m:rPr>
                        <m:sty m:val="p"/>
                      </m:rPr>
                      <w:rPr>
                        <w:rFonts w:ascii="Cambria Math" w:hAnsi="Cambria Math" w:hint="eastAsia"/>
                        <w:szCs w:val="24"/>
                      </w:rPr>
                      <m:t>废水处理后回用水量</m:t>
                    </m:r>
                  </m:num>
                  <m:den>
                    <m:r>
                      <m:rPr>
                        <m:sty m:val="p"/>
                      </m:rPr>
                      <w:rPr>
                        <w:rFonts w:ascii="Cambria Math" w:hAnsi="Cambria Math" w:hint="eastAsia"/>
                        <w:szCs w:val="24"/>
                      </w:rPr>
                      <m:t>废水处理总水量</m:t>
                    </m:r>
                  </m:den>
                </m:f>
                <m:r>
                  <w:rPr>
                    <w:rFonts w:ascii="Cambria Math" w:hAnsi="Cambria Math"/>
                    <w:kern w:val="2"/>
                    <w:szCs w:val="24"/>
                  </w:rPr>
                  <m:t>×100%</m:t>
                </m:r>
              </m:oMath>
            </m:oMathPara>
          </w:p>
        </w:tc>
        <w:tc>
          <w:tcPr>
            <w:tcW w:w="650" w:type="pct"/>
            <w:shd w:val="clear" w:color="auto" w:fill="auto"/>
            <w:vAlign w:val="center"/>
          </w:tcPr>
          <w:p w14:paraId="7D821798" w14:textId="77777777" w:rsidR="00303707" w:rsidRPr="00B42646" w:rsidRDefault="001713E4">
            <w:pPr>
              <w:pStyle w:val="afffffffff9"/>
            </w:pPr>
            <w:r w:rsidRPr="00B42646">
              <w:rPr>
                <w:rFonts w:hint="eastAsia"/>
              </w:rPr>
              <w:t>≥</w:t>
            </w:r>
            <w:r w:rsidRPr="00B42646">
              <w:t>30</w:t>
            </w:r>
            <m:oMath>
              <m:r>
                <w:rPr>
                  <w:rFonts w:ascii="Cambria Math" w:hAnsi="Cambria Math"/>
                  <w:kern w:val="2"/>
                  <w:szCs w:val="24"/>
                </w:rPr>
                <m:t>%</m:t>
              </m:r>
            </m:oMath>
          </w:p>
        </w:tc>
        <w:tc>
          <w:tcPr>
            <w:tcW w:w="1413" w:type="pct"/>
            <w:shd w:val="clear" w:color="auto" w:fill="auto"/>
            <w:vAlign w:val="center"/>
          </w:tcPr>
          <w:p w14:paraId="02D015FD" w14:textId="5568E31D" w:rsidR="00303707" w:rsidRPr="00B42646" w:rsidRDefault="001713E4" w:rsidP="00784306">
            <w:pPr>
              <w:pStyle w:val="afffffffff9"/>
              <w:jc w:val="left"/>
            </w:pPr>
            <w:r w:rsidRPr="00B42646">
              <w:rPr>
                <w:rFonts w:hint="eastAsia"/>
              </w:rPr>
              <w:t>达到标准得</w:t>
            </w:r>
            <w:r w:rsidR="00271794">
              <w:rPr>
                <w:rFonts w:hint="eastAsia"/>
              </w:rPr>
              <w:t>2</w:t>
            </w:r>
            <w:r w:rsidRPr="00B42646">
              <w:rPr>
                <w:rFonts w:hint="eastAsia"/>
              </w:rPr>
              <w:t>分，</w:t>
            </w:r>
            <w:r w:rsidR="00271794">
              <w:rPr>
                <w:rFonts w:hint="eastAsia"/>
              </w:rPr>
              <w:t>未达到标准不得分</w:t>
            </w:r>
            <w:r w:rsidRPr="00B42646">
              <w:rPr>
                <w:rFonts w:hint="eastAsia"/>
              </w:rPr>
              <w:t>。</w:t>
            </w:r>
          </w:p>
        </w:tc>
        <w:tc>
          <w:tcPr>
            <w:tcW w:w="169" w:type="pct"/>
            <w:shd w:val="clear" w:color="auto" w:fill="auto"/>
            <w:vAlign w:val="center"/>
          </w:tcPr>
          <w:p w14:paraId="03E83074" w14:textId="39B74092" w:rsidR="00303707" w:rsidRPr="00B42646" w:rsidRDefault="007241DF">
            <w:pPr>
              <w:pStyle w:val="afffffffff9"/>
            </w:pPr>
            <w:r>
              <w:rPr>
                <w:rFonts w:hint="eastAsia"/>
              </w:rPr>
              <w:t>2</w:t>
            </w:r>
          </w:p>
        </w:tc>
      </w:tr>
      <w:tr w:rsidR="000911F2" w14:paraId="5BBC16DD" w14:textId="77777777" w:rsidTr="000911F2">
        <w:trPr>
          <w:jc w:val="center"/>
        </w:trPr>
        <w:tc>
          <w:tcPr>
            <w:tcW w:w="174" w:type="pct"/>
            <w:vMerge w:val="restart"/>
            <w:shd w:val="clear" w:color="auto" w:fill="auto"/>
            <w:vAlign w:val="center"/>
          </w:tcPr>
          <w:p w14:paraId="7CF15F3F" w14:textId="34945ECF" w:rsidR="00B103C8" w:rsidRDefault="00B103C8">
            <w:pPr>
              <w:pStyle w:val="afffffffff9"/>
            </w:pPr>
            <w:r>
              <w:rPr>
                <w:rFonts w:hint="eastAsia"/>
              </w:rPr>
              <w:t>4</w:t>
            </w:r>
          </w:p>
        </w:tc>
        <w:tc>
          <w:tcPr>
            <w:tcW w:w="241" w:type="pct"/>
            <w:vMerge w:val="restart"/>
            <w:shd w:val="clear" w:color="auto" w:fill="auto"/>
            <w:vAlign w:val="center"/>
          </w:tcPr>
          <w:p w14:paraId="52DFF13E" w14:textId="0A38058E" w:rsidR="00B103C8" w:rsidRDefault="00B103C8" w:rsidP="00B42646">
            <w:pPr>
              <w:pStyle w:val="afffffffff9"/>
            </w:pPr>
            <w:r>
              <w:rPr>
                <w:rFonts w:hint="eastAsia"/>
              </w:rPr>
              <w:t>漏失控制</w:t>
            </w:r>
          </w:p>
        </w:tc>
        <w:tc>
          <w:tcPr>
            <w:tcW w:w="569" w:type="pct"/>
            <w:shd w:val="clear" w:color="auto" w:fill="auto"/>
            <w:vAlign w:val="center"/>
          </w:tcPr>
          <w:p w14:paraId="7436AD04" w14:textId="77777777" w:rsidR="00B103C8" w:rsidRDefault="00B103C8">
            <w:pPr>
              <w:pStyle w:val="afffffffff9"/>
            </w:pPr>
            <w:r>
              <w:rPr>
                <w:rFonts w:hint="eastAsia"/>
              </w:rPr>
              <w:t>用水管网漏损率</w:t>
            </w:r>
          </w:p>
        </w:tc>
        <w:tc>
          <w:tcPr>
            <w:tcW w:w="1784" w:type="pct"/>
            <w:shd w:val="clear" w:color="auto" w:fill="auto"/>
            <w:vAlign w:val="center"/>
          </w:tcPr>
          <w:p w14:paraId="709855F5" w14:textId="237CB798" w:rsidR="00B103C8" w:rsidRDefault="00786889" w:rsidP="00CF3399">
            <w:pPr>
              <w:pStyle w:val="afffffffff9"/>
            </w:pPr>
            <m:oMathPara>
              <m:oMath>
                <m:f>
                  <m:fPr>
                    <m:ctrlPr>
                      <w:rPr>
                        <w:rFonts w:ascii="Cambria Math" w:hAnsi="Cambria Math"/>
                        <w:kern w:val="2"/>
                        <w:szCs w:val="24"/>
                      </w:rPr>
                    </m:ctrlPr>
                  </m:fPr>
                  <m:num>
                    <m:r>
                      <m:rPr>
                        <m:sty m:val="p"/>
                      </m:rPr>
                      <w:rPr>
                        <w:rFonts w:ascii="Cambria Math" w:hAnsi="Cambria Math" w:hint="eastAsia"/>
                        <w:szCs w:val="24"/>
                      </w:rPr>
                      <m:t>一级水表水量</m:t>
                    </m:r>
                    <m:r>
                      <m:rPr>
                        <m:sty m:val="p"/>
                      </m:rPr>
                      <w:rPr>
                        <w:rFonts w:ascii="Cambria Math" w:eastAsia="MS Gothic" w:hAnsi="Cambria Math" w:cs="MS Gothic" w:hint="eastAsia"/>
                        <w:szCs w:val="24"/>
                      </w:rPr>
                      <m:t>-</m:t>
                    </m:r>
                    <m:r>
                      <m:rPr>
                        <m:sty m:val="p"/>
                      </m:rPr>
                      <w:rPr>
                        <w:rFonts w:ascii="Cambria Math" w:hAnsi="Cambria Math" w:hint="eastAsia"/>
                        <w:szCs w:val="24"/>
                      </w:rPr>
                      <m:t>二级水表水量</m:t>
                    </m:r>
                  </m:num>
                  <m:den>
                    <m:r>
                      <m:rPr>
                        <m:sty m:val="p"/>
                      </m:rPr>
                      <w:rPr>
                        <w:rFonts w:ascii="Cambria Math" w:hAnsi="Cambria Math" w:hint="eastAsia"/>
                        <w:szCs w:val="24"/>
                      </w:rPr>
                      <m:t>一级水表水量</m:t>
                    </m:r>
                  </m:den>
                </m:f>
                <m:r>
                  <m:rPr>
                    <m:sty m:val="p"/>
                  </m:rPr>
                  <w:rPr>
                    <w:rFonts w:ascii="Cambria Math" w:hAnsi="Cambria Math"/>
                    <w:kern w:val="2"/>
                    <w:szCs w:val="24"/>
                  </w:rPr>
                  <m:t>×100%</m:t>
                </m:r>
              </m:oMath>
            </m:oMathPara>
          </w:p>
        </w:tc>
        <w:tc>
          <w:tcPr>
            <w:tcW w:w="650" w:type="pct"/>
            <w:shd w:val="clear" w:color="auto" w:fill="auto"/>
            <w:vAlign w:val="center"/>
          </w:tcPr>
          <w:p w14:paraId="1F267A3D" w14:textId="797E25EA" w:rsidR="00B103C8" w:rsidRDefault="00B103C8" w:rsidP="00380948">
            <w:pPr>
              <w:pStyle w:val="afffffffff9"/>
            </w:pPr>
            <w:r>
              <w:rPr>
                <w:rFonts w:hint="eastAsia"/>
              </w:rPr>
              <w:t>≤</w:t>
            </w:r>
            <w:r w:rsidR="00380948">
              <w:rPr>
                <w:rFonts w:hint="eastAsia"/>
              </w:rPr>
              <w:t>4</w:t>
            </w:r>
            <m:oMath>
              <m:r>
                <w:rPr>
                  <w:rFonts w:ascii="Cambria Math" w:hAnsi="Cambria Math"/>
                  <w:kern w:val="2"/>
                  <w:szCs w:val="24"/>
                </w:rPr>
                <m:t>%</m:t>
              </m:r>
            </m:oMath>
          </w:p>
        </w:tc>
        <w:tc>
          <w:tcPr>
            <w:tcW w:w="1413" w:type="pct"/>
            <w:shd w:val="clear" w:color="auto" w:fill="auto"/>
            <w:vAlign w:val="center"/>
          </w:tcPr>
          <w:p w14:paraId="222C2EBC" w14:textId="51943F8C" w:rsidR="00B103C8" w:rsidRDefault="00B103C8">
            <w:pPr>
              <w:pStyle w:val="afffffffff9"/>
              <w:jc w:val="left"/>
              <w:rPr>
                <w:kern w:val="2"/>
                <w:szCs w:val="24"/>
              </w:rPr>
            </w:pPr>
            <w:r>
              <w:t>1）</w:t>
            </w:r>
            <w:r>
              <w:rPr>
                <w:rFonts w:hint="eastAsia"/>
              </w:rPr>
              <w:t>用水管网漏损率≤</w:t>
            </w:r>
            <w:r w:rsidR="00765E60">
              <w:rPr>
                <w:rFonts w:hint="eastAsia"/>
              </w:rPr>
              <w:t>4</w:t>
            </w:r>
            <m:oMath>
              <m:r>
                <w:rPr>
                  <w:rFonts w:ascii="Cambria Math" w:hAnsi="Cambria Math"/>
                  <w:kern w:val="2"/>
                  <w:szCs w:val="24"/>
                </w:rPr>
                <m:t>%</m:t>
              </m:r>
            </m:oMath>
            <w:r>
              <w:rPr>
                <w:kern w:val="2"/>
                <w:szCs w:val="24"/>
              </w:rPr>
              <w:t>，</w:t>
            </w:r>
            <w:r>
              <w:rPr>
                <w:rFonts w:hint="eastAsia"/>
                <w:kern w:val="2"/>
                <w:szCs w:val="24"/>
              </w:rPr>
              <w:t>得</w:t>
            </w:r>
            <w:r w:rsidR="00BA2B56">
              <w:rPr>
                <w:rFonts w:hint="eastAsia"/>
                <w:kern w:val="2"/>
                <w:szCs w:val="24"/>
              </w:rPr>
              <w:t>5</w:t>
            </w:r>
            <w:r>
              <w:rPr>
                <w:rFonts w:hint="eastAsia"/>
                <w:kern w:val="2"/>
                <w:szCs w:val="24"/>
              </w:rPr>
              <w:t>分；</w:t>
            </w:r>
          </w:p>
          <w:p w14:paraId="14099B18" w14:textId="4FA8DFB6" w:rsidR="00B103C8" w:rsidRDefault="00B103C8">
            <w:pPr>
              <w:pStyle w:val="afffffffff9"/>
              <w:jc w:val="left"/>
              <w:rPr>
                <w:kern w:val="2"/>
                <w:szCs w:val="24"/>
              </w:rPr>
            </w:pPr>
            <w:r>
              <w:rPr>
                <w:rFonts w:hint="eastAsia"/>
                <w:kern w:val="2"/>
                <w:szCs w:val="24"/>
              </w:rPr>
              <w:t>2）4</w:t>
            </w:r>
            <m:oMath>
              <m:r>
                <w:rPr>
                  <w:rFonts w:ascii="Cambria Math" w:hAnsi="Cambria Math"/>
                  <w:kern w:val="2"/>
                  <w:szCs w:val="24"/>
                </w:rPr>
                <m:t>%</m:t>
              </m:r>
            </m:oMath>
            <w:r>
              <w:rPr>
                <w:rFonts w:hint="eastAsia"/>
                <w:kern w:val="2"/>
                <w:szCs w:val="24"/>
              </w:rPr>
              <w:t>＜用水管网漏损率≤5</w:t>
            </w:r>
            <m:oMath>
              <m:r>
                <w:rPr>
                  <w:rFonts w:ascii="Cambria Math" w:hAnsi="Cambria Math"/>
                  <w:kern w:val="2"/>
                  <w:szCs w:val="24"/>
                </w:rPr>
                <m:t>%</m:t>
              </m:r>
              <m:r>
                <w:rPr>
                  <w:rFonts w:ascii="Cambria Math" w:hAnsi="Cambria Math" w:hint="eastAsia"/>
                  <w:kern w:val="2"/>
                  <w:szCs w:val="24"/>
                </w:rPr>
                <m:t>，</m:t>
              </m:r>
            </m:oMath>
            <w:r>
              <w:rPr>
                <w:rFonts w:hint="eastAsia"/>
                <w:kern w:val="2"/>
                <w:szCs w:val="24"/>
              </w:rPr>
              <w:t>得2分；</w:t>
            </w:r>
          </w:p>
          <w:p w14:paraId="4F8FB56B" w14:textId="77777777" w:rsidR="00B103C8" w:rsidRDefault="00B103C8">
            <w:pPr>
              <w:pStyle w:val="afffffffff9"/>
              <w:jc w:val="left"/>
            </w:pPr>
            <w:r>
              <w:rPr>
                <w:rFonts w:hint="eastAsia"/>
                <w:kern w:val="2"/>
                <w:szCs w:val="24"/>
              </w:rPr>
              <w:t>3）用水管网漏损率＞5</w:t>
            </w:r>
            <m:oMath>
              <m:r>
                <w:rPr>
                  <w:rFonts w:ascii="Cambria Math" w:hAnsi="Cambria Math"/>
                  <w:kern w:val="2"/>
                  <w:szCs w:val="24"/>
                </w:rPr>
                <m:t>%</m:t>
              </m:r>
            </m:oMath>
            <w:r>
              <w:rPr>
                <w:kern w:val="2"/>
                <w:szCs w:val="24"/>
              </w:rPr>
              <w:t>，</w:t>
            </w:r>
            <w:r>
              <w:rPr>
                <w:rFonts w:hint="eastAsia"/>
                <w:kern w:val="2"/>
                <w:szCs w:val="24"/>
              </w:rPr>
              <w:t>不得分。</w:t>
            </w:r>
          </w:p>
        </w:tc>
        <w:tc>
          <w:tcPr>
            <w:tcW w:w="169" w:type="pct"/>
            <w:shd w:val="clear" w:color="auto" w:fill="auto"/>
            <w:vAlign w:val="center"/>
          </w:tcPr>
          <w:p w14:paraId="572FB192" w14:textId="016B5DB6" w:rsidR="00B103C8" w:rsidRDefault="001A1A48">
            <w:pPr>
              <w:pStyle w:val="afffffffff9"/>
            </w:pPr>
            <w:r>
              <w:rPr>
                <w:rFonts w:hint="eastAsia"/>
              </w:rPr>
              <w:t>5</w:t>
            </w:r>
          </w:p>
        </w:tc>
      </w:tr>
      <w:tr w:rsidR="000911F2" w14:paraId="4AC0F870" w14:textId="77777777" w:rsidTr="000911F2">
        <w:trPr>
          <w:jc w:val="center"/>
        </w:trPr>
        <w:tc>
          <w:tcPr>
            <w:tcW w:w="174" w:type="pct"/>
            <w:vMerge/>
            <w:shd w:val="clear" w:color="auto" w:fill="auto"/>
            <w:vAlign w:val="center"/>
          </w:tcPr>
          <w:p w14:paraId="59C5FA8B" w14:textId="77777777" w:rsidR="00B103C8" w:rsidRDefault="00B103C8">
            <w:pPr>
              <w:pStyle w:val="afffffffff9"/>
            </w:pPr>
          </w:p>
        </w:tc>
        <w:tc>
          <w:tcPr>
            <w:tcW w:w="241" w:type="pct"/>
            <w:vMerge/>
            <w:shd w:val="clear" w:color="auto" w:fill="auto"/>
            <w:vAlign w:val="center"/>
          </w:tcPr>
          <w:p w14:paraId="1B2993AB" w14:textId="77777777" w:rsidR="00B103C8" w:rsidRDefault="00B103C8">
            <w:pPr>
              <w:pStyle w:val="afffffffff9"/>
            </w:pPr>
          </w:p>
        </w:tc>
        <w:tc>
          <w:tcPr>
            <w:tcW w:w="569" w:type="pct"/>
            <w:shd w:val="clear" w:color="auto" w:fill="auto"/>
            <w:vAlign w:val="center"/>
          </w:tcPr>
          <w:p w14:paraId="2512D38D" w14:textId="77777777" w:rsidR="00B103C8" w:rsidRDefault="00B103C8">
            <w:pPr>
              <w:pStyle w:val="afffffffff9"/>
            </w:pPr>
            <w:r>
              <w:rPr>
                <w:rFonts w:hint="eastAsia"/>
              </w:rPr>
              <w:t>用水设备器具漏水检出</w:t>
            </w:r>
          </w:p>
        </w:tc>
        <w:tc>
          <w:tcPr>
            <w:tcW w:w="1784" w:type="pct"/>
            <w:shd w:val="clear" w:color="auto" w:fill="auto"/>
            <w:vAlign w:val="center"/>
          </w:tcPr>
          <w:p w14:paraId="5E4A8630" w14:textId="77777777" w:rsidR="00B103C8" w:rsidRDefault="00B103C8">
            <w:pPr>
              <w:pStyle w:val="afffffffff9"/>
            </w:pPr>
            <w:r>
              <w:rPr>
                <w:rFonts w:hint="eastAsia"/>
              </w:rPr>
              <w:t>现场抽查用水设备器具</w:t>
            </w:r>
          </w:p>
        </w:tc>
        <w:tc>
          <w:tcPr>
            <w:tcW w:w="650" w:type="pct"/>
            <w:shd w:val="clear" w:color="auto" w:fill="auto"/>
            <w:vAlign w:val="center"/>
          </w:tcPr>
          <w:p w14:paraId="6C0AC197" w14:textId="77777777" w:rsidR="00B103C8" w:rsidRDefault="00B103C8">
            <w:pPr>
              <w:pStyle w:val="afffffffff9"/>
            </w:pPr>
            <w:r>
              <w:rPr>
                <w:rFonts w:hint="eastAsia"/>
              </w:rPr>
              <w:t>不得检出漏水点</w:t>
            </w:r>
          </w:p>
        </w:tc>
        <w:tc>
          <w:tcPr>
            <w:tcW w:w="1413" w:type="pct"/>
            <w:shd w:val="clear" w:color="auto" w:fill="auto"/>
            <w:vAlign w:val="center"/>
          </w:tcPr>
          <w:p w14:paraId="73B1BC1B" w14:textId="30CD784E" w:rsidR="00B103C8" w:rsidRDefault="00B103C8" w:rsidP="001609B1">
            <w:pPr>
              <w:pStyle w:val="afffffffff9"/>
              <w:jc w:val="left"/>
            </w:pPr>
            <w:r>
              <w:rPr>
                <w:rFonts w:hint="eastAsia"/>
              </w:rPr>
              <w:t>现场随机抽查3处，检出1</w:t>
            </w:r>
            <w:r w:rsidR="008D6100">
              <w:rPr>
                <w:rFonts w:hint="eastAsia"/>
              </w:rPr>
              <w:t>处用水设备器具有漏失现象或不是节水</w:t>
            </w:r>
            <w:r>
              <w:rPr>
                <w:rFonts w:hint="eastAsia"/>
              </w:rPr>
              <w:t>器具不得分，未检出得</w:t>
            </w:r>
            <w:r w:rsidR="001609B1">
              <w:rPr>
                <w:rFonts w:hint="eastAsia"/>
              </w:rPr>
              <w:t>6</w:t>
            </w:r>
            <w:r>
              <w:rPr>
                <w:rFonts w:hint="eastAsia"/>
              </w:rPr>
              <w:t>分。</w:t>
            </w:r>
          </w:p>
        </w:tc>
        <w:tc>
          <w:tcPr>
            <w:tcW w:w="169" w:type="pct"/>
            <w:shd w:val="clear" w:color="auto" w:fill="auto"/>
            <w:vAlign w:val="center"/>
          </w:tcPr>
          <w:p w14:paraId="048A5A90" w14:textId="22706981" w:rsidR="00B103C8" w:rsidRDefault="001609B1">
            <w:pPr>
              <w:pStyle w:val="afffffffff9"/>
            </w:pPr>
            <w:r>
              <w:rPr>
                <w:rFonts w:hint="eastAsia"/>
              </w:rPr>
              <w:t>6</w:t>
            </w:r>
          </w:p>
        </w:tc>
      </w:tr>
      <w:tr w:rsidR="000911F2" w14:paraId="5ADC241A" w14:textId="77777777" w:rsidTr="000911F2">
        <w:trPr>
          <w:trHeight w:val="908"/>
          <w:jc w:val="center"/>
        </w:trPr>
        <w:tc>
          <w:tcPr>
            <w:tcW w:w="174" w:type="pct"/>
            <w:vMerge w:val="restart"/>
            <w:shd w:val="clear" w:color="auto" w:fill="auto"/>
            <w:vAlign w:val="center"/>
          </w:tcPr>
          <w:p w14:paraId="6807CE61" w14:textId="77777777" w:rsidR="0079557A" w:rsidRDefault="0079557A">
            <w:pPr>
              <w:pStyle w:val="afffffffff9"/>
            </w:pPr>
            <w:r>
              <w:t>5</w:t>
            </w:r>
          </w:p>
        </w:tc>
        <w:tc>
          <w:tcPr>
            <w:tcW w:w="241" w:type="pct"/>
            <w:vMerge w:val="restart"/>
            <w:shd w:val="clear" w:color="auto" w:fill="auto"/>
            <w:vAlign w:val="center"/>
          </w:tcPr>
          <w:p w14:paraId="0E855C72" w14:textId="77777777" w:rsidR="0079557A" w:rsidRDefault="0079557A">
            <w:pPr>
              <w:pStyle w:val="afffffffff9"/>
            </w:pPr>
            <w:r>
              <w:rPr>
                <w:rFonts w:hint="eastAsia"/>
              </w:rPr>
              <w:t>非常规水源利用</w:t>
            </w:r>
          </w:p>
        </w:tc>
        <w:tc>
          <w:tcPr>
            <w:tcW w:w="569" w:type="pct"/>
            <w:vMerge w:val="restart"/>
            <w:shd w:val="clear" w:color="auto" w:fill="auto"/>
            <w:vAlign w:val="center"/>
          </w:tcPr>
          <w:p w14:paraId="2D3848E6" w14:textId="77777777" w:rsidR="0079557A" w:rsidRDefault="0079557A">
            <w:pPr>
              <w:pStyle w:val="afffffffff9"/>
            </w:pPr>
            <w:r>
              <w:rPr>
                <w:rFonts w:hint="eastAsia"/>
              </w:rPr>
              <w:t>非常规水源利用情况</w:t>
            </w:r>
          </w:p>
        </w:tc>
        <w:tc>
          <w:tcPr>
            <w:tcW w:w="1784" w:type="pct"/>
            <w:shd w:val="clear" w:color="auto" w:fill="auto"/>
            <w:vAlign w:val="center"/>
          </w:tcPr>
          <w:p w14:paraId="63515DF8" w14:textId="6182DAFF" w:rsidR="0079557A" w:rsidRDefault="007C5DD0">
            <w:pPr>
              <w:pStyle w:val="afffffffff9"/>
            </w:pPr>
            <w:r>
              <w:rPr>
                <w:rFonts w:hint="eastAsia"/>
              </w:rPr>
              <w:t>-</w:t>
            </w:r>
          </w:p>
        </w:tc>
        <w:tc>
          <w:tcPr>
            <w:tcW w:w="650" w:type="pct"/>
            <w:vMerge w:val="restart"/>
            <w:shd w:val="clear" w:color="auto" w:fill="auto"/>
            <w:vAlign w:val="center"/>
          </w:tcPr>
          <w:p w14:paraId="438ED8B2" w14:textId="77777777" w:rsidR="0079557A" w:rsidRDefault="0079557A">
            <w:pPr>
              <w:pStyle w:val="afffffffff9"/>
            </w:pPr>
            <w:r>
              <w:t>-</w:t>
            </w:r>
          </w:p>
        </w:tc>
        <w:tc>
          <w:tcPr>
            <w:tcW w:w="1413" w:type="pct"/>
            <w:shd w:val="clear" w:color="auto" w:fill="auto"/>
            <w:vAlign w:val="center"/>
          </w:tcPr>
          <w:p w14:paraId="5A1C0A31" w14:textId="323697B9" w:rsidR="0079557A" w:rsidRDefault="0079557A" w:rsidP="005D03B4">
            <w:pPr>
              <w:pStyle w:val="afffffffff9"/>
              <w:jc w:val="left"/>
            </w:pPr>
            <w:r>
              <w:rPr>
                <w:rFonts w:hint="eastAsia"/>
              </w:rPr>
              <w:t>在</w:t>
            </w:r>
            <w:r w:rsidR="00DF418B">
              <w:rPr>
                <w:rFonts w:hint="eastAsia"/>
              </w:rPr>
              <w:t>市政再生水</w:t>
            </w:r>
            <w:r>
              <w:rPr>
                <w:rFonts w:hint="eastAsia"/>
              </w:rPr>
              <w:t>管网覆盖范围内利用再生水或自建中水设施，且运行正常，得</w:t>
            </w:r>
            <w:r w:rsidR="005D03B4">
              <w:rPr>
                <w:rFonts w:hint="eastAsia"/>
              </w:rPr>
              <w:t>4</w:t>
            </w:r>
            <w:r w:rsidRPr="00B42646">
              <w:rPr>
                <w:rFonts w:hint="eastAsia"/>
              </w:rPr>
              <w:t>分</w:t>
            </w:r>
            <w:r>
              <w:rPr>
                <w:rFonts w:hint="eastAsia"/>
              </w:rPr>
              <w:t>，否则不得分。</w:t>
            </w:r>
          </w:p>
        </w:tc>
        <w:tc>
          <w:tcPr>
            <w:tcW w:w="169" w:type="pct"/>
            <w:shd w:val="clear" w:color="auto" w:fill="auto"/>
            <w:vAlign w:val="center"/>
          </w:tcPr>
          <w:p w14:paraId="00BFD85D" w14:textId="24F3BEF9" w:rsidR="0079557A" w:rsidRDefault="005D03B4">
            <w:pPr>
              <w:pStyle w:val="afffffffff9"/>
            </w:pPr>
            <w:r>
              <w:rPr>
                <w:rFonts w:hint="eastAsia"/>
              </w:rPr>
              <w:t>4</w:t>
            </w:r>
          </w:p>
        </w:tc>
      </w:tr>
      <w:tr w:rsidR="000911F2" w14:paraId="2AFC40D7" w14:textId="77777777" w:rsidTr="000911F2">
        <w:trPr>
          <w:trHeight w:val="907"/>
          <w:jc w:val="center"/>
        </w:trPr>
        <w:tc>
          <w:tcPr>
            <w:tcW w:w="174" w:type="pct"/>
            <w:vMerge/>
            <w:shd w:val="clear" w:color="auto" w:fill="auto"/>
            <w:vAlign w:val="center"/>
          </w:tcPr>
          <w:p w14:paraId="4A61DBC1" w14:textId="77777777" w:rsidR="0079557A" w:rsidRDefault="0079557A">
            <w:pPr>
              <w:pStyle w:val="afffffffff9"/>
            </w:pPr>
          </w:p>
        </w:tc>
        <w:tc>
          <w:tcPr>
            <w:tcW w:w="241" w:type="pct"/>
            <w:vMerge/>
            <w:shd w:val="clear" w:color="auto" w:fill="auto"/>
            <w:vAlign w:val="center"/>
          </w:tcPr>
          <w:p w14:paraId="2738460B" w14:textId="77777777" w:rsidR="0079557A" w:rsidRDefault="0079557A">
            <w:pPr>
              <w:pStyle w:val="afffffffff9"/>
            </w:pPr>
          </w:p>
        </w:tc>
        <w:tc>
          <w:tcPr>
            <w:tcW w:w="569" w:type="pct"/>
            <w:vMerge/>
            <w:shd w:val="clear" w:color="auto" w:fill="auto"/>
            <w:vAlign w:val="center"/>
          </w:tcPr>
          <w:p w14:paraId="34E3E00D" w14:textId="77777777" w:rsidR="0079557A" w:rsidRDefault="0079557A">
            <w:pPr>
              <w:pStyle w:val="afffffffff9"/>
            </w:pPr>
          </w:p>
        </w:tc>
        <w:tc>
          <w:tcPr>
            <w:tcW w:w="1784" w:type="pct"/>
            <w:shd w:val="clear" w:color="auto" w:fill="auto"/>
            <w:vAlign w:val="center"/>
          </w:tcPr>
          <w:p w14:paraId="25171436" w14:textId="68AA0A8B" w:rsidR="0079557A" w:rsidRDefault="007C5DD0" w:rsidP="00C53283">
            <w:pPr>
              <w:pStyle w:val="afffffffff9"/>
            </w:pPr>
            <w:r>
              <w:rPr>
                <w:rFonts w:hint="eastAsia"/>
              </w:rPr>
              <w:t>-</w:t>
            </w:r>
          </w:p>
        </w:tc>
        <w:tc>
          <w:tcPr>
            <w:tcW w:w="650" w:type="pct"/>
            <w:vMerge/>
            <w:shd w:val="clear" w:color="auto" w:fill="auto"/>
            <w:vAlign w:val="center"/>
          </w:tcPr>
          <w:p w14:paraId="016F2C05" w14:textId="77777777" w:rsidR="0079557A" w:rsidRDefault="0079557A">
            <w:pPr>
              <w:pStyle w:val="afffffffff9"/>
            </w:pPr>
          </w:p>
        </w:tc>
        <w:tc>
          <w:tcPr>
            <w:tcW w:w="1413" w:type="pct"/>
            <w:shd w:val="clear" w:color="auto" w:fill="auto"/>
            <w:vAlign w:val="center"/>
          </w:tcPr>
          <w:p w14:paraId="20F86B79" w14:textId="227B9705" w:rsidR="0079557A" w:rsidRPr="0079071A" w:rsidRDefault="008048FF" w:rsidP="005D03B4">
            <w:pPr>
              <w:pStyle w:val="afffffffff9"/>
              <w:jc w:val="left"/>
            </w:pPr>
            <w:r>
              <w:rPr>
                <w:rFonts w:hint="eastAsia"/>
              </w:rPr>
              <w:t>有下凹式绿地、渗水井、贮水池等其他雨水收集利用设施</w:t>
            </w:r>
            <w:proofErr w:type="gramStart"/>
            <w:r>
              <w:rPr>
                <w:rFonts w:hint="eastAsia"/>
              </w:rPr>
              <w:t>且正常</w:t>
            </w:r>
            <w:proofErr w:type="gramEnd"/>
            <w:r>
              <w:rPr>
                <w:rFonts w:hint="eastAsia"/>
              </w:rPr>
              <w:t>运行，得</w:t>
            </w:r>
            <w:r w:rsidR="005D03B4">
              <w:rPr>
                <w:rFonts w:hint="eastAsia"/>
              </w:rPr>
              <w:t>3</w:t>
            </w:r>
            <w:r>
              <w:rPr>
                <w:rFonts w:hint="eastAsia"/>
              </w:rPr>
              <w:t>分，没有不得分。</w:t>
            </w:r>
          </w:p>
        </w:tc>
        <w:tc>
          <w:tcPr>
            <w:tcW w:w="169" w:type="pct"/>
            <w:shd w:val="clear" w:color="auto" w:fill="auto"/>
            <w:vAlign w:val="center"/>
          </w:tcPr>
          <w:p w14:paraId="753FC883" w14:textId="2439E78E" w:rsidR="0079557A" w:rsidRDefault="005D03B4">
            <w:pPr>
              <w:pStyle w:val="afffffffff9"/>
            </w:pPr>
            <w:r>
              <w:rPr>
                <w:rFonts w:hint="eastAsia"/>
              </w:rPr>
              <w:t>3</w:t>
            </w:r>
          </w:p>
        </w:tc>
      </w:tr>
      <w:tr w:rsidR="000911F2" w14:paraId="1ECD6B2C" w14:textId="77777777" w:rsidTr="000911F2">
        <w:trPr>
          <w:trHeight w:val="907"/>
          <w:jc w:val="center"/>
        </w:trPr>
        <w:tc>
          <w:tcPr>
            <w:tcW w:w="174" w:type="pct"/>
            <w:vMerge/>
            <w:shd w:val="clear" w:color="auto" w:fill="auto"/>
            <w:vAlign w:val="center"/>
          </w:tcPr>
          <w:p w14:paraId="2109B117" w14:textId="77777777" w:rsidR="0079557A" w:rsidRDefault="0079557A">
            <w:pPr>
              <w:pStyle w:val="afffffffff9"/>
            </w:pPr>
          </w:p>
        </w:tc>
        <w:tc>
          <w:tcPr>
            <w:tcW w:w="241" w:type="pct"/>
            <w:vMerge/>
            <w:shd w:val="clear" w:color="auto" w:fill="auto"/>
            <w:vAlign w:val="center"/>
          </w:tcPr>
          <w:p w14:paraId="0BDB8AA9" w14:textId="77777777" w:rsidR="0079557A" w:rsidRDefault="0079557A">
            <w:pPr>
              <w:pStyle w:val="afffffffff9"/>
            </w:pPr>
          </w:p>
        </w:tc>
        <w:tc>
          <w:tcPr>
            <w:tcW w:w="569" w:type="pct"/>
            <w:vMerge/>
            <w:shd w:val="clear" w:color="auto" w:fill="auto"/>
            <w:vAlign w:val="center"/>
          </w:tcPr>
          <w:p w14:paraId="00633DEE" w14:textId="77777777" w:rsidR="0079557A" w:rsidRDefault="0079557A">
            <w:pPr>
              <w:pStyle w:val="afffffffff9"/>
            </w:pPr>
          </w:p>
        </w:tc>
        <w:tc>
          <w:tcPr>
            <w:tcW w:w="1784" w:type="pct"/>
            <w:shd w:val="clear" w:color="auto" w:fill="auto"/>
            <w:vAlign w:val="center"/>
          </w:tcPr>
          <w:p w14:paraId="7A4B8057" w14:textId="697B9392" w:rsidR="0079557A" w:rsidRDefault="007C5DD0" w:rsidP="007C5DD0">
            <w:pPr>
              <w:pStyle w:val="afffffffff9"/>
            </w:pPr>
            <w:r>
              <w:rPr>
                <w:rFonts w:hint="eastAsia"/>
              </w:rPr>
              <w:t>-</w:t>
            </w:r>
          </w:p>
        </w:tc>
        <w:tc>
          <w:tcPr>
            <w:tcW w:w="650" w:type="pct"/>
            <w:shd w:val="clear" w:color="auto" w:fill="auto"/>
            <w:vAlign w:val="center"/>
          </w:tcPr>
          <w:p w14:paraId="3D87823E" w14:textId="576C6F3D" w:rsidR="0079557A" w:rsidRDefault="0079557A">
            <w:pPr>
              <w:pStyle w:val="afffffffff9"/>
            </w:pPr>
            <w:r>
              <w:t>-</w:t>
            </w:r>
          </w:p>
        </w:tc>
        <w:tc>
          <w:tcPr>
            <w:tcW w:w="1413" w:type="pct"/>
            <w:shd w:val="clear" w:color="auto" w:fill="auto"/>
            <w:vAlign w:val="center"/>
          </w:tcPr>
          <w:p w14:paraId="129C5753" w14:textId="57D73928" w:rsidR="0079557A" w:rsidRDefault="008048FF" w:rsidP="005D03B4">
            <w:pPr>
              <w:pStyle w:val="afffffffff9"/>
              <w:jc w:val="left"/>
            </w:pPr>
            <w:r>
              <w:rPr>
                <w:rFonts w:hint="eastAsia"/>
              </w:rPr>
              <w:t>回收利用空调凝结水等其他非常规水源，得</w:t>
            </w:r>
            <w:r w:rsidR="005D03B4">
              <w:rPr>
                <w:rFonts w:hint="eastAsia"/>
              </w:rPr>
              <w:t>3</w:t>
            </w:r>
            <w:r>
              <w:rPr>
                <w:rFonts w:hint="eastAsia"/>
              </w:rPr>
              <w:t>分。</w:t>
            </w:r>
          </w:p>
        </w:tc>
        <w:tc>
          <w:tcPr>
            <w:tcW w:w="169" w:type="pct"/>
            <w:shd w:val="clear" w:color="auto" w:fill="auto"/>
            <w:vAlign w:val="center"/>
          </w:tcPr>
          <w:p w14:paraId="12CEB39E" w14:textId="0E48875B" w:rsidR="0079557A" w:rsidRDefault="005D03B4">
            <w:pPr>
              <w:pStyle w:val="afffffffff9"/>
            </w:pPr>
            <w:r>
              <w:rPr>
                <w:rFonts w:hint="eastAsia"/>
              </w:rPr>
              <w:t>3</w:t>
            </w:r>
          </w:p>
        </w:tc>
      </w:tr>
      <w:tr w:rsidR="00303707" w14:paraId="0A160949" w14:textId="77777777" w:rsidTr="000911F2">
        <w:trPr>
          <w:jc w:val="center"/>
        </w:trPr>
        <w:tc>
          <w:tcPr>
            <w:tcW w:w="4831" w:type="pct"/>
            <w:gridSpan w:val="6"/>
            <w:tcBorders>
              <w:bottom w:val="single" w:sz="8" w:space="0" w:color="auto"/>
            </w:tcBorders>
            <w:shd w:val="clear" w:color="auto" w:fill="auto"/>
            <w:vAlign w:val="center"/>
          </w:tcPr>
          <w:p w14:paraId="2A5041E9" w14:textId="77777777" w:rsidR="00303707" w:rsidRDefault="001713E4">
            <w:pPr>
              <w:pStyle w:val="afffffffff9"/>
            </w:pPr>
            <w:r>
              <w:rPr>
                <w:rFonts w:hint="eastAsia"/>
              </w:rPr>
              <w:t>小计</w:t>
            </w:r>
          </w:p>
        </w:tc>
        <w:tc>
          <w:tcPr>
            <w:tcW w:w="169" w:type="pct"/>
            <w:tcBorders>
              <w:bottom w:val="single" w:sz="8" w:space="0" w:color="auto"/>
            </w:tcBorders>
            <w:shd w:val="clear" w:color="auto" w:fill="auto"/>
            <w:vAlign w:val="center"/>
          </w:tcPr>
          <w:p w14:paraId="63FD5E43" w14:textId="77777777" w:rsidR="00303707" w:rsidRDefault="001713E4">
            <w:pPr>
              <w:pStyle w:val="afffffffff9"/>
            </w:pPr>
            <w:r>
              <w:t>60</w:t>
            </w:r>
          </w:p>
        </w:tc>
      </w:tr>
    </w:tbl>
    <w:p w14:paraId="0A6ED9F0" w14:textId="77777777" w:rsidR="00303707" w:rsidRDefault="00303707">
      <w:pPr>
        <w:pStyle w:val="afffff5"/>
        <w:ind w:firstLine="420"/>
      </w:pPr>
    </w:p>
    <w:p w14:paraId="59AB8A4D" w14:textId="77777777" w:rsidR="00303707" w:rsidRDefault="00303707">
      <w:pPr>
        <w:pStyle w:val="af8"/>
        <w:rPr>
          <w:vanish w:val="0"/>
        </w:rPr>
      </w:pPr>
      <w:bookmarkStart w:id="51" w:name="BookMark5"/>
      <w:bookmarkEnd w:id="24"/>
    </w:p>
    <w:p w14:paraId="24E59C11" w14:textId="77777777" w:rsidR="00303707" w:rsidRDefault="00303707">
      <w:pPr>
        <w:pStyle w:val="afe"/>
        <w:rPr>
          <w:vanish w:val="0"/>
        </w:rPr>
      </w:pPr>
    </w:p>
    <w:p w14:paraId="17A107D4" w14:textId="77777777" w:rsidR="00303707" w:rsidRDefault="001713E4">
      <w:pPr>
        <w:pStyle w:val="aff3"/>
        <w:spacing w:after="156"/>
      </w:pPr>
      <w:r>
        <w:lastRenderedPageBreak/>
        <w:br/>
      </w:r>
      <w:bookmarkStart w:id="52" w:name="_Toc101795922"/>
      <w:r>
        <w:rPr>
          <w:rFonts w:hint="eastAsia"/>
        </w:rPr>
        <w:t>（资料性）</w:t>
      </w:r>
      <w:r>
        <w:br/>
      </w:r>
      <w:r>
        <w:rPr>
          <w:rFonts w:hint="eastAsia"/>
        </w:rPr>
        <w:t>数据中心节水评价报告模板</w:t>
      </w:r>
      <w:bookmarkEnd w:id="52"/>
    </w:p>
    <w:p w14:paraId="17B606B7" w14:textId="77777777" w:rsidR="00303707" w:rsidRDefault="00303707">
      <w:pPr>
        <w:pStyle w:val="afffff5"/>
        <w:ind w:firstLine="420"/>
        <w:jc w:val="center"/>
        <w:rPr>
          <w:rFonts w:ascii="黑体" w:eastAsia="黑体" w:hAnsi="黑体"/>
        </w:rPr>
      </w:pPr>
    </w:p>
    <w:p w14:paraId="3D2C64E2" w14:textId="77777777" w:rsidR="00303707" w:rsidRDefault="00303707">
      <w:pPr>
        <w:pStyle w:val="afffff5"/>
        <w:ind w:firstLine="420"/>
        <w:jc w:val="center"/>
        <w:rPr>
          <w:rFonts w:ascii="黑体" w:eastAsia="黑体" w:hAnsi="黑体"/>
        </w:rPr>
      </w:pPr>
    </w:p>
    <w:p w14:paraId="6B271A1A" w14:textId="77777777" w:rsidR="00303707" w:rsidRDefault="00303707">
      <w:pPr>
        <w:pStyle w:val="afffff5"/>
        <w:ind w:firstLine="420"/>
        <w:jc w:val="center"/>
        <w:rPr>
          <w:rFonts w:ascii="黑体" w:eastAsia="黑体" w:hAnsi="黑体"/>
        </w:rPr>
      </w:pPr>
    </w:p>
    <w:p w14:paraId="562135C7" w14:textId="77777777" w:rsidR="00303707" w:rsidRDefault="00303707">
      <w:pPr>
        <w:pStyle w:val="afffff5"/>
        <w:ind w:firstLine="420"/>
        <w:jc w:val="center"/>
        <w:rPr>
          <w:rFonts w:ascii="黑体" w:eastAsia="黑体" w:hAnsi="黑体"/>
        </w:rPr>
      </w:pPr>
    </w:p>
    <w:p w14:paraId="53190782" w14:textId="77777777" w:rsidR="00303707" w:rsidRDefault="00303707">
      <w:pPr>
        <w:pStyle w:val="afffff5"/>
        <w:ind w:firstLine="420"/>
        <w:jc w:val="center"/>
        <w:rPr>
          <w:rFonts w:ascii="黑体" w:eastAsia="黑体" w:hAnsi="黑体"/>
        </w:rPr>
      </w:pPr>
    </w:p>
    <w:p w14:paraId="0241D581" w14:textId="77777777" w:rsidR="00303707" w:rsidRDefault="00303707">
      <w:pPr>
        <w:pStyle w:val="afffff5"/>
        <w:ind w:firstLine="420"/>
        <w:jc w:val="center"/>
        <w:rPr>
          <w:rFonts w:ascii="黑体" w:eastAsia="黑体" w:hAnsi="黑体"/>
        </w:rPr>
      </w:pPr>
    </w:p>
    <w:p w14:paraId="32A87015" w14:textId="77777777" w:rsidR="00303707" w:rsidRDefault="00303707">
      <w:pPr>
        <w:pStyle w:val="afffff5"/>
        <w:ind w:firstLine="420"/>
        <w:jc w:val="center"/>
        <w:rPr>
          <w:rFonts w:ascii="黑体" w:eastAsia="黑体" w:hAnsi="黑体"/>
        </w:rPr>
      </w:pPr>
    </w:p>
    <w:p w14:paraId="02E0B4A5" w14:textId="77777777" w:rsidR="00303707" w:rsidRDefault="00303707">
      <w:pPr>
        <w:pStyle w:val="afffff5"/>
        <w:ind w:firstLine="420"/>
        <w:jc w:val="center"/>
        <w:rPr>
          <w:rFonts w:ascii="黑体" w:eastAsia="黑体" w:hAnsi="黑体"/>
        </w:rPr>
      </w:pPr>
    </w:p>
    <w:p w14:paraId="017ECE59" w14:textId="77777777" w:rsidR="00303707" w:rsidRDefault="00303707">
      <w:pPr>
        <w:pStyle w:val="afffff5"/>
        <w:ind w:firstLine="420"/>
        <w:jc w:val="center"/>
        <w:rPr>
          <w:rFonts w:ascii="黑体" w:eastAsia="黑体" w:hAnsi="黑体"/>
        </w:rPr>
      </w:pPr>
    </w:p>
    <w:p w14:paraId="78BEECD8" w14:textId="77777777" w:rsidR="00303707" w:rsidRDefault="00303707">
      <w:pPr>
        <w:pStyle w:val="afffff5"/>
        <w:ind w:firstLine="420"/>
        <w:jc w:val="center"/>
        <w:rPr>
          <w:rFonts w:ascii="黑体" w:eastAsia="黑体" w:hAnsi="黑体"/>
        </w:rPr>
      </w:pPr>
    </w:p>
    <w:p w14:paraId="4F911A5D" w14:textId="77777777" w:rsidR="00303707" w:rsidRDefault="001713E4">
      <w:pPr>
        <w:pStyle w:val="afffff5"/>
        <w:ind w:firstLine="420"/>
        <w:jc w:val="center"/>
        <w:rPr>
          <w:rFonts w:ascii="黑体" w:eastAsia="黑体" w:hAnsi="黑体"/>
        </w:rPr>
      </w:pPr>
      <w:r>
        <w:rPr>
          <w:rFonts w:ascii="黑体" w:eastAsia="黑体" w:hAnsi="黑体" w:hint="eastAsia"/>
        </w:rPr>
        <w:t>数据中心节水评价报告</w:t>
      </w:r>
    </w:p>
    <w:p w14:paraId="0CAD5135" w14:textId="77777777" w:rsidR="00303707" w:rsidRDefault="00303707">
      <w:pPr>
        <w:pStyle w:val="afffff5"/>
        <w:ind w:firstLine="420"/>
        <w:jc w:val="center"/>
        <w:rPr>
          <w:rFonts w:ascii="黑体" w:eastAsia="黑体" w:hAnsi="黑体"/>
        </w:rPr>
      </w:pPr>
    </w:p>
    <w:p w14:paraId="7011158C" w14:textId="77777777" w:rsidR="00303707" w:rsidRDefault="00303707">
      <w:pPr>
        <w:pStyle w:val="afffff5"/>
        <w:ind w:firstLine="420"/>
        <w:jc w:val="center"/>
        <w:rPr>
          <w:rFonts w:ascii="黑体" w:eastAsia="黑体" w:hAnsi="黑体"/>
        </w:rPr>
      </w:pPr>
    </w:p>
    <w:p w14:paraId="5A749E02" w14:textId="77777777" w:rsidR="00303707" w:rsidRDefault="001713E4">
      <w:pPr>
        <w:pStyle w:val="afffff5"/>
        <w:ind w:firstLine="420"/>
        <w:jc w:val="center"/>
        <w:rPr>
          <w:rFonts w:ascii="黑体" w:eastAsia="黑体" w:hAnsi="黑体"/>
        </w:rPr>
      </w:pPr>
      <w:r>
        <w:rPr>
          <w:rFonts w:ascii="黑体" w:eastAsia="黑体" w:hAnsi="黑体" w:hint="eastAsia"/>
        </w:rPr>
        <w:t>（    年度）</w:t>
      </w:r>
    </w:p>
    <w:p w14:paraId="46DEA032" w14:textId="77777777" w:rsidR="00303707" w:rsidRDefault="00303707">
      <w:pPr>
        <w:pStyle w:val="afffff5"/>
        <w:ind w:firstLine="420"/>
        <w:jc w:val="center"/>
        <w:rPr>
          <w:rFonts w:ascii="黑体" w:eastAsia="黑体" w:hAnsi="黑体"/>
        </w:rPr>
      </w:pPr>
    </w:p>
    <w:p w14:paraId="65B48676" w14:textId="77777777" w:rsidR="00303707" w:rsidRDefault="00303707">
      <w:pPr>
        <w:pStyle w:val="afffff5"/>
        <w:ind w:firstLine="420"/>
        <w:jc w:val="center"/>
        <w:rPr>
          <w:rFonts w:ascii="黑体" w:eastAsia="黑体" w:hAnsi="黑体"/>
        </w:rPr>
      </w:pPr>
    </w:p>
    <w:p w14:paraId="59975713" w14:textId="77777777" w:rsidR="00303707" w:rsidRDefault="00303707">
      <w:pPr>
        <w:pStyle w:val="afffff5"/>
        <w:ind w:firstLine="420"/>
        <w:jc w:val="center"/>
        <w:rPr>
          <w:rFonts w:ascii="黑体" w:eastAsia="黑体" w:hAnsi="黑体"/>
        </w:rPr>
      </w:pPr>
    </w:p>
    <w:p w14:paraId="1DF4578F" w14:textId="77777777" w:rsidR="00303707" w:rsidRDefault="00303707">
      <w:pPr>
        <w:pStyle w:val="afffff5"/>
        <w:ind w:firstLine="420"/>
        <w:jc w:val="center"/>
        <w:rPr>
          <w:rFonts w:ascii="黑体" w:eastAsia="黑体" w:hAnsi="黑体"/>
        </w:rPr>
      </w:pPr>
    </w:p>
    <w:p w14:paraId="41CFD2C1" w14:textId="77777777" w:rsidR="00303707" w:rsidRDefault="00303707">
      <w:pPr>
        <w:pStyle w:val="afffff5"/>
        <w:ind w:firstLine="420"/>
        <w:jc w:val="center"/>
        <w:rPr>
          <w:rFonts w:ascii="黑体" w:eastAsia="黑体" w:hAnsi="黑体"/>
        </w:rPr>
      </w:pPr>
    </w:p>
    <w:p w14:paraId="5CD50CBB" w14:textId="77777777" w:rsidR="00303707" w:rsidRDefault="00303707">
      <w:pPr>
        <w:pStyle w:val="afffff5"/>
        <w:ind w:firstLine="420"/>
        <w:jc w:val="center"/>
        <w:rPr>
          <w:rFonts w:ascii="黑体" w:eastAsia="黑体" w:hAnsi="黑体"/>
        </w:rPr>
      </w:pPr>
    </w:p>
    <w:p w14:paraId="74563ADF" w14:textId="77777777" w:rsidR="00303707" w:rsidRDefault="00303707">
      <w:pPr>
        <w:pStyle w:val="afffff5"/>
        <w:ind w:firstLine="420"/>
        <w:jc w:val="center"/>
        <w:rPr>
          <w:rFonts w:ascii="黑体" w:eastAsia="黑体" w:hAnsi="黑体"/>
        </w:rPr>
      </w:pPr>
    </w:p>
    <w:p w14:paraId="2B1D6E28" w14:textId="77777777" w:rsidR="00303707" w:rsidRDefault="00303707">
      <w:pPr>
        <w:pStyle w:val="afffff5"/>
        <w:ind w:firstLine="420"/>
        <w:jc w:val="center"/>
        <w:rPr>
          <w:rFonts w:ascii="黑体" w:eastAsia="黑体" w:hAnsi="黑体"/>
        </w:rPr>
      </w:pPr>
    </w:p>
    <w:p w14:paraId="2317B2CC" w14:textId="77777777" w:rsidR="00303707" w:rsidRDefault="00303707">
      <w:pPr>
        <w:pStyle w:val="afffff5"/>
        <w:ind w:firstLine="420"/>
        <w:jc w:val="center"/>
        <w:rPr>
          <w:rFonts w:ascii="黑体" w:eastAsia="黑体" w:hAnsi="黑体"/>
        </w:rPr>
      </w:pPr>
    </w:p>
    <w:p w14:paraId="5F3313C6" w14:textId="77777777" w:rsidR="00303707" w:rsidRDefault="001713E4">
      <w:pPr>
        <w:pStyle w:val="afffff5"/>
        <w:ind w:firstLine="420"/>
        <w:jc w:val="center"/>
        <w:rPr>
          <w:rFonts w:ascii="黑体" w:eastAsia="黑体" w:hAnsi="黑体"/>
        </w:rPr>
      </w:pPr>
      <w:r>
        <w:rPr>
          <w:rFonts w:ascii="黑体" w:eastAsia="黑体" w:hAnsi="黑体" w:hint="eastAsia"/>
        </w:rPr>
        <w:t>单位名称（盖章）</w:t>
      </w:r>
    </w:p>
    <w:p w14:paraId="458A80B3" w14:textId="77777777" w:rsidR="00303707" w:rsidRDefault="001713E4">
      <w:pPr>
        <w:widowControl/>
        <w:adjustRightInd/>
        <w:spacing w:line="240" w:lineRule="auto"/>
        <w:jc w:val="left"/>
        <w:rPr>
          <w:rFonts w:ascii="黑体" w:eastAsia="黑体" w:hAnsi="黑体"/>
          <w:kern w:val="0"/>
          <w:szCs w:val="20"/>
        </w:rPr>
      </w:pPr>
      <w:r>
        <w:rPr>
          <w:rFonts w:ascii="黑体" w:eastAsia="黑体" w:hAnsi="黑体"/>
        </w:rPr>
        <w:br w:type="page"/>
      </w:r>
    </w:p>
    <w:p w14:paraId="6D7830D6" w14:textId="77777777" w:rsidR="00303707" w:rsidRDefault="00303707">
      <w:pPr>
        <w:pStyle w:val="afffff5"/>
        <w:ind w:firstLine="420"/>
        <w:jc w:val="center"/>
        <w:rPr>
          <w:rFonts w:ascii="黑体" w:eastAsia="黑体" w:hAnsi="黑体"/>
        </w:rPr>
      </w:pPr>
    </w:p>
    <w:p w14:paraId="36F66B78" w14:textId="77777777" w:rsidR="00303707" w:rsidRDefault="001713E4">
      <w:pPr>
        <w:pStyle w:val="afffff5"/>
        <w:ind w:firstLine="420"/>
        <w:jc w:val="center"/>
        <w:rPr>
          <w:rFonts w:ascii="黑体" w:eastAsia="黑体" w:hAnsi="黑体"/>
        </w:rPr>
      </w:pPr>
      <w:r>
        <w:rPr>
          <w:rFonts w:ascii="黑体" w:eastAsia="黑体" w:hAnsi="黑体" w:hint="eastAsia"/>
        </w:rPr>
        <w:t>报告书填写注意事项</w:t>
      </w:r>
    </w:p>
    <w:p w14:paraId="26859976" w14:textId="77777777" w:rsidR="00303707" w:rsidRDefault="00303707">
      <w:pPr>
        <w:pStyle w:val="afffff5"/>
        <w:ind w:firstLine="420"/>
        <w:jc w:val="center"/>
        <w:rPr>
          <w:rFonts w:ascii="黑体" w:eastAsia="黑体" w:hAnsi="黑体"/>
        </w:rPr>
      </w:pPr>
    </w:p>
    <w:p w14:paraId="6E5D068D" w14:textId="77777777" w:rsidR="00303707" w:rsidRDefault="00303707">
      <w:pPr>
        <w:pStyle w:val="afffff5"/>
        <w:ind w:firstLine="420"/>
        <w:jc w:val="center"/>
        <w:rPr>
          <w:rFonts w:ascii="黑体" w:eastAsia="黑体" w:hAnsi="黑体"/>
        </w:rPr>
      </w:pPr>
    </w:p>
    <w:p w14:paraId="01D14264" w14:textId="77777777" w:rsidR="00303707" w:rsidRDefault="00303707">
      <w:pPr>
        <w:pStyle w:val="afffff5"/>
        <w:ind w:firstLine="420"/>
        <w:jc w:val="center"/>
        <w:rPr>
          <w:rFonts w:ascii="黑体" w:eastAsia="黑体" w:hAnsi="黑体"/>
        </w:rPr>
      </w:pPr>
    </w:p>
    <w:p w14:paraId="53ECB0D9" w14:textId="77777777" w:rsidR="00303707" w:rsidRDefault="00303707">
      <w:pPr>
        <w:pStyle w:val="afffff5"/>
        <w:ind w:firstLine="420"/>
        <w:jc w:val="center"/>
        <w:rPr>
          <w:rFonts w:ascii="黑体" w:eastAsia="黑体" w:hAnsi="黑体"/>
        </w:rPr>
      </w:pPr>
    </w:p>
    <w:p w14:paraId="3A49495B" w14:textId="77777777" w:rsidR="00303707" w:rsidRDefault="00303707">
      <w:pPr>
        <w:pStyle w:val="afffff5"/>
        <w:ind w:firstLine="420"/>
        <w:jc w:val="center"/>
        <w:rPr>
          <w:rFonts w:ascii="黑体" w:eastAsia="黑体" w:hAnsi="黑体"/>
        </w:rPr>
      </w:pPr>
    </w:p>
    <w:p w14:paraId="288FEE58" w14:textId="77777777" w:rsidR="00303707" w:rsidRDefault="00303707">
      <w:pPr>
        <w:pStyle w:val="afffff5"/>
        <w:ind w:firstLine="420"/>
        <w:jc w:val="center"/>
        <w:rPr>
          <w:rFonts w:ascii="黑体" w:eastAsia="黑体" w:hAnsi="黑体"/>
        </w:rPr>
      </w:pPr>
    </w:p>
    <w:p w14:paraId="34B767FB" w14:textId="77777777" w:rsidR="00303707" w:rsidRDefault="00303707">
      <w:pPr>
        <w:pStyle w:val="afffff5"/>
        <w:ind w:firstLine="420"/>
        <w:jc w:val="center"/>
        <w:rPr>
          <w:rFonts w:ascii="黑体" w:eastAsia="黑体" w:hAnsi="黑体"/>
        </w:rPr>
      </w:pPr>
    </w:p>
    <w:p w14:paraId="7B1CE2FE" w14:textId="77777777" w:rsidR="00303707" w:rsidRDefault="001713E4">
      <w:pPr>
        <w:pStyle w:val="afffff5"/>
        <w:ind w:leftChars="600" w:left="1260" w:firstLine="420"/>
        <w:jc w:val="left"/>
        <w:rPr>
          <w:rFonts w:hAnsi="宋体"/>
        </w:rPr>
      </w:pPr>
      <w:r>
        <w:rPr>
          <w:rFonts w:hAnsi="宋体" w:hint="eastAsia"/>
        </w:rPr>
        <w:t>一、  须用钢笔或签字笔填写，字迹清楚整齐。</w:t>
      </w:r>
    </w:p>
    <w:p w14:paraId="1E3D302C" w14:textId="77777777" w:rsidR="00303707" w:rsidRDefault="001713E4">
      <w:pPr>
        <w:pStyle w:val="afffff5"/>
        <w:ind w:leftChars="600" w:left="1260" w:firstLine="420"/>
        <w:jc w:val="left"/>
        <w:rPr>
          <w:rFonts w:hAnsi="宋体"/>
        </w:rPr>
      </w:pPr>
      <w:r>
        <w:rPr>
          <w:rFonts w:hAnsi="宋体" w:hint="eastAsia"/>
        </w:rPr>
        <w:t>二、  情况具体、真实，数据计算准确。</w:t>
      </w:r>
    </w:p>
    <w:p w14:paraId="2C6DD23D" w14:textId="77777777" w:rsidR="00303707" w:rsidRDefault="001713E4">
      <w:pPr>
        <w:pStyle w:val="afffff5"/>
        <w:ind w:leftChars="600" w:left="1260" w:firstLine="420"/>
        <w:jc w:val="left"/>
        <w:rPr>
          <w:rFonts w:hAnsi="宋体"/>
        </w:rPr>
      </w:pPr>
      <w:r>
        <w:rPr>
          <w:rFonts w:hAnsi="宋体" w:hint="eastAsia"/>
        </w:rPr>
        <w:t>三、  另附件材料用纸应与报告书规格相同。</w:t>
      </w:r>
    </w:p>
    <w:p w14:paraId="0C27483A" w14:textId="77777777" w:rsidR="00303707" w:rsidRDefault="00303707">
      <w:pPr>
        <w:pStyle w:val="afffff5"/>
        <w:ind w:firstLine="420"/>
        <w:jc w:val="center"/>
        <w:rPr>
          <w:rFonts w:ascii="黑体" w:eastAsia="黑体" w:hAnsi="黑体"/>
        </w:rPr>
      </w:pPr>
    </w:p>
    <w:p w14:paraId="5A0A9948" w14:textId="77777777" w:rsidR="00303707" w:rsidRDefault="00303707">
      <w:pPr>
        <w:pStyle w:val="afffff5"/>
        <w:ind w:firstLine="420"/>
        <w:jc w:val="center"/>
      </w:pPr>
    </w:p>
    <w:p w14:paraId="63A7528B" w14:textId="77777777" w:rsidR="00303707" w:rsidRDefault="00303707">
      <w:pPr>
        <w:pStyle w:val="afffff5"/>
        <w:ind w:firstLine="420"/>
        <w:jc w:val="center"/>
      </w:pPr>
    </w:p>
    <w:p w14:paraId="25169436" w14:textId="77777777" w:rsidR="00303707" w:rsidRDefault="00303707">
      <w:pPr>
        <w:pStyle w:val="afffff5"/>
        <w:ind w:firstLine="420"/>
        <w:jc w:val="center"/>
      </w:pPr>
    </w:p>
    <w:p w14:paraId="6E409CCD" w14:textId="77777777" w:rsidR="00303707" w:rsidRDefault="001713E4">
      <w:pPr>
        <w:widowControl/>
        <w:adjustRightInd/>
        <w:spacing w:line="240" w:lineRule="auto"/>
        <w:jc w:val="left"/>
        <w:rPr>
          <w:rFonts w:ascii="宋体" w:hAnsi="Times New Roman"/>
          <w:kern w:val="0"/>
          <w:szCs w:val="20"/>
        </w:rPr>
      </w:pPr>
      <w:r>
        <w:br w:type="page"/>
      </w:r>
    </w:p>
    <w:p w14:paraId="3FCC65B9" w14:textId="77777777" w:rsidR="00303707" w:rsidRDefault="001713E4">
      <w:pPr>
        <w:pStyle w:val="afffff5"/>
        <w:ind w:firstLineChars="0" w:firstLine="0"/>
        <w:rPr>
          <w:rFonts w:ascii="黑体" w:eastAsia="黑体" w:hAnsi="黑体"/>
        </w:rPr>
      </w:pPr>
      <w:r>
        <w:rPr>
          <w:rFonts w:ascii="黑体" w:eastAsia="黑体" w:hAnsi="黑体" w:hint="eastAsia"/>
        </w:rPr>
        <w:lastRenderedPageBreak/>
        <w:t>一、简况</w:t>
      </w:r>
    </w:p>
    <w:tbl>
      <w:tblPr>
        <w:tblStyle w:val="affff7"/>
        <w:tblW w:w="5000" w:type="pct"/>
        <w:tblLook w:val="04A0" w:firstRow="1" w:lastRow="0" w:firstColumn="1" w:lastColumn="0" w:noHBand="0" w:noVBand="1"/>
      </w:tblPr>
      <w:tblGrid>
        <w:gridCol w:w="1243"/>
        <w:gridCol w:w="2127"/>
        <w:gridCol w:w="1133"/>
        <w:gridCol w:w="1702"/>
        <w:gridCol w:w="1225"/>
        <w:gridCol w:w="2140"/>
      </w:tblGrid>
      <w:tr w:rsidR="00303707" w14:paraId="5E52B55F" w14:textId="77777777">
        <w:tc>
          <w:tcPr>
            <w:tcW w:w="649" w:type="pct"/>
            <w:vAlign w:val="center"/>
          </w:tcPr>
          <w:p w14:paraId="1F6750C9" w14:textId="77777777" w:rsidR="00303707" w:rsidRDefault="001713E4">
            <w:pPr>
              <w:pStyle w:val="afffff5"/>
              <w:ind w:firstLineChars="0" w:firstLine="0"/>
              <w:jc w:val="distribute"/>
            </w:pPr>
            <w:r>
              <w:rPr>
                <w:rFonts w:hint="eastAsia"/>
              </w:rPr>
              <w:t>单位名称</w:t>
            </w:r>
          </w:p>
        </w:tc>
        <w:tc>
          <w:tcPr>
            <w:tcW w:w="2592" w:type="pct"/>
            <w:gridSpan w:val="3"/>
            <w:vAlign w:val="center"/>
          </w:tcPr>
          <w:p w14:paraId="5992FC0B" w14:textId="77777777" w:rsidR="00303707" w:rsidRDefault="00303707">
            <w:pPr>
              <w:pStyle w:val="afffff5"/>
              <w:ind w:firstLineChars="0" w:firstLine="0"/>
            </w:pPr>
          </w:p>
        </w:tc>
        <w:tc>
          <w:tcPr>
            <w:tcW w:w="640" w:type="pct"/>
            <w:vAlign w:val="center"/>
          </w:tcPr>
          <w:p w14:paraId="76DC27B5" w14:textId="77777777" w:rsidR="00303707" w:rsidRDefault="001713E4">
            <w:pPr>
              <w:pStyle w:val="afffff5"/>
              <w:ind w:firstLineChars="0" w:firstLine="0"/>
              <w:jc w:val="distribute"/>
            </w:pPr>
            <w:r>
              <w:rPr>
                <w:rFonts w:hint="eastAsia"/>
              </w:rPr>
              <w:t>申报时间</w:t>
            </w:r>
          </w:p>
        </w:tc>
        <w:tc>
          <w:tcPr>
            <w:tcW w:w="1118" w:type="pct"/>
            <w:vAlign w:val="center"/>
          </w:tcPr>
          <w:p w14:paraId="76EC324D" w14:textId="77777777" w:rsidR="00303707" w:rsidRDefault="00303707">
            <w:pPr>
              <w:pStyle w:val="afffff5"/>
              <w:ind w:firstLineChars="0" w:firstLine="0"/>
            </w:pPr>
          </w:p>
        </w:tc>
      </w:tr>
      <w:tr w:rsidR="00303707" w14:paraId="5CD8D489" w14:textId="77777777">
        <w:tc>
          <w:tcPr>
            <w:tcW w:w="649" w:type="pct"/>
            <w:vAlign w:val="center"/>
          </w:tcPr>
          <w:p w14:paraId="2604F207" w14:textId="77777777" w:rsidR="00303707" w:rsidRDefault="001713E4">
            <w:pPr>
              <w:pStyle w:val="afffff5"/>
              <w:ind w:firstLineChars="0" w:firstLine="0"/>
              <w:jc w:val="distribute"/>
            </w:pPr>
            <w:r>
              <w:rPr>
                <w:rFonts w:hint="eastAsia"/>
              </w:rPr>
              <w:t>地址</w:t>
            </w:r>
          </w:p>
        </w:tc>
        <w:tc>
          <w:tcPr>
            <w:tcW w:w="2592" w:type="pct"/>
            <w:gridSpan w:val="3"/>
            <w:vAlign w:val="center"/>
          </w:tcPr>
          <w:p w14:paraId="26C5BB54" w14:textId="77777777" w:rsidR="00303707" w:rsidRDefault="00303707">
            <w:pPr>
              <w:pStyle w:val="afffff5"/>
              <w:ind w:firstLineChars="0" w:firstLine="0"/>
            </w:pPr>
          </w:p>
        </w:tc>
        <w:tc>
          <w:tcPr>
            <w:tcW w:w="640" w:type="pct"/>
            <w:vAlign w:val="center"/>
          </w:tcPr>
          <w:p w14:paraId="0AB0559E" w14:textId="77777777" w:rsidR="00303707" w:rsidRDefault="001713E4">
            <w:pPr>
              <w:pStyle w:val="afffff5"/>
              <w:ind w:firstLineChars="0" w:firstLine="0"/>
              <w:jc w:val="distribute"/>
            </w:pPr>
            <w:r>
              <w:rPr>
                <w:rFonts w:hint="eastAsia"/>
              </w:rPr>
              <w:t>负责人</w:t>
            </w:r>
          </w:p>
        </w:tc>
        <w:tc>
          <w:tcPr>
            <w:tcW w:w="1118" w:type="pct"/>
            <w:vAlign w:val="center"/>
          </w:tcPr>
          <w:p w14:paraId="29D1488B" w14:textId="77777777" w:rsidR="00303707" w:rsidRDefault="00303707">
            <w:pPr>
              <w:pStyle w:val="afffff5"/>
              <w:ind w:firstLineChars="0" w:firstLine="0"/>
            </w:pPr>
          </w:p>
        </w:tc>
      </w:tr>
      <w:tr w:rsidR="00303707" w14:paraId="4A5F44F1" w14:textId="77777777">
        <w:tc>
          <w:tcPr>
            <w:tcW w:w="649" w:type="pct"/>
            <w:vAlign w:val="center"/>
          </w:tcPr>
          <w:p w14:paraId="055E7606" w14:textId="77777777" w:rsidR="00303707" w:rsidRDefault="001713E4">
            <w:pPr>
              <w:pStyle w:val="afffff5"/>
              <w:ind w:firstLineChars="0" w:firstLine="0"/>
              <w:jc w:val="distribute"/>
            </w:pPr>
            <w:r>
              <w:rPr>
                <w:rFonts w:hint="eastAsia"/>
              </w:rPr>
              <w:t>主管部门</w:t>
            </w:r>
          </w:p>
        </w:tc>
        <w:tc>
          <w:tcPr>
            <w:tcW w:w="2592" w:type="pct"/>
            <w:gridSpan w:val="3"/>
            <w:vAlign w:val="center"/>
          </w:tcPr>
          <w:p w14:paraId="13E26706" w14:textId="77777777" w:rsidR="00303707" w:rsidRDefault="00303707">
            <w:pPr>
              <w:pStyle w:val="afffff5"/>
              <w:ind w:firstLineChars="0" w:firstLine="0"/>
            </w:pPr>
          </w:p>
        </w:tc>
        <w:tc>
          <w:tcPr>
            <w:tcW w:w="640" w:type="pct"/>
            <w:vAlign w:val="center"/>
          </w:tcPr>
          <w:p w14:paraId="6F971669" w14:textId="77777777" w:rsidR="00303707" w:rsidRDefault="001713E4">
            <w:pPr>
              <w:pStyle w:val="afffff5"/>
              <w:ind w:firstLineChars="0" w:firstLine="0"/>
              <w:jc w:val="distribute"/>
            </w:pPr>
            <w:r>
              <w:rPr>
                <w:rFonts w:hint="eastAsia"/>
              </w:rPr>
              <w:t>上级单位</w:t>
            </w:r>
          </w:p>
        </w:tc>
        <w:tc>
          <w:tcPr>
            <w:tcW w:w="1118" w:type="pct"/>
            <w:vAlign w:val="center"/>
          </w:tcPr>
          <w:p w14:paraId="1243B40E" w14:textId="77777777" w:rsidR="00303707" w:rsidRDefault="00303707">
            <w:pPr>
              <w:pStyle w:val="afffff5"/>
              <w:ind w:firstLineChars="0" w:firstLine="0"/>
            </w:pPr>
          </w:p>
        </w:tc>
      </w:tr>
      <w:tr w:rsidR="00303707" w14:paraId="5AA9BE31" w14:textId="77777777">
        <w:tc>
          <w:tcPr>
            <w:tcW w:w="649" w:type="pct"/>
            <w:vAlign w:val="center"/>
          </w:tcPr>
          <w:p w14:paraId="43E4B2CF" w14:textId="77777777" w:rsidR="00303707" w:rsidRDefault="001713E4">
            <w:pPr>
              <w:pStyle w:val="afffff5"/>
              <w:ind w:firstLineChars="0" w:firstLine="0"/>
              <w:jc w:val="distribute"/>
            </w:pPr>
            <w:r>
              <w:rPr>
                <w:rFonts w:hint="eastAsia"/>
              </w:rPr>
              <w:t>联系人</w:t>
            </w:r>
          </w:p>
        </w:tc>
        <w:tc>
          <w:tcPr>
            <w:tcW w:w="1111" w:type="pct"/>
            <w:vAlign w:val="center"/>
          </w:tcPr>
          <w:p w14:paraId="37AC8033" w14:textId="77777777" w:rsidR="00303707" w:rsidRDefault="00303707">
            <w:pPr>
              <w:pStyle w:val="afffff5"/>
              <w:ind w:firstLineChars="0" w:firstLine="0"/>
            </w:pPr>
          </w:p>
        </w:tc>
        <w:tc>
          <w:tcPr>
            <w:tcW w:w="592" w:type="pct"/>
            <w:vAlign w:val="center"/>
          </w:tcPr>
          <w:p w14:paraId="6FBEE590" w14:textId="77777777" w:rsidR="00303707" w:rsidRDefault="001713E4">
            <w:pPr>
              <w:pStyle w:val="afffff5"/>
              <w:ind w:firstLineChars="0" w:firstLine="0"/>
              <w:jc w:val="distribute"/>
            </w:pPr>
            <w:r>
              <w:rPr>
                <w:rFonts w:hint="eastAsia"/>
              </w:rPr>
              <w:t>职务</w:t>
            </w:r>
          </w:p>
        </w:tc>
        <w:tc>
          <w:tcPr>
            <w:tcW w:w="889" w:type="pct"/>
            <w:vAlign w:val="center"/>
          </w:tcPr>
          <w:p w14:paraId="0979B8A1" w14:textId="77777777" w:rsidR="00303707" w:rsidRDefault="00303707">
            <w:pPr>
              <w:pStyle w:val="afffff5"/>
              <w:ind w:firstLineChars="0" w:firstLine="0"/>
            </w:pPr>
          </w:p>
        </w:tc>
        <w:tc>
          <w:tcPr>
            <w:tcW w:w="640" w:type="pct"/>
            <w:vAlign w:val="center"/>
          </w:tcPr>
          <w:p w14:paraId="1DACC0F2" w14:textId="77777777" w:rsidR="00303707" w:rsidRDefault="001713E4">
            <w:pPr>
              <w:pStyle w:val="afffff5"/>
              <w:ind w:firstLineChars="0" w:firstLine="0"/>
              <w:jc w:val="distribute"/>
            </w:pPr>
            <w:r>
              <w:rPr>
                <w:rFonts w:hint="eastAsia"/>
              </w:rPr>
              <w:t>电话</w:t>
            </w:r>
          </w:p>
        </w:tc>
        <w:tc>
          <w:tcPr>
            <w:tcW w:w="1118" w:type="pct"/>
            <w:vAlign w:val="center"/>
          </w:tcPr>
          <w:p w14:paraId="0772D032" w14:textId="77777777" w:rsidR="00303707" w:rsidRDefault="00303707">
            <w:pPr>
              <w:pStyle w:val="afffff5"/>
              <w:ind w:firstLineChars="0" w:firstLine="0"/>
            </w:pPr>
          </w:p>
        </w:tc>
      </w:tr>
    </w:tbl>
    <w:p w14:paraId="3CF24833" w14:textId="77777777" w:rsidR="00303707" w:rsidRDefault="001713E4">
      <w:pPr>
        <w:pStyle w:val="afffff5"/>
        <w:ind w:firstLineChars="0" w:firstLine="0"/>
        <w:rPr>
          <w:rFonts w:ascii="黑体" w:eastAsia="黑体" w:hAnsi="黑体"/>
        </w:rPr>
      </w:pPr>
      <w:r>
        <w:rPr>
          <w:rFonts w:ascii="黑体" w:eastAsia="黑体" w:hAnsi="黑体" w:hint="eastAsia"/>
        </w:rPr>
        <w:t>二、评价情况</w:t>
      </w:r>
    </w:p>
    <w:tbl>
      <w:tblPr>
        <w:tblStyle w:val="affff7"/>
        <w:tblW w:w="5000" w:type="pct"/>
        <w:tblLayout w:type="fixed"/>
        <w:tblLook w:val="04A0" w:firstRow="1" w:lastRow="0" w:firstColumn="1" w:lastColumn="0" w:noHBand="0" w:noVBand="1"/>
      </w:tblPr>
      <w:tblGrid>
        <w:gridCol w:w="479"/>
        <w:gridCol w:w="448"/>
        <w:gridCol w:w="595"/>
        <w:gridCol w:w="6525"/>
        <w:gridCol w:w="429"/>
        <w:gridCol w:w="279"/>
        <w:gridCol w:w="815"/>
      </w:tblGrid>
      <w:tr w:rsidR="00303707" w14:paraId="276DAE9E" w14:textId="77777777">
        <w:tc>
          <w:tcPr>
            <w:tcW w:w="5000" w:type="pct"/>
            <w:gridSpan w:val="7"/>
            <w:vAlign w:val="center"/>
          </w:tcPr>
          <w:p w14:paraId="35C8A3AB" w14:textId="77777777" w:rsidR="00303707" w:rsidRDefault="001713E4">
            <w:pPr>
              <w:pStyle w:val="afffffffffa"/>
              <w:adjustRightInd w:val="0"/>
              <w:snapToGrid w:val="0"/>
              <w:ind w:firstLineChars="0" w:firstLine="0"/>
            </w:pPr>
            <w:r>
              <w:rPr>
                <w:rFonts w:hint="eastAsia"/>
              </w:rPr>
              <w:t>（一）评价日期：      年      月      日</w:t>
            </w:r>
          </w:p>
          <w:p w14:paraId="6D3BBA79" w14:textId="77777777" w:rsidR="00303707" w:rsidRDefault="001713E4">
            <w:pPr>
              <w:pStyle w:val="afffffffffa"/>
              <w:adjustRightInd w:val="0"/>
              <w:snapToGrid w:val="0"/>
              <w:ind w:firstLineChars="0" w:firstLine="0"/>
            </w:pPr>
            <w:r>
              <w:rPr>
                <w:rFonts w:hint="eastAsia"/>
              </w:rPr>
              <w:t>（二）评价内容：</w:t>
            </w:r>
          </w:p>
        </w:tc>
      </w:tr>
      <w:tr w:rsidR="00303707" w14:paraId="20388A07" w14:textId="77777777">
        <w:tc>
          <w:tcPr>
            <w:tcW w:w="5000" w:type="pct"/>
            <w:gridSpan w:val="7"/>
            <w:vAlign w:val="center"/>
          </w:tcPr>
          <w:p w14:paraId="35D0A436" w14:textId="77777777" w:rsidR="00303707" w:rsidRDefault="001713E4">
            <w:pPr>
              <w:pStyle w:val="afffffffffa"/>
              <w:adjustRightInd w:val="0"/>
              <w:snapToGrid w:val="0"/>
              <w:ind w:firstLineChars="0" w:firstLine="0"/>
              <w:rPr>
                <w:rFonts w:ascii="黑体" w:eastAsia="黑体" w:hAnsi="黑体"/>
              </w:rPr>
            </w:pPr>
            <w:r>
              <w:rPr>
                <w:rFonts w:ascii="黑体" w:eastAsia="黑体" w:hAnsi="黑体" w:hint="eastAsia"/>
              </w:rPr>
              <w:t>基本要求</w:t>
            </w:r>
          </w:p>
        </w:tc>
      </w:tr>
      <w:tr w:rsidR="00303707" w14:paraId="219EA7CE" w14:textId="77777777">
        <w:tc>
          <w:tcPr>
            <w:tcW w:w="484" w:type="pct"/>
            <w:gridSpan w:val="2"/>
            <w:vAlign w:val="center"/>
          </w:tcPr>
          <w:p w14:paraId="3414034A" w14:textId="77777777" w:rsidR="00303707" w:rsidRDefault="001713E4">
            <w:pPr>
              <w:pStyle w:val="afffffffffa"/>
              <w:adjustRightInd w:val="0"/>
              <w:snapToGrid w:val="0"/>
              <w:ind w:firstLineChars="0" w:firstLine="0"/>
              <w:jc w:val="center"/>
            </w:pPr>
            <w:r>
              <w:rPr>
                <w:rFonts w:hint="eastAsia"/>
              </w:rPr>
              <w:t>序号</w:t>
            </w:r>
          </w:p>
        </w:tc>
        <w:tc>
          <w:tcPr>
            <w:tcW w:w="3944" w:type="pct"/>
            <w:gridSpan w:val="3"/>
            <w:vAlign w:val="center"/>
          </w:tcPr>
          <w:p w14:paraId="7ECEF210" w14:textId="77777777" w:rsidR="00303707" w:rsidRDefault="001713E4">
            <w:pPr>
              <w:pStyle w:val="afffffffffa"/>
              <w:adjustRightInd w:val="0"/>
              <w:snapToGrid w:val="0"/>
              <w:ind w:firstLineChars="0" w:firstLine="0"/>
              <w:jc w:val="center"/>
            </w:pPr>
            <w:r>
              <w:rPr>
                <w:rFonts w:hint="eastAsia"/>
              </w:rPr>
              <w:t>评价指标</w:t>
            </w:r>
          </w:p>
        </w:tc>
        <w:tc>
          <w:tcPr>
            <w:tcW w:w="572" w:type="pct"/>
            <w:gridSpan w:val="2"/>
            <w:vAlign w:val="center"/>
          </w:tcPr>
          <w:p w14:paraId="64295B41" w14:textId="77777777" w:rsidR="00303707" w:rsidRDefault="001713E4">
            <w:pPr>
              <w:pStyle w:val="afffffffffa"/>
              <w:adjustRightInd w:val="0"/>
              <w:snapToGrid w:val="0"/>
              <w:ind w:firstLineChars="0" w:firstLine="0"/>
              <w:jc w:val="center"/>
            </w:pPr>
            <w:r>
              <w:rPr>
                <w:rFonts w:hint="eastAsia"/>
              </w:rPr>
              <w:t>是否达标</w:t>
            </w:r>
          </w:p>
        </w:tc>
      </w:tr>
      <w:tr w:rsidR="00303707" w14:paraId="47A2040B" w14:textId="77777777">
        <w:tc>
          <w:tcPr>
            <w:tcW w:w="484" w:type="pct"/>
            <w:gridSpan w:val="2"/>
            <w:vAlign w:val="center"/>
          </w:tcPr>
          <w:p w14:paraId="5E983F7C" w14:textId="77777777" w:rsidR="00303707" w:rsidRDefault="001713E4">
            <w:pPr>
              <w:pStyle w:val="afffffffffa"/>
              <w:adjustRightInd w:val="0"/>
              <w:snapToGrid w:val="0"/>
              <w:ind w:firstLineChars="0" w:firstLine="0"/>
              <w:jc w:val="center"/>
            </w:pPr>
            <w:r>
              <w:rPr>
                <w:rFonts w:hint="eastAsia"/>
              </w:rPr>
              <w:t>1</w:t>
            </w:r>
          </w:p>
        </w:tc>
        <w:tc>
          <w:tcPr>
            <w:tcW w:w="3944" w:type="pct"/>
            <w:gridSpan w:val="3"/>
            <w:vAlign w:val="center"/>
          </w:tcPr>
          <w:p w14:paraId="11C853FD" w14:textId="77777777" w:rsidR="00303707" w:rsidRDefault="001713E4">
            <w:pPr>
              <w:pStyle w:val="afffffffffa"/>
              <w:adjustRightInd w:val="0"/>
              <w:snapToGrid w:val="0"/>
              <w:ind w:firstLineChars="0" w:firstLine="0"/>
            </w:pPr>
            <w:r>
              <w:rPr>
                <w:rFonts w:hint="eastAsia"/>
              </w:rPr>
              <w:t>凡直接取用地下水、地表水的用水户应取得取水许可证，并以量计征，无欠缴水费（税）现象。</w:t>
            </w:r>
          </w:p>
        </w:tc>
        <w:tc>
          <w:tcPr>
            <w:tcW w:w="572" w:type="pct"/>
            <w:gridSpan w:val="2"/>
            <w:vAlign w:val="center"/>
          </w:tcPr>
          <w:p w14:paraId="4D4ABF84" w14:textId="77777777" w:rsidR="00303707" w:rsidRDefault="001713E4">
            <w:pPr>
              <w:pStyle w:val="afffffffffa"/>
              <w:adjustRightInd w:val="0"/>
              <w:snapToGrid w:val="0"/>
              <w:ind w:firstLineChars="0" w:firstLine="0"/>
              <w:jc w:val="center"/>
            </w:pPr>
            <w:r>
              <w:rPr>
                <w:rFonts w:hint="eastAsia"/>
              </w:rPr>
              <w:t>是</w:t>
            </w:r>
            <w:r>
              <w:rPr>
                <w:rFonts w:hAnsi="宋体"/>
                <w:szCs w:val="18"/>
              </w:rPr>
              <w:sym w:font="Wingdings 2" w:char="00A3"/>
            </w:r>
            <w:r>
              <w:rPr>
                <w:rFonts w:hint="eastAsia"/>
              </w:rPr>
              <w:t xml:space="preserve">  否</w:t>
            </w:r>
            <w:r>
              <w:rPr>
                <w:rFonts w:hAnsi="宋体"/>
                <w:szCs w:val="18"/>
              </w:rPr>
              <w:sym w:font="Wingdings 2" w:char="00A3"/>
            </w:r>
          </w:p>
        </w:tc>
      </w:tr>
      <w:tr w:rsidR="00303707" w14:paraId="101F7BE4" w14:textId="77777777">
        <w:tc>
          <w:tcPr>
            <w:tcW w:w="484" w:type="pct"/>
            <w:gridSpan w:val="2"/>
            <w:vAlign w:val="center"/>
          </w:tcPr>
          <w:p w14:paraId="2D81F2B6" w14:textId="77777777" w:rsidR="00303707" w:rsidRDefault="001713E4">
            <w:pPr>
              <w:pStyle w:val="afffffffffa"/>
              <w:adjustRightInd w:val="0"/>
              <w:snapToGrid w:val="0"/>
              <w:ind w:firstLineChars="0" w:firstLine="0"/>
              <w:jc w:val="center"/>
            </w:pPr>
            <w:r>
              <w:rPr>
                <w:rFonts w:hint="eastAsia"/>
              </w:rPr>
              <w:t>2</w:t>
            </w:r>
          </w:p>
        </w:tc>
        <w:tc>
          <w:tcPr>
            <w:tcW w:w="3944" w:type="pct"/>
            <w:gridSpan w:val="3"/>
            <w:vAlign w:val="center"/>
          </w:tcPr>
          <w:p w14:paraId="6D490C5A" w14:textId="77777777" w:rsidR="00303707" w:rsidRDefault="001713E4">
            <w:pPr>
              <w:pStyle w:val="afffffffffa"/>
              <w:adjustRightInd w:val="0"/>
              <w:snapToGrid w:val="0"/>
              <w:ind w:firstLineChars="0" w:firstLine="0"/>
            </w:pPr>
            <w:r>
              <w:rPr>
                <w:rFonts w:hint="eastAsia"/>
              </w:rPr>
              <w:t>用水单位应取得用水指标，按计划用水，近两年无超计划、超定额用水情况，无因浪费用水受到行政处罚。</w:t>
            </w:r>
          </w:p>
        </w:tc>
        <w:tc>
          <w:tcPr>
            <w:tcW w:w="572" w:type="pct"/>
            <w:gridSpan w:val="2"/>
            <w:vAlign w:val="center"/>
          </w:tcPr>
          <w:p w14:paraId="266BC98A" w14:textId="77777777" w:rsidR="00303707" w:rsidRDefault="001713E4">
            <w:pPr>
              <w:pStyle w:val="afffffffffa"/>
              <w:adjustRightInd w:val="0"/>
              <w:snapToGrid w:val="0"/>
              <w:ind w:firstLineChars="0" w:firstLine="0"/>
              <w:jc w:val="center"/>
            </w:pPr>
            <w:r>
              <w:rPr>
                <w:rFonts w:hint="eastAsia"/>
              </w:rPr>
              <w:t>是</w:t>
            </w:r>
            <w:r>
              <w:rPr>
                <w:rFonts w:hAnsi="宋体"/>
                <w:szCs w:val="18"/>
              </w:rPr>
              <w:sym w:font="Wingdings 2" w:char="00A3"/>
            </w:r>
            <w:r>
              <w:rPr>
                <w:rFonts w:hint="eastAsia"/>
              </w:rPr>
              <w:t xml:space="preserve">  否</w:t>
            </w:r>
            <w:r>
              <w:rPr>
                <w:rFonts w:hAnsi="宋体"/>
                <w:szCs w:val="18"/>
              </w:rPr>
              <w:sym w:font="Wingdings 2" w:char="00A3"/>
            </w:r>
          </w:p>
        </w:tc>
      </w:tr>
      <w:tr w:rsidR="00303707" w14:paraId="082EC4DB" w14:textId="77777777">
        <w:tc>
          <w:tcPr>
            <w:tcW w:w="484" w:type="pct"/>
            <w:gridSpan w:val="2"/>
            <w:vAlign w:val="center"/>
          </w:tcPr>
          <w:p w14:paraId="22E09B9E" w14:textId="77777777" w:rsidR="00303707" w:rsidRDefault="001713E4">
            <w:pPr>
              <w:pStyle w:val="afffffffffa"/>
              <w:adjustRightInd w:val="0"/>
              <w:snapToGrid w:val="0"/>
              <w:ind w:firstLineChars="0" w:firstLine="0"/>
              <w:jc w:val="center"/>
            </w:pPr>
            <w:r>
              <w:rPr>
                <w:rFonts w:hint="eastAsia"/>
              </w:rPr>
              <w:t>3</w:t>
            </w:r>
          </w:p>
        </w:tc>
        <w:tc>
          <w:tcPr>
            <w:tcW w:w="3944" w:type="pct"/>
            <w:gridSpan w:val="3"/>
            <w:vAlign w:val="center"/>
          </w:tcPr>
          <w:p w14:paraId="1DBEC24F" w14:textId="77777777" w:rsidR="00303707" w:rsidRDefault="001713E4">
            <w:pPr>
              <w:pStyle w:val="afffffffffa"/>
              <w:adjustRightInd w:val="0"/>
              <w:snapToGrid w:val="0"/>
              <w:ind w:firstLineChars="0" w:firstLine="0"/>
            </w:pPr>
            <w:r>
              <w:rPr>
                <w:rFonts w:hint="eastAsia"/>
              </w:rPr>
              <w:t>新建、改建、扩建建设项目的节水设施，应当与主体工程同时设计、同时施工、同时投入使用，并按要求进行节水“三同时”验收。</w:t>
            </w:r>
          </w:p>
        </w:tc>
        <w:tc>
          <w:tcPr>
            <w:tcW w:w="572" w:type="pct"/>
            <w:gridSpan w:val="2"/>
            <w:vAlign w:val="center"/>
          </w:tcPr>
          <w:p w14:paraId="3A31163C" w14:textId="77777777" w:rsidR="00303707" w:rsidRDefault="001713E4">
            <w:pPr>
              <w:pStyle w:val="afffffffffa"/>
              <w:adjustRightInd w:val="0"/>
              <w:snapToGrid w:val="0"/>
              <w:ind w:firstLineChars="0" w:firstLine="0"/>
              <w:jc w:val="center"/>
            </w:pPr>
            <w:r>
              <w:rPr>
                <w:rFonts w:hint="eastAsia"/>
              </w:rPr>
              <w:t>是</w:t>
            </w:r>
            <w:r>
              <w:rPr>
                <w:rFonts w:hAnsi="宋体"/>
                <w:szCs w:val="18"/>
              </w:rPr>
              <w:sym w:font="Wingdings 2" w:char="00A3"/>
            </w:r>
            <w:r>
              <w:rPr>
                <w:rFonts w:hint="eastAsia"/>
              </w:rPr>
              <w:t xml:space="preserve">  否</w:t>
            </w:r>
            <w:r>
              <w:rPr>
                <w:rFonts w:hAnsi="宋体"/>
                <w:szCs w:val="18"/>
              </w:rPr>
              <w:sym w:font="Wingdings 2" w:char="00A3"/>
            </w:r>
          </w:p>
        </w:tc>
      </w:tr>
      <w:tr w:rsidR="00303707" w14:paraId="27A8DB1E" w14:textId="77777777">
        <w:tc>
          <w:tcPr>
            <w:tcW w:w="484" w:type="pct"/>
            <w:gridSpan w:val="2"/>
            <w:vAlign w:val="center"/>
          </w:tcPr>
          <w:p w14:paraId="0542BCDC" w14:textId="77777777" w:rsidR="00303707" w:rsidRDefault="001713E4">
            <w:pPr>
              <w:pStyle w:val="afffffffffa"/>
              <w:adjustRightInd w:val="0"/>
              <w:snapToGrid w:val="0"/>
              <w:ind w:firstLineChars="0" w:firstLine="0"/>
              <w:jc w:val="center"/>
            </w:pPr>
            <w:r>
              <w:rPr>
                <w:rFonts w:hint="eastAsia"/>
              </w:rPr>
              <w:t>4</w:t>
            </w:r>
          </w:p>
        </w:tc>
        <w:tc>
          <w:tcPr>
            <w:tcW w:w="3944" w:type="pct"/>
            <w:gridSpan w:val="3"/>
            <w:vAlign w:val="center"/>
          </w:tcPr>
          <w:p w14:paraId="6C53F958" w14:textId="77777777" w:rsidR="00303707" w:rsidRDefault="001713E4">
            <w:pPr>
              <w:pStyle w:val="afffffffffa"/>
              <w:adjustRightInd w:val="0"/>
              <w:snapToGrid w:val="0"/>
              <w:ind w:firstLineChars="0" w:firstLine="0"/>
            </w:pPr>
            <w:r>
              <w:rPr>
                <w:rFonts w:hint="eastAsia"/>
              </w:rPr>
              <w:t>不应使用国家命令淘汰的用水设备和器具。不应擅自停止使用节水设施。</w:t>
            </w:r>
          </w:p>
        </w:tc>
        <w:tc>
          <w:tcPr>
            <w:tcW w:w="572" w:type="pct"/>
            <w:gridSpan w:val="2"/>
            <w:vAlign w:val="center"/>
          </w:tcPr>
          <w:p w14:paraId="6C91925D" w14:textId="77777777" w:rsidR="00303707" w:rsidRDefault="001713E4">
            <w:pPr>
              <w:pStyle w:val="afffffffffa"/>
              <w:adjustRightInd w:val="0"/>
              <w:snapToGrid w:val="0"/>
              <w:ind w:firstLineChars="0" w:firstLine="0"/>
              <w:jc w:val="center"/>
            </w:pPr>
            <w:r>
              <w:rPr>
                <w:rFonts w:hint="eastAsia"/>
              </w:rPr>
              <w:t>是</w:t>
            </w:r>
            <w:r>
              <w:rPr>
                <w:rFonts w:hAnsi="宋体"/>
                <w:szCs w:val="18"/>
              </w:rPr>
              <w:sym w:font="Wingdings 2" w:char="00A3"/>
            </w:r>
            <w:r>
              <w:rPr>
                <w:rFonts w:hint="eastAsia"/>
              </w:rPr>
              <w:t xml:space="preserve">  否</w:t>
            </w:r>
            <w:r>
              <w:rPr>
                <w:rFonts w:hAnsi="宋体"/>
                <w:szCs w:val="18"/>
              </w:rPr>
              <w:sym w:font="Wingdings 2" w:char="00A3"/>
            </w:r>
          </w:p>
        </w:tc>
      </w:tr>
      <w:tr w:rsidR="00303707" w14:paraId="4C6EE56D" w14:textId="77777777">
        <w:tc>
          <w:tcPr>
            <w:tcW w:w="484" w:type="pct"/>
            <w:gridSpan w:val="2"/>
            <w:vAlign w:val="center"/>
          </w:tcPr>
          <w:p w14:paraId="13EAE5F1" w14:textId="77777777" w:rsidR="00303707" w:rsidRDefault="001713E4">
            <w:pPr>
              <w:pStyle w:val="afffffffffa"/>
              <w:adjustRightInd w:val="0"/>
              <w:snapToGrid w:val="0"/>
              <w:ind w:firstLineChars="0" w:firstLine="0"/>
              <w:jc w:val="center"/>
            </w:pPr>
            <w:r>
              <w:rPr>
                <w:rFonts w:hint="eastAsia"/>
              </w:rPr>
              <w:t>5</w:t>
            </w:r>
          </w:p>
        </w:tc>
        <w:tc>
          <w:tcPr>
            <w:tcW w:w="3944" w:type="pct"/>
            <w:gridSpan w:val="3"/>
            <w:vAlign w:val="center"/>
          </w:tcPr>
          <w:p w14:paraId="35841270" w14:textId="77777777" w:rsidR="00303707" w:rsidRDefault="001713E4">
            <w:pPr>
              <w:pStyle w:val="afffffffffa"/>
              <w:adjustRightInd w:val="0"/>
              <w:snapToGrid w:val="0"/>
              <w:ind w:firstLineChars="0" w:firstLine="0"/>
            </w:pPr>
            <w:r>
              <w:rPr>
                <w:rFonts w:hint="eastAsia"/>
              </w:rPr>
              <w:t>景观环境用水不应使用自来水。</w:t>
            </w:r>
          </w:p>
        </w:tc>
        <w:tc>
          <w:tcPr>
            <w:tcW w:w="572" w:type="pct"/>
            <w:gridSpan w:val="2"/>
            <w:vAlign w:val="center"/>
          </w:tcPr>
          <w:p w14:paraId="26C41BE5" w14:textId="77777777" w:rsidR="00303707" w:rsidRDefault="001713E4">
            <w:pPr>
              <w:pStyle w:val="afffffffffa"/>
              <w:adjustRightInd w:val="0"/>
              <w:snapToGrid w:val="0"/>
              <w:ind w:firstLineChars="0" w:firstLine="0"/>
              <w:jc w:val="center"/>
            </w:pPr>
            <w:r>
              <w:rPr>
                <w:rFonts w:hint="eastAsia"/>
              </w:rPr>
              <w:t>是</w:t>
            </w:r>
            <w:r>
              <w:rPr>
                <w:rFonts w:hAnsi="宋体"/>
                <w:szCs w:val="18"/>
              </w:rPr>
              <w:sym w:font="Wingdings 2" w:char="00A3"/>
            </w:r>
            <w:r>
              <w:rPr>
                <w:rFonts w:hint="eastAsia"/>
              </w:rPr>
              <w:t xml:space="preserve">  否</w:t>
            </w:r>
            <w:r>
              <w:rPr>
                <w:rFonts w:hAnsi="宋体"/>
                <w:szCs w:val="18"/>
              </w:rPr>
              <w:sym w:font="Wingdings 2" w:char="00A3"/>
            </w:r>
          </w:p>
        </w:tc>
      </w:tr>
      <w:tr w:rsidR="00303707" w14:paraId="13C04CC2" w14:textId="77777777">
        <w:tc>
          <w:tcPr>
            <w:tcW w:w="484" w:type="pct"/>
            <w:gridSpan w:val="2"/>
            <w:vAlign w:val="center"/>
          </w:tcPr>
          <w:p w14:paraId="55645A24" w14:textId="77777777" w:rsidR="00303707" w:rsidRDefault="001713E4">
            <w:pPr>
              <w:pStyle w:val="afffffffffa"/>
              <w:adjustRightInd w:val="0"/>
              <w:snapToGrid w:val="0"/>
              <w:ind w:firstLineChars="0" w:firstLine="0"/>
              <w:jc w:val="center"/>
            </w:pPr>
            <w:r>
              <w:rPr>
                <w:rFonts w:hint="eastAsia"/>
              </w:rPr>
              <w:t>6</w:t>
            </w:r>
          </w:p>
        </w:tc>
        <w:tc>
          <w:tcPr>
            <w:tcW w:w="3944" w:type="pct"/>
            <w:gridSpan w:val="3"/>
            <w:vAlign w:val="center"/>
          </w:tcPr>
          <w:p w14:paraId="05E3053A" w14:textId="77777777" w:rsidR="00303707" w:rsidRDefault="001713E4">
            <w:pPr>
              <w:pStyle w:val="afffffffffa"/>
              <w:adjustRightInd w:val="0"/>
              <w:snapToGrid w:val="0"/>
              <w:ind w:firstLineChars="0" w:firstLine="0"/>
            </w:pPr>
            <w:r>
              <w:rPr>
                <w:rFonts w:hint="eastAsia"/>
              </w:rPr>
              <w:t>公共供水管网覆盖范围内，应实施自备井置换。</w:t>
            </w:r>
          </w:p>
        </w:tc>
        <w:tc>
          <w:tcPr>
            <w:tcW w:w="572" w:type="pct"/>
            <w:gridSpan w:val="2"/>
            <w:vAlign w:val="center"/>
          </w:tcPr>
          <w:p w14:paraId="714C35FE" w14:textId="77777777" w:rsidR="00303707" w:rsidRDefault="001713E4">
            <w:pPr>
              <w:pStyle w:val="afffffffffa"/>
              <w:adjustRightInd w:val="0"/>
              <w:snapToGrid w:val="0"/>
              <w:ind w:firstLineChars="0" w:firstLine="0"/>
              <w:jc w:val="center"/>
            </w:pPr>
            <w:r>
              <w:rPr>
                <w:rFonts w:hint="eastAsia"/>
              </w:rPr>
              <w:t>是</w:t>
            </w:r>
            <w:r>
              <w:rPr>
                <w:rFonts w:hAnsi="宋体"/>
                <w:szCs w:val="18"/>
              </w:rPr>
              <w:sym w:font="Wingdings 2" w:char="00A3"/>
            </w:r>
            <w:r>
              <w:rPr>
                <w:rFonts w:hint="eastAsia"/>
              </w:rPr>
              <w:t xml:space="preserve">  否</w:t>
            </w:r>
            <w:r>
              <w:rPr>
                <w:rFonts w:hAnsi="宋体"/>
                <w:szCs w:val="18"/>
              </w:rPr>
              <w:sym w:font="Wingdings 2" w:char="00A3"/>
            </w:r>
          </w:p>
        </w:tc>
      </w:tr>
      <w:tr w:rsidR="00303707" w14:paraId="5BC9E90D" w14:textId="77777777">
        <w:tc>
          <w:tcPr>
            <w:tcW w:w="484" w:type="pct"/>
            <w:gridSpan w:val="2"/>
            <w:vAlign w:val="center"/>
          </w:tcPr>
          <w:p w14:paraId="534D6F24" w14:textId="77777777" w:rsidR="00303707" w:rsidRDefault="001713E4">
            <w:pPr>
              <w:pStyle w:val="afffffffffa"/>
              <w:adjustRightInd w:val="0"/>
              <w:snapToGrid w:val="0"/>
              <w:ind w:firstLineChars="0" w:firstLine="0"/>
              <w:jc w:val="center"/>
            </w:pPr>
            <w:r>
              <w:rPr>
                <w:rFonts w:hint="eastAsia"/>
              </w:rPr>
              <w:t>7</w:t>
            </w:r>
          </w:p>
        </w:tc>
        <w:tc>
          <w:tcPr>
            <w:tcW w:w="3944" w:type="pct"/>
            <w:gridSpan w:val="3"/>
            <w:vAlign w:val="center"/>
          </w:tcPr>
          <w:p w14:paraId="5CAD888D" w14:textId="77777777" w:rsidR="00303707" w:rsidRDefault="001713E4">
            <w:pPr>
              <w:pStyle w:val="afffffffffa"/>
              <w:adjustRightInd w:val="0"/>
              <w:snapToGrid w:val="0"/>
              <w:ind w:firstLineChars="0" w:firstLine="0"/>
            </w:pPr>
            <w:r>
              <w:rPr>
                <w:rFonts w:hint="eastAsia"/>
              </w:rPr>
              <w:t>冷却水应循环利用。</w:t>
            </w:r>
          </w:p>
        </w:tc>
        <w:tc>
          <w:tcPr>
            <w:tcW w:w="572" w:type="pct"/>
            <w:gridSpan w:val="2"/>
            <w:vAlign w:val="center"/>
          </w:tcPr>
          <w:p w14:paraId="085C6636" w14:textId="77777777" w:rsidR="00303707" w:rsidRDefault="001713E4">
            <w:pPr>
              <w:pStyle w:val="afffffffffa"/>
              <w:adjustRightInd w:val="0"/>
              <w:snapToGrid w:val="0"/>
              <w:ind w:firstLineChars="0" w:firstLine="0"/>
              <w:jc w:val="center"/>
            </w:pPr>
            <w:r>
              <w:rPr>
                <w:rFonts w:hint="eastAsia"/>
              </w:rPr>
              <w:t>是</w:t>
            </w:r>
            <w:r>
              <w:rPr>
                <w:rFonts w:hAnsi="宋体"/>
                <w:szCs w:val="18"/>
              </w:rPr>
              <w:sym w:font="Wingdings 2" w:char="00A3"/>
            </w:r>
            <w:r>
              <w:rPr>
                <w:rFonts w:hint="eastAsia"/>
              </w:rPr>
              <w:t xml:space="preserve">  否</w:t>
            </w:r>
            <w:r>
              <w:rPr>
                <w:rFonts w:hAnsi="宋体"/>
                <w:szCs w:val="18"/>
              </w:rPr>
              <w:sym w:font="Wingdings 2" w:char="00A3"/>
            </w:r>
          </w:p>
        </w:tc>
      </w:tr>
      <w:tr w:rsidR="00303707" w14:paraId="1E14D36E" w14:textId="77777777">
        <w:tc>
          <w:tcPr>
            <w:tcW w:w="5000" w:type="pct"/>
            <w:gridSpan w:val="7"/>
            <w:vAlign w:val="center"/>
          </w:tcPr>
          <w:p w14:paraId="6BFE83D8" w14:textId="77777777" w:rsidR="00303707" w:rsidRDefault="001713E4">
            <w:pPr>
              <w:pStyle w:val="afffffffffa"/>
              <w:adjustRightInd w:val="0"/>
              <w:snapToGrid w:val="0"/>
              <w:ind w:firstLineChars="0" w:firstLine="0"/>
              <w:rPr>
                <w:rFonts w:ascii="黑体" w:eastAsia="黑体" w:hAnsi="黑体"/>
              </w:rPr>
            </w:pPr>
            <w:r>
              <w:rPr>
                <w:rFonts w:ascii="黑体" w:eastAsia="黑体" w:hAnsi="黑体" w:hint="eastAsia"/>
              </w:rPr>
              <w:t>管理评价指标</w:t>
            </w:r>
          </w:p>
        </w:tc>
      </w:tr>
      <w:tr w:rsidR="00303707" w14:paraId="2E984558" w14:textId="77777777">
        <w:tc>
          <w:tcPr>
            <w:tcW w:w="250" w:type="pct"/>
            <w:vAlign w:val="center"/>
          </w:tcPr>
          <w:p w14:paraId="1FFFF469" w14:textId="77777777" w:rsidR="00303707" w:rsidRDefault="001713E4">
            <w:pPr>
              <w:pStyle w:val="afffffffffa"/>
              <w:adjustRightInd w:val="0"/>
              <w:snapToGrid w:val="0"/>
              <w:ind w:firstLineChars="0" w:firstLine="0"/>
              <w:jc w:val="center"/>
            </w:pPr>
            <w:r>
              <w:rPr>
                <w:rFonts w:hint="eastAsia"/>
              </w:rPr>
              <w:t>序号</w:t>
            </w:r>
          </w:p>
        </w:tc>
        <w:tc>
          <w:tcPr>
            <w:tcW w:w="545" w:type="pct"/>
            <w:gridSpan w:val="2"/>
            <w:vAlign w:val="center"/>
          </w:tcPr>
          <w:p w14:paraId="395024A1" w14:textId="77777777" w:rsidR="00303707" w:rsidRDefault="001713E4">
            <w:pPr>
              <w:pStyle w:val="afffffffffa"/>
              <w:adjustRightInd w:val="0"/>
              <w:snapToGrid w:val="0"/>
              <w:ind w:firstLineChars="0" w:firstLine="0"/>
              <w:jc w:val="center"/>
            </w:pPr>
            <w:r>
              <w:rPr>
                <w:rFonts w:hint="eastAsia"/>
              </w:rPr>
              <w:t>评价指标</w:t>
            </w:r>
          </w:p>
        </w:tc>
        <w:tc>
          <w:tcPr>
            <w:tcW w:w="3409" w:type="pct"/>
            <w:vAlign w:val="center"/>
          </w:tcPr>
          <w:p w14:paraId="529A0F13" w14:textId="77777777" w:rsidR="00303707" w:rsidRDefault="001713E4">
            <w:pPr>
              <w:pStyle w:val="afffffffffa"/>
              <w:adjustRightInd w:val="0"/>
              <w:snapToGrid w:val="0"/>
              <w:ind w:firstLineChars="0" w:firstLine="0"/>
              <w:jc w:val="center"/>
            </w:pPr>
            <w:r>
              <w:rPr>
                <w:rFonts w:hint="eastAsia"/>
              </w:rPr>
              <w:t>评分细则</w:t>
            </w:r>
          </w:p>
        </w:tc>
        <w:tc>
          <w:tcPr>
            <w:tcW w:w="370" w:type="pct"/>
            <w:gridSpan w:val="2"/>
            <w:vAlign w:val="center"/>
          </w:tcPr>
          <w:p w14:paraId="7B413CE4" w14:textId="77777777" w:rsidR="00303707" w:rsidRDefault="001713E4">
            <w:pPr>
              <w:pStyle w:val="afffffffffa"/>
              <w:adjustRightInd w:val="0"/>
              <w:snapToGrid w:val="0"/>
              <w:ind w:firstLineChars="0" w:firstLine="0"/>
              <w:jc w:val="center"/>
            </w:pPr>
            <w:r>
              <w:rPr>
                <w:rFonts w:hint="eastAsia"/>
              </w:rPr>
              <w:t>满分</w:t>
            </w:r>
          </w:p>
        </w:tc>
        <w:tc>
          <w:tcPr>
            <w:tcW w:w="426" w:type="pct"/>
            <w:vAlign w:val="center"/>
          </w:tcPr>
          <w:p w14:paraId="10C9F3BD" w14:textId="77777777" w:rsidR="00303707" w:rsidRDefault="001713E4">
            <w:pPr>
              <w:pStyle w:val="afffffffffa"/>
              <w:adjustRightInd w:val="0"/>
              <w:snapToGrid w:val="0"/>
              <w:ind w:firstLineChars="0" w:firstLine="0"/>
              <w:jc w:val="center"/>
            </w:pPr>
            <w:r>
              <w:rPr>
                <w:rFonts w:hint="eastAsia"/>
              </w:rPr>
              <w:t>实得分</w:t>
            </w:r>
          </w:p>
        </w:tc>
      </w:tr>
      <w:tr w:rsidR="00303707" w14:paraId="5A5E0E46" w14:textId="77777777">
        <w:tc>
          <w:tcPr>
            <w:tcW w:w="250" w:type="pct"/>
            <w:vAlign w:val="center"/>
          </w:tcPr>
          <w:p w14:paraId="22A916D7" w14:textId="77777777" w:rsidR="00303707" w:rsidRDefault="001713E4">
            <w:pPr>
              <w:pStyle w:val="afffffffff9"/>
              <w:adjustRightInd w:val="0"/>
              <w:snapToGrid w:val="0"/>
            </w:pPr>
            <w:r>
              <w:t>1</w:t>
            </w:r>
          </w:p>
        </w:tc>
        <w:tc>
          <w:tcPr>
            <w:tcW w:w="545" w:type="pct"/>
            <w:gridSpan w:val="2"/>
            <w:vAlign w:val="center"/>
          </w:tcPr>
          <w:p w14:paraId="4BDDEFBA" w14:textId="77777777" w:rsidR="00303707" w:rsidRDefault="001713E4">
            <w:pPr>
              <w:pStyle w:val="afffffffff9"/>
              <w:adjustRightInd w:val="0"/>
              <w:snapToGrid w:val="0"/>
            </w:pPr>
            <w:r>
              <w:t>职责落实</w:t>
            </w:r>
          </w:p>
        </w:tc>
        <w:tc>
          <w:tcPr>
            <w:tcW w:w="3409" w:type="pct"/>
            <w:vAlign w:val="center"/>
          </w:tcPr>
          <w:p w14:paraId="0C9319E5" w14:textId="77777777" w:rsidR="0028083F" w:rsidRDefault="0028083F" w:rsidP="0028083F">
            <w:pPr>
              <w:pStyle w:val="afffffffff9"/>
              <w:snapToGrid w:val="0"/>
              <w:jc w:val="left"/>
            </w:pPr>
            <w:r>
              <w:rPr>
                <w:rFonts w:hint="eastAsia"/>
              </w:rPr>
              <w:t>1）节水管理有主管领导和节水管理专（兼）职人员，得2分；</w:t>
            </w:r>
          </w:p>
          <w:p w14:paraId="3E3CDEE6" w14:textId="025510AE" w:rsidR="00303707" w:rsidRDefault="0028083F" w:rsidP="0028083F">
            <w:pPr>
              <w:pStyle w:val="afffffffff9"/>
              <w:adjustRightInd w:val="0"/>
              <w:snapToGrid w:val="0"/>
              <w:jc w:val="left"/>
            </w:pPr>
            <w:r>
              <w:rPr>
                <w:rFonts w:hint="eastAsia"/>
              </w:rPr>
              <w:t>2）明确节水管理责任分工，职责明确，得2分。</w:t>
            </w:r>
          </w:p>
        </w:tc>
        <w:tc>
          <w:tcPr>
            <w:tcW w:w="370" w:type="pct"/>
            <w:gridSpan w:val="2"/>
            <w:vAlign w:val="center"/>
          </w:tcPr>
          <w:p w14:paraId="403FE423" w14:textId="77777777" w:rsidR="00303707" w:rsidRDefault="001713E4">
            <w:pPr>
              <w:pStyle w:val="afffffffff9"/>
              <w:adjustRightInd w:val="0"/>
              <w:snapToGrid w:val="0"/>
            </w:pPr>
            <w:r>
              <w:rPr>
                <w:rFonts w:hint="eastAsia"/>
              </w:rPr>
              <w:t>4</w:t>
            </w:r>
          </w:p>
        </w:tc>
        <w:tc>
          <w:tcPr>
            <w:tcW w:w="426" w:type="pct"/>
            <w:vAlign w:val="center"/>
          </w:tcPr>
          <w:p w14:paraId="6E1FF099" w14:textId="77777777" w:rsidR="00303707" w:rsidRDefault="00303707">
            <w:pPr>
              <w:pStyle w:val="afffffffffa"/>
              <w:adjustRightInd w:val="0"/>
              <w:snapToGrid w:val="0"/>
              <w:ind w:firstLineChars="0" w:firstLine="0"/>
            </w:pPr>
          </w:p>
        </w:tc>
      </w:tr>
      <w:tr w:rsidR="00303707" w14:paraId="32ACD2D0" w14:textId="77777777">
        <w:tc>
          <w:tcPr>
            <w:tcW w:w="250" w:type="pct"/>
            <w:vAlign w:val="center"/>
          </w:tcPr>
          <w:p w14:paraId="65567476" w14:textId="77777777" w:rsidR="00303707" w:rsidRDefault="001713E4">
            <w:pPr>
              <w:pStyle w:val="afffffffff9"/>
              <w:adjustRightInd w:val="0"/>
              <w:snapToGrid w:val="0"/>
            </w:pPr>
            <w:r>
              <w:t>2</w:t>
            </w:r>
          </w:p>
        </w:tc>
        <w:tc>
          <w:tcPr>
            <w:tcW w:w="545" w:type="pct"/>
            <w:gridSpan w:val="2"/>
            <w:vAlign w:val="center"/>
          </w:tcPr>
          <w:p w14:paraId="40BEB553" w14:textId="77777777" w:rsidR="00303707" w:rsidRDefault="001713E4">
            <w:pPr>
              <w:pStyle w:val="afffffffff9"/>
              <w:adjustRightInd w:val="0"/>
              <w:snapToGrid w:val="0"/>
            </w:pPr>
            <w:r>
              <w:t>规划计划</w:t>
            </w:r>
          </w:p>
        </w:tc>
        <w:tc>
          <w:tcPr>
            <w:tcW w:w="3409" w:type="pct"/>
            <w:vAlign w:val="center"/>
          </w:tcPr>
          <w:p w14:paraId="2FF03FA8" w14:textId="77777777" w:rsidR="0028083F" w:rsidRDefault="0028083F" w:rsidP="0028083F">
            <w:pPr>
              <w:pStyle w:val="afffffffff9"/>
              <w:snapToGrid w:val="0"/>
              <w:jc w:val="left"/>
            </w:pPr>
            <w:r>
              <w:rPr>
                <w:rFonts w:hint="eastAsia"/>
              </w:rPr>
              <w:t>1）有年度节水计划，得1分；</w:t>
            </w:r>
          </w:p>
          <w:p w14:paraId="2EC6EA79" w14:textId="77777777" w:rsidR="0028083F" w:rsidRDefault="0028083F" w:rsidP="0028083F">
            <w:pPr>
              <w:pStyle w:val="afffffffff9"/>
              <w:snapToGrid w:val="0"/>
              <w:jc w:val="left"/>
            </w:pPr>
            <w:r>
              <w:rPr>
                <w:rFonts w:hint="eastAsia"/>
              </w:rPr>
              <w:t>2）落实年度节水计划，得1分；</w:t>
            </w:r>
          </w:p>
          <w:p w14:paraId="5EB85969" w14:textId="201DE0A7" w:rsidR="00303707" w:rsidRDefault="0028083F" w:rsidP="0028083F">
            <w:pPr>
              <w:pStyle w:val="afffffffff9"/>
              <w:adjustRightInd w:val="0"/>
              <w:snapToGrid w:val="0"/>
              <w:jc w:val="left"/>
            </w:pPr>
            <w:r>
              <w:rPr>
                <w:rFonts w:hint="eastAsia"/>
              </w:rPr>
              <w:t>3）分解年度用水指标，得1分。</w:t>
            </w:r>
          </w:p>
        </w:tc>
        <w:tc>
          <w:tcPr>
            <w:tcW w:w="370" w:type="pct"/>
            <w:gridSpan w:val="2"/>
            <w:vAlign w:val="center"/>
          </w:tcPr>
          <w:p w14:paraId="614B0A74" w14:textId="77F58693" w:rsidR="00303707" w:rsidRDefault="0028083F">
            <w:pPr>
              <w:pStyle w:val="afffffffff9"/>
              <w:adjustRightInd w:val="0"/>
              <w:snapToGrid w:val="0"/>
            </w:pPr>
            <w:r>
              <w:rPr>
                <w:rFonts w:hint="eastAsia"/>
              </w:rPr>
              <w:t>3</w:t>
            </w:r>
          </w:p>
        </w:tc>
        <w:tc>
          <w:tcPr>
            <w:tcW w:w="426" w:type="pct"/>
            <w:vAlign w:val="center"/>
          </w:tcPr>
          <w:p w14:paraId="16DCE0E8" w14:textId="77777777" w:rsidR="00303707" w:rsidRDefault="00303707">
            <w:pPr>
              <w:pStyle w:val="afffffffffa"/>
              <w:adjustRightInd w:val="0"/>
              <w:snapToGrid w:val="0"/>
              <w:ind w:firstLineChars="0" w:firstLine="0"/>
            </w:pPr>
          </w:p>
        </w:tc>
      </w:tr>
      <w:tr w:rsidR="00303707" w14:paraId="1D6B1566" w14:textId="77777777">
        <w:tc>
          <w:tcPr>
            <w:tcW w:w="250" w:type="pct"/>
            <w:vAlign w:val="center"/>
          </w:tcPr>
          <w:p w14:paraId="2B2047AF" w14:textId="77777777" w:rsidR="00303707" w:rsidRDefault="001713E4">
            <w:pPr>
              <w:pStyle w:val="afffffffff9"/>
              <w:adjustRightInd w:val="0"/>
              <w:snapToGrid w:val="0"/>
            </w:pPr>
            <w:r>
              <w:t>3</w:t>
            </w:r>
          </w:p>
        </w:tc>
        <w:tc>
          <w:tcPr>
            <w:tcW w:w="545" w:type="pct"/>
            <w:gridSpan w:val="2"/>
            <w:vAlign w:val="center"/>
          </w:tcPr>
          <w:p w14:paraId="106AE16A" w14:textId="77777777" w:rsidR="00303707" w:rsidRDefault="001713E4">
            <w:pPr>
              <w:pStyle w:val="afffffffff9"/>
              <w:adjustRightInd w:val="0"/>
              <w:snapToGrid w:val="0"/>
            </w:pPr>
            <w:r>
              <w:t>制度建设</w:t>
            </w:r>
          </w:p>
        </w:tc>
        <w:tc>
          <w:tcPr>
            <w:tcW w:w="3409" w:type="pct"/>
            <w:vAlign w:val="center"/>
          </w:tcPr>
          <w:p w14:paraId="377E1DC8" w14:textId="77777777" w:rsidR="0028083F" w:rsidRDefault="0028083F" w:rsidP="0028083F">
            <w:pPr>
              <w:pStyle w:val="afffffffff9"/>
              <w:snapToGrid w:val="0"/>
              <w:jc w:val="left"/>
            </w:pPr>
            <w:r>
              <w:rPr>
                <w:rFonts w:hint="eastAsia"/>
              </w:rPr>
              <w:t>1）建立节水目标责任制，明确考核和奖惩办法，得2分；</w:t>
            </w:r>
          </w:p>
          <w:p w14:paraId="7C49642F" w14:textId="77777777" w:rsidR="0028083F" w:rsidRDefault="0028083F" w:rsidP="0028083F">
            <w:pPr>
              <w:pStyle w:val="afffffffff9"/>
              <w:snapToGrid w:val="0"/>
              <w:jc w:val="left"/>
            </w:pPr>
            <w:r>
              <w:rPr>
                <w:rFonts w:hint="eastAsia"/>
              </w:rPr>
              <w:t>2）有明确的用水计量制度、统计管理制度，得2分；</w:t>
            </w:r>
          </w:p>
          <w:p w14:paraId="02750FDF" w14:textId="269559CF" w:rsidR="00303707" w:rsidRDefault="0028083F" w:rsidP="0028083F">
            <w:pPr>
              <w:pStyle w:val="afffffffff9"/>
              <w:adjustRightInd w:val="0"/>
              <w:snapToGrid w:val="0"/>
              <w:jc w:val="left"/>
            </w:pPr>
            <w:r>
              <w:rPr>
                <w:rFonts w:hint="eastAsia"/>
              </w:rPr>
              <w:t>3）有设备用水管理制度、巡回检查制度、维修制度，得2分。</w:t>
            </w:r>
          </w:p>
        </w:tc>
        <w:tc>
          <w:tcPr>
            <w:tcW w:w="370" w:type="pct"/>
            <w:gridSpan w:val="2"/>
            <w:vAlign w:val="center"/>
          </w:tcPr>
          <w:p w14:paraId="5FEE9349" w14:textId="170653C8" w:rsidR="00303707" w:rsidRDefault="0028083F">
            <w:pPr>
              <w:pStyle w:val="afffffffff9"/>
              <w:adjustRightInd w:val="0"/>
              <w:snapToGrid w:val="0"/>
            </w:pPr>
            <w:r>
              <w:rPr>
                <w:rFonts w:hint="eastAsia"/>
              </w:rPr>
              <w:t>6</w:t>
            </w:r>
          </w:p>
        </w:tc>
        <w:tc>
          <w:tcPr>
            <w:tcW w:w="426" w:type="pct"/>
            <w:vAlign w:val="center"/>
          </w:tcPr>
          <w:p w14:paraId="5E9536FB" w14:textId="77777777" w:rsidR="00303707" w:rsidRDefault="00303707">
            <w:pPr>
              <w:pStyle w:val="afffffffffa"/>
              <w:adjustRightInd w:val="0"/>
              <w:snapToGrid w:val="0"/>
              <w:ind w:firstLineChars="0" w:firstLine="0"/>
            </w:pPr>
          </w:p>
        </w:tc>
      </w:tr>
      <w:tr w:rsidR="00303707" w14:paraId="25644A19" w14:textId="77777777">
        <w:tc>
          <w:tcPr>
            <w:tcW w:w="250" w:type="pct"/>
            <w:vAlign w:val="center"/>
          </w:tcPr>
          <w:p w14:paraId="3020B835" w14:textId="77777777" w:rsidR="00303707" w:rsidRDefault="001713E4">
            <w:pPr>
              <w:pStyle w:val="afffffffff9"/>
              <w:adjustRightInd w:val="0"/>
              <w:snapToGrid w:val="0"/>
            </w:pPr>
            <w:r>
              <w:t>4</w:t>
            </w:r>
          </w:p>
        </w:tc>
        <w:tc>
          <w:tcPr>
            <w:tcW w:w="545" w:type="pct"/>
            <w:gridSpan w:val="2"/>
            <w:vAlign w:val="center"/>
          </w:tcPr>
          <w:p w14:paraId="72478E09" w14:textId="77777777" w:rsidR="00303707" w:rsidRDefault="001713E4">
            <w:pPr>
              <w:pStyle w:val="afffffffff9"/>
              <w:adjustRightInd w:val="0"/>
              <w:snapToGrid w:val="0"/>
            </w:pPr>
            <w:r>
              <w:rPr>
                <w:rFonts w:hint="eastAsia"/>
              </w:rPr>
              <w:t>运行</w:t>
            </w:r>
            <w:r>
              <w:t>管理</w:t>
            </w:r>
          </w:p>
        </w:tc>
        <w:tc>
          <w:tcPr>
            <w:tcW w:w="3409" w:type="pct"/>
            <w:vAlign w:val="center"/>
          </w:tcPr>
          <w:p w14:paraId="6EBDDC15" w14:textId="77777777" w:rsidR="0028083F" w:rsidRDefault="0028083F" w:rsidP="0028083F">
            <w:pPr>
              <w:pStyle w:val="afffffffff9"/>
              <w:snapToGrid w:val="0"/>
              <w:jc w:val="left"/>
            </w:pPr>
            <w:r>
              <w:rPr>
                <w:rFonts w:hint="eastAsia"/>
              </w:rPr>
              <w:t>1）用水计量器具配备与管理符合DB11/T 1769的要求，得3分；</w:t>
            </w:r>
          </w:p>
          <w:p w14:paraId="04B0F1C4" w14:textId="77777777" w:rsidR="0028083F" w:rsidRDefault="0028083F" w:rsidP="0028083F">
            <w:pPr>
              <w:pStyle w:val="afffffffff9"/>
              <w:snapToGrid w:val="0"/>
              <w:jc w:val="left"/>
            </w:pPr>
            <w:r>
              <w:rPr>
                <w:rFonts w:hint="eastAsia"/>
              </w:rPr>
              <w:t>2）供水系统、用水器具、用水设备（设施）运行良好，其无漏水现象，得2分；</w:t>
            </w:r>
          </w:p>
          <w:p w14:paraId="1337A17B" w14:textId="77777777" w:rsidR="0028083F" w:rsidRDefault="0028083F" w:rsidP="0028083F">
            <w:pPr>
              <w:pStyle w:val="afffffffff9"/>
              <w:snapToGrid w:val="0"/>
              <w:jc w:val="left"/>
            </w:pPr>
            <w:r>
              <w:rPr>
                <w:rFonts w:hint="eastAsia"/>
              </w:rPr>
              <w:t>3）对供水系统、用水器具、用水设备（设施）进行定期检查维护，得2分；</w:t>
            </w:r>
          </w:p>
          <w:p w14:paraId="583AA4C7" w14:textId="77777777" w:rsidR="0028083F" w:rsidRDefault="0028083F" w:rsidP="0028083F">
            <w:pPr>
              <w:pStyle w:val="afffffffff9"/>
              <w:snapToGrid w:val="0"/>
              <w:jc w:val="left"/>
            </w:pPr>
            <w:r>
              <w:rPr>
                <w:rFonts w:hint="eastAsia"/>
              </w:rPr>
              <w:t>4）有用水实时监管平台或利用其他平台实现用水实时监管，得2分；</w:t>
            </w:r>
          </w:p>
          <w:p w14:paraId="51AA416D" w14:textId="62DA0D7C" w:rsidR="00303707" w:rsidRDefault="0028083F" w:rsidP="00FD564F">
            <w:pPr>
              <w:pStyle w:val="afffffffff9"/>
              <w:adjustRightInd w:val="0"/>
              <w:snapToGrid w:val="0"/>
              <w:jc w:val="left"/>
            </w:pPr>
            <w:r>
              <w:rPr>
                <w:rFonts w:hint="eastAsia"/>
              </w:rPr>
              <w:t>5）对净水系统产生的废水、循环冷却水系统的排污水进行回收利用，得</w:t>
            </w:r>
            <w:r w:rsidR="00FD564F">
              <w:rPr>
                <w:rFonts w:hint="eastAsia"/>
              </w:rPr>
              <w:t>1</w:t>
            </w:r>
            <w:r>
              <w:rPr>
                <w:rFonts w:hint="eastAsia"/>
              </w:rPr>
              <w:t>分。</w:t>
            </w:r>
          </w:p>
        </w:tc>
        <w:tc>
          <w:tcPr>
            <w:tcW w:w="370" w:type="pct"/>
            <w:gridSpan w:val="2"/>
            <w:vAlign w:val="center"/>
          </w:tcPr>
          <w:p w14:paraId="0B9CD3C8" w14:textId="058E6BBC" w:rsidR="00303707" w:rsidRDefault="0028083F" w:rsidP="00FD564F">
            <w:pPr>
              <w:pStyle w:val="afffffffff9"/>
              <w:adjustRightInd w:val="0"/>
              <w:snapToGrid w:val="0"/>
            </w:pPr>
            <w:r>
              <w:rPr>
                <w:rFonts w:hint="eastAsia"/>
              </w:rPr>
              <w:t>1</w:t>
            </w:r>
            <w:r w:rsidR="00FD564F">
              <w:rPr>
                <w:rFonts w:hint="eastAsia"/>
              </w:rPr>
              <w:t>0</w:t>
            </w:r>
          </w:p>
        </w:tc>
        <w:tc>
          <w:tcPr>
            <w:tcW w:w="426" w:type="pct"/>
            <w:vAlign w:val="center"/>
          </w:tcPr>
          <w:p w14:paraId="1A7569B0" w14:textId="77777777" w:rsidR="00303707" w:rsidRDefault="00303707">
            <w:pPr>
              <w:pStyle w:val="afffffffffa"/>
              <w:adjustRightInd w:val="0"/>
              <w:snapToGrid w:val="0"/>
              <w:ind w:firstLineChars="0" w:firstLine="0"/>
            </w:pPr>
          </w:p>
        </w:tc>
      </w:tr>
      <w:tr w:rsidR="00303707" w14:paraId="03D6FD9F" w14:textId="77777777">
        <w:tc>
          <w:tcPr>
            <w:tcW w:w="250" w:type="pct"/>
            <w:vAlign w:val="center"/>
          </w:tcPr>
          <w:p w14:paraId="137B6DA9" w14:textId="77777777" w:rsidR="00303707" w:rsidRDefault="001713E4">
            <w:pPr>
              <w:pStyle w:val="afffffffff9"/>
              <w:adjustRightInd w:val="0"/>
              <w:snapToGrid w:val="0"/>
            </w:pPr>
            <w:r>
              <w:t>5</w:t>
            </w:r>
          </w:p>
        </w:tc>
        <w:tc>
          <w:tcPr>
            <w:tcW w:w="545" w:type="pct"/>
            <w:gridSpan w:val="2"/>
            <w:vAlign w:val="center"/>
          </w:tcPr>
          <w:p w14:paraId="012AB84D" w14:textId="77777777" w:rsidR="00303707" w:rsidRDefault="001713E4">
            <w:pPr>
              <w:pStyle w:val="afffffffff9"/>
              <w:adjustRightInd w:val="0"/>
              <w:snapToGrid w:val="0"/>
            </w:pPr>
            <w:r>
              <w:rPr>
                <w:rFonts w:hint="eastAsia"/>
              </w:rPr>
              <w:t>用水档案</w:t>
            </w:r>
          </w:p>
        </w:tc>
        <w:tc>
          <w:tcPr>
            <w:tcW w:w="3409" w:type="pct"/>
            <w:vAlign w:val="center"/>
          </w:tcPr>
          <w:p w14:paraId="6C647C52" w14:textId="77777777" w:rsidR="0028083F" w:rsidRDefault="0028083F" w:rsidP="0028083F">
            <w:pPr>
              <w:pStyle w:val="afffffffff9"/>
              <w:snapToGrid w:val="0"/>
              <w:jc w:val="left"/>
            </w:pPr>
            <w:r>
              <w:rPr>
                <w:rFonts w:hint="eastAsia"/>
              </w:rPr>
              <w:t xml:space="preserve">1）有完整的给排水管网图、计量网络图，得2分； </w:t>
            </w:r>
          </w:p>
          <w:p w14:paraId="66024E46" w14:textId="77777777" w:rsidR="0028083F" w:rsidRDefault="0028083F" w:rsidP="0028083F">
            <w:pPr>
              <w:pStyle w:val="afffffffff9"/>
              <w:snapToGrid w:val="0"/>
              <w:jc w:val="left"/>
            </w:pPr>
            <w:r>
              <w:rPr>
                <w:rFonts w:hint="eastAsia"/>
              </w:rPr>
              <w:t>2）有完整的取用水计量</w:t>
            </w:r>
            <w:proofErr w:type="gramStart"/>
            <w:r>
              <w:rPr>
                <w:rFonts w:hint="eastAsia"/>
              </w:rPr>
              <w:t>器具台</w:t>
            </w:r>
            <w:proofErr w:type="gramEnd"/>
            <w:r>
              <w:rPr>
                <w:rFonts w:hint="eastAsia"/>
              </w:rPr>
              <w:t>账（包括器具名称、规格、安装使用位置、测量对象等），得2分；</w:t>
            </w:r>
          </w:p>
          <w:p w14:paraId="0181B045" w14:textId="77777777" w:rsidR="0028083F" w:rsidRDefault="0028083F" w:rsidP="0028083F">
            <w:pPr>
              <w:pStyle w:val="afffffffff9"/>
              <w:snapToGrid w:val="0"/>
              <w:jc w:val="left"/>
            </w:pPr>
            <w:r>
              <w:rPr>
                <w:rFonts w:hint="eastAsia"/>
              </w:rPr>
              <w:t>3）有上一年分月、分级取</w:t>
            </w:r>
            <w:proofErr w:type="gramStart"/>
            <w:r>
              <w:rPr>
                <w:rFonts w:hint="eastAsia"/>
              </w:rPr>
              <w:t>用水台</w:t>
            </w:r>
            <w:proofErr w:type="gramEnd"/>
            <w:r>
              <w:rPr>
                <w:rFonts w:hint="eastAsia"/>
              </w:rPr>
              <w:t>账和主要用水设备（系统）取</w:t>
            </w:r>
            <w:proofErr w:type="gramStart"/>
            <w:r>
              <w:rPr>
                <w:rFonts w:hint="eastAsia"/>
              </w:rPr>
              <w:t>用水台</w:t>
            </w:r>
            <w:proofErr w:type="gramEnd"/>
            <w:r>
              <w:rPr>
                <w:rFonts w:hint="eastAsia"/>
              </w:rPr>
              <w:t>账，得2分；</w:t>
            </w:r>
          </w:p>
          <w:p w14:paraId="6753FC90" w14:textId="1A43AB77" w:rsidR="0028083F" w:rsidRDefault="0028083F" w:rsidP="0028083F">
            <w:pPr>
              <w:pStyle w:val="afffffffff9"/>
              <w:snapToGrid w:val="0"/>
              <w:jc w:val="left"/>
            </w:pPr>
            <w:r>
              <w:rPr>
                <w:rFonts w:hint="eastAsia"/>
              </w:rPr>
              <w:t>4）有上一年供水系统及用水设备设施检查维护台账，得</w:t>
            </w:r>
            <w:r w:rsidR="00FD564F">
              <w:rPr>
                <w:rFonts w:hint="eastAsia"/>
              </w:rPr>
              <w:t>2</w:t>
            </w:r>
            <w:r>
              <w:rPr>
                <w:rFonts w:hint="eastAsia"/>
              </w:rPr>
              <w:t>分。</w:t>
            </w:r>
          </w:p>
          <w:p w14:paraId="221A373A" w14:textId="1C0D14AE" w:rsidR="00303707" w:rsidRDefault="0028083F" w:rsidP="0028083F">
            <w:pPr>
              <w:pStyle w:val="afffffffff9"/>
              <w:adjustRightInd w:val="0"/>
              <w:snapToGrid w:val="0"/>
              <w:jc w:val="left"/>
            </w:pPr>
            <w:r>
              <w:rPr>
                <w:rFonts w:hint="eastAsia"/>
              </w:rPr>
              <w:t>5）月均取水量2000（含）m</w:t>
            </w:r>
            <w:r w:rsidRPr="008D6100">
              <w:rPr>
                <w:rFonts w:hint="eastAsia"/>
                <w:vertAlign w:val="superscript"/>
              </w:rPr>
              <w:t>3</w:t>
            </w:r>
            <w:r>
              <w:rPr>
                <w:rFonts w:hint="eastAsia"/>
              </w:rPr>
              <w:t>以上的数据中心近5年内开展了水平衡测试并提供相关报告，月均取水量2000m</w:t>
            </w:r>
            <w:r w:rsidRPr="008D6100">
              <w:rPr>
                <w:rFonts w:hint="eastAsia"/>
                <w:vertAlign w:val="superscript"/>
              </w:rPr>
              <w:t>3</w:t>
            </w:r>
            <w:r>
              <w:rPr>
                <w:rFonts w:hint="eastAsia"/>
              </w:rPr>
              <w:t>以下的数据中心近3年内开展了用水合理性分析并提供相关报告，得3分。</w:t>
            </w:r>
          </w:p>
        </w:tc>
        <w:tc>
          <w:tcPr>
            <w:tcW w:w="370" w:type="pct"/>
            <w:gridSpan w:val="2"/>
            <w:vAlign w:val="center"/>
          </w:tcPr>
          <w:p w14:paraId="62C57666" w14:textId="6F4A3823" w:rsidR="00303707" w:rsidRDefault="0028083F" w:rsidP="00FD564F">
            <w:pPr>
              <w:pStyle w:val="afffffffff9"/>
              <w:adjustRightInd w:val="0"/>
              <w:snapToGrid w:val="0"/>
            </w:pPr>
            <w:r>
              <w:rPr>
                <w:rFonts w:hint="eastAsia"/>
              </w:rPr>
              <w:t>1</w:t>
            </w:r>
            <w:r w:rsidR="00FD564F">
              <w:rPr>
                <w:rFonts w:hint="eastAsia"/>
              </w:rPr>
              <w:t>1</w:t>
            </w:r>
          </w:p>
        </w:tc>
        <w:tc>
          <w:tcPr>
            <w:tcW w:w="426" w:type="pct"/>
            <w:vAlign w:val="center"/>
          </w:tcPr>
          <w:p w14:paraId="4C5C1679" w14:textId="77777777" w:rsidR="00303707" w:rsidRDefault="00303707">
            <w:pPr>
              <w:pStyle w:val="afffffffffa"/>
              <w:adjustRightInd w:val="0"/>
              <w:snapToGrid w:val="0"/>
              <w:ind w:firstLineChars="0" w:firstLine="0"/>
            </w:pPr>
          </w:p>
        </w:tc>
      </w:tr>
      <w:tr w:rsidR="00303707" w14:paraId="6536D844" w14:textId="77777777">
        <w:tc>
          <w:tcPr>
            <w:tcW w:w="250" w:type="pct"/>
            <w:vAlign w:val="center"/>
          </w:tcPr>
          <w:p w14:paraId="69CC722F" w14:textId="77777777" w:rsidR="00303707" w:rsidRDefault="001713E4">
            <w:pPr>
              <w:pStyle w:val="afffffffff9"/>
              <w:adjustRightInd w:val="0"/>
              <w:snapToGrid w:val="0"/>
            </w:pPr>
            <w:r>
              <w:rPr>
                <w:rFonts w:hint="eastAsia"/>
              </w:rPr>
              <w:t>6</w:t>
            </w:r>
          </w:p>
        </w:tc>
        <w:tc>
          <w:tcPr>
            <w:tcW w:w="545" w:type="pct"/>
            <w:gridSpan w:val="2"/>
            <w:vAlign w:val="center"/>
          </w:tcPr>
          <w:p w14:paraId="63456278" w14:textId="77777777" w:rsidR="00303707" w:rsidRDefault="001713E4">
            <w:pPr>
              <w:pStyle w:val="afffffffff9"/>
              <w:adjustRightInd w:val="0"/>
              <w:snapToGrid w:val="0"/>
            </w:pPr>
            <w:r>
              <w:t>宣传培训</w:t>
            </w:r>
          </w:p>
        </w:tc>
        <w:tc>
          <w:tcPr>
            <w:tcW w:w="3409" w:type="pct"/>
            <w:vAlign w:val="center"/>
          </w:tcPr>
          <w:p w14:paraId="5E1F6B98" w14:textId="77777777" w:rsidR="0028083F" w:rsidRDefault="0028083F" w:rsidP="0028083F">
            <w:pPr>
              <w:pStyle w:val="afffffffff9"/>
              <w:jc w:val="left"/>
            </w:pPr>
            <w:r>
              <w:t>1</w:t>
            </w:r>
            <w:r>
              <w:rPr>
                <w:rFonts w:hint="eastAsia"/>
              </w:rPr>
              <w:t>）在主要用水场所和器具显著位置张贴节水标识，得</w:t>
            </w:r>
            <w:r>
              <w:t>1</w:t>
            </w:r>
            <w:r>
              <w:rPr>
                <w:rFonts w:hint="eastAsia"/>
              </w:rPr>
              <w:t>分；</w:t>
            </w:r>
          </w:p>
          <w:p w14:paraId="12EB34CA" w14:textId="766F9928" w:rsidR="00303707" w:rsidRDefault="0028083F" w:rsidP="0028083F">
            <w:pPr>
              <w:pStyle w:val="afffffffff9"/>
              <w:adjustRightInd w:val="0"/>
              <w:snapToGrid w:val="0"/>
              <w:jc w:val="left"/>
            </w:pPr>
            <w:r>
              <w:rPr>
                <w:rFonts w:hint="eastAsia"/>
              </w:rPr>
              <w:t>2）组织节水专题培训、讲座，得</w:t>
            </w:r>
            <w:r>
              <w:t>1</w:t>
            </w:r>
            <w:r>
              <w:rPr>
                <w:rFonts w:hint="eastAsia"/>
              </w:rPr>
              <w:t>分。</w:t>
            </w:r>
          </w:p>
        </w:tc>
        <w:tc>
          <w:tcPr>
            <w:tcW w:w="370" w:type="pct"/>
            <w:gridSpan w:val="2"/>
            <w:vAlign w:val="center"/>
          </w:tcPr>
          <w:p w14:paraId="6454E5FF" w14:textId="4940BD19" w:rsidR="00303707" w:rsidRDefault="0028083F">
            <w:pPr>
              <w:pStyle w:val="afffffffff9"/>
              <w:adjustRightInd w:val="0"/>
              <w:snapToGrid w:val="0"/>
            </w:pPr>
            <w:r>
              <w:rPr>
                <w:rFonts w:hint="eastAsia"/>
              </w:rPr>
              <w:t>2</w:t>
            </w:r>
          </w:p>
        </w:tc>
        <w:tc>
          <w:tcPr>
            <w:tcW w:w="426" w:type="pct"/>
            <w:vAlign w:val="center"/>
          </w:tcPr>
          <w:p w14:paraId="280865D1" w14:textId="77777777" w:rsidR="00303707" w:rsidRDefault="00303707">
            <w:pPr>
              <w:pStyle w:val="afffffffffa"/>
              <w:adjustRightInd w:val="0"/>
              <w:snapToGrid w:val="0"/>
              <w:ind w:firstLineChars="0" w:firstLine="0"/>
            </w:pPr>
          </w:p>
        </w:tc>
      </w:tr>
      <w:tr w:rsidR="00303707" w14:paraId="631CBC50" w14:textId="77777777">
        <w:tc>
          <w:tcPr>
            <w:tcW w:w="250" w:type="pct"/>
            <w:vAlign w:val="center"/>
          </w:tcPr>
          <w:p w14:paraId="0413A4A3" w14:textId="77777777" w:rsidR="00303707" w:rsidRDefault="001713E4">
            <w:pPr>
              <w:pStyle w:val="afffffffff9"/>
              <w:adjustRightInd w:val="0"/>
              <w:snapToGrid w:val="0"/>
            </w:pPr>
            <w:r>
              <w:rPr>
                <w:rFonts w:hint="eastAsia"/>
              </w:rPr>
              <w:t>7</w:t>
            </w:r>
          </w:p>
        </w:tc>
        <w:tc>
          <w:tcPr>
            <w:tcW w:w="545" w:type="pct"/>
            <w:gridSpan w:val="2"/>
            <w:vAlign w:val="center"/>
          </w:tcPr>
          <w:p w14:paraId="009FC554" w14:textId="77777777" w:rsidR="00303707" w:rsidRDefault="001713E4">
            <w:pPr>
              <w:pStyle w:val="afffffffff9"/>
              <w:adjustRightInd w:val="0"/>
              <w:snapToGrid w:val="0"/>
            </w:pPr>
            <w:r>
              <w:t>检查考核</w:t>
            </w:r>
          </w:p>
        </w:tc>
        <w:tc>
          <w:tcPr>
            <w:tcW w:w="3409" w:type="pct"/>
            <w:vAlign w:val="center"/>
          </w:tcPr>
          <w:p w14:paraId="7B28CBF6" w14:textId="77777777" w:rsidR="0028083F" w:rsidRDefault="0028083F" w:rsidP="0028083F">
            <w:pPr>
              <w:pStyle w:val="afffffffff9"/>
              <w:snapToGrid w:val="0"/>
              <w:jc w:val="left"/>
            </w:pPr>
            <w:r>
              <w:rPr>
                <w:rFonts w:hint="eastAsia"/>
              </w:rPr>
              <w:t>1）依据制度开展节水检查与考核，得2分；</w:t>
            </w:r>
          </w:p>
          <w:p w14:paraId="21BEEC94" w14:textId="3E014F64" w:rsidR="00303707" w:rsidRDefault="0028083F" w:rsidP="00FD564F">
            <w:pPr>
              <w:pStyle w:val="afffffffff9"/>
              <w:snapToGrid w:val="0"/>
              <w:jc w:val="left"/>
            </w:pPr>
            <w:r>
              <w:rPr>
                <w:rFonts w:hint="eastAsia"/>
              </w:rPr>
              <w:t>2）定期对用水指标执行情况进行分析和公示，得2分。</w:t>
            </w:r>
          </w:p>
        </w:tc>
        <w:tc>
          <w:tcPr>
            <w:tcW w:w="370" w:type="pct"/>
            <w:gridSpan w:val="2"/>
            <w:vAlign w:val="center"/>
          </w:tcPr>
          <w:p w14:paraId="3486A393" w14:textId="77777777" w:rsidR="00303707" w:rsidRDefault="001713E4">
            <w:pPr>
              <w:pStyle w:val="afffffffff9"/>
              <w:adjustRightInd w:val="0"/>
              <w:snapToGrid w:val="0"/>
            </w:pPr>
            <w:r>
              <w:rPr>
                <w:rFonts w:hint="eastAsia"/>
              </w:rPr>
              <w:t>4</w:t>
            </w:r>
          </w:p>
        </w:tc>
        <w:tc>
          <w:tcPr>
            <w:tcW w:w="426" w:type="pct"/>
            <w:vAlign w:val="center"/>
          </w:tcPr>
          <w:p w14:paraId="2C3E0A45" w14:textId="77777777" w:rsidR="00303707" w:rsidRDefault="00303707">
            <w:pPr>
              <w:pStyle w:val="afffffffffa"/>
              <w:adjustRightInd w:val="0"/>
              <w:snapToGrid w:val="0"/>
              <w:ind w:firstLineChars="0" w:firstLine="0"/>
            </w:pPr>
          </w:p>
        </w:tc>
      </w:tr>
      <w:tr w:rsidR="00303707" w14:paraId="1D6D6560" w14:textId="77777777">
        <w:tc>
          <w:tcPr>
            <w:tcW w:w="4204" w:type="pct"/>
            <w:gridSpan w:val="4"/>
            <w:vAlign w:val="center"/>
          </w:tcPr>
          <w:p w14:paraId="607136F1" w14:textId="77777777" w:rsidR="00303707" w:rsidRDefault="001713E4">
            <w:pPr>
              <w:pStyle w:val="afffffffffa"/>
              <w:adjustRightInd w:val="0"/>
              <w:snapToGrid w:val="0"/>
              <w:ind w:firstLineChars="0" w:firstLine="0"/>
              <w:jc w:val="center"/>
            </w:pPr>
            <w:r>
              <w:rPr>
                <w:rFonts w:hint="eastAsia"/>
              </w:rPr>
              <w:t>小计</w:t>
            </w:r>
          </w:p>
        </w:tc>
        <w:tc>
          <w:tcPr>
            <w:tcW w:w="370" w:type="pct"/>
            <w:gridSpan w:val="2"/>
            <w:vAlign w:val="center"/>
          </w:tcPr>
          <w:p w14:paraId="7255B708" w14:textId="77777777" w:rsidR="00303707" w:rsidRDefault="001713E4">
            <w:pPr>
              <w:pStyle w:val="afffffffffa"/>
              <w:adjustRightInd w:val="0"/>
              <w:snapToGrid w:val="0"/>
              <w:ind w:firstLineChars="0" w:firstLine="0"/>
              <w:jc w:val="center"/>
            </w:pPr>
            <w:r>
              <w:rPr>
                <w:rFonts w:hint="eastAsia"/>
              </w:rPr>
              <w:t>40</w:t>
            </w:r>
          </w:p>
        </w:tc>
        <w:tc>
          <w:tcPr>
            <w:tcW w:w="426" w:type="pct"/>
            <w:vAlign w:val="center"/>
          </w:tcPr>
          <w:p w14:paraId="5D5B94EE" w14:textId="77777777" w:rsidR="00303707" w:rsidRDefault="00303707">
            <w:pPr>
              <w:pStyle w:val="afffffffffa"/>
              <w:adjustRightInd w:val="0"/>
              <w:snapToGrid w:val="0"/>
              <w:ind w:firstLineChars="0" w:firstLine="0"/>
              <w:jc w:val="center"/>
            </w:pPr>
          </w:p>
        </w:tc>
      </w:tr>
      <w:tr w:rsidR="00303707" w14:paraId="342EA7E9" w14:textId="77777777">
        <w:tc>
          <w:tcPr>
            <w:tcW w:w="5000" w:type="pct"/>
            <w:gridSpan w:val="7"/>
            <w:vAlign w:val="center"/>
          </w:tcPr>
          <w:p w14:paraId="08D6D178" w14:textId="77777777" w:rsidR="00303707" w:rsidRDefault="001713E4">
            <w:pPr>
              <w:pStyle w:val="afffffffffa"/>
              <w:adjustRightInd w:val="0"/>
              <w:snapToGrid w:val="0"/>
              <w:ind w:firstLineChars="0" w:firstLine="0"/>
              <w:rPr>
                <w:rFonts w:ascii="黑体" w:eastAsia="黑体" w:hAnsi="黑体"/>
              </w:rPr>
            </w:pPr>
            <w:r>
              <w:rPr>
                <w:rFonts w:ascii="黑体" w:eastAsia="黑体" w:hAnsi="黑体" w:hint="eastAsia"/>
              </w:rPr>
              <w:t>技术评价指标</w:t>
            </w:r>
          </w:p>
        </w:tc>
      </w:tr>
      <w:tr w:rsidR="00303707" w14:paraId="0AA3CE9D" w14:textId="77777777">
        <w:tc>
          <w:tcPr>
            <w:tcW w:w="250" w:type="pct"/>
            <w:vAlign w:val="center"/>
          </w:tcPr>
          <w:p w14:paraId="7CEC5BC6" w14:textId="77777777" w:rsidR="00303707" w:rsidRDefault="001713E4">
            <w:pPr>
              <w:pStyle w:val="afffffffffa"/>
              <w:adjustRightInd w:val="0"/>
              <w:snapToGrid w:val="0"/>
              <w:ind w:firstLineChars="0" w:firstLine="0"/>
              <w:jc w:val="center"/>
            </w:pPr>
            <w:r>
              <w:rPr>
                <w:rFonts w:hint="eastAsia"/>
              </w:rPr>
              <w:t>序号</w:t>
            </w:r>
          </w:p>
        </w:tc>
        <w:tc>
          <w:tcPr>
            <w:tcW w:w="545" w:type="pct"/>
            <w:gridSpan w:val="2"/>
            <w:vAlign w:val="center"/>
          </w:tcPr>
          <w:p w14:paraId="1289BBBC" w14:textId="77777777" w:rsidR="00303707" w:rsidRDefault="001713E4">
            <w:pPr>
              <w:pStyle w:val="afffffffffa"/>
              <w:adjustRightInd w:val="0"/>
              <w:snapToGrid w:val="0"/>
              <w:ind w:firstLineChars="0" w:firstLine="0"/>
              <w:jc w:val="center"/>
            </w:pPr>
            <w:r>
              <w:rPr>
                <w:rFonts w:hint="eastAsia"/>
              </w:rPr>
              <w:t>评价指标</w:t>
            </w:r>
          </w:p>
        </w:tc>
        <w:tc>
          <w:tcPr>
            <w:tcW w:w="3409" w:type="pct"/>
            <w:vAlign w:val="center"/>
          </w:tcPr>
          <w:p w14:paraId="48F3D810" w14:textId="77777777" w:rsidR="00303707" w:rsidRDefault="001713E4">
            <w:pPr>
              <w:pStyle w:val="afffffffffa"/>
              <w:adjustRightInd w:val="0"/>
              <w:snapToGrid w:val="0"/>
              <w:ind w:firstLineChars="0" w:firstLine="0"/>
              <w:jc w:val="center"/>
            </w:pPr>
            <w:r>
              <w:rPr>
                <w:rFonts w:hint="eastAsia"/>
              </w:rPr>
              <w:t>评分细则</w:t>
            </w:r>
          </w:p>
        </w:tc>
        <w:tc>
          <w:tcPr>
            <w:tcW w:w="370" w:type="pct"/>
            <w:gridSpan w:val="2"/>
            <w:vAlign w:val="center"/>
          </w:tcPr>
          <w:p w14:paraId="4DB4C391" w14:textId="77777777" w:rsidR="00303707" w:rsidRDefault="001713E4">
            <w:pPr>
              <w:pStyle w:val="afffffffffa"/>
              <w:adjustRightInd w:val="0"/>
              <w:snapToGrid w:val="0"/>
              <w:ind w:firstLineChars="0" w:firstLine="0"/>
              <w:jc w:val="center"/>
            </w:pPr>
            <w:r>
              <w:rPr>
                <w:rFonts w:hint="eastAsia"/>
              </w:rPr>
              <w:t>满分</w:t>
            </w:r>
          </w:p>
        </w:tc>
        <w:tc>
          <w:tcPr>
            <w:tcW w:w="426" w:type="pct"/>
            <w:vAlign w:val="center"/>
          </w:tcPr>
          <w:p w14:paraId="2ABF5EC7" w14:textId="77777777" w:rsidR="00303707" w:rsidRDefault="001713E4">
            <w:pPr>
              <w:pStyle w:val="afffffffffa"/>
              <w:adjustRightInd w:val="0"/>
              <w:snapToGrid w:val="0"/>
              <w:ind w:firstLineChars="0" w:firstLine="0"/>
              <w:jc w:val="center"/>
            </w:pPr>
            <w:r>
              <w:rPr>
                <w:rFonts w:hint="eastAsia"/>
              </w:rPr>
              <w:t>实得分</w:t>
            </w:r>
          </w:p>
        </w:tc>
      </w:tr>
      <w:tr w:rsidR="00303707" w14:paraId="0B226B63" w14:textId="77777777">
        <w:tc>
          <w:tcPr>
            <w:tcW w:w="250" w:type="pct"/>
            <w:vAlign w:val="center"/>
          </w:tcPr>
          <w:p w14:paraId="493A1A1A" w14:textId="77777777" w:rsidR="00303707" w:rsidRDefault="001713E4">
            <w:pPr>
              <w:pStyle w:val="afffffffff9"/>
              <w:adjustRightInd w:val="0"/>
              <w:snapToGrid w:val="0"/>
            </w:pPr>
            <w:r>
              <w:t>1</w:t>
            </w:r>
          </w:p>
        </w:tc>
        <w:tc>
          <w:tcPr>
            <w:tcW w:w="545" w:type="pct"/>
            <w:gridSpan w:val="2"/>
            <w:vAlign w:val="center"/>
          </w:tcPr>
          <w:p w14:paraId="550832B5" w14:textId="77777777" w:rsidR="00303707" w:rsidRDefault="001713E4">
            <w:pPr>
              <w:pStyle w:val="afffffffff9"/>
              <w:adjustRightInd w:val="0"/>
              <w:snapToGrid w:val="0"/>
            </w:pPr>
            <w:r>
              <w:rPr>
                <w:rFonts w:hint="eastAsia"/>
              </w:rPr>
              <w:t>用水效率</w:t>
            </w:r>
          </w:p>
        </w:tc>
        <w:tc>
          <w:tcPr>
            <w:tcW w:w="3409" w:type="pct"/>
            <w:vAlign w:val="center"/>
          </w:tcPr>
          <w:p w14:paraId="368E2CBC" w14:textId="259EF506" w:rsidR="00303707" w:rsidRDefault="001713E4">
            <w:pPr>
              <w:pStyle w:val="afffffffff9"/>
              <w:adjustRightInd w:val="0"/>
              <w:snapToGrid w:val="0"/>
              <w:jc w:val="left"/>
            </w:pPr>
            <w:r>
              <w:rPr>
                <w:rFonts w:hint="eastAsia"/>
              </w:rPr>
              <w:t>1）单位IT</w:t>
            </w:r>
            <w:r w:rsidR="0028083F">
              <w:rPr>
                <w:rFonts w:hint="eastAsia"/>
              </w:rPr>
              <w:t>设备用电量的取水量</w:t>
            </w:r>
            <w:r>
              <w:rPr>
                <w:rFonts w:hint="eastAsia"/>
              </w:rPr>
              <w:t>≤先进值，得</w:t>
            </w:r>
            <w:r w:rsidR="0028083F">
              <w:rPr>
                <w:rFonts w:hint="eastAsia"/>
              </w:rPr>
              <w:t>15</w:t>
            </w:r>
            <w:r>
              <w:rPr>
                <w:rFonts w:hint="eastAsia"/>
              </w:rPr>
              <w:t>分；</w:t>
            </w:r>
          </w:p>
          <w:p w14:paraId="0757001E" w14:textId="5E2AA0B9" w:rsidR="00303707" w:rsidRDefault="001713E4">
            <w:pPr>
              <w:pStyle w:val="afffffffff9"/>
              <w:adjustRightInd w:val="0"/>
              <w:snapToGrid w:val="0"/>
              <w:jc w:val="left"/>
            </w:pPr>
            <w:r>
              <w:t>2）</w:t>
            </w:r>
            <w:r>
              <w:rPr>
                <w:rFonts w:hint="eastAsia"/>
              </w:rPr>
              <w:t>先进值＜</w:t>
            </w:r>
            <w:r w:rsidR="0028083F">
              <w:rPr>
                <w:rFonts w:hint="eastAsia"/>
              </w:rPr>
              <w:t>单位</w:t>
            </w:r>
            <w:r>
              <w:rPr>
                <w:rFonts w:hint="eastAsia"/>
              </w:rPr>
              <w:t>IT设备</w:t>
            </w:r>
            <w:r w:rsidR="0028083F">
              <w:rPr>
                <w:rFonts w:hint="eastAsia"/>
              </w:rPr>
              <w:t>用电量的</w:t>
            </w:r>
            <w:r>
              <w:rPr>
                <w:rFonts w:hint="eastAsia"/>
              </w:rPr>
              <w:t>取水量≤通用值，得</w:t>
            </w:r>
            <w:r w:rsidR="0028083F">
              <w:rPr>
                <w:rFonts w:hint="eastAsia"/>
              </w:rPr>
              <w:t>10</w:t>
            </w:r>
            <w:r>
              <w:rPr>
                <w:rFonts w:hint="eastAsia"/>
              </w:rPr>
              <w:t>分；</w:t>
            </w:r>
          </w:p>
          <w:p w14:paraId="2FAC2DE1" w14:textId="273A4EBF" w:rsidR="00303707" w:rsidRDefault="001713E4" w:rsidP="0028083F">
            <w:pPr>
              <w:pStyle w:val="afffffffff9"/>
              <w:adjustRightInd w:val="0"/>
              <w:snapToGrid w:val="0"/>
              <w:jc w:val="left"/>
            </w:pPr>
            <w:r>
              <w:rPr>
                <w:rFonts w:hint="eastAsia"/>
              </w:rPr>
              <w:t>3）</w:t>
            </w:r>
            <w:r w:rsidR="0028083F">
              <w:rPr>
                <w:rFonts w:hint="eastAsia"/>
              </w:rPr>
              <w:t>单位</w:t>
            </w:r>
            <w:r>
              <w:rPr>
                <w:rFonts w:hint="eastAsia"/>
              </w:rPr>
              <w:t>IT设备</w:t>
            </w:r>
            <w:r w:rsidR="0028083F">
              <w:rPr>
                <w:rFonts w:hint="eastAsia"/>
              </w:rPr>
              <w:t>用电量的</w:t>
            </w:r>
            <w:r>
              <w:rPr>
                <w:rFonts w:hint="eastAsia"/>
              </w:rPr>
              <w:t>取水量＞通用值，不得分。</w:t>
            </w:r>
          </w:p>
        </w:tc>
        <w:tc>
          <w:tcPr>
            <w:tcW w:w="370" w:type="pct"/>
            <w:gridSpan w:val="2"/>
            <w:vAlign w:val="center"/>
          </w:tcPr>
          <w:p w14:paraId="7B68E64E" w14:textId="363EDB0E" w:rsidR="00303707" w:rsidRDefault="0028083F">
            <w:pPr>
              <w:pStyle w:val="afffffffff9"/>
              <w:adjustRightInd w:val="0"/>
              <w:snapToGrid w:val="0"/>
            </w:pPr>
            <w:r>
              <w:t>1</w:t>
            </w:r>
            <w:r>
              <w:rPr>
                <w:rFonts w:hint="eastAsia"/>
              </w:rPr>
              <w:t>5</w:t>
            </w:r>
          </w:p>
        </w:tc>
        <w:tc>
          <w:tcPr>
            <w:tcW w:w="426" w:type="pct"/>
            <w:vAlign w:val="center"/>
          </w:tcPr>
          <w:p w14:paraId="025828D0" w14:textId="77777777" w:rsidR="00303707" w:rsidRDefault="00303707">
            <w:pPr>
              <w:pStyle w:val="afffffffffa"/>
              <w:adjustRightInd w:val="0"/>
              <w:snapToGrid w:val="0"/>
              <w:ind w:firstLineChars="0" w:firstLine="0"/>
            </w:pPr>
          </w:p>
        </w:tc>
      </w:tr>
      <w:tr w:rsidR="0028083F" w14:paraId="71E8E866" w14:textId="77777777">
        <w:trPr>
          <w:trHeight w:val="964"/>
        </w:trPr>
        <w:tc>
          <w:tcPr>
            <w:tcW w:w="250" w:type="pct"/>
            <w:vAlign w:val="center"/>
          </w:tcPr>
          <w:p w14:paraId="7E5A57D2" w14:textId="578DFD4C" w:rsidR="0028083F" w:rsidRDefault="0028083F">
            <w:pPr>
              <w:pStyle w:val="afffffffff9"/>
              <w:adjustRightInd w:val="0"/>
              <w:snapToGrid w:val="0"/>
            </w:pPr>
            <w:r>
              <w:rPr>
                <w:rFonts w:hint="eastAsia"/>
              </w:rPr>
              <w:lastRenderedPageBreak/>
              <w:t>2</w:t>
            </w:r>
          </w:p>
        </w:tc>
        <w:tc>
          <w:tcPr>
            <w:tcW w:w="545" w:type="pct"/>
            <w:gridSpan w:val="2"/>
            <w:vAlign w:val="center"/>
          </w:tcPr>
          <w:p w14:paraId="6AE80E52" w14:textId="3A67B195" w:rsidR="0028083F" w:rsidRDefault="0028083F">
            <w:pPr>
              <w:pStyle w:val="afffffffff9"/>
              <w:adjustRightInd w:val="0"/>
              <w:snapToGrid w:val="0"/>
            </w:pPr>
            <w:r>
              <w:rPr>
                <w:rFonts w:hint="eastAsia"/>
              </w:rPr>
              <w:t>用水计量</w:t>
            </w:r>
          </w:p>
        </w:tc>
        <w:tc>
          <w:tcPr>
            <w:tcW w:w="3409" w:type="pct"/>
            <w:vAlign w:val="center"/>
          </w:tcPr>
          <w:p w14:paraId="371463E4" w14:textId="34128FE4" w:rsidR="0028083F" w:rsidRDefault="0028083F" w:rsidP="008C0ECD">
            <w:pPr>
              <w:pStyle w:val="afffffffff9"/>
              <w:adjustRightInd w:val="0"/>
              <w:snapToGrid w:val="0"/>
              <w:jc w:val="left"/>
            </w:pPr>
            <w:r>
              <w:rPr>
                <w:rFonts w:hint="eastAsia"/>
              </w:rPr>
              <w:t>1）水计量器具配备率</w:t>
            </w:r>
            <w:r w:rsidRPr="0028083F">
              <w:rPr>
                <w:rFonts w:hint="eastAsia"/>
              </w:rPr>
              <w:t>高出标准加1分，达到标准得5分，未达到标准不得分</w:t>
            </w:r>
            <w:r>
              <w:rPr>
                <w:rFonts w:hint="eastAsia"/>
              </w:rPr>
              <w:t>；</w:t>
            </w:r>
          </w:p>
          <w:p w14:paraId="637A4384" w14:textId="2A6B4988" w:rsidR="0028083F" w:rsidRDefault="0028083F" w:rsidP="00FD564F">
            <w:pPr>
              <w:pStyle w:val="afffffffff9"/>
              <w:adjustRightInd w:val="0"/>
              <w:snapToGrid w:val="0"/>
              <w:jc w:val="left"/>
            </w:pPr>
            <w:r>
              <w:rPr>
                <w:rFonts w:hint="eastAsia"/>
              </w:rPr>
              <w:t>2）次级用水单位水计量率达到标准得6分，每降低1</w:t>
            </w:r>
            <m:oMath>
              <m:r>
                <m:rPr>
                  <m:sty m:val="p"/>
                </m:rPr>
                <w:rPr>
                  <w:rFonts w:ascii="Cambria Math" w:hAnsi="Cambria Math"/>
                </w:rPr>
                <m:t>%</m:t>
              </m:r>
            </m:oMath>
            <w:r>
              <w:t>，</w:t>
            </w:r>
            <w:r>
              <w:rPr>
                <w:rFonts w:hint="eastAsia"/>
              </w:rPr>
              <w:t>扣1分，直至扣完为止。</w:t>
            </w:r>
          </w:p>
        </w:tc>
        <w:tc>
          <w:tcPr>
            <w:tcW w:w="370" w:type="pct"/>
            <w:gridSpan w:val="2"/>
            <w:vAlign w:val="center"/>
          </w:tcPr>
          <w:p w14:paraId="647D162A" w14:textId="5F6F7C25" w:rsidR="0028083F" w:rsidRDefault="0028083F" w:rsidP="00AD14CC">
            <w:pPr>
              <w:pStyle w:val="afffffffff9"/>
              <w:adjustRightInd w:val="0"/>
              <w:snapToGrid w:val="0"/>
            </w:pPr>
            <w:r>
              <w:t>1</w:t>
            </w:r>
            <w:r w:rsidR="00AD14CC">
              <w:rPr>
                <w:rFonts w:hint="eastAsia"/>
              </w:rPr>
              <w:t>2</w:t>
            </w:r>
          </w:p>
        </w:tc>
        <w:tc>
          <w:tcPr>
            <w:tcW w:w="426" w:type="pct"/>
            <w:vAlign w:val="center"/>
          </w:tcPr>
          <w:p w14:paraId="2DC822B9" w14:textId="77777777" w:rsidR="0028083F" w:rsidRDefault="0028083F">
            <w:pPr>
              <w:pStyle w:val="afffffffffa"/>
              <w:adjustRightInd w:val="0"/>
              <w:snapToGrid w:val="0"/>
              <w:ind w:firstLineChars="0" w:firstLine="0"/>
            </w:pPr>
          </w:p>
        </w:tc>
      </w:tr>
      <w:tr w:rsidR="0028083F" w14:paraId="077C63DC" w14:textId="77777777">
        <w:trPr>
          <w:trHeight w:val="700"/>
        </w:trPr>
        <w:tc>
          <w:tcPr>
            <w:tcW w:w="250" w:type="pct"/>
            <w:vAlign w:val="center"/>
          </w:tcPr>
          <w:p w14:paraId="463CEAF2" w14:textId="5FD878AF" w:rsidR="0028083F" w:rsidRDefault="0028083F">
            <w:pPr>
              <w:pStyle w:val="afffffffff9"/>
              <w:adjustRightInd w:val="0"/>
              <w:snapToGrid w:val="0"/>
            </w:pPr>
            <w:r>
              <w:t>3</w:t>
            </w:r>
          </w:p>
        </w:tc>
        <w:tc>
          <w:tcPr>
            <w:tcW w:w="545" w:type="pct"/>
            <w:gridSpan w:val="2"/>
            <w:vAlign w:val="center"/>
          </w:tcPr>
          <w:p w14:paraId="2A0E151D" w14:textId="7A368543" w:rsidR="0028083F" w:rsidRDefault="0028083F">
            <w:pPr>
              <w:pStyle w:val="afffffffff9"/>
              <w:adjustRightInd w:val="0"/>
              <w:snapToGrid w:val="0"/>
            </w:pPr>
            <w:r>
              <w:rPr>
                <w:rFonts w:hint="eastAsia"/>
              </w:rPr>
              <w:t>重复利用</w:t>
            </w:r>
          </w:p>
        </w:tc>
        <w:tc>
          <w:tcPr>
            <w:tcW w:w="3409" w:type="pct"/>
            <w:vAlign w:val="center"/>
          </w:tcPr>
          <w:p w14:paraId="18A35759" w14:textId="3FDB620C" w:rsidR="0028083F" w:rsidRDefault="0028083F" w:rsidP="008C0ECD">
            <w:pPr>
              <w:pStyle w:val="afffffffff9"/>
              <w:adjustRightInd w:val="0"/>
              <w:snapToGrid w:val="0"/>
              <w:jc w:val="left"/>
            </w:pPr>
            <w:r>
              <w:rPr>
                <w:rFonts w:hint="eastAsia"/>
              </w:rPr>
              <w:t>1)重复利用率达到标准得</w:t>
            </w:r>
            <w:r w:rsidR="00C069A9">
              <w:rPr>
                <w:rFonts w:hint="eastAsia"/>
              </w:rPr>
              <w:t>1</w:t>
            </w:r>
            <w:r>
              <w:rPr>
                <w:rFonts w:hint="eastAsia"/>
              </w:rPr>
              <w:t>分，每高1%得1分，直至</w:t>
            </w:r>
            <w:r w:rsidR="00FD564F">
              <w:rPr>
                <w:rFonts w:hint="eastAsia"/>
              </w:rPr>
              <w:t>4</w:t>
            </w:r>
            <w:r>
              <w:rPr>
                <w:rFonts w:hint="eastAsia"/>
              </w:rPr>
              <w:t>分；</w:t>
            </w:r>
          </w:p>
          <w:p w14:paraId="4D5ABC7C" w14:textId="5686C40C" w:rsidR="0028083F" w:rsidRDefault="0028083F" w:rsidP="008C0ECD">
            <w:pPr>
              <w:pStyle w:val="afffffffff9"/>
              <w:adjustRightInd w:val="0"/>
              <w:snapToGrid w:val="0"/>
              <w:jc w:val="left"/>
            </w:pPr>
            <w:r>
              <w:rPr>
                <w:rFonts w:hint="eastAsia"/>
              </w:rPr>
              <w:t>2)间接冷却水循环率达到标准得</w:t>
            </w:r>
            <w:r w:rsidR="00FD564F">
              <w:rPr>
                <w:rFonts w:hint="eastAsia"/>
              </w:rPr>
              <w:t>4</w:t>
            </w:r>
            <w:r>
              <w:rPr>
                <w:rFonts w:hint="eastAsia"/>
              </w:rPr>
              <w:t>分，</w:t>
            </w:r>
            <w:r w:rsidR="00FD564F">
              <w:rPr>
                <w:rFonts w:hint="eastAsia"/>
              </w:rPr>
              <w:t>未达到标准不得分</w:t>
            </w:r>
            <w:r>
              <w:rPr>
                <w:rFonts w:hint="eastAsia"/>
              </w:rPr>
              <w:t>；</w:t>
            </w:r>
          </w:p>
          <w:p w14:paraId="2CFDC201" w14:textId="0A6117FC" w:rsidR="0028083F" w:rsidRDefault="0028083F" w:rsidP="008C0ECD">
            <w:pPr>
              <w:pStyle w:val="afffffffff9"/>
              <w:adjustRightInd w:val="0"/>
              <w:snapToGrid w:val="0"/>
              <w:jc w:val="left"/>
            </w:pPr>
            <w:r>
              <w:rPr>
                <w:rFonts w:hint="eastAsia"/>
              </w:rPr>
              <w:t>3)蒸汽冷凝水回用率达到标准得</w:t>
            </w:r>
            <w:r w:rsidR="00AD14CC">
              <w:rPr>
                <w:rFonts w:hint="eastAsia"/>
              </w:rPr>
              <w:t>2</w:t>
            </w:r>
            <w:r>
              <w:rPr>
                <w:rFonts w:hint="eastAsia"/>
              </w:rPr>
              <w:t>分，</w:t>
            </w:r>
            <w:r w:rsidR="005B49C4">
              <w:rPr>
                <w:rFonts w:hint="eastAsia"/>
              </w:rPr>
              <w:t>未达到标准不得分</w:t>
            </w:r>
            <w:r>
              <w:rPr>
                <w:rFonts w:hint="eastAsia"/>
              </w:rPr>
              <w:t>；</w:t>
            </w:r>
          </w:p>
          <w:p w14:paraId="134D3BF0" w14:textId="023729BE" w:rsidR="0028083F" w:rsidRDefault="0028083F" w:rsidP="005B49C4">
            <w:pPr>
              <w:pStyle w:val="afffffffff9"/>
              <w:adjustRightInd w:val="0"/>
              <w:snapToGrid w:val="0"/>
              <w:jc w:val="left"/>
            </w:pPr>
            <w:r>
              <w:rPr>
                <w:rFonts w:hint="eastAsia"/>
              </w:rPr>
              <w:t>4)废水回用率达到标准得</w:t>
            </w:r>
            <w:r w:rsidR="00AD14CC" w:rsidRPr="00AD14CC">
              <w:rPr>
                <w:rFonts w:hint="eastAsia"/>
              </w:rPr>
              <w:t>2分，</w:t>
            </w:r>
            <w:r w:rsidR="005B49C4">
              <w:rPr>
                <w:rFonts w:hint="eastAsia"/>
              </w:rPr>
              <w:t>未达到标准不得分</w:t>
            </w:r>
            <w:r w:rsidR="00AD14CC">
              <w:rPr>
                <w:rFonts w:hint="eastAsia"/>
              </w:rPr>
              <w:t>。</w:t>
            </w:r>
          </w:p>
        </w:tc>
        <w:tc>
          <w:tcPr>
            <w:tcW w:w="370" w:type="pct"/>
            <w:gridSpan w:val="2"/>
            <w:vAlign w:val="center"/>
          </w:tcPr>
          <w:p w14:paraId="150125A8" w14:textId="25141773" w:rsidR="0028083F" w:rsidRDefault="00AD14CC">
            <w:pPr>
              <w:pStyle w:val="afffffffff9"/>
              <w:adjustRightInd w:val="0"/>
              <w:snapToGrid w:val="0"/>
            </w:pPr>
            <w:r>
              <w:rPr>
                <w:rFonts w:hint="eastAsia"/>
              </w:rPr>
              <w:t>1</w:t>
            </w:r>
            <w:r w:rsidR="005B49C4">
              <w:rPr>
                <w:rFonts w:hint="eastAsia"/>
              </w:rPr>
              <w:t>2</w:t>
            </w:r>
          </w:p>
        </w:tc>
        <w:tc>
          <w:tcPr>
            <w:tcW w:w="426" w:type="pct"/>
            <w:vAlign w:val="center"/>
          </w:tcPr>
          <w:p w14:paraId="680E4BBC" w14:textId="77777777" w:rsidR="0028083F" w:rsidRDefault="0028083F">
            <w:pPr>
              <w:pStyle w:val="afffffffffa"/>
              <w:adjustRightInd w:val="0"/>
              <w:snapToGrid w:val="0"/>
              <w:ind w:firstLineChars="0" w:firstLine="0"/>
            </w:pPr>
          </w:p>
        </w:tc>
      </w:tr>
      <w:tr w:rsidR="0028083F" w14:paraId="37B478D6" w14:textId="77777777">
        <w:trPr>
          <w:trHeight w:val="700"/>
        </w:trPr>
        <w:tc>
          <w:tcPr>
            <w:tcW w:w="250" w:type="pct"/>
            <w:vAlign w:val="center"/>
          </w:tcPr>
          <w:p w14:paraId="54A4DAC8" w14:textId="0E9AC737" w:rsidR="0028083F" w:rsidRDefault="0028083F">
            <w:pPr>
              <w:pStyle w:val="afffffffff9"/>
              <w:adjustRightInd w:val="0"/>
              <w:snapToGrid w:val="0"/>
            </w:pPr>
            <w:r>
              <w:t>4</w:t>
            </w:r>
          </w:p>
        </w:tc>
        <w:tc>
          <w:tcPr>
            <w:tcW w:w="545" w:type="pct"/>
            <w:gridSpan w:val="2"/>
            <w:vAlign w:val="center"/>
          </w:tcPr>
          <w:p w14:paraId="536A01F2" w14:textId="724BD2D8" w:rsidR="0028083F" w:rsidRDefault="0028083F">
            <w:pPr>
              <w:pStyle w:val="afffffffff9"/>
              <w:adjustRightInd w:val="0"/>
              <w:snapToGrid w:val="0"/>
            </w:pPr>
            <w:r>
              <w:rPr>
                <w:rFonts w:hint="eastAsia"/>
              </w:rPr>
              <w:t>漏失控制</w:t>
            </w:r>
          </w:p>
        </w:tc>
        <w:tc>
          <w:tcPr>
            <w:tcW w:w="3409" w:type="pct"/>
            <w:vAlign w:val="center"/>
          </w:tcPr>
          <w:p w14:paraId="19DA5AD2" w14:textId="501E6262" w:rsidR="0028083F" w:rsidRDefault="0028083F" w:rsidP="004B5085">
            <w:pPr>
              <w:pStyle w:val="afffffffff9"/>
              <w:adjustRightInd w:val="0"/>
              <w:snapToGrid w:val="0"/>
              <w:jc w:val="left"/>
            </w:pPr>
            <w:r>
              <w:rPr>
                <w:rFonts w:hint="eastAsia"/>
              </w:rPr>
              <w:t>1）用水管网漏损率≤</w:t>
            </w:r>
            <w:r w:rsidR="00D807B1">
              <w:rPr>
                <w:rFonts w:hint="eastAsia"/>
              </w:rPr>
              <w:t>4%</w:t>
            </w:r>
            <w:r>
              <w:t>，</w:t>
            </w:r>
            <w:r>
              <w:rPr>
                <w:rFonts w:hint="eastAsia"/>
              </w:rPr>
              <w:t>得</w:t>
            </w:r>
            <w:r w:rsidR="007A6D60">
              <w:rPr>
                <w:rFonts w:hint="eastAsia"/>
              </w:rPr>
              <w:t>5</w:t>
            </w:r>
            <w:r>
              <w:rPr>
                <w:rFonts w:hint="eastAsia"/>
              </w:rPr>
              <w:t>分；</w:t>
            </w:r>
            <w:r w:rsidR="00D807B1">
              <w:rPr>
                <w:rFonts w:hint="eastAsia"/>
              </w:rPr>
              <w:t>4%</w:t>
            </w:r>
            <w:r>
              <w:rPr>
                <w:rFonts w:hint="eastAsia"/>
              </w:rPr>
              <w:t>＜用水管网漏损率≤</w:t>
            </w:r>
            <w:r w:rsidR="00D807B1">
              <w:rPr>
                <w:rFonts w:hint="eastAsia"/>
              </w:rPr>
              <w:t>5%，</w:t>
            </w:r>
            <w:r>
              <w:rPr>
                <w:rFonts w:hint="eastAsia"/>
              </w:rPr>
              <w:t>得2分；用水管网漏损率＞5</w:t>
            </w:r>
            <w:r w:rsidR="00D807B1">
              <w:rPr>
                <w:rFonts w:hint="eastAsia"/>
              </w:rPr>
              <w:t>%</w:t>
            </w:r>
            <w:r>
              <w:t>，</w:t>
            </w:r>
            <w:r>
              <w:rPr>
                <w:rFonts w:hint="eastAsia"/>
              </w:rPr>
              <w:t>不得分。</w:t>
            </w:r>
          </w:p>
          <w:p w14:paraId="24D99235" w14:textId="7CCCEA86" w:rsidR="0028083F" w:rsidRDefault="00AD14CC" w:rsidP="00D807B1">
            <w:pPr>
              <w:pStyle w:val="afffffffff9"/>
              <w:adjustRightInd w:val="0"/>
              <w:snapToGrid w:val="0"/>
              <w:jc w:val="left"/>
            </w:pPr>
            <w:r>
              <w:rPr>
                <w:rFonts w:hint="eastAsia"/>
              </w:rPr>
              <w:t>3</w:t>
            </w:r>
            <w:r w:rsidR="0028083F">
              <w:rPr>
                <w:rFonts w:hint="eastAsia"/>
              </w:rPr>
              <w:t>）现场随机抽查3处，检出1处用水设备器具有漏失现象</w:t>
            </w:r>
            <w:r>
              <w:rPr>
                <w:rFonts w:hint="eastAsia"/>
              </w:rPr>
              <w:t>或不是节水器具</w:t>
            </w:r>
            <w:r w:rsidR="0028083F">
              <w:rPr>
                <w:rFonts w:hint="eastAsia"/>
              </w:rPr>
              <w:t>不得分，未检出得</w:t>
            </w:r>
            <w:r w:rsidR="00D807B1">
              <w:rPr>
                <w:rFonts w:hint="eastAsia"/>
              </w:rPr>
              <w:t>6</w:t>
            </w:r>
            <w:r w:rsidR="0028083F">
              <w:rPr>
                <w:rFonts w:hint="eastAsia"/>
              </w:rPr>
              <w:t>分。</w:t>
            </w:r>
          </w:p>
        </w:tc>
        <w:tc>
          <w:tcPr>
            <w:tcW w:w="370" w:type="pct"/>
            <w:gridSpan w:val="2"/>
            <w:vAlign w:val="center"/>
          </w:tcPr>
          <w:p w14:paraId="49CAC74E" w14:textId="7AA289A2" w:rsidR="0028083F" w:rsidRDefault="004C0E14" w:rsidP="00D807B1">
            <w:pPr>
              <w:pStyle w:val="afffffffff9"/>
              <w:adjustRightInd w:val="0"/>
              <w:snapToGrid w:val="0"/>
            </w:pPr>
            <w:r>
              <w:t>1</w:t>
            </w:r>
            <w:r w:rsidR="00D807B1">
              <w:rPr>
                <w:rFonts w:hint="eastAsia"/>
              </w:rPr>
              <w:t>1</w:t>
            </w:r>
          </w:p>
        </w:tc>
        <w:tc>
          <w:tcPr>
            <w:tcW w:w="426" w:type="pct"/>
            <w:vAlign w:val="center"/>
          </w:tcPr>
          <w:p w14:paraId="034CE331" w14:textId="77777777" w:rsidR="0028083F" w:rsidRDefault="0028083F">
            <w:pPr>
              <w:pStyle w:val="afffffffffa"/>
              <w:adjustRightInd w:val="0"/>
              <w:snapToGrid w:val="0"/>
              <w:ind w:firstLineChars="0" w:firstLine="0"/>
            </w:pPr>
          </w:p>
        </w:tc>
      </w:tr>
      <w:tr w:rsidR="0028083F" w14:paraId="225902A4" w14:textId="77777777">
        <w:tc>
          <w:tcPr>
            <w:tcW w:w="250" w:type="pct"/>
            <w:vAlign w:val="center"/>
          </w:tcPr>
          <w:p w14:paraId="4A0FAC5D" w14:textId="77777777" w:rsidR="0028083F" w:rsidRDefault="0028083F">
            <w:pPr>
              <w:pStyle w:val="afffffffff9"/>
              <w:adjustRightInd w:val="0"/>
              <w:snapToGrid w:val="0"/>
            </w:pPr>
            <w:r>
              <w:t>5</w:t>
            </w:r>
          </w:p>
        </w:tc>
        <w:tc>
          <w:tcPr>
            <w:tcW w:w="545" w:type="pct"/>
            <w:gridSpan w:val="2"/>
            <w:vAlign w:val="center"/>
          </w:tcPr>
          <w:p w14:paraId="56544386" w14:textId="77777777" w:rsidR="0028083F" w:rsidRDefault="0028083F">
            <w:pPr>
              <w:pStyle w:val="afffffffff9"/>
              <w:adjustRightInd w:val="0"/>
              <w:snapToGrid w:val="0"/>
            </w:pPr>
            <w:r>
              <w:rPr>
                <w:rFonts w:hint="eastAsia"/>
              </w:rPr>
              <w:t>非常规水源利用</w:t>
            </w:r>
          </w:p>
        </w:tc>
        <w:tc>
          <w:tcPr>
            <w:tcW w:w="3409" w:type="pct"/>
            <w:vAlign w:val="center"/>
          </w:tcPr>
          <w:p w14:paraId="07F68E7E" w14:textId="0C8D8490" w:rsidR="004C0E14" w:rsidRDefault="004C0E14">
            <w:pPr>
              <w:pStyle w:val="afffffffff9"/>
              <w:adjustRightInd w:val="0"/>
              <w:snapToGrid w:val="0"/>
              <w:jc w:val="left"/>
            </w:pPr>
            <w:r>
              <w:rPr>
                <w:rFonts w:hint="eastAsia"/>
              </w:rPr>
              <w:t>1）在</w:t>
            </w:r>
            <w:r w:rsidR="00D807B1">
              <w:rPr>
                <w:rFonts w:hint="eastAsia"/>
              </w:rPr>
              <w:t>市政再生水</w:t>
            </w:r>
            <w:r w:rsidR="0028083F">
              <w:rPr>
                <w:rFonts w:hint="eastAsia"/>
              </w:rPr>
              <w:t>管网覆盖范围内</w:t>
            </w:r>
            <w:r>
              <w:rPr>
                <w:rFonts w:hint="eastAsia"/>
              </w:rPr>
              <w:t>利用再生水或自建中水设施，且运行正常，得</w:t>
            </w:r>
            <w:r w:rsidR="00D807B1">
              <w:rPr>
                <w:rFonts w:hint="eastAsia"/>
              </w:rPr>
              <w:t>4</w:t>
            </w:r>
            <w:r>
              <w:rPr>
                <w:rFonts w:hint="eastAsia"/>
              </w:rPr>
              <w:t>分，否则不得分；</w:t>
            </w:r>
          </w:p>
          <w:p w14:paraId="5A2C7CAB" w14:textId="3AFDB59F" w:rsidR="00D807B1" w:rsidRDefault="004C0E14">
            <w:pPr>
              <w:pStyle w:val="afffffffff9"/>
              <w:adjustRightInd w:val="0"/>
              <w:snapToGrid w:val="0"/>
              <w:jc w:val="left"/>
            </w:pPr>
            <w:r>
              <w:rPr>
                <w:rFonts w:hint="eastAsia"/>
              </w:rPr>
              <w:t>2）</w:t>
            </w:r>
            <w:r w:rsidR="00D807B1">
              <w:rPr>
                <w:rFonts w:hint="eastAsia"/>
              </w:rPr>
              <w:t>有下凹式绿地、渗水井、贮水池等其他雨水收集利用设施</w:t>
            </w:r>
            <w:proofErr w:type="gramStart"/>
            <w:r w:rsidR="00D807B1">
              <w:rPr>
                <w:rFonts w:hint="eastAsia"/>
              </w:rPr>
              <w:t>且正常</w:t>
            </w:r>
            <w:proofErr w:type="gramEnd"/>
            <w:r w:rsidR="00D807B1">
              <w:rPr>
                <w:rFonts w:hint="eastAsia"/>
              </w:rPr>
              <w:t>运行，得3分，没有不得分；</w:t>
            </w:r>
          </w:p>
          <w:p w14:paraId="5812C28F" w14:textId="33240AF5" w:rsidR="0028083F" w:rsidRDefault="00D807B1" w:rsidP="00D807B1">
            <w:pPr>
              <w:pStyle w:val="afffffffff9"/>
              <w:adjustRightInd w:val="0"/>
              <w:snapToGrid w:val="0"/>
              <w:jc w:val="left"/>
            </w:pPr>
            <w:r>
              <w:rPr>
                <w:rFonts w:hint="eastAsia"/>
              </w:rPr>
              <w:t>3）</w:t>
            </w:r>
            <w:r w:rsidR="004C0E14" w:rsidRPr="004C0E14">
              <w:rPr>
                <w:rFonts w:hint="eastAsia"/>
              </w:rPr>
              <w:t>回收利用空调凝结水等其他非常规水资源，得</w:t>
            </w:r>
            <w:r>
              <w:rPr>
                <w:rFonts w:hint="eastAsia"/>
              </w:rPr>
              <w:t>3</w:t>
            </w:r>
            <w:r w:rsidR="004C0E14">
              <w:rPr>
                <w:rFonts w:hint="eastAsia"/>
              </w:rPr>
              <w:t>分。</w:t>
            </w:r>
          </w:p>
        </w:tc>
        <w:tc>
          <w:tcPr>
            <w:tcW w:w="370" w:type="pct"/>
            <w:gridSpan w:val="2"/>
            <w:vAlign w:val="center"/>
          </w:tcPr>
          <w:p w14:paraId="62BED21F" w14:textId="099558D5" w:rsidR="0028083F" w:rsidRDefault="004C0E14">
            <w:pPr>
              <w:pStyle w:val="afffffffff9"/>
              <w:adjustRightInd w:val="0"/>
              <w:snapToGrid w:val="0"/>
            </w:pPr>
            <w:r>
              <w:rPr>
                <w:rFonts w:hint="eastAsia"/>
              </w:rPr>
              <w:t>10</w:t>
            </w:r>
          </w:p>
        </w:tc>
        <w:tc>
          <w:tcPr>
            <w:tcW w:w="426" w:type="pct"/>
            <w:vAlign w:val="center"/>
          </w:tcPr>
          <w:p w14:paraId="4D8FD7DC" w14:textId="77777777" w:rsidR="0028083F" w:rsidRDefault="0028083F">
            <w:pPr>
              <w:pStyle w:val="afffffffffa"/>
              <w:adjustRightInd w:val="0"/>
              <w:snapToGrid w:val="0"/>
              <w:ind w:firstLineChars="0" w:firstLine="0"/>
            </w:pPr>
          </w:p>
        </w:tc>
      </w:tr>
      <w:tr w:rsidR="0028083F" w14:paraId="4385B6A5" w14:textId="77777777">
        <w:tc>
          <w:tcPr>
            <w:tcW w:w="4204" w:type="pct"/>
            <w:gridSpan w:val="4"/>
            <w:vAlign w:val="center"/>
          </w:tcPr>
          <w:p w14:paraId="4BC720C0" w14:textId="77777777" w:rsidR="0028083F" w:rsidRDefault="0028083F">
            <w:pPr>
              <w:pStyle w:val="afffffffffa"/>
              <w:adjustRightInd w:val="0"/>
              <w:snapToGrid w:val="0"/>
              <w:ind w:firstLineChars="0" w:firstLine="0"/>
              <w:jc w:val="center"/>
            </w:pPr>
            <w:r>
              <w:rPr>
                <w:rFonts w:hint="eastAsia"/>
              </w:rPr>
              <w:t>小计</w:t>
            </w:r>
          </w:p>
        </w:tc>
        <w:tc>
          <w:tcPr>
            <w:tcW w:w="370" w:type="pct"/>
            <w:gridSpan w:val="2"/>
            <w:vAlign w:val="center"/>
          </w:tcPr>
          <w:p w14:paraId="3140310E" w14:textId="77777777" w:rsidR="0028083F" w:rsidRDefault="0028083F">
            <w:pPr>
              <w:pStyle w:val="afffffffff9"/>
              <w:adjustRightInd w:val="0"/>
              <w:snapToGrid w:val="0"/>
            </w:pPr>
            <w:r>
              <w:rPr>
                <w:rFonts w:hint="eastAsia"/>
              </w:rPr>
              <w:t>60</w:t>
            </w:r>
          </w:p>
        </w:tc>
        <w:tc>
          <w:tcPr>
            <w:tcW w:w="426" w:type="pct"/>
            <w:vAlign w:val="center"/>
          </w:tcPr>
          <w:p w14:paraId="06A6AE9F" w14:textId="77777777" w:rsidR="0028083F" w:rsidRDefault="0028083F">
            <w:pPr>
              <w:pStyle w:val="afffffffffa"/>
              <w:adjustRightInd w:val="0"/>
              <w:snapToGrid w:val="0"/>
              <w:ind w:firstLineChars="0" w:firstLine="0"/>
              <w:jc w:val="center"/>
            </w:pPr>
          </w:p>
        </w:tc>
      </w:tr>
      <w:tr w:rsidR="0028083F" w14:paraId="46802FE6" w14:textId="77777777">
        <w:tc>
          <w:tcPr>
            <w:tcW w:w="4204" w:type="pct"/>
            <w:gridSpan w:val="4"/>
            <w:vAlign w:val="center"/>
          </w:tcPr>
          <w:p w14:paraId="7BBCAA36" w14:textId="77777777" w:rsidR="0028083F" w:rsidRDefault="0028083F">
            <w:pPr>
              <w:pStyle w:val="afffffffffa"/>
              <w:adjustRightInd w:val="0"/>
              <w:snapToGrid w:val="0"/>
              <w:ind w:firstLineChars="0" w:firstLine="0"/>
              <w:jc w:val="center"/>
            </w:pPr>
            <w:r>
              <w:rPr>
                <w:rFonts w:hint="eastAsia"/>
              </w:rPr>
              <w:t>合计</w:t>
            </w:r>
          </w:p>
        </w:tc>
        <w:tc>
          <w:tcPr>
            <w:tcW w:w="370" w:type="pct"/>
            <w:gridSpan w:val="2"/>
            <w:vAlign w:val="center"/>
          </w:tcPr>
          <w:p w14:paraId="0FDAC465" w14:textId="77777777" w:rsidR="0028083F" w:rsidRDefault="0028083F">
            <w:pPr>
              <w:pStyle w:val="afffffffffa"/>
              <w:adjustRightInd w:val="0"/>
              <w:snapToGrid w:val="0"/>
              <w:ind w:firstLineChars="0" w:firstLine="0"/>
              <w:jc w:val="center"/>
            </w:pPr>
            <w:r>
              <w:rPr>
                <w:rFonts w:hint="eastAsia"/>
              </w:rPr>
              <w:t>100</w:t>
            </w:r>
          </w:p>
        </w:tc>
        <w:tc>
          <w:tcPr>
            <w:tcW w:w="426" w:type="pct"/>
            <w:vAlign w:val="center"/>
          </w:tcPr>
          <w:p w14:paraId="56AD0406" w14:textId="77777777" w:rsidR="0028083F" w:rsidRDefault="0028083F">
            <w:pPr>
              <w:pStyle w:val="afffffffffa"/>
              <w:adjustRightInd w:val="0"/>
              <w:snapToGrid w:val="0"/>
              <w:ind w:firstLineChars="0" w:firstLine="0"/>
              <w:jc w:val="center"/>
            </w:pPr>
          </w:p>
        </w:tc>
      </w:tr>
    </w:tbl>
    <w:p w14:paraId="3EBA5C9A" w14:textId="77777777" w:rsidR="00303707" w:rsidRDefault="001713E4">
      <w:pPr>
        <w:pStyle w:val="afffff5"/>
        <w:ind w:firstLineChars="0" w:firstLine="0"/>
        <w:rPr>
          <w:rFonts w:ascii="黑体" w:eastAsia="黑体" w:hAnsi="黑体"/>
        </w:rPr>
      </w:pPr>
      <w:r>
        <w:rPr>
          <w:rFonts w:ascii="黑体" w:eastAsia="黑体" w:hAnsi="黑体" w:hint="eastAsia"/>
        </w:rPr>
        <w:t>三、单位主要节水指标计算依据</w:t>
      </w:r>
    </w:p>
    <w:tbl>
      <w:tblPr>
        <w:tblStyle w:val="affff7"/>
        <w:tblW w:w="5000" w:type="pct"/>
        <w:tblLayout w:type="fixed"/>
        <w:tblLook w:val="04A0" w:firstRow="1" w:lastRow="0" w:firstColumn="1" w:lastColumn="0" w:noHBand="0" w:noVBand="1"/>
      </w:tblPr>
      <w:tblGrid>
        <w:gridCol w:w="9570"/>
      </w:tblGrid>
      <w:tr w:rsidR="00303707" w14:paraId="7658E9D8" w14:textId="77777777">
        <w:tc>
          <w:tcPr>
            <w:tcW w:w="9570" w:type="dxa"/>
            <w:vAlign w:val="center"/>
          </w:tcPr>
          <w:p w14:paraId="0E7F55D1" w14:textId="77777777" w:rsidR="00303707" w:rsidRDefault="001713E4">
            <w:pPr>
              <w:pStyle w:val="afffff5"/>
              <w:ind w:firstLineChars="0" w:firstLine="0"/>
            </w:pPr>
            <w:r>
              <w:rPr>
                <w:rFonts w:hint="eastAsia"/>
              </w:rPr>
              <w:t>（一）单位IT设备用电量的取水量</w:t>
            </w:r>
          </w:p>
          <w:p w14:paraId="460BEC8C" w14:textId="77777777" w:rsidR="00303707" w:rsidRDefault="00303707">
            <w:pPr>
              <w:pStyle w:val="afffff5"/>
              <w:ind w:firstLineChars="0" w:firstLine="0"/>
            </w:pPr>
          </w:p>
          <w:p w14:paraId="1BD7DB89" w14:textId="77777777" w:rsidR="007C0207" w:rsidRDefault="007C0207">
            <w:pPr>
              <w:pStyle w:val="afffff5"/>
              <w:ind w:firstLineChars="0" w:firstLine="0"/>
            </w:pPr>
          </w:p>
          <w:p w14:paraId="527E847C" w14:textId="77777777" w:rsidR="00303707" w:rsidRDefault="00303707">
            <w:pPr>
              <w:pStyle w:val="afffff5"/>
              <w:ind w:firstLineChars="0" w:firstLine="0"/>
            </w:pPr>
          </w:p>
          <w:p w14:paraId="3DAC5D22" w14:textId="77777777" w:rsidR="007D0CAD" w:rsidRDefault="007D0CAD" w:rsidP="007D0CAD">
            <w:pPr>
              <w:pStyle w:val="afffff5"/>
              <w:ind w:firstLineChars="0" w:firstLine="0"/>
            </w:pPr>
            <w:r>
              <w:rPr>
                <w:rFonts w:hint="eastAsia"/>
              </w:rPr>
              <w:t>（二）水计量器具配备率</w:t>
            </w:r>
          </w:p>
          <w:p w14:paraId="187DBDE4" w14:textId="77777777" w:rsidR="007D0CAD" w:rsidRDefault="007D0CAD" w:rsidP="007D0CAD">
            <w:pPr>
              <w:pStyle w:val="afffff5"/>
              <w:ind w:firstLineChars="0" w:firstLine="0"/>
            </w:pPr>
          </w:p>
          <w:p w14:paraId="430DDCD4" w14:textId="77777777" w:rsidR="007C0207" w:rsidRDefault="007C0207" w:rsidP="007D0CAD">
            <w:pPr>
              <w:pStyle w:val="afffff5"/>
              <w:ind w:firstLineChars="0" w:firstLine="0"/>
            </w:pPr>
          </w:p>
          <w:p w14:paraId="2AEA93D2" w14:textId="77777777" w:rsidR="007D0CAD" w:rsidRDefault="007D0CAD" w:rsidP="007D0CAD">
            <w:pPr>
              <w:pStyle w:val="afffff5"/>
              <w:ind w:firstLineChars="0" w:firstLine="0"/>
            </w:pPr>
          </w:p>
          <w:p w14:paraId="0435976A" w14:textId="77777777" w:rsidR="007D0CAD" w:rsidRDefault="007D0CAD" w:rsidP="007D0CAD">
            <w:pPr>
              <w:pStyle w:val="afffff5"/>
              <w:ind w:firstLineChars="0" w:firstLine="0"/>
            </w:pPr>
            <w:r>
              <w:rPr>
                <w:rFonts w:hint="eastAsia"/>
              </w:rPr>
              <w:t>（三）水计量率</w:t>
            </w:r>
          </w:p>
          <w:p w14:paraId="16FE72DC" w14:textId="77777777" w:rsidR="007D0CAD" w:rsidRDefault="007D0CAD" w:rsidP="007D0CAD">
            <w:pPr>
              <w:pStyle w:val="afffff5"/>
              <w:ind w:firstLineChars="0" w:firstLine="0"/>
            </w:pPr>
          </w:p>
          <w:p w14:paraId="05DD847D" w14:textId="77777777" w:rsidR="007C0207" w:rsidRDefault="007C0207" w:rsidP="007D0CAD">
            <w:pPr>
              <w:pStyle w:val="afffff5"/>
              <w:ind w:firstLineChars="0" w:firstLine="0"/>
            </w:pPr>
          </w:p>
          <w:p w14:paraId="3A8921FC" w14:textId="77777777" w:rsidR="007D0CAD" w:rsidRDefault="007D0CAD">
            <w:pPr>
              <w:pStyle w:val="afffff5"/>
              <w:ind w:firstLineChars="0" w:firstLine="0"/>
            </w:pPr>
          </w:p>
          <w:p w14:paraId="5AAD69C7" w14:textId="4B2780B7" w:rsidR="00303707" w:rsidRDefault="007D0CAD">
            <w:pPr>
              <w:pStyle w:val="afffff5"/>
              <w:ind w:firstLineChars="0" w:firstLine="0"/>
            </w:pPr>
            <w:r>
              <w:rPr>
                <w:rFonts w:hint="eastAsia"/>
              </w:rPr>
              <w:t>（四</w:t>
            </w:r>
            <w:r w:rsidR="001713E4">
              <w:rPr>
                <w:rFonts w:hint="eastAsia"/>
              </w:rPr>
              <w:t>）重复利用率</w:t>
            </w:r>
          </w:p>
          <w:p w14:paraId="49BFE43D" w14:textId="77777777" w:rsidR="00303707" w:rsidRDefault="00303707">
            <w:pPr>
              <w:pStyle w:val="afffff5"/>
              <w:ind w:firstLineChars="0" w:firstLine="0"/>
            </w:pPr>
          </w:p>
          <w:p w14:paraId="1E30703A" w14:textId="77777777" w:rsidR="007C0207" w:rsidRDefault="007C0207">
            <w:pPr>
              <w:pStyle w:val="afffff5"/>
              <w:ind w:firstLineChars="0" w:firstLine="0"/>
            </w:pPr>
          </w:p>
          <w:p w14:paraId="61A3D60B" w14:textId="77777777" w:rsidR="00303707" w:rsidRDefault="00303707">
            <w:pPr>
              <w:pStyle w:val="afffff5"/>
              <w:ind w:firstLineChars="0" w:firstLine="0"/>
            </w:pPr>
          </w:p>
          <w:p w14:paraId="655754B0" w14:textId="4A69A8E4" w:rsidR="00303707" w:rsidRDefault="007D0CAD">
            <w:pPr>
              <w:pStyle w:val="afffff5"/>
              <w:ind w:firstLineChars="0" w:firstLine="0"/>
            </w:pPr>
            <w:r>
              <w:rPr>
                <w:rFonts w:hint="eastAsia"/>
              </w:rPr>
              <w:t>（五</w:t>
            </w:r>
            <w:r w:rsidR="001713E4">
              <w:rPr>
                <w:rFonts w:hint="eastAsia"/>
              </w:rPr>
              <w:t>）间接冷却水循环率</w:t>
            </w:r>
          </w:p>
          <w:p w14:paraId="6258C4F8" w14:textId="77777777" w:rsidR="00303707" w:rsidRDefault="00303707">
            <w:pPr>
              <w:pStyle w:val="afffff5"/>
              <w:ind w:firstLineChars="0" w:firstLine="0"/>
            </w:pPr>
          </w:p>
          <w:p w14:paraId="434E191E" w14:textId="77777777" w:rsidR="007C0207" w:rsidRDefault="007C0207">
            <w:pPr>
              <w:pStyle w:val="afffff5"/>
              <w:ind w:firstLineChars="0" w:firstLine="0"/>
            </w:pPr>
          </w:p>
          <w:p w14:paraId="0289408E" w14:textId="77777777" w:rsidR="00303707" w:rsidRDefault="00303707">
            <w:pPr>
              <w:pStyle w:val="afffff5"/>
              <w:ind w:firstLineChars="0" w:firstLine="0"/>
            </w:pPr>
          </w:p>
          <w:p w14:paraId="667E2E9F" w14:textId="0157CF6D" w:rsidR="00303707" w:rsidRDefault="007D0CAD">
            <w:pPr>
              <w:pStyle w:val="afffff5"/>
              <w:ind w:firstLineChars="0" w:firstLine="0"/>
            </w:pPr>
            <w:r>
              <w:rPr>
                <w:rFonts w:hint="eastAsia"/>
              </w:rPr>
              <w:t>（六</w:t>
            </w:r>
            <w:r w:rsidR="001713E4">
              <w:rPr>
                <w:rFonts w:hint="eastAsia"/>
              </w:rPr>
              <w:t>）蒸汽冷凝水回用率</w:t>
            </w:r>
          </w:p>
          <w:p w14:paraId="11CF7BF5" w14:textId="77777777" w:rsidR="00303707" w:rsidRDefault="00303707">
            <w:pPr>
              <w:pStyle w:val="afffff5"/>
              <w:ind w:firstLineChars="0" w:firstLine="0"/>
            </w:pPr>
          </w:p>
          <w:p w14:paraId="5FD32996" w14:textId="77777777" w:rsidR="00303707" w:rsidRDefault="00303707">
            <w:pPr>
              <w:pStyle w:val="afffff5"/>
              <w:ind w:firstLineChars="0" w:firstLine="0"/>
            </w:pPr>
          </w:p>
          <w:p w14:paraId="262668A5" w14:textId="77777777" w:rsidR="007C0207" w:rsidRDefault="007C0207">
            <w:pPr>
              <w:pStyle w:val="afffff5"/>
              <w:ind w:firstLineChars="0" w:firstLine="0"/>
            </w:pPr>
          </w:p>
          <w:p w14:paraId="42EF598D" w14:textId="150A29D9" w:rsidR="00303707" w:rsidRDefault="001713E4">
            <w:pPr>
              <w:pStyle w:val="afffff5"/>
              <w:ind w:firstLineChars="0" w:firstLine="0"/>
            </w:pPr>
            <w:r>
              <w:rPr>
                <w:rFonts w:hint="eastAsia"/>
              </w:rPr>
              <w:t>（</w:t>
            </w:r>
            <w:r w:rsidR="007D0CAD">
              <w:rPr>
                <w:rFonts w:hint="eastAsia"/>
              </w:rPr>
              <w:t>七</w:t>
            </w:r>
            <w:r>
              <w:rPr>
                <w:rFonts w:hint="eastAsia"/>
              </w:rPr>
              <w:t>）废水回用率</w:t>
            </w:r>
          </w:p>
          <w:p w14:paraId="734B4BF0" w14:textId="77777777" w:rsidR="00303707" w:rsidRDefault="00303707">
            <w:pPr>
              <w:pStyle w:val="afffff5"/>
              <w:ind w:firstLineChars="0" w:firstLine="0"/>
            </w:pPr>
          </w:p>
          <w:p w14:paraId="2A894621" w14:textId="77777777" w:rsidR="007C0207" w:rsidRDefault="007C0207">
            <w:pPr>
              <w:pStyle w:val="afffff5"/>
              <w:ind w:firstLineChars="0" w:firstLine="0"/>
            </w:pPr>
          </w:p>
          <w:p w14:paraId="2AAD2E99" w14:textId="77777777" w:rsidR="00303707" w:rsidRDefault="00303707">
            <w:pPr>
              <w:pStyle w:val="afffff5"/>
              <w:ind w:firstLineChars="0" w:firstLine="0"/>
            </w:pPr>
          </w:p>
          <w:p w14:paraId="5914C43D" w14:textId="6BCC68A8" w:rsidR="00303707" w:rsidRDefault="001713E4">
            <w:pPr>
              <w:pStyle w:val="afffff5"/>
              <w:ind w:firstLineChars="0" w:firstLine="0"/>
            </w:pPr>
            <w:r>
              <w:rPr>
                <w:rFonts w:hint="eastAsia"/>
              </w:rPr>
              <w:t>（</w:t>
            </w:r>
            <w:r w:rsidR="007D0CAD">
              <w:rPr>
                <w:rFonts w:hint="eastAsia"/>
              </w:rPr>
              <w:t>八</w:t>
            </w:r>
            <w:r>
              <w:rPr>
                <w:rFonts w:hint="eastAsia"/>
              </w:rPr>
              <w:t>）用水管网漏损率</w:t>
            </w:r>
          </w:p>
          <w:p w14:paraId="3B2134BF" w14:textId="77777777" w:rsidR="00303707" w:rsidRDefault="00303707">
            <w:pPr>
              <w:pStyle w:val="afffff5"/>
              <w:ind w:firstLineChars="0" w:firstLine="0"/>
            </w:pPr>
          </w:p>
          <w:p w14:paraId="6F541EB3" w14:textId="77777777" w:rsidR="007C0207" w:rsidRDefault="007C0207">
            <w:pPr>
              <w:pStyle w:val="afffff5"/>
              <w:ind w:firstLineChars="0" w:firstLine="0"/>
            </w:pPr>
          </w:p>
          <w:p w14:paraId="266E73B0" w14:textId="77777777" w:rsidR="00303707" w:rsidRDefault="00303707" w:rsidP="007D0CAD">
            <w:pPr>
              <w:pStyle w:val="afffff5"/>
              <w:ind w:firstLineChars="0" w:firstLine="0"/>
            </w:pPr>
          </w:p>
        </w:tc>
      </w:tr>
    </w:tbl>
    <w:p w14:paraId="4C100B8A" w14:textId="77777777" w:rsidR="00303707" w:rsidRDefault="001713E4">
      <w:pPr>
        <w:pStyle w:val="afffff5"/>
        <w:ind w:firstLineChars="0" w:firstLine="0"/>
        <w:rPr>
          <w:rFonts w:ascii="黑体" w:eastAsia="黑体" w:hAnsi="黑体"/>
        </w:rPr>
      </w:pPr>
      <w:r>
        <w:rPr>
          <w:rFonts w:ascii="黑体" w:eastAsia="黑体" w:hAnsi="黑体" w:hint="eastAsia"/>
        </w:rPr>
        <w:lastRenderedPageBreak/>
        <w:t>四、评价结果及评价人员</w:t>
      </w:r>
    </w:p>
    <w:tbl>
      <w:tblPr>
        <w:tblStyle w:val="affff7"/>
        <w:tblW w:w="0" w:type="auto"/>
        <w:tblLook w:val="04A0" w:firstRow="1" w:lastRow="0" w:firstColumn="1" w:lastColumn="0" w:noHBand="0" w:noVBand="1"/>
      </w:tblPr>
      <w:tblGrid>
        <w:gridCol w:w="9570"/>
      </w:tblGrid>
      <w:tr w:rsidR="00303707" w14:paraId="7EEF2024" w14:textId="77777777">
        <w:tc>
          <w:tcPr>
            <w:tcW w:w="9570" w:type="dxa"/>
            <w:vAlign w:val="center"/>
          </w:tcPr>
          <w:p w14:paraId="1E978194" w14:textId="77777777" w:rsidR="00303707" w:rsidRDefault="001713E4">
            <w:pPr>
              <w:pStyle w:val="afffff5"/>
              <w:ind w:firstLineChars="0" w:firstLine="0"/>
            </w:pPr>
            <w:r>
              <w:rPr>
                <w:rFonts w:hint="eastAsia"/>
              </w:rPr>
              <w:t>评价结果：</w:t>
            </w:r>
          </w:p>
          <w:p w14:paraId="3552D971" w14:textId="77777777" w:rsidR="00303707" w:rsidRDefault="00303707">
            <w:pPr>
              <w:pStyle w:val="afffff5"/>
              <w:ind w:firstLineChars="0" w:firstLine="0"/>
            </w:pPr>
          </w:p>
          <w:p w14:paraId="466C9340" w14:textId="77777777" w:rsidR="00303707" w:rsidRDefault="00303707">
            <w:pPr>
              <w:pStyle w:val="afffff5"/>
              <w:ind w:firstLineChars="0" w:firstLine="0"/>
            </w:pPr>
          </w:p>
          <w:p w14:paraId="4E59D7DD" w14:textId="77777777" w:rsidR="00303707" w:rsidRDefault="00303707">
            <w:pPr>
              <w:pStyle w:val="afffff5"/>
              <w:ind w:firstLineChars="0" w:firstLine="0"/>
            </w:pPr>
          </w:p>
          <w:p w14:paraId="67BB1C6A" w14:textId="77777777" w:rsidR="00303707" w:rsidRDefault="00303707">
            <w:pPr>
              <w:pStyle w:val="afffff5"/>
              <w:ind w:firstLineChars="0" w:firstLine="0"/>
            </w:pPr>
          </w:p>
          <w:p w14:paraId="103DF444" w14:textId="77777777" w:rsidR="00303707" w:rsidRDefault="00303707">
            <w:pPr>
              <w:pStyle w:val="afffff5"/>
              <w:ind w:firstLineChars="0" w:firstLine="0"/>
            </w:pPr>
          </w:p>
          <w:p w14:paraId="33D07B71" w14:textId="77777777" w:rsidR="00303707" w:rsidRDefault="00303707">
            <w:pPr>
              <w:pStyle w:val="afffff5"/>
              <w:ind w:firstLineChars="0" w:firstLine="0"/>
            </w:pPr>
          </w:p>
          <w:p w14:paraId="601C745E" w14:textId="77777777" w:rsidR="00303707" w:rsidRDefault="00303707">
            <w:pPr>
              <w:pStyle w:val="afffff5"/>
              <w:ind w:firstLineChars="0" w:firstLine="0"/>
            </w:pPr>
          </w:p>
          <w:p w14:paraId="3EA91D94" w14:textId="77777777" w:rsidR="00303707" w:rsidRDefault="00303707">
            <w:pPr>
              <w:pStyle w:val="afffff5"/>
              <w:ind w:firstLineChars="0" w:firstLine="0"/>
            </w:pPr>
          </w:p>
          <w:p w14:paraId="78E09206" w14:textId="77777777" w:rsidR="00303707" w:rsidRDefault="00303707">
            <w:pPr>
              <w:pStyle w:val="afffff5"/>
              <w:ind w:firstLineChars="0" w:firstLine="0"/>
            </w:pPr>
          </w:p>
          <w:p w14:paraId="5A4EF986" w14:textId="77777777" w:rsidR="00303707" w:rsidRDefault="001713E4">
            <w:pPr>
              <w:pStyle w:val="afffff5"/>
              <w:wordWrap w:val="0"/>
              <w:ind w:right="630" w:firstLineChars="0" w:firstLine="0"/>
              <w:jc w:val="right"/>
            </w:pPr>
            <w:r>
              <w:rPr>
                <w:rFonts w:hint="eastAsia"/>
              </w:rPr>
              <w:t xml:space="preserve">评价组长：        </w:t>
            </w:r>
          </w:p>
          <w:p w14:paraId="22C76193" w14:textId="77777777" w:rsidR="00303707" w:rsidRDefault="001713E4">
            <w:pPr>
              <w:pStyle w:val="afffff5"/>
              <w:wordWrap w:val="0"/>
              <w:ind w:right="420" w:firstLineChars="0" w:firstLine="0"/>
              <w:jc w:val="right"/>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55F6FA5A" w14:textId="77777777" w:rsidR="00303707" w:rsidRDefault="00303707">
            <w:pPr>
              <w:pStyle w:val="afffff5"/>
              <w:ind w:firstLineChars="0" w:firstLine="0"/>
              <w:jc w:val="right"/>
            </w:pPr>
          </w:p>
        </w:tc>
      </w:tr>
      <w:tr w:rsidR="00303707" w14:paraId="5177EB10" w14:textId="77777777">
        <w:tc>
          <w:tcPr>
            <w:tcW w:w="9570" w:type="dxa"/>
            <w:vAlign w:val="center"/>
          </w:tcPr>
          <w:p w14:paraId="36B0EFED" w14:textId="77777777" w:rsidR="00303707" w:rsidRDefault="001713E4">
            <w:pPr>
              <w:pStyle w:val="afffff5"/>
              <w:ind w:firstLineChars="0" w:firstLine="0"/>
            </w:pPr>
            <w:r>
              <w:rPr>
                <w:rFonts w:hint="eastAsia"/>
              </w:rPr>
              <w:t>评价专家签字：</w:t>
            </w:r>
          </w:p>
          <w:p w14:paraId="3CF131D6" w14:textId="77777777" w:rsidR="00303707" w:rsidRDefault="00303707">
            <w:pPr>
              <w:pStyle w:val="afffff5"/>
              <w:ind w:firstLineChars="0" w:firstLine="0"/>
            </w:pPr>
          </w:p>
          <w:p w14:paraId="0C11B750" w14:textId="77777777" w:rsidR="00303707" w:rsidRDefault="00303707">
            <w:pPr>
              <w:pStyle w:val="afffff5"/>
              <w:ind w:firstLineChars="0" w:firstLine="0"/>
            </w:pPr>
          </w:p>
          <w:p w14:paraId="1EB22000" w14:textId="77777777" w:rsidR="00303707" w:rsidRDefault="00303707">
            <w:pPr>
              <w:pStyle w:val="afffff5"/>
              <w:ind w:firstLineChars="0" w:firstLine="0"/>
            </w:pPr>
          </w:p>
          <w:p w14:paraId="328272B9" w14:textId="77777777" w:rsidR="00303707" w:rsidRDefault="00303707">
            <w:pPr>
              <w:pStyle w:val="afffff5"/>
              <w:ind w:firstLineChars="0" w:firstLine="0"/>
            </w:pPr>
          </w:p>
        </w:tc>
      </w:tr>
    </w:tbl>
    <w:p w14:paraId="0081A613" w14:textId="77777777" w:rsidR="00303707" w:rsidRDefault="001713E4">
      <w:pPr>
        <w:pStyle w:val="afffff5"/>
        <w:ind w:firstLineChars="0" w:firstLine="0"/>
        <w:rPr>
          <w:rFonts w:ascii="黑体" w:eastAsia="黑体" w:hAnsi="黑体"/>
        </w:rPr>
      </w:pPr>
      <w:r>
        <w:rPr>
          <w:rFonts w:ascii="黑体" w:eastAsia="黑体" w:hAnsi="黑体" w:hint="eastAsia"/>
        </w:rPr>
        <w:t>五、审核意见</w:t>
      </w:r>
    </w:p>
    <w:tbl>
      <w:tblPr>
        <w:tblStyle w:val="affff7"/>
        <w:tblW w:w="0" w:type="auto"/>
        <w:tblLook w:val="04A0" w:firstRow="1" w:lastRow="0" w:firstColumn="1" w:lastColumn="0" w:noHBand="0" w:noVBand="1"/>
      </w:tblPr>
      <w:tblGrid>
        <w:gridCol w:w="9570"/>
      </w:tblGrid>
      <w:tr w:rsidR="00303707" w14:paraId="00C97C60" w14:textId="77777777">
        <w:tc>
          <w:tcPr>
            <w:tcW w:w="9570" w:type="dxa"/>
            <w:vAlign w:val="center"/>
          </w:tcPr>
          <w:p w14:paraId="08CCD18A" w14:textId="77777777" w:rsidR="00303707" w:rsidRDefault="001713E4">
            <w:pPr>
              <w:pStyle w:val="afffff5"/>
              <w:ind w:firstLineChars="0" w:firstLine="0"/>
            </w:pPr>
            <w:r>
              <w:rPr>
                <w:rFonts w:hint="eastAsia"/>
              </w:rPr>
              <w:t>评价单位审核意见：</w:t>
            </w:r>
          </w:p>
          <w:p w14:paraId="348F5C2C" w14:textId="77777777" w:rsidR="00303707" w:rsidRDefault="00303707">
            <w:pPr>
              <w:pStyle w:val="afffff5"/>
              <w:ind w:firstLineChars="0" w:firstLine="0"/>
            </w:pPr>
          </w:p>
          <w:p w14:paraId="7ACFDC6F" w14:textId="77777777" w:rsidR="00303707" w:rsidRDefault="00303707">
            <w:pPr>
              <w:pStyle w:val="afffff5"/>
              <w:ind w:firstLineChars="0" w:firstLine="0"/>
            </w:pPr>
          </w:p>
          <w:p w14:paraId="13488BB8" w14:textId="77777777" w:rsidR="00303707" w:rsidRDefault="00303707">
            <w:pPr>
              <w:pStyle w:val="afffff5"/>
              <w:ind w:firstLineChars="0" w:firstLine="0"/>
            </w:pPr>
          </w:p>
          <w:p w14:paraId="6124D79A" w14:textId="77777777" w:rsidR="00303707" w:rsidRDefault="00303707">
            <w:pPr>
              <w:pStyle w:val="afffff5"/>
              <w:ind w:firstLineChars="0" w:firstLine="0"/>
            </w:pPr>
          </w:p>
          <w:p w14:paraId="5D700CE7" w14:textId="77777777" w:rsidR="00303707" w:rsidRDefault="00303707">
            <w:pPr>
              <w:pStyle w:val="afffff5"/>
              <w:ind w:firstLineChars="0" w:firstLine="0"/>
            </w:pPr>
          </w:p>
          <w:p w14:paraId="2EABF194" w14:textId="77777777" w:rsidR="00303707" w:rsidRDefault="00303707">
            <w:pPr>
              <w:pStyle w:val="afffff5"/>
              <w:ind w:firstLineChars="0" w:firstLine="0"/>
            </w:pPr>
          </w:p>
          <w:p w14:paraId="155F97AE" w14:textId="77777777" w:rsidR="00303707" w:rsidRDefault="00303707">
            <w:pPr>
              <w:pStyle w:val="afffff5"/>
              <w:ind w:firstLineChars="0" w:firstLine="0"/>
            </w:pPr>
          </w:p>
          <w:p w14:paraId="0F4AAAAE" w14:textId="77777777" w:rsidR="00303707" w:rsidRDefault="001713E4">
            <w:pPr>
              <w:pStyle w:val="afffff5"/>
              <w:wordWrap w:val="0"/>
              <w:ind w:firstLineChars="0" w:firstLine="0"/>
              <w:jc w:val="right"/>
            </w:pPr>
            <w:r>
              <w:rPr>
                <w:rFonts w:hint="eastAsia"/>
              </w:rPr>
              <w:t xml:space="preserve">（盖章）        </w:t>
            </w:r>
          </w:p>
          <w:p w14:paraId="3E829F17" w14:textId="77777777" w:rsidR="00303707" w:rsidRDefault="001713E4">
            <w:pPr>
              <w:pStyle w:val="afffff5"/>
              <w:wordWrap w:val="0"/>
              <w:ind w:right="420" w:firstLineChars="0" w:firstLine="0"/>
              <w:jc w:val="right"/>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341E12F1" w14:textId="77777777" w:rsidR="00303707" w:rsidRDefault="00303707">
            <w:pPr>
              <w:pStyle w:val="afffff5"/>
              <w:ind w:firstLineChars="0" w:firstLine="0"/>
              <w:jc w:val="right"/>
            </w:pPr>
          </w:p>
        </w:tc>
      </w:tr>
    </w:tbl>
    <w:p w14:paraId="4CB513AA" w14:textId="77777777" w:rsidR="00303707" w:rsidRDefault="001713E4">
      <w:pPr>
        <w:pStyle w:val="afffff5"/>
        <w:ind w:firstLineChars="0" w:firstLine="0"/>
        <w:jc w:val="center"/>
      </w:pPr>
      <w:bookmarkStart w:id="53" w:name="BookMark8"/>
      <w:bookmarkEnd w:id="51"/>
      <w:r>
        <w:rPr>
          <w:noProof/>
        </w:rPr>
        <w:drawing>
          <wp:inline distT="0" distB="0" distL="0" distR="0" wp14:anchorId="6E835C8B" wp14:editId="40823649">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1"/>
                    <a:stretch>
                      <a:fillRect/>
                    </a:stretch>
                  </pic:blipFill>
                  <pic:spPr>
                    <a:xfrm>
                      <a:off x="0" y="0"/>
                      <a:ext cx="1485900" cy="317500"/>
                    </a:xfrm>
                    <a:prstGeom prst="rect">
                      <a:avLst/>
                    </a:prstGeom>
                  </pic:spPr>
                </pic:pic>
              </a:graphicData>
            </a:graphic>
          </wp:inline>
        </w:drawing>
      </w:r>
      <w:bookmarkEnd w:id="53"/>
    </w:p>
    <w:sectPr w:rsidR="00303707">
      <w:headerReference w:type="even" r:id="rId22"/>
      <w:headerReference w:type="default" r:id="rId23"/>
      <w:footerReference w:type="even" r:id="rId24"/>
      <w:footerReference w:type="default" r:id="rId25"/>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E5733" w14:textId="77777777" w:rsidR="008E3D50" w:rsidRDefault="008E3D50">
      <w:pPr>
        <w:spacing w:line="240" w:lineRule="auto"/>
      </w:pPr>
      <w:r>
        <w:separator/>
      </w:r>
    </w:p>
  </w:endnote>
  <w:endnote w:type="continuationSeparator" w:id="0">
    <w:p w14:paraId="57481191" w14:textId="77777777" w:rsidR="008E3D50" w:rsidRDefault="008E3D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5F1F" w14:textId="77777777" w:rsidR="00B073E5" w:rsidRDefault="00B073E5">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CFEB" w14:textId="77777777" w:rsidR="00B073E5" w:rsidRDefault="00B073E5">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2167" w14:textId="77777777" w:rsidR="00B073E5" w:rsidRDefault="00B073E5">
    <w:pPr>
      <w:pStyle w:val="afffff1"/>
    </w:pPr>
    <w:r>
      <w:fldChar w:fldCharType="begin"/>
    </w:r>
    <w:r>
      <w:instrText xml:space="preserve"> PAGE   \* MERGEFORMAT \* MERGEFORMAT </w:instrText>
    </w:r>
    <w:r>
      <w:fldChar w:fldCharType="separate"/>
    </w:r>
    <w: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25B8" w14:textId="77777777" w:rsidR="00B073E5" w:rsidRDefault="00B073E5">
    <w:pPr>
      <w:pStyle w:val="afffff2"/>
    </w:pPr>
    <w:r>
      <w:fldChar w:fldCharType="begin"/>
    </w:r>
    <w:r>
      <w:instrText>PAGE   \* MERGEFORMAT</w:instrText>
    </w:r>
    <w:r>
      <w:fldChar w:fldCharType="separate"/>
    </w:r>
    <w:r w:rsidR="00235915" w:rsidRPr="00235915">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4FA1" w14:textId="77777777" w:rsidR="00B073E5" w:rsidRDefault="00B073E5">
    <w:pPr>
      <w:pStyle w:val="afffff1"/>
    </w:pPr>
    <w:r>
      <w:fldChar w:fldCharType="begin"/>
    </w:r>
    <w:r>
      <w:instrText xml:space="preserve"> PAGE   \* MERGEFORMAT \* MERGEFORMAT </w:instrText>
    </w:r>
    <w:r>
      <w:fldChar w:fldCharType="separate"/>
    </w:r>
    <w:r w:rsidR="00235915">
      <w:rPr>
        <w:noProof/>
      </w:rP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8CB7" w14:textId="77777777" w:rsidR="00B073E5" w:rsidRDefault="00B073E5">
    <w:pPr>
      <w:pStyle w:val="afffff2"/>
    </w:pPr>
    <w:r>
      <w:fldChar w:fldCharType="begin"/>
    </w:r>
    <w:r>
      <w:instrText>PAGE   \* MERGEFORMAT</w:instrText>
    </w:r>
    <w:r>
      <w:fldChar w:fldCharType="separate"/>
    </w:r>
    <w:r>
      <w:rPr>
        <w:lang w:val="zh-CN"/>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D2E4" w14:textId="77777777" w:rsidR="00B073E5" w:rsidRDefault="00B073E5">
    <w:pPr>
      <w:pStyle w:val="afffff1"/>
    </w:pPr>
    <w:r>
      <w:fldChar w:fldCharType="begin"/>
    </w:r>
    <w:r>
      <w:instrText xml:space="preserve"> PAGE   \* MERGEFORMAT \* MERGEFORMAT </w:instrText>
    </w:r>
    <w:r>
      <w:fldChar w:fldCharType="separate"/>
    </w:r>
    <w:r w:rsidR="00235915">
      <w:rPr>
        <w:noProof/>
      </w:rPr>
      <w:t>10</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BA4A" w14:textId="77777777" w:rsidR="00B073E5" w:rsidRDefault="00B073E5">
    <w:pPr>
      <w:pStyle w:val="afffff2"/>
    </w:pPr>
    <w:r>
      <w:fldChar w:fldCharType="begin"/>
    </w:r>
    <w:r>
      <w:instrText>PAGE   \* MERGEFORMAT</w:instrText>
    </w:r>
    <w:r>
      <w:fldChar w:fldCharType="separate"/>
    </w:r>
    <w:r w:rsidR="00235915" w:rsidRPr="00235915">
      <w:rPr>
        <w:noProof/>
        <w:lang w:val="zh-CN"/>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BF2B2" w14:textId="77777777" w:rsidR="008E3D50" w:rsidRDefault="008E3D50">
      <w:pPr>
        <w:spacing w:line="240" w:lineRule="auto"/>
      </w:pPr>
      <w:r>
        <w:separator/>
      </w:r>
    </w:p>
  </w:footnote>
  <w:footnote w:type="continuationSeparator" w:id="0">
    <w:p w14:paraId="25EEDF00" w14:textId="77777777" w:rsidR="008E3D50" w:rsidRDefault="008E3D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2DFF" w14:textId="77777777" w:rsidR="00B073E5" w:rsidRDefault="00B073E5">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4AC9" w14:textId="77777777" w:rsidR="00B073E5" w:rsidRDefault="00B073E5">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DD70" w14:textId="77777777" w:rsidR="00B073E5" w:rsidRDefault="00B073E5">
    <w:pPr>
      <w:pStyle w:val="afffffb"/>
    </w:pPr>
    <w:r>
      <w:fldChar w:fldCharType="begin"/>
    </w:r>
    <w:r>
      <w:instrText xml:space="preserve"> STYLEREF  标准文件_文件编号 \* MERGEFORMAT </w:instrText>
    </w:r>
    <w:r>
      <w:fldChar w:fldCharType="separate"/>
    </w:r>
    <w:r>
      <w:t>DB 11/T 936.16</w:t>
    </w:r>
    <w:r>
      <w:t>—</w:t>
    </w:r>
    <w:r>
      <w:t>2023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5C15" w14:textId="76DFCAAD" w:rsidR="00B073E5" w:rsidRDefault="00B073E5">
    <w:pPr>
      <w:pStyle w:val="afffffa"/>
    </w:pPr>
    <w:r>
      <w:fldChar w:fldCharType="begin"/>
    </w:r>
    <w:r>
      <w:instrText xml:space="preserve"> STYLEREF  标准文件_文件编号  \* MERGEFORMAT </w:instrText>
    </w:r>
    <w:r>
      <w:fldChar w:fldCharType="separate"/>
    </w:r>
    <w:r w:rsidR="00786889">
      <w:rPr>
        <w:noProof/>
      </w:rPr>
      <w:t>DB11/T 936.18</w:t>
    </w:r>
    <w:r w:rsidR="00786889">
      <w:rPr>
        <w:noProof/>
      </w:rPr>
      <w:t>—</w:t>
    </w:r>
    <w:r w:rsidR="00786889">
      <w:rPr>
        <w:noProof/>
      </w:rPr>
      <w:t>20XX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E762" w14:textId="7BA7BF1D" w:rsidR="00B073E5" w:rsidRDefault="00B073E5">
    <w:pPr>
      <w:pStyle w:val="afffffb"/>
    </w:pPr>
    <w:r>
      <w:fldChar w:fldCharType="begin"/>
    </w:r>
    <w:r>
      <w:instrText xml:space="preserve"> STYLEREF  标准文件_文件编号 \* MERGEFORMAT </w:instrText>
    </w:r>
    <w:r>
      <w:fldChar w:fldCharType="separate"/>
    </w:r>
    <w:r w:rsidR="00786889">
      <w:rPr>
        <w:noProof/>
      </w:rPr>
      <w:t>DB11/T 936.18</w:t>
    </w:r>
    <w:r w:rsidR="00786889">
      <w:rPr>
        <w:noProof/>
      </w:rPr>
      <w:t>—</w:t>
    </w:r>
    <w:r w:rsidR="00786889">
      <w:rPr>
        <w:noProof/>
      </w:rPr>
      <w:t>20XX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EA16" w14:textId="77777777" w:rsidR="00B073E5" w:rsidRDefault="00B073E5">
    <w:pPr>
      <w:pStyle w:val="afffffa"/>
    </w:pPr>
    <w:r>
      <w:fldChar w:fldCharType="begin"/>
    </w:r>
    <w:r>
      <w:instrText xml:space="preserve"> STYLEREF  标准文件_文件编号  \* MERGEFORMAT </w:instrText>
    </w:r>
    <w:r>
      <w:fldChar w:fldCharType="separate"/>
    </w:r>
    <w:r>
      <w:t>DB 11/T 936.16</w:t>
    </w:r>
    <w:r>
      <w:t>—</w:t>
    </w:r>
    <w:r>
      <w:t>2023</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1409" w14:textId="63985BE4" w:rsidR="00B073E5" w:rsidRDefault="00B073E5">
    <w:pPr>
      <w:pStyle w:val="afffffb"/>
    </w:pPr>
    <w:r>
      <w:fldChar w:fldCharType="begin"/>
    </w:r>
    <w:r>
      <w:instrText xml:space="preserve"> STYLEREF  标准文件_文件编号 \* MERGEFORMAT </w:instrText>
    </w:r>
    <w:r>
      <w:fldChar w:fldCharType="separate"/>
    </w:r>
    <w:r w:rsidR="00786889">
      <w:rPr>
        <w:noProof/>
      </w:rPr>
      <w:t>DB11/T 936.18</w:t>
    </w:r>
    <w:r w:rsidR="00786889">
      <w:rPr>
        <w:noProof/>
      </w:rPr>
      <w:t>—</w:t>
    </w:r>
    <w:r w:rsidR="00786889">
      <w:rPr>
        <w:noProof/>
      </w:rPr>
      <w:t>20XX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696F" w14:textId="2F711E8F" w:rsidR="00B073E5" w:rsidRDefault="00B073E5">
    <w:pPr>
      <w:pStyle w:val="afffffa"/>
    </w:pPr>
    <w:r>
      <w:fldChar w:fldCharType="begin"/>
    </w:r>
    <w:r>
      <w:instrText xml:space="preserve"> STYLEREF  标准文件_文件编号  \* MERGEFORMAT </w:instrText>
    </w:r>
    <w:r>
      <w:fldChar w:fldCharType="separate"/>
    </w:r>
    <w:r w:rsidR="00786889">
      <w:rPr>
        <w:noProof/>
      </w:rPr>
      <w:t>DB11/T 936.18</w:t>
    </w:r>
    <w:r w:rsidR="00786889">
      <w:rPr>
        <w:noProof/>
      </w:rPr>
      <w:t>—</w:t>
    </w:r>
    <w:r w:rsidR="00786889">
      <w:rPr>
        <w:noProof/>
      </w:rPr>
      <w:t>20XX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30396558">
    <w:abstractNumId w:val="0"/>
  </w:num>
  <w:num w:numId="2" w16cid:durableId="1984461433">
    <w:abstractNumId w:val="27"/>
  </w:num>
  <w:num w:numId="3" w16cid:durableId="543058887">
    <w:abstractNumId w:val="5"/>
  </w:num>
  <w:num w:numId="4" w16cid:durableId="1324045331">
    <w:abstractNumId w:val="23"/>
  </w:num>
  <w:num w:numId="5" w16cid:durableId="1317033214">
    <w:abstractNumId w:val="18"/>
  </w:num>
  <w:num w:numId="6" w16cid:durableId="1257133397">
    <w:abstractNumId w:val="13"/>
  </w:num>
  <w:num w:numId="7" w16cid:durableId="1055204672">
    <w:abstractNumId w:val="8"/>
  </w:num>
  <w:num w:numId="8" w16cid:durableId="417555902">
    <w:abstractNumId w:val="3"/>
  </w:num>
  <w:num w:numId="9" w16cid:durableId="960458606">
    <w:abstractNumId w:val="9"/>
  </w:num>
  <w:num w:numId="10" w16cid:durableId="658195774">
    <w:abstractNumId w:val="16"/>
  </w:num>
  <w:num w:numId="11" w16cid:durableId="415127077">
    <w:abstractNumId w:val="25"/>
  </w:num>
  <w:num w:numId="12" w16cid:durableId="777024461">
    <w:abstractNumId w:val="11"/>
  </w:num>
  <w:num w:numId="13" w16cid:durableId="205340178">
    <w:abstractNumId w:val="12"/>
  </w:num>
  <w:num w:numId="14" w16cid:durableId="373190791">
    <w:abstractNumId w:val="7"/>
  </w:num>
  <w:num w:numId="15" w16cid:durableId="1629046620">
    <w:abstractNumId w:val="19"/>
  </w:num>
  <w:num w:numId="16" w16cid:durableId="683895649">
    <w:abstractNumId w:val="21"/>
  </w:num>
  <w:num w:numId="17" w16cid:durableId="10838233">
    <w:abstractNumId w:val="17"/>
  </w:num>
  <w:num w:numId="18" w16cid:durableId="2145153363">
    <w:abstractNumId w:val="29"/>
  </w:num>
  <w:num w:numId="19" w16cid:durableId="390156257">
    <w:abstractNumId w:val="15"/>
  </w:num>
  <w:num w:numId="20" w16cid:durableId="110977697">
    <w:abstractNumId w:val="1"/>
  </w:num>
  <w:num w:numId="21" w16cid:durableId="221411274">
    <w:abstractNumId w:val="10"/>
  </w:num>
  <w:num w:numId="22" w16cid:durableId="1872646906">
    <w:abstractNumId w:val="30"/>
  </w:num>
  <w:num w:numId="23" w16cid:durableId="1951743492">
    <w:abstractNumId w:val="20"/>
  </w:num>
  <w:num w:numId="24" w16cid:durableId="786118349">
    <w:abstractNumId w:val="6"/>
  </w:num>
  <w:num w:numId="25" w16cid:durableId="1398625797">
    <w:abstractNumId w:val="26"/>
  </w:num>
  <w:num w:numId="26" w16cid:durableId="243613916">
    <w:abstractNumId w:val="28"/>
  </w:num>
  <w:num w:numId="27" w16cid:durableId="1962371920">
    <w:abstractNumId w:val="2"/>
  </w:num>
  <w:num w:numId="28" w16cid:durableId="431903763">
    <w:abstractNumId w:val="4"/>
  </w:num>
  <w:num w:numId="29" w16cid:durableId="1475297484">
    <w:abstractNumId w:val="14"/>
  </w:num>
  <w:num w:numId="30" w16cid:durableId="96099820">
    <w:abstractNumId w:val="24"/>
  </w:num>
  <w:num w:numId="31" w16cid:durableId="16258855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28E"/>
    <w:rsid w:val="DFFEEA5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6F6F"/>
    <w:rsid w:val="0002734F"/>
    <w:rsid w:val="00027DB0"/>
    <w:rsid w:val="00027DC5"/>
    <w:rsid w:val="000303C3"/>
    <w:rsid w:val="000331D3"/>
    <w:rsid w:val="000346A5"/>
    <w:rsid w:val="000359C3"/>
    <w:rsid w:val="00035A7D"/>
    <w:rsid w:val="000365ED"/>
    <w:rsid w:val="0004249A"/>
    <w:rsid w:val="00043282"/>
    <w:rsid w:val="00044286"/>
    <w:rsid w:val="00047F28"/>
    <w:rsid w:val="000503AA"/>
    <w:rsid w:val="000506A1"/>
    <w:rsid w:val="000515DD"/>
    <w:rsid w:val="00051F8E"/>
    <w:rsid w:val="0005265A"/>
    <w:rsid w:val="000539DD"/>
    <w:rsid w:val="00053BD3"/>
    <w:rsid w:val="000556ED"/>
    <w:rsid w:val="00055FE2"/>
    <w:rsid w:val="0005616F"/>
    <w:rsid w:val="00060C2E"/>
    <w:rsid w:val="00061033"/>
    <w:rsid w:val="000619E9"/>
    <w:rsid w:val="000622D4"/>
    <w:rsid w:val="0006357D"/>
    <w:rsid w:val="00067477"/>
    <w:rsid w:val="00067F1E"/>
    <w:rsid w:val="00071CC0"/>
    <w:rsid w:val="00073C8C"/>
    <w:rsid w:val="00077B64"/>
    <w:rsid w:val="00077DA4"/>
    <w:rsid w:val="00080A1C"/>
    <w:rsid w:val="00082317"/>
    <w:rsid w:val="00083D2C"/>
    <w:rsid w:val="00086AA1"/>
    <w:rsid w:val="00087A77"/>
    <w:rsid w:val="00090CA6"/>
    <w:rsid w:val="000911F2"/>
    <w:rsid w:val="00092B8A"/>
    <w:rsid w:val="00092FB0"/>
    <w:rsid w:val="000934C5"/>
    <w:rsid w:val="00093D25"/>
    <w:rsid w:val="00093DAB"/>
    <w:rsid w:val="00094D73"/>
    <w:rsid w:val="00096D63"/>
    <w:rsid w:val="000A0B60"/>
    <w:rsid w:val="000A0EB8"/>
    <w:rsid w:val="000A19FC"/>
    <w:rsid w:val="000A296B"/>
    <w:rsid w:val="000A3C96"/>
    <w:rsid w:val="000A4E44"/>
    <w:rsid w:val="000A7311"/>
    <w:rsid w:val="000B060F"/>
    <w:rsid w:val="000B1592"/>
    <w:rsid w:val="000B1FF2"/>
    <w:rsid w:val="000B2355"/>
    <w:rsid w:val="000B3CDA"/>
    <w:rsid w:val="000B6A0B"/>
    <w:rsid w:val="000C0F6C"/>
    <w:rsid w:val="000C11DB"/>
    <w:rsid w:val="000C1492"/>
    <w:rsid w:val="000C2FBD"/>
    <w:rsid w:val="000C4B41"/>
    <w:rsid w:val="000C57D6"/>
    <w:rsid w:val="000C6362"/>
    <w:rsid w:val="000C7666"/>
    <w:rsid w:val="000D074C"/>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0C7E"/>
    <w:rsid w:val="00101E57"/>
    <w:rsid w:val="00104926"/>
    <w:rsid w:val="00110DCB"/>
    <w:rsid w:val="00113B1E"/>
    <w:rsid w:val="0011560C"/>
    <w:rsid w:val="0011711C"/>
    <w:rsid w:val="0012059C"/>
    <w:rsid w:val="001237A0"/>
    <w:rsid w:val="00124E4F"/>
    <w:rsid w:val="001260B7"/>
    <w:rsid w:val="001265CB"/>
    <w:rsid w:val="001321C6"/>
    <w:rsid w:val="001325C4"/>
    <w:rsid w:val="00133010"/>
    <w:rsid w:val="001338EE"/>
    <w:rsid w:val="00133AAE"/>
    <w:rsid w:val="00133D19"/>
    <w:rsid w:val="00135323"/>
    <w:rsid w:val="001356C4"/>
    <w:rsid w:val="001363D3"/>
    <w:rsid w:val="00141114"/>
    <w:rsid w:val="00142969"/>
    <w:rsid w:val="001446C2"/>
    <w:rsid w:val="001457E7"/>
    <w:rsid w:val="00145D9D"/>
    <w:rsid w:val="00146388"/>
    <w:rsid w:val="001529E5"/>
    <w:rsid w:val="00153C7E"/>
    <w:rsid w:val="00155589"/>
    <w:rsid w:val="00156249"/>
    <w:rsid w:val="00156B25"/>
    <w:rsid w:val="00156E1A"/>
    <w:rsid w:val="00157894"/>
    <w:rsid w:val="00157B55"/>
    <w:rsid w:val="001609B1"/>
    <w:rsid w:val="001642FA"/>
    <w:rsid w:val="001649EB"/>
    <w:rsid w:val="00164BAF"/>
    <w:rsid w:val="00164FA8"/>
    <w:rsid w:val="00165065"/>
    <w:rsid w:val="00165434"/>
    <w:rsid w:val="0016580B"/>
    <w:rsid w:val="00165F49"/>
    <w:rsid w:val="00166B88"/>
    <w:rsid w:val="0016770A"/>
    <w:rsid w:val="00170804"/>
    <w:rsid w:val="001708E9"/>
    <w:rsid w:val="001713E4"/>
    <w:rsid w:val="0017340B"/>
    <w:rsid w:val="00173FB1"/>
    <w:rsid w:val="00176DFD"/>
    <w:rsid w:val="001852C9"/>
    <w:rsid w:val="00186D0F"/>
    <w:rsid w:val="00190087"/>
    <w:rsid w:val="001913C4"/>
    <w:rsid w:val="0019348F"/>
    <w:rsid w:val="00193A07"/>
    <w:rsid w:val="00194C95"/>
    <w:rsid w:val="00195C34"/>
    <w:rsid w:val="00196EF5"/>
    <w:rsid w:val="001A1A48"/>
    <w:rsid w:val="001A1A53"/>
    <w:rsid w:val="001A234A"/>
    <w:rsid w:val="001A4CF3"/>
    <w:rsid w:val="001B06E8"/>
    <w:rsid w:val="001B71D0"/>
    <w:rsid w:val="001B71EE"/>
    <w:rsid w:val="001C04A8"/>
    <w:rsid w:val="001C2C03"/>
    <w:rsid w:val="001C2EAE"/>
    <w:rsid w:val="001C42F7"/>
    <w:rsid w:val="001C49E5"/>
    <w:rsid w:val="001C680C"/>
    <w:rsid w:val="001C7FEA"/>
    <w:rsid w:val="001D0499"/>
    <w:rsid w:val="001D0BBE"/>
    <w:rsid w:val="001D0ED4"/>
    <w:rsid w:val="001D212F"/>
    <w:rsid w:val="001D29D7"/>
    <w:rsid w:val="001D2A2F"/>
    <w:rsid w:val="001D2DE7"/>
    <w:rsid w:val="001D411C"/>
    <w:rsid w:val="001E1B6A"/>
    <w:rsid w:val="001E2484"/>
    <w:rsid w:val="001E3258"/>
    <w:rsid w:val="001E3CC4"/>
    <w:rsid w:val="001E4882"/>
    <w:rsid w:val="001E73AB"/>
    <w:rsid w:val="001F092D"/>
    <w:rsid w:val="001F143A"/>
    <w:rsid w:val="001F1605"/>
    <w:rsid w:val="001F1D3F"/>
    <w:rsid w:val="001F2508"/>
    <w:rsid w:val="001F4816"/>
    <w:rsid w:val="001F4EE9"/>
    <w:rsid w:val="001F69B4"/>
    <w:rsid w:val="001F77C7"/>
    <w:rsid w:val="00200183"/>
    <w:rsid w:val="00200333"/>
    <w:rsid w:val="0020107D"/>
    <w:rsid w:val="00202AA4"/>
    <w:rsid w:val="002031F7"/>
    <w:rsid w:val="002040E6"/>
    <w:rsid w:val="002044F6"/>
    <w:rsid w:val="0020527B"/>
    <w:rsid w:val="00205F2C"/>
    <w:rsid w:val="00210523"/>
    <w:rsid w:val="00210B15"/>
    <w:rsid w:val="002142EA"/>
    <w:rsid w:val="00216C5C"/>
    <w:rsid w:val="002204BB"/>
    <w:rsid w:val="00221B79"/>
    <w:rsid w:val="00221C6B"/>
    <w:rsid w:val="002253A1"/>
    <w:rsid w:val="00225CF8"/>
    <w:rsid w:val="0022794E"/>
    <w:rsid w:val="00232AB6"/>
    <w:rsid w:val="00233C90"/>
    <w:rsid w:val="00233D64"/>
    <w:rsid w:val="0023482A"/>
    <w:rsid w:val="00235915"/>
    <w:rsid w:val="002359CB"/>
    <w:rsid w:val="00243058"/>
    <w:rsid w:val="00243209"/>
    <w:rsid w:val="00243540"/>
    <w:rsid w:val="0024497B"/>
    <w:rsid w:val="00244EF0"/>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1794"/>
    <w:rsid w:val="00272B08"/>
    <w:rsid w:val="00276311"/>
    <w:rsid w:val="002771AC"/>
    <w:rsid w:val="0028083F"/>
    <w:rsid w:val="00281BB8"/>
    <w:rsid w:val="00281E9E"/>
    <w:rsid w:val="00282405"/>
    <w:rsid w:val="00285170"/>
    <w:rsid w:val="00285361"/>
    <w:rsid w:val="00287F7F"/>
    <w:rsid w:val="00292D60"/>
    <w:rsid w:val="00293B30"/>
    <w:rsid w:val="00294D34"/>
    <w:rsid w:val="00294E3B"/>
    <w:rsid w:val="00296193"/>
    <w:rsid w:val="00296C66"/>
    <w:rsid w:val="00296EBE"/>
    <w:rsid w:val="002974E3"/>
    <w:rsid w:val="002A066D"/>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6E1"/>
    <w:rsid w:val="002D4F1A"/>
    <w:rsid w:val="002D5CA7"/>
    <w:rsid w:val="002D6EC6"/>
    <w:rsid w:val="002D79AC"/>
    <w:rsid w:val="002E039D"/>
    <w:rsid w:val="002E4D5A"/>
    <w:rsid w:val="002E6326"/>
    <w:rsid w:val="002F0A18"/>
    <w:rsid w:val="002F30E0"/>
    <w:rsid w:val="002F35E4"/>
    <w:rsid w:val="002F3730"/>
    <w:rsid w:val="002F38E1"/>
    <w:rsid w:val="002F6F7C"/>
    <w:rsid w:val="002F7AF6"/>
    <w:rsid w:val="00300E63"/>
    <w:rsid w:val="003016BE"/>
    <w:rsid w:val="00302F5F"/>
    <w:rsid w:val="00303707"/>
    <w:rsid w:val="0030441D"/>
    <w:rsid w:val="003044CD"/>
    <w:rsid w:val="003048F4"/>
    <w:rsid w:val="00306063"/>
    <w:rsid w:val="00313B85"/>
    <w:rsid w:val="00317988"/>
    <w:rsid w:val="00317AA2"/>
    <w:rsid w:val="003221B4"/>
    <w:rsid w:val="0032258D"/>
    <w:rsid w:val="00322E62"/>
    <w:rsid w:val="00324D13"/>
    <w:rsid w:val="00324D2A"/>
    <w:rsid w:val="00324EDD"/>
    <w:rsid w:val="003331E4"/>
    <w:rsid w:val="00335424"/>
    <w:rsid w:val="00336C64"/>
    <w:rsid w:val="00337162"/>
    <w:rsid w:val="00341665"/>
    <w:rsid w:val="0034194F"/>
    <w:rsid w:val="00344605"/>
    <w:rsid w:val="003474AA"/>
    <w:rsid w:val="00350D1D"/>
    <w:rsid w:val="00352C83"/>
    <w:rsid w:val="0036085D"/>
    <w:rsid w:val="003615D2"/>
    <w:rsid w:val="0036429C"/>
    <w:rsid w:val="00364A53"/>
    <w:rsid w:val="003654CB"/>
    <w:rsid w:val="00365AA9"/>
    <w:rsid w:val="00365F86"/>
    <w:rsid w:val="00365F87"/>
    <w:rsid w:val="00366E89"/>
    <w:rsid w:val="0036729A"/>
    <w:rsid w:val="003705F4"/>
    <w:rsid w:val="00370D58"/>
    <w:rsid w:val="00371316"/>
    <w:rsid w:val="00376713"/>
    <w:rsid w:val="00380948"/>
    <w:rsid w:val="00381815"/>
    <w:rsid w:val="003819AF"/>
    <w:rsid w:val="003820E9"/>
    <w:rsid w:val="00382DE7"/>
    <w:rsid w:val="003843FF"/>
    <w:rsid w:val="00384FFC"/>
    <w:rsid w:val="00386862"/>
    <w:rsid w:val="003872FC"/>
    <w:rsid w:val="00387ADC"/>
    <w:rsid w:val="00390020"/>
    <w:rsid w:val="003903D6"/>
    <w:rsid w:val="00390EE6"/>
    <w:rsid w:val="0039118F"/>
    <w:rsid w:val="00392AD7"/>
    <w:rsid w:val="003938D9"/>
    <w:rsid w:val="00394376"/>
    <w:rsid w:val="003943FF"/>
    <w:rsid w:val="00395700"/>
    <w:rsid w:val="003974EB"/>
    <w:rsid w:val="00397CC5"/>
    <w:rsid w:val="003A130B"/>
    <w:rsid w:val="003A1582"/>
    <w:rsid w:val="003A4077"/>
    <w:rsid w:val="003B09AD"/>
    <w:rsid w:val="003B1F18"/>
    <w:rsid w:val="003B5BF0"/>
    <w:rsid w:val="003B60BF"/>
    <w:rsid w:val="003B6BE3"/>
    <w:rsid w:val="003C010C"/>
    <w:rsid w:val="003C0A6C"/>
    <w:rsid w:val="003C14F8"/>
    <w:rsid w:val="003C5A43"/>
    <w:rsid w:val="003D0519"/>
    <w:rsid w:val="003D0F29"/>
    <w:rsid w:val="003D0FF6"/>
    <w:rsid w:val="003D262C"/>
    <w:rsid w:val="003D6D61"/>
    <w:rsid w:val="003D79C6"/>
    <w:rsid w:val="003E091D"/>
    <w:rsid w:val="003E1C53"/>
    <w:rsid w:val="003E2A69"/>
    <w:rsid w:val="003E2D49"/>
    <w:rsid w:val="003E2FD4"/>
    <w:rsid w:val="003E49F6"/>
    <w:rsid w:val="003E579E"/>
    <w:rsid w:val="003E63BB"/>
    <w:rsid w:val="003E660F"/>
    <w:rsid w:val="003F0841"/>
    <w:rsid w:val="003F23D3"/>
    <w:rsid w:val="003F3F08"/>
    <w:rsid w:val="003F49F1"/>
    <w:rsid w:val="003F6272"/>
    <w:rsid w:val="00400E72"/>
    <w:rsid w:val="00401400"/>
    <w:rsid w:val="00404869"/>
    <w:rsid w:val="00405884"/>
    <w:rsid w:val="00407D39"/>
    <w:rsid w:val="00411B57"/>
    <w:rsid w:val="00413585"/>
    <w:rsid w:val="0041477A"/>
    <w:rsid w:val="0041603F"/>
    <w:rsid w:val="00416275"/>
    <w:rsid w:val="004167A3"/>
    <w:rsid w:val="00422B8F"/>
    <w:rsid w:val="00432DAA"/>
    <w:rsid w:val="00434305"/>
    <w:rsid w:val="00435DF7"/>
    <w:rsid w:val="0044083F"/>
    <w:rsid w:val="00441AE7"/>
    <w:rsid w:val="004434DA"/>
    <w:rsid w:val="00445574"/>
    <w:rsid w:val="00445EF4"/>
    <w:rsid w:val="004467FB"/>
    <w:rsid w:val="0045096D"/>
    <w:rsid w:val="0045204B"/>
    <w:rsid w:val="00452D6B"/>
    <w:rsid w:val="00454484"/>
    <w:rsid w:val="0045517B"/>
    <w:rsid w:val="00463B77"/>
    <w:rsid w:val="00463C7B"/>
    <w:rsid w:val="004644A6"/>
    <w:rsid w:val="004659BD"/>
    <w:rsid w:val="00470775"/>
    <w:rsid w:val="0047327D"/>
    <w:rsid w:val="0047349B"/>
    <w:rsid w:val="004746B1"/>
    <w:rsid w:val="0047583F"/>
    <w:rsid w:val="00475DE8"/>
    <w:rsid w:val="00480C04"/>
    <w:rsid w:val="00481C44"/>
    <w:rsid w:val="004843CE"/>
    <w:rsid w:val="00484936"/>
    <w:rsid w:val="00485C89"/>
    <w:rsid w:val="00486BE3"/>
    <w:rsid w:val="004905E4"/>
    <w:rsid w:val="00490A89"/>
    <w:rsid w:val="00490AB4"/>
    <w:rsid w:val="004917D1"/>
    <w:rsid w:val="00492F02"/>
    <w:rsid w:val="004935DF"/>
    <w:rsid w:val="004939AE"/>
    <w:rsid w:val="004A12DF"/>
    <w:rsid w:val="004A17E6"/>
    <w:rsid w:val="004A1BA8"/>
    <w:rsid w:val="004A4B57"/>
    <w:rsid w:val="004A63FA"/>
    <w:rsid w:val="004A69D4"/>
    <w:rsid w:val="004B0272"/>
    <w:rsid w:val="004B1BCD"/>
    <w:rsid w:val="004B2701"/>
    <w:rsid w:val="004B2E1B"/>
    <w:rsid w:val="004B3426"/>
    <w:rsid w:val="004B3AA8"/>
    <w:rsid w:val="004B3E93"/>
    <w:rsid w:val="004C0E14"/>
    <w:rsid w:val="004C1DE5"/>
    <w:rsid w:val="004C1FBC"/>
    <w:rsid w:val="004C3F1D"/>
    <w:rsid w:val="004C458D"/>
    <w:rsid w:val="004C7556"/>
    <w:rsid w:val="004C7E8B"/>
    <w:rsid w:val="004C7E9D"/>
    <w:rsid w:val="004C7F67"/>
    <w:rsid w:val="004D076D"/>
    <w:rsid w:val="004D0EF1"/>
    <w:rsid w:val="004D1189"/>
    <w:rsid w:val="004D2253"/>
    <w:rsid w:val="004D4406"/>
    <w:rsid w:val="004D5ABF"/>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EBD"/>
    <w:rsid w:val="00516088"/>
    <w:rsid w:val="00516B0B"/>
    <w:rsid w:val="005220EC"/>
    <w:rsid w:val="00523F95"/>
    <w:rsid w:val="00524D65"/>
    <w:rsid w:val="00525B16"/>
    <w:rsid w:val="005315ED"/>
    <w:rsid w:val="00533D04"/>
    <w:rsid w:val="00534804"/>
    <w:rsid w:val="00534BDF"/>
    <w:rsid w:val="005354EA"/>
    <w:rsid w:val="0053585F"/>
    <w:rsid w:val="00535EC4"/>
    <w:rsid w:val="00535ED9"/>
    <w:rsid w:val="0053692B"/>
    <w:rsid w:val="005401BF"/>
    <w:rsid w:val="00541853"/>
    <w:rsid w:val="00543BDA"/>
    <w:rsid w:val="005441CC"/>
    <w:rsid w:val="005479DA"/>
    <w:rsid w:val="00547BCC"/>
    <w:rsid w:val="0055013B"/>
    <w:rsid w:val="00551F6F"/>
    <w:rsid w:val="00555044"/>
    <w:rsid w:val="00561475"/>
    <w:rsid w:val="0056487B"/>
    <w:rsid w:val="00564FB9"/>
    <w:rsid w:val="00565FD1"/>
    <w:rsid w:val="00573D9E"/>
    <w:rsid w:val="005801E3"/>
    <w:rsid w:val="00581802"/>
    <w:rsid w:val="005836A8"/>
    <w:rsid w:val="00583ECD"/>
    <w:rsid w:val="0058409C"/>
    <w:rsid w:val="00584262"/>
    <w:rsid w:val="00584899"/>
    <w:rsid w:val="00586630"/>
    <w:rsid w:val="00586A83"/>
    <w:rsid w:val="00587ADD"/>
    <w:rsid w:val="00591E27"/>
    <w:rsid w:val="005921E8"/>
    <w:rsid w:val="0059328E"/>
    <w:rsid w:val="0059456E"/>
    <w:rsid w:val="00596160"/>
    <w:rsid w:val="005966E2"/>
    <w:rsid w:val="00597007"/>
    <w:rsid w:val="005A0966"/>
    <w:rsid w:val="005A11B7"/>
    <w:rsid w:val="005A260B"/>
    <w:rsid w:val="005A4A1B"/>
    <w:rsid w:val="005A7830"/>
    <w:rsid w:val="005A7FCE"/>
    <w:rsid w:val="005B0F3F"/>
    <w:rsid w:val="005B4903"/>
    <w:rsid w:val="005B49C4"/>
    <w:rsid w:val="005B51CE"/>
    <w:rsid w:val="005B5885"/>
    <w:rsid w:val="005B5CD7"/>
    <w:rsid w:val="005B6CF6"/>
    <w:rsid w:val="005B7422"/>
    <w:rsid w:val="005C29B8"/>
    <w:rsid w:val="005C318E"/>
    <w:rsid w:val="005C5F21"/>
    <w:rsid w:val="005C7156"/>
    <w:rsid w:val="005D03B4"/>
    <w:rsid w:val="005D0C75"/>
    <w:rsid w:val="005D4171"/>
    <w:rsid w:val="005D6A95"/>
    <w:rsid w:val="005D6B2C"/>
    <w:rsid w:val="005D6D9C"/>
    <w:rsid w:val="005E2335"/>
    <w:rsid w:val="005E34CA"/>
    <w:rsid w:val="005E3C18"/>
    <w:rsid w:val="005E6812"/>
    <w:rsid w:val="005E7881"/>
    <w:rsid w:val="005E78E0"/>
    <w:rsid w:val="005F0C34"/>
    <w:rsid w:val="005F0D9C"/>
    <w:rsid w:val="005F26D7"/>
    <w:rsid w:val="005F284E"/>
    <w:rsid w:val="005F4712"/>
    <w:rsid w:val="005F4A7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129"/>
    <w:rsid w:val="00634D9E"/>
    <w:rsid w:val="00636E3E"/>
    <w:rsid w:val="00637089"/>
    <w:rsid w:val="006379F7"/>
    <w:rsid w:val="00637E4D"/>
    <w:rsid w:val="00640620"/>
    <w:rsid w:val="00641A1F"/>
    <w:rsid w:val="00645904"/>
    <w:rsid w:val="00651ACB"/>
    <w:rsid w:val="00651C47"/>
    <w:rsid w:val="00652AB2"/>
    <w:rsid w:val="00653535"/>
    <w:rsid w:val="00653FED"/>
    <w:rsid w:val="00654EC0"/>
    <w:rsid w:val="0065525B"/>
    <w:rsid w:val="00655D4F"/>
    <w:rsid w:val="00656D29"/>
    <w:rsid w:val="006640E5"/>
    <w:rsid w:val="006646F1"/>
    <w:rsid w:val="00664929"/>
    <w:rsid w:val="00664F62"/>
    <w:rsid w:val="006655E1"/>
    <w:rsid w:val="00670CDA"/>
    <w:rsid w:val="00672060"/>
    <w:rsid w:val="00672BFD"/>
    <w:rsid w:val="00673450"/>
    <w:rsid w:val="00675D45"/>
    <w:rsid w:val="006770F4"/>
    <w:rsid w:val="006772D5"/>
    <w:rsid w:val="00677A84"/>
    <w:rsid w:val="0068026D"/>
    <w:rsid w:val="00680A27"/>
    <w:rsid w:val="006816A4"/>
    <w:rsid w:val="006819B8"/>
    <w:rsid w:val="006840A6"/>
    <w:rsid w:val="006850CD"/>
    <w:rsid w:val="00685AAB"/>
    <w:rsid w:val="00695D22"/>
    <w:rsid w:val="006A07AA"/>
    <w:rsid w:val="006A25E5"/>
    <w:rsid w:val="006A2B46"/>
    <w:rsid w:val="006A2FF8"/>
    <w:rsid w:val="006A336D"/>
    <w:rsid w:val="006A37B9"/>
    <w:rsid w:val="006B120F"/>
    <w:rsid w:val="006B2672"/>
    <w:rsid w:val="006B4572"/>
    <w:rsid w:val="006B54BF"/>
    <w:rsid w:val="006B5F44"/>
    <w:rsid w:val="006B5F90"/>
    <w:rsid w:val="006B62E4"/>
    <w:rsid w:val="006C19B1"/>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0C7A"/>
    <w:rsid w:val="006F2ACA"/>
    <w:rsid w:val="006F2ADC"/>
    <w:rsid w:val="006F2BFE"/>
    <w:rsid w:val="006F31E9"/>
    <w:rsid w:val="006F6284"/>
    <w:rsid w:val="007002C5"/>
    <w:rsid w:val="00704387"/>
    <w:rsid w:val="007049A0"/>
    <w:rsid w:val="00707669"/>
    <w:rsid w:val="00711CBA"/>
    <w:rsid w:val="00711FB5"/>
    <w:rsid w:val="007124E3"/>
    <w:rsid w:val="00712A01"/>
    <w:rsid w:val="00714F58"/>
    <w:rsid w:val="00722FBF"/>
    <w:rsid w:val="00722FC2"/>
    <w:rsid w:val="007241DF"/>
    <w:rsid w:val="00724879"/>
    <w:rsid w:val="00724E1B"/>
    <w:rsid w:val="00725949"/>
    <w:rsid w:val="007260B8"/>
    <w:rsid w:val="00727FA2"/>
    <w:rsid w:val="007322D9"/>
    <w:rsid w:val="00732BC0"/>
    <w:rsid w:val="0073720F"/>
    <w:rsid w:val="00737796"/>
    <w:rsid w:val="0074165C"/>
    <w:rsid w:val="00742C35"/>
    <w:rsid w:val="007432CA"/>
    <w:rsid w:val="007439EB"/>
    <w:rsid w:val="00743ACD"/>
    <w:rsid w:val="00743CB4"/>
    <w:rsid w:val="00743F0A"/>
    <w:rsid w:val="007444E8"/>
    <w:rsid w:val="0074548E"/>
    <w:rsid w:val="00745773"/>
    <w:rsid w:val="00746800"/>
    <w:rsid w:val="0074711C"/>
    <w:rsid w:val="007501A8"/>
    <w:rsid w:val="00750D61"/>
    <w:rsid w:val="00750EE1"/>
    <w:rsid w:val="007515BC"/>
    <w:rsid w:val="00752B4D"/>
    <w:rsid w:val="00755402"/>
    <w:rsid w:val="00756B26"/>
    <w:rsid w:val="00756EDF"/>
    <w:rsid w:val="007600E3"/>
    <w:rsid w:val="00764003"/>
    <w:rsid w:val="00765C43"/>
    <w:rsid w:val="00765E60"/>
    <w:rsid w:val="00765EFB"/>
    <w:rsid w:val="007671CA"/>
    <w:rsid w:val="00767C61"/>
    <w:rsid w:val="0077008A"/>
    <w:rsid w:val="00771ACD"/>
    <w:rsid w:val="00772499"/>
    <w:rsid w:val="00773C1F"/>
    <w:rsid w:val="00774DA4"/>
    <w:rsid w:val="00776599"/>
    <w:rsid w:val="0078114B"/>
    <w:rsid w:val="00781DD2"/>
    <w:rsid w:val="00783ECF"/>
    <w:rsid w:val="0078413A"/>
    <w:rsid w:val="00784306"/>
    <w:rsid w:val="00786889"/>
    <w:rsid w:val="007900C4"/>
    <w:rsid w:val="0079071A"/>
    <w:rsid w:val="0079557A"/>
    <w:rsid w:val="007959E8"/>
    <w:rsid w:val="00795E9C"/>
    <w:rsid w:val="007A0521"/>
    <w:rsid w:val="007A2738"/>
    <w:rsid w:val="007A2E12"/>
    <w:rsid w:val="007A301A"/>
    <w:rsid w:val="007A3475"/>
    <w:rsid w:val="007A41C8"/>
    <w:rsid w:val="007A54CE"/>
    <w:rsid w:val="007A6D60"/>
    <w:rsid w:val="007A6FD9"/>
    <w:rsid w:val="007A7A46"/>
    <w:rsid w:val="007A7FFA"/>
    <w:rsid w:val="007B04EB"/>
    <w:rsid w:val="007B0D4F"/>
    <w:rsid w:val="007B5A3D"/>
    <w:rsid w:val="007B5B95"/>
    <w:rsid w:val="007B68EA"/>
    <w:rsid w:val="007B7453"/>
    <w:rsid w:val="007C0207"/>
    <w:rsid w:val="007C1E8B"/>
    <w:rsid w:val="007C2D89"/>
    <w:rsid w:val="007C4593"/>
    <w:rsid w:val="007C5309"/>
    <w:rsid w:val="007C5DD0"/>
    <w:rsid w:val="007C6069"/>
    <w:rsid w:val="007D06C4"/>
    <w:rsid w:val="007D0CAD"/>
    <w:rsid w:val="007D1352"/>
    <w:rsid w:val="007D2508"/>
    <w:rsid w:val="007D346A"/>
    <w:rsid w:val="007D6518"/>
    <w:rsid w:val="007D76BD"/>
    <w:rsid w:val="007D7970"/>
    <w:rsid w:val="007E0BF1"/>
    <w:rsid w:val="007F0ED8"/>
    <w:rsid w:val="007F0F63"/>
    <w:rsid w:val="007F392C"/>
    <w:rsid w:val="007F75CE"/>
    <w:rsid w:val="008013A4"/>
    <w:rsid w:val="008027CE"/>
    <w:rsid w:val="00802F42"/>
    <w:rsid w:val="00804383"/>
    <w:rsid w:val="008048FF"/>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2E22"/>
    <w:rsid w:val="00843C13"/>
    <w:rsid w:val="008454F8"/>
    <w:rsid w:val="0085173A"/>
    <w:rsid w:val="00856316"/>
    <w:rsid w:val="008603CE"/>
    <w:rsid w:val="008620FC"/>
    <w:rsid w:val="008627A5"/>
    <w:rsid w:val="00863E05"/>
    <w:rsid w:val="008647D3"/>
    <w:rsid w:val="00865ACA"/>
    <w:rsid w:val="00865D28"/>
    <w:rsid w:val="00865F85"/>
    <w:rsid w:val="00867C10"/>
    <w:rsid w:val="00870439"/>
    <w:rsid w:val="00870DA1"/>
    <w:rsid w:val="00883F93"/>
    <w:rsid w:val="00884DB3"/>
    <w:rsid w:val="00885A9D"/>
    <w:rsid w:val="008864F6"/>
    <w:rsid w:val="00887D1C"/>
    <w:rsid w:val="0089049D"/>
    <w:rsid w:val="00891731"/>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0E79"/>
    <w:rsid w:val="008B12A0"/>
    <w:rsid w:val="008B166D"/>
    <w:rsid w:val="008B17F4"/>
    <w:rsid w:val="008B3615"/>
    <w:rsid w:val="008B4AC4"/>
    <w:rsid w:val="008B50C8"/>
    <w:rsid w:val="008B5281"/>
    <w:rsid w:val="008B7E05"/>
    <w:rsid w:val="008C12D9"/>
    <w:rsid w:val="008C1797"/>
    <w:rsid w:val="008C219C"/>
    <w:rsid w:val="008C475E"/>
    <w:rsid w:val="008C619A"/>
    <w:rsid w:val="008D0CE8"/>
    <w:rsid w:val="008D2D1D"/>
    <w:rsid w:val="008D453D"/>
    <w:rsid w:val="008D53AD"/>
    <w:rsid w:val="008D5465"/>
    <w:rsid w:val="008D562B"/>
    <w:rsid w:val="008D5733"/>
    <w:rsid w:val="008D6100"/>
    <w:rsid w:val="008D622B"/>
    <w:rsid w:val="008D666C"/>
    <w:rsid w:val="008D7B54"/>
    <w:rsid w:val="008E0C9D"/>
    <w:rsid w:val="008E1648"/>
    <w:rsid w:val="008E1B3E"/>
    <w:rsid w:val="008E2319"/>
    <w:rsid w:val="008E3D50"/>
    <w:rsid w:val="008E4BB6"/>
    <w:rsid w:val="008E5518"/>
    <w:rsid w:val="008E6A84"/>
    <w:rsid w:val="008F0B14"/>
    <w:rsid w:val="008F0CDC"/>
    <w:rsid w:val="008F17A3"/>
    <w:rsid w:val="008F1ED3"/>
    <w:rsid w:val="008F23A5"/>
    <w:rsid w:val="008F4C29"/>
    <w:rsid w:val="008F70BD"/>
    <w:rsid w:val="008F788F"/>
    <w:rsid w:val="008F7EA2"/>
    <w:rsid w:val="00902722"/>
    <w:rsid w:val="009027BC"/>
    <w:rsid w:val="0090613A"/>
    <w:rsid w:val="009062E6"/>
    <w:rsid w:val="00907943"/>
    <w:rsid w:val="00910930"/>
    <w:rsid w:val="00911BE5"/>
    <w:rsid w:val="00913CA9"/>
    <w:rsid w:val="009145AE"/>
    <w:rsid w:val="009146CE"/>
    <w:rsid w:val="00914CA7"/>
    <w:rsid w:val="00915C3E"/>
    <w:rsid w:val="009161A8"/>
    <w:rsid w:val="009245F5"/>
    <w:rsid w:val="009249EC"/>
    <w:rsid w:val="009273B3"/>
    <w:rsid w:val="009305B5"/>
    <w:rsid w:val="00931776"/>
    <w:rsid w:val="0093349C"/>
    <w:rsid w:val="009429D5"/>
    <w:rsid w:val="00942BF1"/>
    <w:rsid w:val="00945180"/>
    <w:rsid w:val="00945428"/>
    <w:rsid w:val="0094607B"/>
    <w:rsid w:val="009528D4"/>
    <w:rsid w:val="00953604"/>
    <w:rsid w:val="0095496B"/>
    <w:rsid w:val="00955AD7"/>
    <w:rsid w:val="009610DC"/>
    <w:rsid w:val="00961490"/>
    <w:rsid w:val="0096381A"/>
    <w:rsid w:val="00965E04"/>
    <w:rsid w:val="009674AD"/>
    <w:rsid w:val="00970CDC"/>
    <w:rsid w:val="00971F2E"/>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1282"/>
    <w:rsid w:val="009C27F1"/>
    <w:rsid w:val="009C3152"/>
    <w:rsid w:val="009C4CFA"/>
    <w:rsid w:val="009C5070"/>
    <w:rsid w:val="009D112C"/>
    <w:rsid w:val="009D16CE"/>
    <w:rsid w:val="009D47FA"/>
    <w:rsid w:val="009D4C5B"/>
    <w:rsid w:val="009D50D2"/>
    <w:rsid w:val="009D6BCA"/>
    <w:rsid w:val="009D6FAD"/>
    <w:rsid w:val="009E0F62"/>
    <w:rsid w:val="009E375B"/>
    <w:rsid w:val="009E4A58"/>
    <w:rsid w:val="009E5A2D"/>
    <w:rsid w:val="009E5AB2"/>
    <w:rsid w:val="009E60F5"/>
    <w:rsid w:val="009E6219"/>
    <w:rsid w:val="009F03B3"/>
    <w:rsid w:val="009F3437"/>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237"/>
    <w:rsid w:val="00A31984"/>
    <w:rsid w:val="00A32D73"/>
    <w:rsid w:val="00A3367B"/>
    <w:rsid w:val="00A3597D"/>
    <w:rsid w:val="00A35E2B"/>
    <w:rsid w:val="00A36DD1"/>
    <w:rsid w:val="00A37C12"/>
    <w:rsid w:val="00A4006C"/>
    <w:rsid w:val="00A40091"/>
    <w:rsid w:val="00A4030F"/>
    <w:rsid w:val="00A41C79"/>
    <w:rsid w:val="00A41CB5"/>
    <w:rsid w:val="00A428B7"/>
    <w:rsid w:val="00A42CDF"/>
    <w:rsid w:val="00A43407"/>
    <w:rsid w:val="00A4452E"/>
    <w:rsid w:val="00A4472C"/>
    <w:rsid w:val="00A44E69"/>
    <w:rsid w:val="00A4661E"/>
    <w:rsid w:val="00A55BD6"/>
    <w:rsid w:val="00A55D50"/>
    <w:rsid w:val="00A566B8"/>
    <w:rsid w:val="00A57142"/>
    <w:rsid w:val="00A648CD"/>
    <w:rsid w:val="00A6537A"/>
    <w:rsid w:val="00A67866"/>
    <w:rsid w:val="00A70B07"/>
    <w:rsid w:val="00A723F8"/>
    <w:rsid w:val="00A77CCB"/>
    <w:rsid w:val="00A815F7"/>
    <w:rsid w:val="00A83D8D"/>
    <w:rsid w:val="00A8446B"/>
    <w:rsid w:val="00A8473F"/>
    <w:rsid w:val="00A862D6"/>
    <w:rsid w:val="00A867D9"/>
    <w:rsid w:val="00A8715E"/>
    <w:rsid w:val="00A9295B"/>
    <w:rsid w:val="00A93B09"/>
    <w:rsid w:val="00A94247"/>
    <w:rsid w:val="00A952D7"/>
    <w:rsid w:val="00A963F7"/>
    <w:rsid w:val="00A96AD8"/>
    <w:rsid w:val="00AA052C"/>
    <w:rsid w:val="00AA0D85"/>
    <w:rsid w:val="00AA1E45"/>
    <w:rsid w:val="00AA35A3"/>
    <w:rsid w:val="00AA4286"/>
    <w:rsid w:val="00AA456B"/>
    <w:rsid w:val="00AA57F5"/>
    <w:rsid w:val="00AA672E"/>
    <w:rsid w:val="00AA6EC9"/>
    <w:rsid w:val="00AB2074"/>
    <w:rsid w:val="00AB41D5"/>
    <w:rsid w:val="00AB6309"/>
    <w:rsid w:val="00AB6C5F"/>
    <w:rsid w:val="00AB7129"/>
    <w:rsid w:val="00AC27A6"/>
    <w:rsid w:val="00AC30F7"/>
    <w:rsid w:val="00AC3A5A"/>
    <w:rsid w:val="00AC4D95"/>
    <w:rsid w:val="00AC5DF4"/>
    <w:rsid w:val="00AD0AEF"/>
    <w:rsid w:val="00AD11B7"/>
    <w:rsid w:val="00AD14CC"/>
    <w:rsid w:val="00AD1A94"/>
    <w:rsid w:val="00AD1C05"/>
    <w:rsid w:val="00AD2BF2"/>
    <w:rsid w:val="00AD4126"/>
    <w:rsid w:val="00AD421C"/>
    <w:rsid w:val="00AD44FA"/>
    <w:rsid w:val="00AE070A"/>
    <w:rsid w:val="00AE101C"/>
    <w:rsid w:val="00AE37E5"/>
    <w:rsid w:val="00AE5EB4"/>
    <w:rsid w:val="00AF0C18"/>
    <w:rsid w:val="00AF4681"/>
    <w:rsid w:val="00AF47C5"/>
    <w:rsid w:val="00AF5398"/>
    <w:rsid w:val="00AF637B"/>
    <w:rsid w:val="00B049AF"/>
    <w:rsid w:val="00B07242"/>
    <w:rsid w:val="00B073E5"/>
    <w:rsid w:val="00B103C8"/>
    <w:rsid w:val="00B10534"/>
    <w:rsid w:val="00B113DB"/>
    <w:rsid w:val="00B11D8A"/>
    <w:rsid w:val="00B122A8"/>
    <w:rsid w:val="00B12981"/>
    <w:rsid w:val="00B147DD"/>
    <w:rsid w:val="00B156FD"/>
    <w:rsid w:val="00B17A3C"/>
    <w:rsid w:val="00B200CB"/>
    <w:rsid w:val="00B21F61"/>
    <w:rsid w:val="00B233AF"/>
    <w:rsid w:val="00B261F1"/>
    <w:rsid w:val="00B265BC"/>
    <w:rsid w:val="00B31FB1"/>
    <w:rsid w:val="00B33952"/>
    <w:rsid w:val="00B33C5E"/>
    <w:rsid w:val="00B342F4"/>
    <w:rsid w:val="00B34369"/>
    <w:rsid w:val="00B34DC2"/>
    <w:rsid w:val="00B378E5"/>
    <w:rsid w:val="00B42646"/>
    <w:rsid w:val="00B4346D"/>
    <w:rsid w:val="00B440F4"/>
    <w:rsid w:val="00B447A5"/>
    <w:rsid w:val="00B46071"/>
    <w:rsid w:val="00B4654C"/>
    <w:rsid w:val="00B46AF0"/>
    <w:rsid w:val="00B47293"/>
    <w:rsid w:val="00B50E50"/>
    <w:rsid w:val="00B52120"/>
    <w:rsid w:val="00B53207"/>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52B1"/>
    <w:rsid w:val="00B86677"/>
    <w:rsid w:val="00B87131"/>
    <w:rsid w:val="00B939B1"/>
    <w:rsid w:val="00B96D40"/>
    <w:rsid w:val="00B97386"/>
    <w:rsid w:val="00B97B9E"/>
    <w:rsid w:val="00B97C23"/>
    <w:rsid w:val="00BA263B"/>
    <w:rsid w:val="00BA2B56"/>
    <w:rsid w:val="00BA42B2"/>
    <w:rsid w:val="00BA58D4"/>
    <w:rsid w:val="00BA59E2"/>
    <w:rsid w:val="00BA5B9E"/>
    <w:rsid w:val="00BA7C9A"/>
    <w:rsid w:val="00BB203B"/>
    <w:rsid w:val="00BB5F8F"/>
    <w:rsid w:val="00BB657A"/>
    <w:rsid w:val="00BC1A4E"/>
    <w:rsid w:val="00BC4790"/>
    <w:rsid w:val="00BC52B3"/>
    <w:rsid w:val="00BC5DC7"/>
    <w:rsid w:val="00BC6B8B"/>
    <w:rsid w:val="00BC73D8"/>
    <w:rsid w:val="00BD5298"/>
    <w:rsid w:val="00BD52D7"/>
    <w:rsid w:val="00BD5AD2"/>
    <w:rsid w:val="00BE22F3"/>
    <w:rsid w:val="00BE3DC5"/>
    <w:rsid w:val="00BE5B52"/>
    <w:rsid w:val="00BE7B8D"/>
    <w:rsid w:val="00BF0993"/>
    <w:rsid w:val="00BF10A9"/>
    <w:rsid w:val="00BF1703"/>
    <w:rsid w:val="00BF231C"/>
    <w:rsid w:val="00BF2C2C"/>
    <w:rsid w:val="00BF51E5"/>
    <w:rsid w:val="00BF74A6"/>
    <w:rsid w:val="00C013AD"/>
    <w:rsid w:val="00C03A57"/>
    <w:rsid w:val="00C04180"/>
    <w:rsid w:val="00C04904"/>
    <w:rsid w:val="00C056B3"/>
    <w:rsid w:val="00C069A9"/>
    <w:rsid w:val="00C103E5"/>
    <w:rsid w:val="00C10F8D"/>
    <w:rsid w:val="00C13319"/>
    <w:rsid w:val="00C13EE9"/>
    <w:rsid w:val="00C15F2A"/>
    <w:rsid w:val="00C21540"/>
    <w:rsid w:val="00C21906"/>
    <w:rsid w:val="00C21BFA"/>
    <w:rsid w:val="00C22148"/>
    <w:rsid w:val="00C235EE"/>
    <w:rsid w:val="00C24C8D"/>
    <w:rsid w:val="00C25FE2"/>
    <w:rsid w:val="00C26B53"/>
    <w:rsid w:val="00C279B2"/>
    <w:rsid w:val="00C33E50"/>
    <w:rsid w:val="00C34C20"/>
    <w:rsid w:val="00C35A3E"/>
    <w:rsid w:val="00C36C47"/>
    <w:rsid w:val="00C42130"/>
    <w:rsid w:val="00C423A4"/>
    <w:rsid w:val="00C44BF5"/>
    <w:rsid w:val="00C521D6"/>
    <w:rsid w:val="00C53283"/>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1F8"/>
    <w:rsid w:val="00C8248C"/>
    <w:rsid w:val="00C84E33"/>
    <w:rsid w:val="00C853E7"/>
    <w:rsid w:val="00C8692F"/>
    <w:rsid w:val="00C86D6F"/>
    <w:rsid w:val="00C905FC"/>
    <w:rsid w:val="00C90EA0"/>
    <w:rsid w:val="00C91560"/>
    <w:rsid w:val="00C92D03"/>
    <w:rsid w:val="00C9319C"/>
    <w:rsid w:val="00C9435D"/>
    <w:rsid w:val="00C94DF2"/>
    <w:rsid w:val="00C96741"/>
    <w:rsid w:val="00C97219"/>
    <w:rsid w:val="00C97ACF"/>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AC3"/>
    <w:rsid w:val="00CD2808"/>
    <w:rsid w:val="00CD28BF"/>
    <w:rsid w:val="00CD4092"/>
    <w:rsid w:val="00CD4A20"/>
    <w:rsid w:val="00CD50A1"/>
    <w:rsid w:val="00CD519E"/>
    <w:rsid w:val="00CD561D"/>
    <w:rsid w:val="00CD7DC6"/>
    <w:rsid w:val="00CE0C4F"/>
    <w:rsid w:val="00CE30EA"/>
    <w:rsid w:val="00CF048A"/>
    <w:rsid w:val="00CF155A"/>
    <w:rsid w:val="00CF2947"/>
    <w:rsid w:val="00CF3399"/>
    <w:rsid w:val="00CF686F"/>
    <w:rsid w:val="00CF6E60"/>
    <w:rsid w:val="00CF7BCA"/>
    <w:rsid w:val="00D008FD"/>
    <w:rsid w:val="00D0321C"/>
    <w:rsid w:val="00D035EC"/>
    <w:rsid w:val="00D06AB1"/>
    <w:rsid w:val="00D072ED"/>
    <w:rsid w:val="00D07A16"/>
    <w:rsid w:val="00D1067E"/>
    <w:rsid w:val="00D10F50"/>
    <w:rsid w:val="00D11272"/>
    <w:rsid w:val="00D120C6"/>
    <w:rsid w:val="00D126F5"/>
    <w:rsid w:val="00D1489E"/>
    <w:rsid w:val="00D20737"/>
    <w:rsid w:val="00D21E81"/>
    <w:rsid w:val="00D223DE"/>
    <w:rsid w:val="00D23C33"/>
    <w:rsid w:val="00D25E37"/>
    <w:rsid w:val="00D2661A"/>
    <w:rsid w:val="00D26FA7"/>
    <w:rsid w:val="00D27582"/>
    <w:rsid w:val="00D279C9"/>
    <w:rsid w:val="00D27EC4"/>
    <w:rsid w:val="00D31D9B"/>
    <w:rsid w:val="00D32719"/>
    <w:rsid w:val="00D33333"/>
    <w:rsid w:val="00D33457"/>
    <w:rsid w:val="00D352A2"/>
    <w:rsid w:val="00D3770A"/>
    <w:rsid w:val="00D4162B"/>
    <w:rsid w:val="00D4514F"/>
    <w:rsid w:val="00D451E2"/>
    <w:rsid w:val="00D45E89"/>
    <w:rsid w:val="00D45E8D"/>
    <w:rsid w:val="00D466AE"/>
    <w:rsid w:val="00D4734F"/>
    <w:rsid w:val="00D51BF3"/>
    <w:rsid w:val="00D53F87"/>
    <w:rsid w:val="00D66846"/>
    <w:rsid w:val="00D675FB"/>
    <w:rsid w:val="00D71F25"/>
    <w:rsid w:val="00D72A9C"/>
    <w:rsid w:val="00D73D17"/>
    <w:rsid w:val="00D77031"/>
    <w:rsid w:val="00D807B1"/>
    <w:rsid w:val="00D82305"/>
    <w:rsid w:val="00D847B7"/>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2BCC"/>
    <w:rsid w:val="00DD4FE5"/>
    <w:rsid w:val="00DD54B0"/>
    <w:rsid w:val="00DD57EE"/>
    <w:rsid w:val="00DD6BCC"/>
    <w:rsid w:val="00DE0A4B"/>
    <w:rsid w:val="00DE2410"/>
    <w:rsid w:val="00DE2939"/>
    <w:rsid w:val="00DE6E81"/>
    <w:rsid w:val="00DE703F"/>
    <w:rsid w:val="00DE7595"/>
    <w:rsid w:val="00DF15B3"/>
    <w:rsid w:val="00DF1961"/>
    <w:rsid w:val="00DF418B"/>
    <w:rsid w:val="00DF44DE"/>
    <w:rsid w:val="00DF498E"/>
    <w:rsid w:val="00DF5F11"/>
    <w:rsid w:val="00E01138"/>
    <w:rsid w:val="00E02DFB"/>
    <w:rsid w:val="00E030F9"/>
    <w:rsid w:val="00E0311A"/>
    <w:rsid w:val="00E03138"/>
    <w:rsid w:val="00E06404"/>
    <w:rsid w:val="00E065D2"/>
    <w:rsid w:val="00E11A85"/>
    <w:rsid w:val="00E12495"/>
    <w:rsid w:val="00E12A63"/>
    <w:rsid w:val="00E15CCD"/>
    <w:rsid w:val="00E202EF"/>
    <w:rsid w:val="00E210B5"/>
    <w:rsid w:val="00E23D99"/>
    <w:rsid w:val="00E2552F"/>
    <w:rsid w:val="00E26B31"/>
    <w:rsid w:val="00E3137A"/>
    <w:rsid w:val="00E32CCF"/>
    <w:rsid w:val="00E34A98"/>
    <w:rsid w:val="00E35D1E"/>
    <w:rsid w:val="00E364F9"/>
    <w:rsid w:val="00E365FA"/>
    <w:rsid w:val="00E36789"/>
    <w:rsid w:val="00E43521"/>
    <w:rsid w:val="00E44A83"/>
    <w:rsid w:val="00E46D01"/>
    <w:rsid w:val="00E502C1"/>
    <w:rsid w:val="00E502DD"/>
    <w:rsid w:val="00E50D3A"/>
    <w:rsid w:val="00E51387"/>
    <w:rsid w:val="00E51E68"/>
    <w:rsid w:val="00E52EFD"/>
    <w:rsid w:val="00E5408A"/>
    <w:rsid w:val="00E56800"/>
    <w:rsid w:val="00E60C63"/>
    <w:rsid w:val="00E62FF9"/>
    <w:rsid w:val="00E635D6"/>
    <w:rsid w:val="00E639BC"/>
    <w:rsid w:val="00E65F41"/>
    <w:rsid w:val="00E664CC"/>
    <w:rsid w:val="00E66E2C"/>
    <w:rsid w:val="00E70388"/>
    <w:rsid w:val="00E70F92"/>
    <w:rsid w:val="00E73D1C"/>
    <w:rsid w:val="00E74684"/>
    <w:rsid w:val="00E74C54"/>
    <w:rsid w:val="00E77A03"/>
    <w:rsid w:val="00E822E8"/>
    <w:rsid w:val="00E82554"/>
    <w:rsid w:val="00E82606"/>
    <w:rsid w:val="00E84050"/>
    <w:rsid w:val="00E846C8"/>
    <w:rsid w:val="00E84957"/>
    <w:rsid w:val="00E84A55"/>
    <w:rsid w:val="00E85BFF"/>
    <w:rsid w:val="00E874AE"/>
    <w:rsid w:val="00E90391"/>
    <w:rsid w:val="00E906C2"/>
    <w:rsid w:val="00E9311F"/>
    <w:rsid w:val="00E934D1"/>
    <w:rsid w:val="00E94AF0"/>
    <w:rsid w:val="00E95D13"/>
    <w:rsid w:val="00E95DD3"/>
    <w:rsid w:val="00E969D5"/>
    <w:rsid w:val="00EA58D1"/>
    <w:rsid w:val="00EA61BC"/>
    <w:rsid w:val="00EA681A"/>
    <w:rsid w:val="00EA6B14"/>
    <w:rsid w:val="00EA735B"/>
    <w:rsid w:val="00EB17DE"/>
    <w:rsid w:val="00EB1E69"/>
    <w:rsid w:val="00EB2086"/>
    <w:rsid w:val="00EB3261"/>
    <w:rsid w:val="00EB5EDF"/>
    <w:rsid w:val="00EB60FE"/>
    <w:rsid w:val="00EB74DB"/>
    <w:rsid w:val="00EC30CB"/>
    <w:rsid w:val="00EC5359"/>
    <w:rsid w:val="00EC562A"/>
    <w:rsid w:val="00ED067A"/>
    <w:rsid w:val="00ED177A"/>
    <w:rsid w:val="00ED2B50"/>
    <w:rsid w:val="00EE0350"/>
    <w:rsid w:val="00EE0719"/>
    <w:rsid w:val="00EE0E80"/>
    <w:rsid w:val="00EE54A6"/>
    <w:rsid w:val="00EE613F"/>
    <w:rsid w:val="00EE7295"/>
    <w:rsid w:val="00EE7869"/>
    <w:rsid w:val="00EF054A"/>
    <w:rsid w:val="00EF3235"/>
    <w:rsid w:val="00EF7E72"/>
    <w:rsid w:val="00F04FAF"/>
    <w:rsid w:val="00F06D37"/>
    <w:rsid w:val="00F07B9D"/>
    <w:rsid w:val="00F11586"/>
    <w:rsid w:val="00F1183B"/>
    <w:rsid w:val="00F11C9F"/>
    <w:rsid w:val="00F12263"/>
    <w:rsid w:val="00F13C66"/>
    <w:rsid w:val="00F13F44"/>
    <w:rsid w:val="00F1409D"/>
    <w:rsid w:val="00F14214"/>
    <w:rsid w:val="00F157A9"/>
    <w:rsid w:val="00F25BB6"/>
    <w:rsid w:val="00F26B7E"/>
    <w:rsid w:val="00F27A3B"/>
    <w:rsid w:val="00F31DC5"/>
    <w:rsid w:val="00F33235"/>
    <w:rsid w:val="00F33817"/>
    <w:rsid w:val="00F420D5"/>
    <w:rsid w:val="00F451EA"/>
    <w:rsid w:val="00F453E2"/>
    <w:rsid w:val="00F45447"/>
    <w:rsid w:val="00F456C6"/>
    <w:rsid w:val="00F4577B"/>
    <w:rsid w:val="00F46496"/>
    <w:rsid w:val="00F474D0"/>
    <w:rsid w:val="00F50179"/>
    <w:rsid w:val="00F515EE"/>
    <w:rsid w:val="00F53773"/>
    <w:rsid w:val="00F549C2"/>
    <w:rsid w:val="00F56511"/>
    <w:rsid w:val="00F60B53"/>
    <w:rsid w:val="00F6194E"/>
    <w:rsid w:val="00F623AC"/>
    <w:rsid w:val="00F6378E"/>
    <w:rsid w:val="00F6412A"/>
    <w:rsid w:val="00F65893"/>
    <w:rsid w:val="00F66A4A"/>
    <w:rsid w:val="00F71E22"/>
    <w:rsid w:val="00F72142"/>
    <w:rsid w:val="00F72AE7"/>
    <w:rsid w:val="00F81141"/>
    <w:rsid w:val="00F833BA"/>
    <w:rsid w:val="00F833E4"/>
    <w:rsid w:val="00F84FD0"/>
    <w:rsid w:val="00F859A8"/>
    <w:rsid w:val="00F86201"/>
    <w:rsid w:val="00F86D87"/>
    <w:rsid w:val="00F9108B"/>
    <w:rsid w:val="00F91287"/>
    <w:rsid w:val="00F91349"/>
    <w:rsid w:val="00F93A8A"/>
    <w:rsid w:val="00F95248"/>
    <w:rsid w:val="00F956A9"/>
    <w:rsid w:val="00F963ED"/>
    <w:rsid w:val="00F966CF"/>
    <w:rsid w:val="00F96CAE"/>
    <w:rsid w:val="00F97C99"/>
    <w:rsid w:val="00FA1DDB"/>
    <w:rsid w:val="00FA2E55"/>
    <w:rsid w:val="00FA4C7C"/>
    <w:rsid w:val="00FA4DAC"/>
    <w:rsid w:val="00FA662D"/>
    <w:rsid w:val="00FA73B1"/>
    <w:rsid w:val="00FB0244"/>
    <w:rsid w:val="00FB0CB9"/>
    <w:rsid w:val="00FB2095"/>
    <w:rsid w:val="00FB231D"/>
    <w:rsid w:val="00FB45F1"/>
    <w:rsid w:val="00FB4A72"/>
    <w:rsid w:val="00FB54E8"/>
    <w:rsid w:val="00FB7054"/>
    <w:rsid w:val="00FC17B7"/>
    <w:rsid w:val="00FC2CB7"/>
    <w:rsid w:val="00FC401D"/>
    <w:rsid w:val="00FC4090"/>
    <w:rsid w:val="00FC55B4"/>
    <w:rsid w:val="00FD00E6"/>
    <w:rsid w:val="00FD09A1"/>
    <w:rsid w:val="00FD2A7C"/>
    <w:rsid w:val="00FD564F"/>
    <w:rsid w:val="00FD59EB"/>
    <w:rsid w:val="00FD7299"/>
    <w:rsid w:val="00FE1FBE"/>
    <w:rsid w:val="00FE3901"/>
    <w:rsid w:val="00FE39D3"/>
    <w:rsid w:val="00FE4BCE"/>
    <w:rsid w:val="00FE54AE"/>
    <w:rsid w:val="00FE576A"/>
    <w:rsid w:val="00FE7E79"/>
    <w:rsid w:val="00FF38A4"/>
    <w:rsid w:val="00FF3E7D"/>
    <w:rsid w:val="00FF5159"/>
    <w:rsid w:val="00FF5B99"/>
    <w:rsid w:val="00FF730C"/>
    <w:rsid w:val="00FF73F4"/>
    <w:rsid w:val="00FF7CE4"/>
    <w:rsid w:val="00FF7E39"/>
    <w:rsid w:val="75ED8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68D2FDB1"/>
  <w15:docId w15:val="{4E5E8B34-AC3F-4D58-9C90-C6154781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0" w:unhideWhenUsed="1"/>
    <w:lsdException w:name="toc 9" w:semiHidden="1" w:uiPriority="0" w:unhideWhenUsed="1"/>
    <w:lsdException w:name="Normal Indent" w:semiHidden="1" w:uiPriority="0" w:qFormat="1"/>
    <w:lsdException w:name="footnote text" w:semiHidden="1" w:uiPriority="0" w:qFormat="1"/>
    <w:lsdException w:name="annotation text" w:semiHidden="1" w:unhideWhenUsed="1"/>
    <w:lsdException w:name="header" w:semiHidden="1" w:qFormat="1"/>
    <w:lsdException w:name="footer" w:semiHidden="1"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afffffffffffa">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a"/>
    <w:qFormat/>
    <w:rPr>
      <w:rFonts w:ascii="宋体" w:hAnsi="Times New Roman"/>
      <w:sz w:val="21"/>
    </w:rPr>
  </w:style>
  <w:style w:type="character" w:customStyle="1" w:styleId="content-right8zs40">
    <w:name w:val="content-right_8zs40"/>
    <w:basedOn w:val="afff6"/>
    <w:rsid w:val="00D31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B6FA5030AC4D76A687ED3A80087A49"/>
        <w:category>
          <w:name w:val="常规"/>
          <w:gallery w:val="placeholder"/>
        </w:category>
        <w:types>
          <w:type w:val="bbPlcHdr"/>
        </w:types>
        <w:behaviors>
          <w:behavior w:val="content"/>
        </w:behaviors>
        <w:guid w:val="{98A1882F-9399-4997-9394-4BF6214F7274}"/>
      </w:docPartPr>
      <w:docPartBody>
        <w:p w:rsidR="00457C25" w:rsidRDefault="00457C25">
          <w:pPr>
            <w:pStyle w:val="92B6FA5030AC4D76A687ED3A80087A49"/>
          </w:pPr>
          <w:r>
            <w:rPr>
              <w:rStyle w:val="a3"/>
              <w:rFonts w:hint="eastAsia"/>
            </w:rPr>
            <w:t>单击或点击此处输入文字。</w:t>
          </w:r>
        </w:p>
      </w:docPartBody>
    </w:docPart>
    <w:docPart>
      <w:docPartPr>
        <w:name w:val="CA913D0523B84E85A1ABE9629CC35C0B"/>
        <w:category>
          <w:name w:val="常规"/>
          <w:gallery w:val="placeholder"/>
        </w:category>
        <w:types>
          <w:type w:val="bbPlcHdr"/>
        </w:types>
        <w:behaviors>
          <w:behavior w:val="content"/>
        </w:behaviors>
        <w:guid w:val="{724424B0-4B98-420B-897A-1E6F54D93B02}"/>
      </w:docPartPr>
      <w:docPartBody>
        <w:p w:rsidR="00457C25" w:rsidRDefault="00457C25">
          <w:pPr>
            <w:pStyle w:val="CA913D0523B84E85A1ABE9629CC35C0B"/>
          </w:pPr>
          <w:r>
            <w:rPr>
              <w:rStyle w:val="a3"/>
              <w:rFonts w:hint="eastAsia"/>
            </w:rPr>
            <w:t>选择一项。</w:t>
          </w:r>
        </w:p>
      </w:docPartBody>
    </w:docPart>
    <w:docPart>
      <w:docPartPr>
        <w:name w:val="FA2A5764EB234581B610EB328FC162F0"/>
        <w:category>
          <w:name w:val="常规"/>
          <w:gallery w:val="placeholder"/>
        </w:category>
        <w:types>
          <w:type w:val="bbPlcHdr"/>
        </w:types>
        <w:behaviors>
          <w:behavior w:val="content"/>
        </w:behaviors>
        <w:guid w:val="{7FA6B806-2211-4BB1-92E3-80EE88538728}"/>
      </w:docPartPr>
      <w:docPartBody>
        <w:p w:rsidR="00457C25" w:rsidRDefault="00457C25">
          <w:pPr>
            <w:pStyle w:val="FA2A5764EB234581B610EB328FC162F0"/>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A56"/>
    <w:rsid w:val="000E4D57"/>
    <w:rsid w:val="001A44F0"/>
    <w:rsid w:val="001A578E"/>
    <w:rsid w:val="001F6398"/>
    <w:rsid w:val="002463FA"/>
    <w:rsid w:val="00457C25"/>
    <w:rsid w:val="00502F3E"/>
    <w:rsid w:val="005A20D2"/>
    <w:rsid w:val="007E7AD8"/>
    <w:rsid w:val="008201D1"/>
    <w:rsid w:val="00844C68"/>
    <w:rsid w:val="0098331D"/>
    <w:rsid w:val="00A676B3"/>
    <w:rsid w:val="00BD6F5A"/>
    <w:rsid w:val="00D6077C"/>
    <w:rsid w:val="00DB24CD"/>
    <w:rsid w:val="00E90A56"/>
    <w:rsid w:val="00FA7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DB24CD"/>
    <w:rPr>
      <w:color w:val="808080"/>
    </w:rPr>
  </w:style>
  <w:style w:type="paragraph" w:customStyle="1" w:styleId="92B6FA5030AC4D76A687ED3A80087A49">
    <w:name w:val="92B6FA5030AC4D76A687ED3A80087A49"/>
    <w:qFormat/>
    <w:pPr>
      <w:widowControl w:val="0"/>
      <w:jc w:val="both"/>
    </w:pPr>
    <w:rPr>
      <w:kern w:val="2"/>
      <w:sz w:val="21"/>
      <w:szCs w:val="22"/>
    </w:rPr>
  </w:style>
  <w:style w:type="paragraph" w:customStyle="1" w:styleId="CA913D0523B84E85A1ABE9629CC35C0B">
    <w:name w:val="CA913D0523B84E85A1ABE9629CC35C0B"/>
    <w:qFormat/>
    <w:pPr>
      <w:widowControl w:val="0"/>
      <w:jc w:val="both"/>
    </w:pPr>
    <w:rPr>
      <w:kern w:val="2"/>
      <w:sz w:val="21"/>
      <w:szCs w:val="22"/>
    </w:rPr>
  </w:style>
  <w:style w:type="paragraph" w:customStyle="1" w:styleId="FA2A5764EB234581B610EB328FC162F0">
    <w:name w:val="FA2A5764EB234581B610EB328FC162F0"/>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12</Pages>
  <Words>933</Words>
  <Characters>5323</Characters>
  <Application>Microsoft Office Word</Application>
  <DocSecurity>0</DocSecurity>
  <Lines>44</Lines>
  <Paragraphs>12</Paragraphs>
  <ScaleCrop>false</ScaleCrop>
  <Company>PCMI</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kkk</dc:creator>
  <dc:description>&lt;config cover="true" show_menu="true" version="1.0.0" doctype="SDKXY"&gt;_x000d_
&lt;/config&gt;</dc:description>
  <cp:lastModifiedBy>suchunh</cp:lastModifiedBy>
  <cp:revision>248</cp:revision>
  <cp:lastPrinted>2022-07-05T19:07:00Z</cp:lastPrinted>
  <dcterms:created xsi:type="dcterms:W3CDTF">2022-04-22T19:55:00Z</dcterms:created>
  <dcterms:modified xsi:type="dcterms:W3CDTF">2022-09-27T00:59:00Z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2052-11.8.2.10505</vt:lpwstr>
  </property>
</Properties>
</file>