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C997" w14:textId="77777777" w:rsidR="003832B2" w:rsidRDefault="0096583E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07677030" w14:textId="77777777" w:rsidR="003832B2" w:rsidRDefault="0096583E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14:paraId="26479C1C" w14:textId="77777777" w:rsidR="003832B2" w:rsidRDefault="003832B2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243C9A44" w14:textId="77777777" w:rsidR="00DB0CD2" w:rsidRDefault="00DB0CD2" w:rsidP="00154B68">
      <w:pPr>
        <w:pStyle w:val="p0"/>
        <w:numPr>
          <w:ilvl w:val="0"/>
          <w:numId w:val="8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大肠菌群</w:t>
      </w:r>
    </w:p>
    <w:p w14:paraId="43F6F01B" w14:textId="77777777" w:rsidR="00DB0CD2" w:rsidRDefault="00DB0CD2" w:rsidP="00DB0CD2">
      <w:pPr>
        <w:pStyle w:val="ab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大肠菌群是国内外通用的食品污染常用指示菌之一。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eastAsia="仿宋_GB2312" w:hint="eastAsia"/>
          <w:color w:val="000000"/>
          <w:sz w:val="32"/>
          <w:szCs w:val="32"/>
        </w:rPr>
        <w:t>中检出大肠菌群，提示被肠道致病菌污染的可能性较大。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</w:p>
    <w:p w14:paraId="736607A2" w14:textId="77777777" w:rsidR="00DB0CD2" w:rsidRPr="00154B68" w:rsidRDefault="00DB0CD2" w:rsidP="00154B68">
      <w:pPr>
        <w:pStyle w:val="ad"/>
        <w:numPr>
          <w:ilvl w:val="0"/>
          <w:numId w:val="8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54B68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地西</w:t>
      </w:r>
      <w:proofErr w:type="gramStart"/>
      <w:r w:rsidRPr="00154B68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泮</w:t>
      </w:r>
      <w:proofErr w:type="gramEnd"/>
    </w:p>
    <w:p w14:paraId="2C3FCB29" w14:textId="77777777" w:rsidR="00DB0CD2" w:rsidRDefault="00DB0CD2" w:rsidP="00DB0CD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地西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又名安定，为镇静剂类药物，主要用于抗焦虑、镇静催眠，还可用于抗癫痫和抗惊厥。《食品安全国家标准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）规定，地西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是允许作治疗用，但不得在动物性食品中检出的兽药。</w:t>
      </w:r>
    </w:p>
    <w:p w14:paraId="2661C0BC" w14:textId="77777777" w:rsidR="00E11682" w:rsidRDefault="00E11682" w:rsidP="00E11682">
      <w:pPr>
        <w:pStyle w:val="ab"/>
        <w:numPr>
          <w:ilvl w:val="0"/>
          <w:numId w:val="8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吡</w:t>
      </w:r>
      <w:proofErr w:type="gramEnd"/>
      <w:r>
        <w:rPr>
          <w:rFonts w:eastAsia="黑体" w:hint="eastAsia"/>
          <w:color w:val="000000"/>
          <w:sz w:val="32"/>
          <w:szCs w:val="32"/>
        </w:rPr>
        <w:t>虫</w:t>
      </w:r>
      <w:proofErr w:type="gramStart"/>
      <w:r>
        <w:rPr>
          <w:rFonts w:eastAsia="黑体" w:hint="eastAsia"/>
          <w:color w:val="000000"/>
          <w:sz w:val="32"/>
          <w:szCs w:val="32"/>
        </w:rPr>
        <w:t>啉</w:t>
      </w:r>
      <w:proofErr w:type="gramEnd"/>
    </w:p>
    <w:p w14:paraId="0F2BA1CD" w14:textId="77777777" w:rsidR="00E11682" w:rsidRDefault="00E11682" w:rsidP="00E11682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吡</w:t>
      </w:r>
      <w:proofErr w:type="gramEnd"/>
      <w:r>
        <w:rPr>
          <w:rFonts w:eastAsia="仿宋_GB2312" w:hint="eastAsia"/>
          <w:color w:val="000000"/>
          <w:sz w:val="32"/>
          <w:szCs w:val="32"/>
        </w:rPr>
        <w:t>虫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啉</w:t>
      </w:r>
      <w:proofErr w:type="gramEnd"/>
      <w:r>
        <w:rPr>
          <w:rFonts w:eastAsia="仿宋_GB2312" w:hint="eastAsia"/>
          <w:color w:val="000000"/>
          <w:sz w:val="32"/>
          <w:szCs w:val="32"/>
        </w:rPr>
        <w:t>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eastAsia="仿宋_GB2312" w:hint="eastAsia"/>
          <w:color w:val="000000"/>
          <w:sz w:val="32"/>
          <w:szCs w:val="32"/>
        </w:rPr>
        <w:t>）规定，香蕉中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吡</w:t>
      </w:r>
      <w:proofErr w:type="gramEnd"/>
      <w:r>
        <w:rPr>
          <w:rFonts w:eastAsia="仿宋_GB2312" w:hint="eastAsia"/>
          <w:color w:val="000000"/>
          <w:sz w:val="32"/>
          <w:szCs w:val="32"/>
        </w:rPr>
        <w:t>虫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啉</w:t>
      </w:r>
      <w:proofErr w:type="gramEnd"/>
      <w:r>
        <w:rPr>
          <w:rFonts w:eastAsia="仿宋_GB2312" w:hint="eastAsia"/>
          <w:color w:val="000000"/>
          <w:sz w:val="32"/>
          <w:szCs w:val="32"/>
        </w:rPr>
        <w:t>的最大残留限量为</w:t>
      </w:r>
      <w:r>
        <w:rPr>
          <w:rFonts w:eastAsia="仿宋_GB2312"/>
          <w:color w:val="000000"/>
          <w:sz w:val="32"/>
          <w:szCs w:val="32"/>
        </w:rPr>
        <w:t>0.05 mg/kg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14:paraId="17EADD1D" w14:textId="77777777" w:rsidR="00E11682" w:rsidRDefault="00E11682" w:rsidP="00E11682">
      <w:pPr>
        <w:pStyle w:val="p0"/>
        <w:numPr>
          <w:ilvl w:val="0"/>
          <w:numId w:val="8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  <w:proofErr w:type="gramEnd"/>
    </w:p>
    <w:p w14:paraId="28315862" w14:textId="77777777" w:rsidR="00E11682" w:rsidRPr="00E11682" w:rsidRDefault="00E11682" w:rsidP="00E1168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是一种广谱内吸性的高效杀菌剂，主要用于果树、蔬菜作物的灰霉病、菌核病、褐腐病防治。《食品安全国家标准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08187FF2" w14:textId="77777777" w:rsidR="00DB0CD2" w:rsidRDefault="00DB0CD2" w:rsidP="00154B68">
      <w:pPr>
        <w:pStyle w:val="p0"/>
        <w:numPr>
          <w:ilvl w:val="0"/>
          <w:numId w:val="8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lastRenderedPageBreak/>
        <w:t>菌落总数</w:t>
      </w:r>
    </w:p>
    <w:p w14:paraId="2EF1204F" w14:textId="77777777" w:rsidR="00DB0CD2" w:rsidRDefault="00DB0CD2" w:rsidP="00DB0CD2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菌落总数是指示性微生物指标，主要用来评价食品清洁度，反映食品是否符合卫生要求。《食品安全国家标准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糕点、面包》（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GB 7099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）对</w:t>
      </w:r>
      <w:r w:rsidRPr="00DC2F93">
        <w:rPr>
          <w:rFonts w:ascii="Times New Roman" w:eastAsia="仿宋_GB2312" w:hAnsi="Times New Roman" w:cs="仿宋" w:hint="eastAsia"/>
          <w:color w:val="000000"/>
          <w:sz w:val="32"/>
          <w:szCs w:val="32"/>
        </w:rPr>
        <w:t>糕点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中的菌落总数规定同批次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/>
          <w:color w:val="000000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的，且至少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p w14:paraId="737155C8" w14:textId="77777777" w:rsidR="00DB0CD2" w:rsidRDefault="00DB0CD2" w:rsidP="00154B68">
      <w:pPr>
        <w:pStyle w:val="110"/>
        <w:numPr>
          <w:ilvl w:val="0"/>
          <w:numId w:val="8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防腐剂混合使用时各自用量占其最大使用量的比例之</w:t>
      </w:r>
      <w:proofErr w:type="gramStart"/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和</w:t>
      </w:r>
      <w:proofErr w:type="gramEnd"/>
    </w:p>
    <w:p w14:paraId="5DF4C6C0" w14:textId="77777777" w:rsidR="00DB0CD2" w:rsidRPr="0073154B" w:rsidRDefault="00DB0CD2" w:rsidP="00DB0CD2">
      <w:pPr>
        <w:adjustRightInd w:val="0"/>
        <w:snapToGrid w:val="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）中不仅规定了允许使用的防腐剂品种、使用范围及最大使用量或残留量，而且规定了防腐剂在混合使用时，各自用量占其最大使用量的比例之和不应超过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12799F93" w14:textId="77777777" w:rsidR="00DB0CD2" w:rsidRDefault="00DB0CD2" w:rsidP="00154B68">
      <w:pPr>
        <w:pStyle w:val="12"/>
        <w:numPr>
          <w:ilvl w:val="0"/>
          <w:numId w:val="8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14:paraId="5EEB8C7D" w14:textId="77777777" w:rsidR="00DB0CD2" w:rsidRDefault="00DB0CD2" w:rsidP="00DB0CD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14:paraId="0D797932" w14:textId="77777777" w:rsidR="00154B68" w:rsidRDefault="00154B68" w:rsidP="00154B68">
      <w:pPr>
        <w:pStyle w:val="110"/>
        <w:numPr>
          <w:ilvl w:val="0"/>
          <w:numId w:val="8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氧乐果</w:t>
      </w:r>
    </w:p>
    <w:p w14:paraId="082B2838" w14:textId="77777777" w:rsidR="00154B68" w:rsidRPr="00154B68" w:rsidRDefault="00154B68" w:rsidP="00154B6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氧乐果是一种广谱高效的内吸性有机磷农药，为无色透明油状液体，有大蒜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样特殊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臭味，碱性条件下易分解，有良好的触杀和胃毒作用，主要用于防治吮吸式口器害虫和植物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性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）规定，叶菜类蔬菜中氧乐果的最大残留限量为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0.02 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AB29088" w14:textId="77777777" w:rsidR="00DB0CD2" w:rsidRDefault="00DB0CD2" w:rsidP="00154B68">
      <w:pPr>
        <w:pStyle w:val="ab"/>
        <w:numPr>
          <w:ilvl w:val="0"/>
          <w:numId w:val="8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恩诺沙</w:t>
      </w:r>
      <w:proofErr w:type="gramEnd"/>
      <w:r>
        <w:rPr>
          <w:rFonts w:eastAsia="黑体" w:hint="eastAsia"/>
          <w:color w:val="000000"/>
          <w:sz w:val="32"/>
          <w:szCs w:val="32"/>
        </w:rPr>
        <w:t>星</w:t>
      </w:r>
    </w:p>
    <w:p w14:paraId="2F5FA758" w14:textId="77777777" w:rsidR="00DB0CD2" w:rsidRDefault="00DB0CD2" w:rsidP="00DB0CD2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诺酮类药物，是一种化学合成的广谱抑菌剂，用于治疗动物的皮肤感染、呼吸道感染等，是动物专用药物。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星的最大残留限量为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3A3B137" w14:textId="77777777" w:rsidR="003832B2" w:rsidRDefault="003832B2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38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014A" w14:textId="77777777" w:rsidR="0096583E" w:rsidRDefault="0096583E" w:rsidP="00DB0CD2">
      <w:r>
        <w:separator/>
      </w:r>
    </w:p>
  </w:endnote>
  <w:endnote w:type="continuationSeparator" w:id="0">
    <w:p w14:paraId="338D3F5F" w14:textId="77777777" w:rsidR="0096583E" w:rsidRDefault="0096583E" w:rsidP="00DB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E9D2FB0-AC08-455E-8BE3-9D532CD9F7A1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BD7DCFF-7940-4720-8EA0-E487F4D964A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108FFF8-94C7-474F-B817-5F4B39A3EF8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ADCC" w14:textId="77777777" w:rsidR="0096583E" w:rsidRDefault="0096583E" w:rsidP="00DB0CD2">
      <w:r>
        <w:separator/>
      </w:r>
    </w:p>
  </w:footnote>
  <w:footnote w:type="continuationSeparator" w:id="0">
    <w:p w14:paraId="6753343B" w14:textId="77777777" w:rsidR="0096583E" w:rsidRDefault="0096583E" w:rsidP="00DB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B73"/>
    <w:multiLevelType w:val="multilevel"/>
    <w:tmpl w:val="13362B73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060780"/>
    <w:multiLevelType w:val="multilevel"/>
    <w:tmpl w:val="22060780"/>
    <w:lvl w:ilvl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2E30788"/>
    <w:multiLevelType w:val="hybridMultilevel"/>
    <w:tmpl w:val="BE5EC8F2"/>
    <w:lvl w:ilvl="0" w:tplc="DF8473F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5281738"/>
    <w:multiLevelType w:val="multilevel"/>
    <w:tmpl w:val="25281738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9E739F"/>
    <w:multiLevelType w:val="multilevel"/>
    <w:tmpl w:val="379E739F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A86CC2"/>
    <w:multiLevelType w:val="hybridMultilevel"/>
    <w:tmpl w:val="AC189052"/>
    <w:lvl w:ilvl="0" w:tplc="E196E39A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795664"/>
    <w:multiLevelType w:val="hybridMultilevel"/>
    <w:tmpl w:val="5B4E14EE"/>
    <w:lvl w:ilvl="0" w:tplc="16D6567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9728D"/>
    <w:multiLevelType w:val="multilevel"/>
    <w:tmpl w:val="7189728D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Zjf5BBRCNORWe9TRFR8MUkeVuSObmbnqSbNrLtyWdYTdLLaERtK4aiAbZLN0Am2TtSx6Dg0OI1HotiJQjamkjA==" w:salt="9urMLXAmpel+Akgy1lFvUQ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F0A"/>
    <w:rsid w:val="00225480"/>
    <w:rsid w:val="00226A84"/>
    <w:rsid w:val="002310FD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0E93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5873"/>
    <w:rsid w:val="00697C4C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6583E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87DE3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1682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5230A"/>
  <w15:docId w15:val="{00C287C3-2B14-458B-A6AF-B94BAEB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57AEAA-58FD-4CE7-BE8E-E306AAB66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176</Words>
  <Characters>1007</Characters>
  <Application>Microsoft Office Word</Application>
  <DocSecurity>0</DocSecurity>
  <Lines>8</Lines>
  <Paragraphs>2</Paragraphs>
  <ScaleCrop>false</ScaleCrop>
  <Company>CFQS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DTJ</cp:lastModifiedBy>
  <cp:revision>894</cp:revision>
  <cp:lastPrinted>2022-09-22T07:46:00Z</cp:lastPrinted>
  <dcterms:created xsi:type="dcterms:W3CDTF">2020-07-15T03:17:00Z</dcterms:created>
  <dcterms:modified xsi:type="dcterms:W3CDTF">2022-11-23T09:03:00Z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2B73AC262AED4653ABD2B99081D7FD85</vt:lpwstr>
  </property>
</Properties>
</file>