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wordWrap/>
        <w:adjustRightInd w:val="0"/>
        <w:snapToGrid w:val="0"/>
        <w:spacing w:line="550" w:lineRule="exact"/>
        <w:ind w:left="0" w:right="0" w:firstLine="640" w:firstLineChars="20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pStyle w:val="9"/>
        <w:wordWrap/>
        <w:spacing w:line="550" w:lineRule="exact"/>
        <w:ind w:right="0" w:firstLine="640" w:firstLineChars="200"/>
        <w:outlineLvl w:val="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wordWrap/>
        <w:spacing w:line="550" w:lineRule="exact"/>
        <w:ind w:left="0" w:right="0" w:firstLine="640"/>
        <w:textAlignment w:val="baseline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pStyle w:val="9"/>
        <w:wordWrap/>
        <w:spacing w:line="550" w:lineRule="exact"/>
        <w:ind w:right="0" w:firstLine="630"/>
        <w:outlineLvl w:val="9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食品中农药最大残留限量》（</w:t>
      </w:r>
      <w:r>
        <w:rPr>
          <w:rFonts w:eastAsia="仿宋_GB2312"/>
          <w:bCs/>
          <w:sz w:val="32"/>
          <w:szCs w:val="32"/>
        </w:rPr>
        <w:t>GB 2763</w:t>
      </w:r>
      <w:r>
        <w:rPr>
          <w:rFonts w:hint="eastAsia" w:eastAsia="仿宋_GB2312"/>
          <w:bCs/>
          <w:sz w:val="32"/>
          <w:szCs w:val="32"/>
        </w:rPr>
        <w:t>）规定，韭菜中腐霉利的最大残留限量为</w:t>
      </w:r>
      <w:r>
        <w:rPr>
          <w:rFonts w:eastAsia="仿宋_GB2312"/>
          <w:bCs/>
          <w:sz w:val="32"/>
          <w:szCs w:val="32"/>
        </w:rPr>
        <w:t>0.2 mg/kg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wordWrap/>
        <w:adjustRightInd w:val="0"/>
        <w:snapToGrid w:val="0"/>
        <w:spacing w:line="550" w:lineRule="exact"/>
        <w:ind w:left="0" w:right="0" w:firstLine="640" w:firstLineChars="200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wordWrap/>
        <w:autoSpaceDE w:val="0"/>
        <w:autoSpaceDN w:val="0"/>
        <w:adjustRightInd w:val="0"/>
        <w:spacing w:line="550" w:lineRule="exact"/>
        <w:ind w:right="0" w:firstLine="640" w:firstLineChars="200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3"/>
        <w:widowControl/>
        <w:numPr>
          <w:ilvl w:val="0"/>
          <w:numId w:val="2"/>
        </w:numPr>
        <w:wordWrap/>
        <w:adjustRightInd w:val="0"/>
        <w:snapToGrid w:val="0"/>
        <w:spacing w:line="550" w:lineRule="exact"/>
        <w:ind w:right="0" w:firstLineChars="0"/>
        <w:jc w:val="left"/>
        <w:outlineLvl w:val="9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大肠菌群</w:t>
      </w:r>
    </w:p>
    <w:p>
      <w:pPr>
        <w:wordWrap/>
        <w:spacing w:line="550" w:lineRule="exact"/>
        <w:ind w:right="0" w:firstLine="640" w:firstLineChars="200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）规定消毒餐（饮）具中大肠菌群不得检出。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5447325">
    <w:nsid w:val="2B3D729D"/>
    <w:multiLevelType w:val="multilevel"/>
    <w:tmpl w:val="2B3D729D"/>
    <w:lvl w:ilvl="0" w:tentative="1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59785438">
    <w:nsid w:val="3F2B0ADE"/>
    <w:multiLevelType w:val="multilevel"/>
    <w:tmpl w:val="3F2B0ADE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59785438"/>
  </w:num>
  <w:num w:numId="2">
    <w:abstractNumId w:val="725447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bilN92F/dAlVuJAMN4vmw8jPIdo=" w:salt="Z5gZns0n0dkcuGQPEjbkt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51E1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441C"/>
    <w:rsid w:val="001A4D8E"/>
    <w:rsid w:val="001A6EB4"/>
    <w:rsid w:val="001A76CB"/>
    <w:rsid w:val="001A7792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D18AD"/>
    <w:rsid w:val="002D3467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1DAB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3A2E"/>
    <w:rsid w:val="005249AE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192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E0B23"/>
    <w:rsid w:val="008E330A"/>
    <w:rsid w:val="008E3A54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3279"/>
    <w:rsid w:val="009C55C2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469B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2701"/>
    <w:rsid w:val="00B26269"/>
    <w:rsid w:val="00B304F4"/>
    <w:rsid w:val="00B30710"/>
    <w:rsid w:val="00B30FCC"/>
    <w:rsid w:val="00B322D3"/>
    <w:rsid w:val="00B32D90"/>
    <w:rsid w:val="00B34BD3"/>
    <w:rsid w:val="00B3726A"/>
    <w:rsid w:val="00B37BFA"/>
    <w:rsid w:val="00B41298"/>
    <w:rsid w:val="00B415F2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1D57"/>
    <w:rsid w:val="00BB23E3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3AA9"/>
    <w:rsid w:val="00BE5EEC"/>
    <w:rsid w:val="00BE7D22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D5EF8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660AC"/>
    <w:rsid w:val="00F70EA8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0E475979"/>
    <w:rsid w:val="102764FF"/>
    <w:rsid w:val="108F0808"/>
    <w:rsid w:val="113D0687"/>
    <w:rsid w:val="12023EC6"/>
    <w:rsid w:val="12215158"/>
    <w:rsid w:val="12E416EB"/>
    <w:rsid w:val="138723A9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362AF0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70</Words>
  <Characters>404</Characters>
  <Lines>3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2022-08-25T07:19:00Z</cp:lastPrinted>
  <dcterms:modified xsi:type="dcterms:W3CDTF">2022-09-14T13:13:16Z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