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rPr>
          <w:rFonts w:ascii="Verdana"/>
          <w:sz w:val="44"/>
        </w:rPr>
      </w:pPr>
      <w:r>
        <w:rPr>
          <w:rFonts w:hint="eastAsia" w:ascii="黑体" w:eastAsia="黑体"/>
          <w:sz w:val="32"/>
        </w:rPr>
        <w:t>附件1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top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检验项目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1.检验判定依据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GB 4706.1 </w:t>
      </w:r>
      <w:r>
        <w:rPr>
          <w:rFonts w:hint="eastAsia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</w:t>
      </w:r>
      <w:r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家用和类似用途电器的安全 第1部分：通用要求</w:t>
      </w:r>
      <w:r>
        <w:rPr>
          <w:rFonts w:hint="eastAsia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》；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GB 4706.18 </w:t>
      </w:r>
      <w:r>
        <w:rPr>
          <w:rFonts w:hint="eastAsia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</w:t>
      </w:r>
      <w:r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家用和类似用途电器的安全 电池充电器的特殊要求</w:t>
      </w:r>
      <w:r>
        <w:rPr>
          <w:rFonts w:hint="eastAsia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》；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QB/T 2947.1 </w:t>
      </w:r>
      <w:r>
        <w:rPr>
          <w:rFonts w:hint="eastAsia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</w:t>
      </w:r>
      <w:r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电动自行车用蓄电池及充电器 第1部分：密封铅酸蓄电池及充电器</w:t>
      </w:r>
      <w:r>
        <w:rPr>
          <w:rFonts w:hint="eastAsia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》；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QB/T 2947.3 </w:t>
      </w:r>
      <w:r>
        <w:rPr>
          <w:rFonts w:hint="eastAsia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</w:t>
      </w:r>
      <w:r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电动自行车用蓄电池及充电器 第3部分：锂离子蓄电池及充电器</w:t>
      </w:r>
      <w:r>
        <w:rPr>
          <w:rFonts w:hint="eastAsia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》；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GB/T 36944 </w:t>
      </w:r>
      <w:r>
        <w:rPr>
          <w:rFonts w:hint="eastAsia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</w:t>
      </w:r>
      <w:r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电动自行车用充电器技术要求</w:t>
      </w:r>
      <w:r>
        <w:rPr>
          <w:rFonts w:hint="eastAsia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》；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GB 17761 </w:t>
      </w:r>
      <w:r>
        <w:rPr>
          <w:rFonts w:hint="eastAsia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</w:t>
      </w:r>
      <w:r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电动自行车安全技术规范</w:t>
      </w:r>
      <w:r>
        <w:rPr>
          <w:rFonts w:hint="eastAsia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》；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GB 42296 </w:t>
      </w:r>
      <w:r>
        <w:rPr>
          <w:rFonts w:hint="eastAsia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</w:t>
      </w:r>
      <w:r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电动自行车用充电器安全技术要求</w:t>
      </w:r>
      <w:r>
        <w:rPr>
          <w:rFonts w:hint="eastAsia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》；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现行有效的企业标准、团体标准、地方标准及产品明示质量要求</w:t>
      </w:r>
      <w:r>
        <w:rPr>
          <w:rFonts w:hint="eastAsia" w:eastAsia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2.检验项目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602" w:firstLineChars="200"/>
        <w:rPr>
          <w:rFonts w:eastAsia="仿宋_GB2312"/>
          <w:sz w:val="30"/>
          <w:szCs w:val="30"/>
          <w:lang w:val="en-GB"/>
        </w:rPr>
      </w:pPr>
      <w:r>
        <w:rPr>
          <w:rFonts w:hint="eastAsia" w:eastAsia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2.1 </w:t>
      </w:r>
      <w:r>
        <w:rPr>
          <w:rFonts w:eastAsia="仿宋_GB2312"/>
          <w:b/>
          <w:bCs/>
          <w:sz w:val="30"/>
          <w:szCs w:val="30"/>
        </w:rPr>
        <w:t>产品明示执行标准为QB/T 2947.1或QB/T 2947.3：</w:t>
      </w:r>
      <w:r>
        <w:rPr>
          <w:rFonts w:eastAsia="仿宋_GB2312"/>
          <w:sz w:val="30"/>
          <w:szCs w:val="30"/>
          <w:lang w:val="en-GB"/>
        </w:rPr>
        <w:t>对触及带电部件的防护、输入功率和电流、空载直流输出电压、发热、工作温度下的泄漏电流和电气强度、过载保护、机械强度、布线、输入、输出线及插头、充电器输出接线短接9个项目为安全性指标。安全标志、说明书2个项目为其他指标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602" w:firstLineChars="200"/>
        <w:rPr>
          <w:rFonts w:eastAsia="仿宋_GB2312"/>
          <w:sz w:val="30"/>
          <w:szCs w:val="30"/>
          <w:lang w:val="en-GB"/>
        </w:rPr>
      </w:pPr>
      <w:r>
        <w:rPr>
          <w:rFonts w:hint="eastAsia" w:eastAsia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2.2</w:t>
      </w:r>
      <w:r>
        <w:rPr>
          <w:rFonts w:hint="eastAsia" w:eastAsia="仿宋_GB2312"/>
          <w:b/>
          <w:bCs/>
          <w:sz w:val="30"/>
          <w:szCs w:val="30"/>
        </w:rPr>
        <w:t xml:space="preserve"> </w:t>
      </w:r>
      <w:r>
        <w:rPr>
          <w:rFonts w:eastAsia="仿宋_GB2312"/>
          <w:b/>
          <w:bCs/>
          <w:sz w:val="30"/>
          <w:szCs w:val="30"/>
        </w:rPr>
        <w:t>产品明示执行标准为GB/T 36944：</w:t>
      </w:r>
      <w:r>
        <w:rPr>
          <w:rFonts w:eastAsia="仿宋_GB2312"/>
          <w:sz w:val="30"/>
          <w:szCs w:val="30"/>
          <w:lang w:val="en-GB"/>
        </w:rPr>
        <w:t>机械强度、泄漏电流、电气强度、爬电距离和电气间隙、防触电保护、发热、灼热丝、结构、内部布线、充电器输出接线短接10</w:t>
      </w:r>
      <w:r>
        <w:rPr>
          <w:rFonts w:eastAsia="仿宋_GB2312"/>
          <w:color w:val="000000" w:themeColor="text1"/>
          <w:sz w:val="30"/>
          <w:szCs w:val="30"/>
          <w:lang w:val="en-GB"/>
          <w14:textFill>
            <w14:solidFill>
              <w14:schemeClr w14:val="tx1"/>
            </w14:solidFill>
          </w14:textFill>
        </w:rPr>
        <w:t>个项目</w:t>
      </w:r>
      <w:r>
        <w:rPr>
          <w:rFonts w:eastAsia="仿宋_GB2312"/>
          <w:sz w:val="30"/>
          <w:szCs w:val="30"/>
          <w:lang w:val="en-GB"/>
        </w:rPr>
        <w:t>为安全性指标。输入电流、电源适应性、振动3</w:t>
      </w:r>
      <w:r>
        <w:rPr>
          <w:rFonts w:eastAsia="仿宋_GB2312"/>
          <w:color w:val="000000" w:themeColor="text1"/>
          <w:sz w:val="30"/>
          <w:szCs w:val="30"/>
          <w:lang w:val="en-GB"/>
          <w14:textFill>
            <w14:solidFill>
              <w14:schemeClr w14:val="tx1"/>
            </w14:solidFill>
          </w14:textFill>
        </w:rPr>
        <w:t>个项目</w:t>
      </w:r>
      <w:r>
        <w:rPr>
          <w:rFonts w:eastAsia="仿宋_GB2312"/>
          <w:sz w:val="30"/>
          <w:szCs w:val="30"/>
          <w:lang w:val="en-GB"/>
        </w:rPr>
        <w:t>为性能指标。外观、充电器标志、说明书（概述）3</w:t>
      </w:r>
      <w:r>
        <w:rPr>
          <w:rFonts w:eastAsia="仿宋_GB2312"/>
          <w:color w:val="000000" w:themeColor="text1"/>
          <w:sz w:val="30"/>
          <w:szCs w:val="30"/>
          <w:lang w:val="en-GB"/>
          <w14:textFill>
            <w14:solidFill>
              <w14:schemeClr w14:val="tx1"/>
            </w14:solidFill>
          </w14:textFill>
        </w:rPr>
        <w:t>个项目</w:t>
      </w:r>
      <w:r>
        <w:rPr>
          <w:rFonts w:eastAsia="仿宋_GB2312"/>
          <w:sz w:val="30"/>
          <w:szCs w:val="30"/>
          <w:lang w:val="en-GB"/>
        </w:rPr>
        <w:t>为其他指标。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rPr>
          <w:rFonts w:eastAsia="仿宋_GB2312"/>
          <w:sz w:val="30"/>
          <w:szCs w:val="3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602" w:firstLineChars="200"/>
        <w:rPr>
          <w:rFonts w:eastAsia="仿宋_GB2312"/>
          <w:sz w:val="30"/>
          <w:szCs w:val="30"/>
          <w:lang w:val="en-GB"/>
        </w:rPr>
      </w:pPr>
      <w:r>
        <w:rPr>
          <w:rFonts w:hint="eastAsia" w:eastAsia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2.3</w:t>
      </w:r>
      <w:r>
        <w:rPr>
          <w:rFonts w:hint="eastAsia" w:eastAsia="仿宋_GB2312"/>
          <w:b/>
          <w:bCs/>
          <w:sz w:val="30"/>
          <w:szCs w:val="30"/>
        </w:rPr>
        <w:t xml:space="preserve"> </w:t>
      </w:r>
      <w:r>
        <w:rPr>
          <w:rFonts w:eastAsia="仿宋_GB2312"/>
          <w:b/>
          <w:bCs/>
          <w:sz w:val="30"/>
          <w:szCs w:val="30"/>
        </w:rPr>
        <w:t>产品明示执行标准为GB 42296：</w:t>
      </w:r>
      <w:r>
        <w:rPr>
          <w:rFonts w:eastAsia="仿宋_GB2312"/>
          <w:sz w:val="30"/>
          <w:szCs w:val="30"/>
          <w:lang w:val="en-GB"/>
        </w:rPr>
        <w:t>外壳冲击、跌落、振动、结构、内部布线、工作温度下的泄漏电流、电气强度、电气间隙、爬电距离和固体绝缘、防触电保护、非正常工作、熔断器、耐热及防火阻燃（灼热丝）、充电器输出接线短接13个项目为安全性指标。充电参数1个项目为性能指标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YzRlZjMyMmFmMGQxNDVjYTMxOWMzYTFjZTEzOWYifQ=="/>
  </w:docVars>
  <w:rsids>
    <w:rsidRoot w:val="323133C5"/>
    <w:rsid w:val="3231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2023-11-06T03:22:00Z</dcterms:created>
  <dc:creator>小杜儿～</dc:creator>
  <cp:lastModifiedBy>小杜儿～</cp:lastModifiedBy>
  <dcterms:modified xsi:type="dcterms:W3CDTF">2023-11-06T03:23:01Z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5A481A8665C24E41891223DD61D3C69A_11</vt:lpwstr>
  </property>
</Properties>
</file>