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Verdana"/>
          <w:b w:val="0"/>
          <w:bCs w:val="0"/>
          <w:sz w:val="44"/>
        </w:rPr>
      </w:pPr>
      <w:r>
        <w:rPr>
          <w:rFonts w:hint="eastAsia" w:ascii="黑体" w:eastAsia="黑体"/>
          <w:b w:val="0"/>
          <w:bCs w:val="0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b w:val="0"/>
          <w:bCs w:val="0"/>
          <w:sz w:val="44"/>
        </w:rPr>
      </w:pPr>
    </w:p>
    <w:p>
      <w:pPr>
        <w:spacing w:line="50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.检验判定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依据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GB 4806.1《食品安全国家标准 食品接触材料及制品通用安全要求》；</w:t>
      </w:r>
      <w:bookmarkStart w:id="23" w:name="_GoBack"/>
      <w:bookmarkEnd w:id="23"/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GB 4806.6《食品安全国家标准 食品接触用塑料树脂》；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GB 4806.7《食品安全国家标准 食品接触用塑料材料及制品》；</w:t>
      </w:r>
    </w:p>
    <w:p>
      <w:pPr>
        <w:spacing w:line="50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GB 9683《复合食品包装袋卫生标准》；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GB 9685《食品安全国家标准 食品接触材料及制品用添加剂使用标准》；</w:t>
      </w:r>
    </w:p>
    <w:p>
      <w:pPr>
        <w:spacing w:line="50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GB 38995《婴幼儿用奶瓶和奶嘴》；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GB/T 4456《包装用聚乙烯吹塑薄膜》；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GB/T 8946《塑料编织袋通用技术要求》；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GB/T 10003《普通用途双向拉伸聚丙烯(BOPP)薄膜》；</w:t>
      </w:r>
    </w:p>
    <w:p>
      <w:pPr>
        <w:spacing w:line="500" w:lineRule="exact"/>
        <w:ind w:firstLine="56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GB/T 10004《包装用塑料复合膜、袋干法复合、挤出复合》；</w:t>
      </w:r>
    </w:p>
    <w:p>
      <w:pPr>
        <w:spacing w:line="50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GB/T</w:t>
      </w:r>
      <w:r>
        <w:rPr>
          <w:rFonts w:hint="eastAsia" w:eastAsia="仿宋_GB2312"/>
          <w:sz w:val="30"/>
          <w:szCs w:val="30"/>
          <w:highlight w:val="none"/>
        </w:rPr>
        <w:t xml:space="preserve"> </w:t>
      </w:r>
      <w:r>
        <w:rPr>
          <w:rFonts w:eastAsia="仿宋_GB2312"/>
          <w:sz w:val="30"/>
          <w:szCs w:val="30"/>
          <w:highlight w:val="none"/>
        </w:rPr>
        <w:t>10457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-1989</w:t>
      </w:r>
      <w:r>
        <w:rPr>
          <w:rFonts w:eastAsia="仿宋_GB2312"/>
          <w:sz w:val="30"/>
          <w:szCs w:val="30"/>
          <w:highlight w:val="none"/>
        </w:rPr>
        <w:t>《聚乙烯自粘保鲜膜》</w:t>
      </w:r>
      <w:r>
        <w:rPr>
          <w:rFonts w:hint="eastAsia" w:eastAsia="仿宋_GB2312"/>
          <w:sz w:val="30"/>
          <w:szCs w:val="30"/>
          <w:highlight w:val="none"/>
        </w:rPr>
        <w:t>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GB/T</w:t>
      </w:r>
      <w:r>
        <w:rPr>
          <w:rFonts w:hint="eastAsia" w:eastAsia="仿宋_GB2312"/>
          <w:sz w:val="30"/>
          <w:szCs w:val="30"/>
          <w:highlight w:val="none"/>
        </w:rPr>
        <w:t xml:space="preserve"> </w:t>
      </w:r>
      <w:r>
        <w:rPr>
          <w:rFonts w:eastAsia="仿宋_GB2312"/>
          <w:sz w:val="30"/>
          <w:szCs w:val="30"/>
          <w:highlight w:val="none"/>
        </w:rPr>
        <w:t>10457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-2021</w:t>
      </w:r>
      <w:r>
        <w:rPr>
          <w:rFonts w:hint="default" w:eastAsia="仿宋_GB2312"/>
          <w:sz w:val="30"/>
          <w:szCs w:val="30"/>
          <w:highlight w:val="none"/>
          <w:lang w:val="en-US" w:eastAsia="zh-CN"/>
        </w:rPr>
        <w:t>《</w:t>
      </w:r>
      <w:r>
        <w:rPr>
          <w:rFonts w:ascii="Times New Roman" w:hAnsi="Times New Roman" w:eastAsia="仿宋_GB2312" w:cs="Times New Roman"/>
          <w:i w:val="0"/>
          <w:caps w:val="0"/>
          <w:spacing w:val="0"/>
          <w:sz w:val="30"/>
          <w:szCs w:val="30"/>
          <w:highlight w:val="none"/>
          <w:shd w:val="clear" w:color="auto" w:fill="auto"/>
        </w:rPr>
        <w:t>食品用塑料自粘保鲜膜质量通则</w:t>
      </w:r>
      <w:r>
        <w:rPr>
          <w:rFonts w:hint="default" w:eastAsia="仿宋_GB2312"/>
          <w:sz w:val="30"/>
          <w:szCs w:val="30"/>
          <w:highlight w:val="none"/>
          <w:lang w:val="en-US" w:eastAsia="zh-CN"/>
        </w:rPr>
        <w:t>》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GB/T 15267《食品包装用聚氯乙烯硬片、膜》；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GB/T 16719《双向拉伸聚苯乙烯(BOPS)片材》；</w:t>
      </w:r>
    </w:p>
    <w:p>
      <w:pPr>
        <w:spacing w:line="500" w:lineRule="exact"/>
        <w:ind w:firstLine="56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GB/T 16958《包装用双向拉伸聚酯薄膜》；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GB/T 17030《食品包装用聚偏二氯乙烯(PVDC)片状肠衣膜》；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GB/T 17876《包装容器塑料防盗瓶盖》；</w:t>
      </w:r>
    </w:p>
    <w:p>
      <w:pPr>
        <w:spacing w:line="500" w:lineRule="exact"/>
        <w:ind w:firstLine="600" w:firstLineChars="200"/>
        <w:rPr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GB/T 18006.1《塑料一次性餐饮具通用技术要求》；</w:t>
      </w:r>
    </w:p>
    <w:p>
      <w:pPr>
        <w:spacing w:line="50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GB/T 18006.</w:t>
      </w:r>
      <w:r>
        <w:rPr>
          <w:rFonts w:hint="eastAsia" w:eastAsia="仿宋_GB2312"/>
          <w:sz w:val="30"/>
          <w:szCs w:val="30"/>
          <w:highlight w:val="none"/>
        </w:rPr>
        <w:t>3</w:t>
      </w:r>
      <w:r>
        <w:rPr>
          <w:rFonts w:eastAsia="仿宋_GB2312"/>
          <w:sz w:val="30"/>
          <w:szCs w:val="30"/>
          <w:highlight w:val="none"/>
        </w:rPr>
        <w:t>《</w:t>
      </w:r>
      <w:r>
        <w:rPr>
          <w:rFonts w:hint="eastAsia" w:eastAsia="仿宋_GB2312"/>
          <w:sz w:val="30"/>
          <w:szCs w:val="30"/>
          <w:highlight w:val="none"/>
        </w:rPr>
        <w:t>一次性可降解餐饮具</w:t>
      </w:r>
      <w:r>
        <w:rPr>
          <w:rFonts w:eastAsia="仿宋_GB2312"/>
          <w:sz w:val="30"/>
          <w:szCs w:val="30"/>
          <w:highlight w:val="none"/>
        </w:rPr>
        <w:t>通用技术要求》</w:t>
      </w:r>
      <w:r>
        <w:rPr>
          <w:rFonts w:hint="eastAsia" w:eastAsia="仿宋_GB2312"/>
          <w:sz w:val="30"/>
          <w:szCs w:val="30"/>
          <w:highlight w:val="none"/>
        </w:rPr>
        <w:t>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GB/T 18192《液体食品无菌包装用纸基复合材料》；</w:t>
      </w:r>
    </w:p>
    <w:p>
      <w:pPr>
        <w:spacing w:line="500" w:lineRule="exact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　　GB/T 18454《液体食品无菌包装用复合袋》；</w:t>
      </w:r>
    </w:p>
    <w:p>
      <w:pPr>
        <w:spacing w:line="500" w:lineRule="exact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　　GB/T 18706《液体食品保鲜包装用纸基复合材料》；</w:t>
      </w:r>
    </w:p>
    <w:p>
      <w:pPr>
        <w:spacing w:line="500" w:lineRule="exact"/>
        <w:ind w:firstLine="56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GB/T 19741《液体食品包装用塑料复合膜、袋》；</w:t>
      </w:r>
    </w:p>
    <w:p>
      <w:pPr>
        <w:spacing w:line="500" w:lineRule="exact"/>
        <w:ind w:firstLine="560"/>
        <w:rPr>
          <w:rFonts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GB/T 21661《塑料购物袋》；</w:t>
      </w:r>
    </w:p>
    <w:p>
      <w:pPr>
        <w:spacing w:line="50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GB</w:t>
      </w:r>
      <w:r>
        <w:rPr>
          <w:rFonts w:hint="eastAsia" w:eastAsia="仿宋_GB2312"/>
          <w:sz w:val="30"/>
          <w:szCs w:val="30"/>
          <w:highlight w:val="none"/>
        </w:rPr>
        <w:t>/</w:t>
      </w:r>
      <w:r>
        <w:rPr>
          <w:rFonts w:eastAsia="仿宋_GB2312"/>
          <w:sz w:val="30"/>
          <w:szCs w:val="30"/>
          <w:highlight w:val="none"/>
        </w:rPr>
        <w:t>T 24693</w:t>
      </w:r>
      <w:r>
        <w:rPr>
          <w:rFonts w:hint="eastAsia" w:eastAsia="仿宋_GB2312"/>
          <w:sz w:val="30"/>
          <w:szCs w:val="30"/>
          <w:highlight w:val="none"/>
        </w:rPr>
        <w:t>《</w:t>
      </w:r>
      <w:r>
        <w:rPr>
          <w:rFonts w:eastAsia="仿宋_GB2312"/>
          <w:sz w:val="30"/>
          <w:szCs w:val="30"/>
          <w:highlight w:val="none"/>
        </w:rPr>
        <w:t>聚丙烯饮用吸管</w:t>
      </w:r>
      <w:r>
        <w:rPr>
          <w:rFonts w:hint="eastAsia" w:eastAsia="仿宋_GB2312"/>
          <w:sz w:val="30"/>
          <w:szCs w:val="30"/>
          <w:highlight w:val="none"/>
        </w:rPr>
        <w:t>》；</w:t>
      </w:r>
    </w:p>
    <w:p>
      <w:pPr>
        <w:spacing w:line="500" w:lineRule="exact"/>
        <w:ind w:firstLine="600" w:firstLineChars="200"/>
        <w:rPr>
          <w:rFonts w:hint="eastAsia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sz w:val="30"/>
          <w:szCs w:val="30"/>
          <w:highlight w:val="none"/>
          <w:lang w:val="en-US" w:eastAsia="zh-CN"/>
        </w:rPr>
        <w:t>GB/T 24984《日用塑料袋》；</w:t>
      </w:r>
    </w:p>
    <w:p>
      <w:pPr>
        <w:widowControl/>
        <w:spacing w:line="500" w:lineRule="exact"/>
        <w:ind w:firstLine="600" w:firstLineChars="200"/>
        <w:jc w:val="left"/>
        <w:rPr>
          <w:rFonts w:hint="eastAsia" w:eastAsia="仿宋_GB2312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eastAsia="仿宋_GB2312"/>
          <w:color w:val="auto"/>
          <w:sz w:val="30"/>
          <w:szCs w:val="30"/>
          <w:highlight w:val="none"/>
          <w:shd w:val="clear" w:color="auto" w:fill="FFFFFF"/>
        </w:rPr>
        <w:t>GB/T 41000《聚碳酸酯（PC）饮水罐质量通则》</w:t>
      </w:r>
      <w:r>
        <w:rPr>
          <w:rFonts w:hint="eastAsia" w:eastAsia="仿宋_GB2312"/>
          <w:color w:val="auto"/>
          <w:sz w:val="30"/>
          <w:szCs w:val="30"/>
          <w:highlight w:val="none"/>
          <w:shd w:val="clear" w:color="auto" w:fill="FFFFFF"/>
        </w:rPr>
        <w:t>；</w:t>
      </w:r>
    </w:p>
    <w:p>
      <w:pPr>
        <w:spacing w:line="50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GB/T 41001《密胺塑料餐饮具》；</w:t>
      </w:r>
    </w:p>
    <w:p>
      <w:pPr>
        <w:spacing w:line="50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GB/T 4100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8《生物降解饮用吸管》；</w:t>
      </w:r>
    </w:p>
    <w:p>
      <w:pPr>
        <w:widowControl/>
        <w:spacing w:line="500" w:lineRule="exact"/>
        <w:ind w:firstLine="600" w:firstLineChars="200"/>
        <w:jc w:val="left"/>
        <w:rPr>
          <w:rFonts w:eastAsia="仿宋_GB2312"/>
          <w:color w:val="auto"/>
          <w:sz w:val="30"/>
          <w:szCs w:val="30"/>
          <w:highlight w:val="none"/>
          <w:shd w:val="clear" w:color="auto" w:fill="FFFFFF"/>
        </w:rPr>
      </w:pPr>
      <w:r>
        <w:rPr>
          <w:rFonts w:eastAsia="仿宋_GB2312"/>
          <w:color w:val="auto"/>
          <w:sz w:val="30"/>
          <w:szCs w:val="30"/>
          <w:highlight w:val="none"/>
          <w:shd w:val="clear" w:color="auto" w:fill="FFFFFF"/>
        </w:rPr>
        <w:t>GB/T 41167《聚对苯二甲酸乙二醇酯(PET)饮品瓶通用技术要求》</w:t>
      </w:r>
      <w:r>
        <w:rPr>
          <w:rFonts w:hint="eastAsia" w:eastAsia="仿宋_GB2312"/>
          <w:color w:val="auto"/>
          <w:sz w:val="30"/>
          <w:szCs w:val="30"/>
          <w:highlight w:val="none"/>
          <w:shd w:val="clear" w:color="auto" w:fill="FFFFFF"/>
        </w:rPr>
        <w:t>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BB/T 0002《双向拉伸聚丙烯珠光薄膜》；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BB/T 0013《软塑折叠包装容器》；</w:t>
      </w:r>
    </w:p>
    <w:p>
      <w:pPr>
        <w:spacing w:line="500" w:lineRule="exact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　　BB/T 0014《夹链自封袋》；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BB/T 0030《包装用镀铝薄膜》；</w:t>
      </w:r>
    </w:p>
    <w:p>
      <w:pPr>
        <w:spacing w:line="500" w:lineRule="exact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　　BB/T 0039《商品零售包装袋》；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QB/T 1231《液体包装用聚乙烯吹塑薄膜》；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QB/T 1870《塑料菜板》；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QB/T 1871《双向拉伸尼龙（BOPA</w:t>
      </w:r>
      <w:r>
        <w:rPr>
          <w:rFonts w:hint="eastAsia" w:eastAsia="仿宋_GB2312"/>
          <w:sz w:val="30"/>
          <w:szCs w:val="30"/>
          <w:highlight w:val="none"/>
        </w:rPr>
        <w:t>）</w:t>
      </w:r>
      <w:r>
        <w:rPr>
          <w:rFonts w:eastAsia="仿宋_GB2312"/>
          <w:sz w:val="30"/>
          <w:szCs w:val="30"/>
          <w:highlight w:val="none"/>
        </w:rPr>
        <w:t>/低密度聚乙烯</w:t>
      </w:r>
      <w:r>
        <w:rPr>
          <w:rFonts w:hint="eastAsia" w:eastAsia="仿宋_GB2312"/>
          <w:sz w:val="30"/>
          <w:szCs w:val="30"/>
          <w:highlight w:val="none"/>
        </w:rPr>
        <w:t>（</w:t>
      </w:r>
      <w:r>
        <w:rPr>
          <w:rFonts w:eastAsia="仿宋_GB2312"/>
          <w:sz w:val="30"/>
          <w:szCs w:val="30"/>
          <w:highlight w:val="none"/>
        </w:rPr>
        <w:t>LDPE</w:t>
      </w:r>
      <w:r>
        <w:rPr>
          <w:rFonts w:hint="eastAsia" w:eastAsia="仿宋_GB2312"/>
          <w:sz w:val="30"/>
          <w:szCs w:val="30"/>
          <w:highlight w:val="none"/>
        </w:rPr>
        <w:t>）</w:t>
      </w:r>
      <w:r>
        <w:rPr>
          <w:rFonts w:eastAsia="仿宋_GB2312"/>
          <w:sz w:val="30"/>
          <w:szCs w:val="30"/>
          <w:highlight w:val="none"/>
        </w:rPr>
        <w:t>复合膜、袋》；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QB/T 1956《聚丙烯吹塑薄膜》；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QB/T 1999《密胺塑料餐具》；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QB/T 2197《榨菜包装用复合膜、袋》；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QB/T 2357《聚酯</w:t>
      </w:r>
      <w:r>
        <w:rPr>
          <w:rFonts w:hint="eastAsia" w:eastAsia="仿宋_GB2312"/>
          <w:sz w:val="30"/>
          <w:szCs w:val="30"/>
          <w:highlight w:val="none"/>
        </w:rPr>
        <w:t>（</w:t>
      </w:r>
      <w:r>
        <w:rPr>
          <w:rFonts w:eastAsia="仿宋_GB2312"/>
          <w:sz w:val="30"/>
          <w:szCs w:val="30"/>
          <w:highlight w:val="none"/>
        </w:rPr>
        <w:t>PET</w:t>
      </w:r>
      <w:r>
        <w:rPr>
          <w:rFonts w:hint="eastAsia" w:eastAsia="仿宋_GB2312"/>
          <w:sz w:val="30"/>
          <w:szCs w:val="30"/>
          <w:highlight w:val="none"/>
        </w:rPr>
        <w:t>）</w:t>
      </w:r>
      <w:r>
        <w:rPr>
          <w:rFonts w:eastAsia="仿宋_GB2312"/>
          <w:sz w:val="30"/>
          <w:szCs w:val="30"/>
          <w:highlight w:val="none"/>
        </w:rPr>
        <w:t>无汽饮料瓶》；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QB/T 2460《聚碳酸酯</w:t>
      </w:r>
      <w:r>
        <w:rPr>
          <w:rFonts w:hint="eastAsia" w:eastAsia="仿宋_GB2312"/>
          <w:sz w:val="30"/>
          <w:szCs w:val="30"/>
          <w:highlight w:val="none"/>
        </w:rPr>
        <w:t>（</w:t>
      </w:r>
      <w:r>
        <w:rPr>
          <w:rFonts w:eastAsia="仿宋_GB2312"/>
          <w:sz w:val="30"/>
          <w:szCs w:val="30"/>
          <w:highlight w:val="none"/>
        </w:rPr>
        <w:t>PC）饮用水罐》；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QB/T 2471《聚丙烯</w:t>
      </w:r>
      <w:r>
        <w:rPr>
          <w:rFonts w:hint="eastAsia" w:eastAsia="仿宋_GB2312"/>
          <w:sz w:val="30"/>
          <w:szCs w:val="30"/>
          <w:highlight w:val="none"/>
        </w:rPr>
        <w:t>（</w:t>
      </w:r>
      <w:r>
        <w:rPr>
          <w:rFonts w:eastAsia="仿宋_GB2312"/>
          <w:sz w:val="30"/>
          <w:szCs w:val="30"/>
          <w:highlight w:val="none"/>
        </w:rPr>
        <w:t>PP</w:t>
      </w:r>
      <w:r>
        <w:rPr>
          <w:rFonts w:hint="eastAsia" w:eastAsia="仿宋_GB2312"/>
          <w:sz w:val="30"/>
          <w:szCs w:val="30"/>
          <w:highlight w:val="none"/>
        </w:rPr>
        <w:t>）</w:t>
      </w:r>
      <w:r>
        <w:rPr>
          <w:rFonts w:eastAsia="仿宋_GB2312"/>
          <w:sz w:val="30"/>
          <w:szCs w:val="30"/>
          <w:highlight w:val="none"/>
        </w:rPr>
        <w:t>挤出片材》；</w:t>
      </w:r>
    </w:p>
    <w:p>
      <w:pPr>
        <w:spacing w:line="500" w:lineRule="exact"/>
        <w:ind w:firstLine="600" w:firstLineChars="200"/>
        <w:rPr>
          <w:rFonts w:hint="eastAsia" w:eastAsia="仿宋_GB2312"/>
          <w:sz w:val="30"/>
          <w:szCs w:val="30"/>
          <w:highlight w:val="yellow"/>
          <w:lang w:val="en-US" w:eastAsia="zh-CN"/>
        </w:rPr>
      </w:pPr>
      <w:r>
        <w:rPr>
          <w:rFonts w:hint="eastAsia" w:eastAsia="仿宋_GB2312"/>
          <w:sz w:val="30"/>
          <w:szCs w:val="30"/>
          <w:highlight w:val="none"/>
        </w:rPr>
        <w:t>Q</w:t>
      </w:r>
      <w:r>
        <w:rPr>
          <w:rFonts w:eastAsia="仿宋_GB2312"/>
          <w:sz w:val="30"/>
          <w:szCs w:val="30"/>
          <w:highlight w:val="none"/>
        </w:rPr>
        <w:t>B/</w:t>
      </w:r>
      <w:r>
        <w:rPr>
          <w:rFonts w:hint="eastAsia" w:eastAsia="仿宋_GB2312"/>
          <w:sz w:val="30"/>
          <w:szCs w:val="30"/>
          <w:highlight w:val="none"/>
        </w:rPr>
        <w:t>T</w:t>
      </w:r>
      <w:r>
        <w:rPr>
          <w:rFonts w:eastAsia="仿宋_GB2312"/>
          <w:sz w:val="30"/>
          <w:szCs w:val="30"/>
          <w:highlight w:val="none"/>
        </w:rPr>
        <w:t xml:space="preserve"> 2933</w:t>
      </w:r>
      <w:r>
        <w:rPr>
          <w:rFonts w:hint="eastAsia" w:eastAsia="仿宋_GB2312"/>
          <w:sz w:val="30"/>
          <w:szCs w:val="30"/>
          <w:highlight w:val="none"/>
        </w:rPr>
        <w:t>《双层口杯》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；</w:t>
      </w:r>
    </w:p>
    <w:p>
      <w:pPr>
        <w:spacing w:line="500" w:lineRule="exact"/>
        <w:ind w:firstLine="600" w:firstLineChars="200"/>
        <w:rPr>
          <w:rFonts w:hint="eastAsia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kern w:val="2"/>
          <w:sz w:val="30"/>
          <w:szCs w:val="30"/>
          <w:highlight w:val="none"/>
        </w:rPr>
        <w:t xml:space="preserve">QB/T </w:t>
      </w:r>
      <w:r>
        <w:rPr>
          <w:rFonts w:hint="eastAsia" w:eastAsia="仿宋_GB2312"/>
          <w:kern w:val="2"/>
          <w:sz w:val="30"/>
          <w:szCs w:val="30"/>
          <w:highlight w:val="none"/>
          <w:lang w:val="en-US" w:eastAsia="zh-CN"/>
        </w:rPr>
        <w:t>4049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《塑料饮水口杯》；</w:t>
      </w: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eastAsia="仿宋_GB2312"/>
          <w:sz w:val="30"/>
          <w:szCs w:val="30"/>
          <w:highlight w:val="none"/>
        </w:rPr>
        <w:t>《食品相关产品生产许可实施细则（一）食品用塑料包装容器工具等制品部分》；</w:t>
      </w:r>
    </w:p>
    <w:p>
      <w:pPr>
        <w:wordWrap/>
        <w:spacing w:beforeLines="0" w:afterLines="0" w:line="50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highlight w:val="none"/>
        </w:rPr>
        <w:t>企业自我声明公开执行的团体标准、企业标准及产品明示质量要求</w:t>
      </w:r>
      <w:r>
        <w:rPr>
          <w:rFonts w:eastAsia="仿宋_GB2312"/>
          <w:sz w:val="30"/>
          <w:szCs w:val="30"/>
          <w:highlight w:val="none"/>
        </w:rPr>
        <w:t>。</w:t>
      </w:r>
    </w:p>
    <w:p>
      <w:pPr>
        <w:wordWrap/>
        <w:spacing w:beforeLines="0" w:afterLines="0" w:line="50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检验项目</w:t>
      </w:r>
    </w:p>
    <w:p>
      <w:pPr>
        <w:spacing w:line="500" w:lineRule="exact"/>
        <w:ind w:firstLine="602" w:firstLineChars="200"/>
        <w:outlineLvl w:val="1"/>
        <w:rPr>
          <w:rFonts w:eastAsia="仿宋_GB2312"/>
          <w:b/>
          <w:sz w:val="30"/>
          <w:szCs w:val="30"/>
          <w:highlight w:val="none"/>
        </w:rPr>
      </w:pP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2</w:t>
      </w:r>
      <w:r>
        <w:rPr>
          <w:rFonts w:eastAsia="仿宋_GB2312"/>
          <w:b/>
          <w:sz w:val="30"/>
          <w:szCs w:val="30"/>
          <w:highlight w:val="none"/>
        </w:rPr>
        <w:t xml:space="preserve">.1 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食品安全</w:t>
      </w:r>
      <w:r>
        <w:rPr>
          <w:rFonts w:eastAsia="仿宋_GB2312"/>
          <w:b/>
          <w:sz w:val="30"/>
          <w:szCs w:val="30"/>
          <w:highlight w:val="none"/>
        </w:rPr>
        <w:t>指标</w:t>
      </w:r>
    </w:p>
    <w:p>
      <w:pPr>
        <w:spacing w:line="500" w:lineRule="exact"/>
        <w:ind w:firstLine="600" w:firstLineChars="200"/>
        <w:outlineLvl w:val="1"/>
        <w:rPr>
          <w:rFonts w:eastAsia="仿宋_GB2312"/>
          <w:b/>
          <w:sz w:val="30"/>
          <w:szCs w:val="30"/>
          <w:highlight w:val="none"/>
        </w:rPr>
      </w:pPr>
      <w:r>
        <w:rPr>
          <w:rFonts w:hint="eastAsia" w:eastAsia="仿宋_GB2312"/>
          <w:b w:val="0"/>
          <w:bCs/>
          <w:sz w:val="30"/>
          <w:szCs w:val="30"/>
          <w:highlight w:val="none"/>
        </w:rPr>
        <w:t>感官要求/感官指标、总迁移量/蒸发残渣、高锰酸钾消耗量、重金属（以Pb计）、脱色试验、氯乙烯特定迁移量、溶剂残留总量、苯类溶剂残留量、特定迁移量（以锑计）、甲苯二胺、特定迁移总量（以己内酰胺计）、双酚A特定迁移量、丙烯腈特定迁移量、特定迁移总量（以甲醛计）、三聚氰胺特定迁移量、游离酚特定迁移量、1,6-己二胺特定迁移量、特定迁移总量（以乙二醇计）、特定迁移总量（以对苯二甲酸计）、邻苯类增塑剂特定迁移量共20个项目。</w:t>
      </w:r>
    </w:p>
    <w:p>
      <w:pPr>
        <w:spacing w:line="500" w:lineRule="exact"/>
        <w:ind w:firstLine="602" w:firstLineChars="200"/>
        <w:outlineLvl w:val="1"/>
        <w:rPr>
          <w:rFonts w:eastAsia="仿宋_GB2312"/>
          <w:b/>
          <w:sz w:val="30"/>
          <w:szCs w:val="30"/>
          <w:highlight w:val="none"/>
        </w:rPr>
      </w:pPr>
      <w:bookmarkStart w:id="0" w:name="_Toc26825"/>
      <w:bookmarkStart w:id="1" w:name="_Toc16619"/>
      <w:bookmarkStart w:id="2" w:name="_Toc12352"/>
      <w:bookmarkStart w:id="3" w:name="_Toc15859"/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 xml:space="preserve"> 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产品性能</w:t>
      </w:r>
      <w:r>
        <w:rPr>
          <w:rFonts w:eastAsia="仿宋_GB2312"/>
          <w:b/>
          <w:sz w:val="30"/>
          <w:szCs w:val="30"/>
          <w:highlight w:val="none"/>
        </w:rPr>
        <w:t>指标</w:t>
      </w:r>
      <w:bookmarkEnd w:id="0"/>
      <w:bookmarkEnd w:id="1"/>
      <w:bookmarkEnd w:id="2"/>
      <w:bookmarkEnd w:id="3"/>
    </w:p>
    <w:p>
      <w:pPr>
        <w:spacing w:line="500" w:lineRule="exact"/>
        <w:ind w:firstLine="602" w:firstLineChars="200"/>
        <w:outlineLvl w:val="1"/>
        <w:rPr>
          <w:rFonts w:eastAsia="仿宋_GB2312"/>
          <w:b/>
          <w:sz w:val="30"/>
          <w:szCs w:val="30"/>
          <w:highlight w:val="none"/>
        </w:rPr>
      </w:pPr>
      <w:bookmarkStart w:id="4" w:name="_Toc18095"/>
      <w:bookmarkStart w:id="5" w:name="_Toc28398"/>
      <w:bookmarkStart w:id="6" w:name="_Toc23992"/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.1 非复合膜袋</w:t>
      </w:r>
      <w:bookmarkEnd w:id="4"/>
      <w:bookmarkEnd w:id="5"/>
      <w:bookmarkEnd w:id="6"/>
    </w:p>
    <w:p>
      <w:pPr>
        <w:spacing w:line="500" w:lineRule="exact"/>
        <w:ind w:firstLine="602" w:firstLineChars="200"/>
        <w:outlineLvl w:val="1"/>
        <w:rPr>
          <w:rFonts w:hint="default" w:eastAsia="仿宋_GB2312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.1.1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食品用塑料</w:t>
      </w:r>
      <w:r>
        <w:rPr>
          <w:rFonts w:eastAsia="仿宋_GB2312"/>
          <w:b/>
          <w:sz w:val="30"/>
          <w:szCs w:val="30"/>
          <w:highlight w:val="none"/>
        </w:rPr>
        <w:t>自粘保鲜膜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eastAsia="仿宋_GB2312"/>
          <w:b w:val="0"/>
          <w:bCs/>
          <w:sz w:val="30"/>
          <w:szCs w:val="30"/>
          <w:highlight w:val="none"/>
          <w:lang w:eastAsia="zh-CN"/>
        </w:rPr>
        <w:t>拉伸强度（纵向、横向）、断裂伸长率（纵向、横向）</w:t>
      </w:r>
      <w:r>
        <w:rPr>
          <w:rFonts w:hint="default" w:eastAsia="仿宋_GB2312"/>
          <w:b w:val="0"/>
          <w:bCs/>
          <w:sz w:val="30"/>
          <w:szCs w:val="30"/>
          <w:highlight w:val="none"/>
          <w:lang w:val="en" w:eastAsia="zh-CN"/>
        </w:rPr>
        <w:t>/</w:t>
      </w:r>
      <w:r>
        <w:rPr>
          <w:rFonts w:hint="eastAsia" w:eastAsia="仿宋_GB2312"/>
          <w:b w:val="0"/>
          <w:bCs/>
          <w:sz w:val="30"/>
          <w:szCs w:val="30"/>
          <w:highlight w:val="none"/>
          <w:lang w:eastAsia="zh-CN"/>
        </w:rPr>
        <w:t>断裂标称应变（纵向、横向）、直角撕裂强度（纵向、横向）、透光率、雾度、自粘性（剪切剥离强度）、气体透过率（氧气）</w:t>
      </w:r>
      <w:r>
        <w:rPr>
          <w:rFonts w:hint="default" w:eastAsia="仿宋_GB2312"/>
          <w:b w:val="0"/>
          <w:bCs/>
          <w:sz w:val="30"/>
          <w:szCs w:val="30"/>
          <w:highlight w:val="none"/>
          <w:lang w:val="en" w:eastAsia="zh-CN"/>
        </w:rPr>
        <w:t>/氧气透过量（PVDC)/氧气透过量偏差（PE/PVC/PBAT/多层共挤）</w:t>
      </w:r>
      <w:r>
        <w:rPr>
          <w:rFonts w:hint="eastAsia" w:eastAsia="仿宋_GB2312"/>
          <w:b w:val="0"/>
          <w:bCs/>
          <w:sz w:val="30"/>
          <w:szCs w:val="30"/>
          <w:highlight w:val="none"/>
          <w:lang w:val="en" w:eastAsia="zh-CN"/>
        </w:rPr>
        <w:t>、水蒸气透过率</w:t>
      </w:r>
      <w:r>
        <w:rPr>
          <w:rFonts w:hint="default" w:eastAsia="仿宋_GB2312"/>
          <w:b w:val="0"/>
          <w:bCs/>
          <w:sz w:val="30"/>
          <w:szCs w:val="30"/>
          <w:highlight w:val="none"/>
          <w:lang w:val="en" w:eastAsia="zh-CN"/>
        </w:rPr>
        <w:t>/透湿量(PVDC）/透湿量偏差（PE/PVC/PBAT/多层共挤）</w:t>
      </w:r>
      <w:r>
        <w:rPr>
          <w:rFonts w:hint="eastAsia" w:eastAsia="仿宋_GB2312"/>
          <w:b w:val="0"/>
          <w:bCs/>
          <w:sz w:val="30"/>
          <w:szCs w:val="30"/>
          <w:highlight w:val="none"/>
          <w:lang w:val="en" w:eastAsia="zh-CN"/>
        </w:rPr>
        <w:t>共</w:t>
      </w:r>
      <w:r>
        <w:rPr>
          <w:rFonts w:hint="eastAsia" w:eastAsia="仿宋_GB2312"/>
          <w:b w:val="0"/>
          <w:bCs/>
          <w:sz w:val="30"/>
          <w:szCs w:val="30"/>
          <w:highlight w:val="none"/>
          <w:lang w:val="en-US" w:eastAsia="zh-CN"/>
        </w:rPr>
        <w:t>8个项目。</w:t>
      </w:r>
    </w:p>
    <w:p>
      <w:pPr>
        <w:spacing w:line="500" w:lineRule="exact"/>
        <w:ind w:firstLine="602" w:firstLineChars="200"/>
        <w:outlineLvl w:val="1"/>
        <w:rPr>
          <w:rFonts w:hint="default" w:eastAsia="仿宋_GB2312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.1.2液体包装用聚乙烯吹塑薄膜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eastAsia="仿宋_GB2312"/>
          <w:b w:val="0"/>
          <w:bCs/>
          <w:sz w:val="30"/>
          <w:szCs w:val="30"/>
          <w:highlight w:val="none"/>
          <w:lang w:eastAsia="zh-CN"/>
        </w:rPr>
        <w:t>拉伸强度（纵向、横向）、断裂伸长率（纵向、横向）、落镖冲击试验、水蒸气透过量、氧气透过量共</w:t>
      </w:r>
      <w:r>
        <w:rPr>
          <w:rFonts w:hint="eastAsia" w:eastAsia="仿宋_GB2312"/>
          <w:b w:val="0"/>
          <w:bCs/>
          <w:sz w:val="30"/>
          <w:szCs w:val="30"/>
          <w:highlight w:val="none"/>
          <w:lang w:val="en-US" w:eastAsia="zh-CN"/>
        </w:rPr>
        <w:t>5个项目。</w:t>
      </w:r>
    </w:p>
    <w:p>
      <w:pPr>
        <w:spacing w:line="500" w:lineRule="exact"/>
        <w:ind w:firstLine="602" w:firstLineChars="200"/>
        <w:outlineLvl w:val="1"/>
        <w:rPr>
          <w:rFonts w:hint="default" w:eastAsia="仿宋_GB2312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.1.3食品包装用聚偏二氯乙烯(PVDC)片状肠衣膜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eastAsia="仿宋_GB2312"/>
          <w:b w:val="0"/>
          <w:bCs/>
          <w:sz w:val="30"/>
          <w:szCs w:val="30"/>
          <w:highlight w:val="none"/>
          <w:lang w:eastAsia="zh-CN"/>
        </w:rPr>
        <w:t>拉伸强度（纵向、横向）、断裂标称应变（纵向、横向）、耐撕裂力、水蒸气透过量、热收缩率、氧气透过量共</w:t>
      </w:r>
      <w:r>
        <w:rPr>
          <w:rFonts w:hint="eastAsia" w:eastAsia="仿宋_GB2312"/>
          <w:b w:val="0"/>
          <w:bCs/>
          <w:sz w:val="30"/>
          <w:szCs w:val="30"/>
          <w:highlight w:val="none"/>
          <w:lang w:val="en-US" w:eastAsia="zh-CN"/>
        </w:rPr>
        <w:t>6个项目。</w:t>
      </w:r>
    </w:p>
    <w:p>
      <w:pPr>
        <w:spacing w:line="500" w:lineRule="exact"/>
        <w:ind w:firstLine="602" w:firstLineChars="200"/>
        <w:outlineLvl w:val="1"/>
        <w:rPr>
          <w:rFonts w:hint="default" w:eastAsia="仿宋_GB2312"/>
          <w:b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.1.4双向拉伸聚丙烯珠光薄膜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-US" w:eastAsia="zh-CN"/>
        </w:rPr>
        <w:t>拉伸强度（纵向、横向）、断裂伸长率（纵向、横向）、热收缩率、摩擦系数、热封强度、表面湿润张力、透光率、光泽度、密度、透湿量共10个项目。</w:t>
      </w:r>
    </w:p>
    <w:p>
      <w:pPr>
        <w:spacing w:line="500" w:lineRule="exact"/>
        <w:ind w:firstLine="602" w:firstLineChars="200"/>
        <w:outlineLvl w:val="1"/>
        <w:rPr>
          <w:rFonts w:hint="default" w:eastAsia="仿宋_GB2312"/>
          <w:b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.1.5包装用聚乙烯吹塑薄膜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eastAsia="仿宋_GB2312"/>
          <w:b w:val="0"/>
          <w:bCs/>
          <w:sz w:val="30"/>
          <w:szCs w:val="30"/>
          <w:highlight w:val="none"/>
          <w:lang w:eastAsia="zh-CN"/>
        </w:rPr>
        <w:t>拉伸强度（纵向、横向）、断裂标称应变（纵向、横向）、落镖冲击共</w:t>
      </w:r>
      <w:r>
        <w:rPr>
          <w:rFonts w:hint="eastAsia" w:eastAsia="仿宋_GB2312"/>
          <w:b w:val="0"/>
          <w:bCs/>
          <w:sz w:val="30"/>
          <w:szCs w:val="30"/>
          <w:highlight w:val="none"/>
          <w:lang w:val="en-US" w:eastAsia="zh-CN"/>
        </w:rPr>
        <w:t>3个项目。</w:t>
      </w:r>
    </w:p>
    <w:p>
      <w:pPr>
        <w:spacing w:line="500" w:lineRule="exact"/>
        <w:ind w:firstLine="602" w:firstLineChars="200"/>
        <w:outlineLvl w:val="1"/>
        <w:rPr>
          <w:rFonts w:hint="default" w:eastAsia="仿宋_GB2312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.1.6包装用双向拉伸聚酯薄膜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eastAsia="仿宋_GB2312"/>
          <w:b w:val="0"/>
          <w:bCs/>
          <w:sz w:val="30"/>
          <w:szCs w:val="30"/>
          <w:highlight w:val="none"/>
          <w:lang w:eastAsia="zh-CN"/>
        </w:rPr>
        <w:t>拉伸强度（纵向、横向）、断裂伸长率（纵向、横向）、热收缩率、雾度、光泽度、摩擦系数、湿润张力、水蒸气透过系数、氧气透过系数共</w:t>
      </w:r>
      <w:r>
        <w:rPr>
          <w:rFonts w:hint="eastAsia" w:eastAsia="仿宋_GB2312"/>
          <w:b w:val="0"/>
          <w:bCs/>
          <w:sz w:val="30"/>
          <w:szCs w:val="30"/>
          <w:highlight w:val="none"/>
          <w:lang w:val="en-US" w:eastAsia="zh-CN"/>
        </w:rPr>
        <w:t>9个项目。</w:t>
      </w:r>
    </w:p>
    <w:p>
      <w:pPr>
        <w:spacing w:line="500" w:lineRule="exact"/>
        <w:ind w:firstLine="602" w:firstLineChars="200"/>
        <w:outlineLvl w:val="1"/>
        <w:rPr>
          <w:rFonts w:hint="default" w:eastAsia="仿宋_GB2312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.1.7聚丙烯吹塑薄膜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eastAsia="仿宋_GB2312"/>
          <w:b w:val="0"/>
          <w:bCs/>
          <w:sz w:val="30"/>
          <w:szCs w:val="30"/>
          <w:highlight w:val="none"/>
          <w:lang w:eastAsia="zh-CN"/>
        </w:rPr>
        <w:t>拉伸强度（纵向、横向）、断裂伸长率（纵向、横向）、雾度、直角撕裂强度（纵向、横向）共</w:t>
      </w:r>
      <w:r>
        <w:rPr>
          <w:rFonts w:hint="eastAsia" w:eastAsia="仿宋_GB2312"/>
          <w:b w:val="0"/>
          <w:bCs/>
          <w:sz w:val="30"/>
          <w:szCs w:val="30"/>
          <w:highlight w:val="none"/>
          <w:lang w:val="en-US" w:eastAsia="zh-CN"/>
        </w:rPr>
        <w:t>4个项目。</w:t>
      </w:r>
    </w:p>
    <w:p>
      <w:pPr>
        <w:spacing w:line="500" w:lineRule="exact"/>
        <w:ind w:firstLine="602" w:firstLineChars="200"/>
        <w:outlineLvl w:val="1"/>
        <w:rPr>
          <w:rFonts w:hint="default" w:eastAsia="仿宋_GB2312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.1.8夹链自封袋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eastAsia="仿宋_GB2312"/>
          <w:b w:val="0"/>
          <w:bCs/>
          <w:sz w:val="30"/>
          <w:szCs w:val="30"/>
          <w:highlight w:val="none"/>
          <w:lang w:eastAsia="zh-CN"/>
        </w:rPr>
        <w:t>热合强度、跌落试验、密封试验、悬吊试验共</w:t>
      </w:r>
      <w:r>
        <w:rPr>
          <w:rFonts w:hint="eastAsia" w:eastAsia="仿宋_GB2312"/>
          <w:b w:val="0"/>
          <w:bCs/>
          <w:sz w:val="30"/>
          <w:szCs w:val="30"/>
          <w:highlight w:val="none"/>
          <w:lang w:val="en-US" w:eastAsia="zh-CN"/>
        </w:rPr>
        <w:t>4个项目。</w:t>
      </w:r>
    </w:p>
    <w:p>
      <w:pPr>
        <w:spacing w:line="500" w:lineRule="exact"/>
        <w:ind w:firstLine="602" w:firstLineChars="200"/>
        <w:outlineLvl w:val="1"/>
        <w:rPr>
          <w:rFonts w:hint="default" w:ascii="Times New Roman" w:hAnsi="Times New Roman" w:eastAsia="仿宋_GB2312" w:cs="Times New Roman"/>
          <w:b w:val="0"/>
          <w:bCs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.1.9包装用镀铝薄膜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-US" w:eastAsia="zh-CN"/>
        </w:rPr>
        <w:t>水蒸气透过量、氧气透过量、拉伸强度（纵向、横向）、断裂标称应变（纵向、横向）、热收缩率共5个项目。</w:t>
      </w:r>
    </w:p>
    <w:p>
      <w:pPr>
        <w:spacing w:line="500" w:lineRule="exact"/>
        <w:ind w:firstLine="602" w:firstLineChars="200"/>
        <w:outlineLvl w:val="1"/>
        <w:rPr>
          <w:rFonts w:hint="default" w:eastAsia="仿宋_GB2312"/>
          <w:b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.1.10普通用途双向拉伸聚丙烯(BOPP)薄膜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eastAsia="仿宋_GB2312"/>
          <w:b w:val="0"/>
          <w:bCs/>
          <w:sz w:val="30"/>
          <w:szCs w:val="30"/>
          <w:highlight w:val="none"/>
          <w:lang w:eastAsia="zh-CN"/>
        </w:rPr>
        <w:t>拉伸强度（纵向、横向）、断裂标称应变（纵向、横向）、热收缩率、雾度、光泽度、透湿量共</w:t>
      </w:r>
      <w:r>
        <w:rPr>
          <w:rFonts w:hint="eastAsia" w:eastAsia="仿宋_GB2312"/>
          <w:b w:val="0"/>
          <w:bCs/>
          <w:sz w:val="30"/>
          <w:szCs w:val="30"/>
          <w:highlight w:val="none"/>
          <w:lang w:val="en-US" w:eastAsia="zh-CN"/>
        </w:rPr>
        <w:t>6个项目。</w:t>
      </w:r>
    </w:p>
    <w:p>
      <w:pPr>
        <w:spacing w:line="500" w:lineRule="exact"/>
        <w:ind w:firstLine="602" w:firstLineChars="200"/>
        <w:outlineLvl w:val="1"/>
        <w:rPr>
          <w:rFonts w:hint="default" w:eastAsia="仿宋_GB2312"/>
          <w:b w:val="0"/>
          <w:bCs/>
          <w:sz w:val="30"/>
          <w:szCs w:val="30"/>
          <w:highlight w:val="none"/>
          <w:lang w:val="en-US" w:eastAsia="zh-CN"/>
        </w:rPr>
      </w:pPr>
      <w:bookmarkStart w:id="7" w:name="_Toc18744"/>
      <w:bookmarkStart w:id="8" w:name="_Toc9191"/>
      <w:bookmarkStart w:id="9" w:name="_Toc25835"/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.1.11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食品接触用</w:t>
      </w:r>
      <w:r>
        <w:rPr>
          <w:rFonts w:eastAsia="仿宋_GB2312"/>
          <w:b/>
          <w:sz w:val="30"/>
          <w:szCs w:val="30"/>
          <w:highlight w:val="none"/>
        </w:rPr>
        <w:t>塑料袋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eastAsia="仿宋_GB2312"/>
          <w:b w:val="0"/>
          <w:bCs/>
          <w:sz w:val="30"/>
          <w:szCs w:val="30"/>
          <w:highlight w:val="none"/>
          <w:lang w:eastAsia="zh-CN"/>
        </w:rPr>
        <w:t>提吊试验</w:t>
      </w:r>
      <w:r>
        <w:rPr>
          <w:rFonts w:hint="default" w:eastAsia="仿宋_GB2312"/>
          <w:b w:val="0"/>
          <w:bCs/>
          <w:sz w:val="30"/>
          <w:szCs w:val="30"/>
          <w:highlight w:val="none"/>
          <w:lang w:val="en" w:eastAsia="zh-CN"/>
        </w:rPr>
        <w:t>/提吊试验（仅限手提袋）</w:t>
      </w:r>
      <w:r>
        <w:rPr>
          <w:rFonts w:hint="eastAsia" w:eastAsia="仿宋_GB2312"/>
          <w:b w:val="0"/>
          <w:bCs/>
          <w:sz w:val="30"/>
          <w:szCs w:val="30"/>
          <w:highlight w:val="none"/>
          <w:lang w:val="en" w:eastAsia="zh-CN"/>
        </w:rPr>
        <w:t>、跌落试验、漏水性</w:t>
      </w:r>
      <w:r>
        <w:rPr>
          <w:rFonts w:hint="default" w:eastAsia="仿宋_GB2312"/>
          <w:b w:val="0"/>
          <w:bCs/>
          <w:sz w:val="30"/>
          <w:szCs w:val="30"/>
          <w:highlight w:val="none"/>
          <w:lang w:val="en" w:eastAsia="zh-CN"/>
        </w:rPr>
        <w:t>/抗渗漏性</w:t>
      </w:r>
      <w:r>
        <w:rPr>
          <w:rFonts w:hint="eastAsia" w:eastAsia="仿宋_GB2312"/>
          <w:b w:val="0"/>
          <w:bCs/>
          <w:sz w:val="30"/>
          <w:szCs w:val="30"/>
          <w:highlight w:val="none"/>
          <w:lang w:val="en" w:eastAsia="zh-CN"/>
        </w:rPr>
        <w:t>、厚度及偏差、封合强度、落镖冲击共</w:t>
      </w:r>
      <w:r>
        <w:rPr>
          <w:rFonts w:hint="eastAsia" w:eastAsia="仿宋_GB2312"/>
          <w:b w:val="0"/>
          <w:bCs/>
          <w:sz w:val="30"/>
          <w:szCs w:val="30"/>
          <w:highlight w:val="none"/>
          <w:lang w:val="en-US" w:eastAsia="zh-CN"/>
        </w:rPr>
        <w:t>6个项目。</w:t>
      </w:r>
    </w:p>
    <w:p>
      <w:pPr>
        <w:spacing w:line="500" w:lineRule="exact"/>
        <w:ind w:firstLine="602" w:firstLineChars="200"/>
        <w:outlineLvl w:val="1"/>
        <w:rPr>
          <w:rFonts w:eastAsia="仿宋_GB2312"/>
          <w:b/>
          <w:sz w:val="30"/>
          <w:szCs w:val="30"/>
          <w:highlight w:val="none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.2 复合膜袋</w:t>
      </w:r>
      <w:bookmarkEnd w:id="7"/>
      <w:bookmarkEnd w:id="8"/>
      <w:bookmarkEnd w:id="9"/>
    </w:p>
    <w:p>
      <w:pPr>
        <w:spacing w:line="50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.2.1包装用塑料复合膜、袋 干法复合、挤出复合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" w:eastAsia="zh-CN"/>
        </w:rPr>
        <w:t>拉断力（纵向、横向）、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断裂标称应变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（纵向、横向）、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直角撕裂力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（纵向、横向）、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剥离力（纵向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横向）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热合强度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水蒸气透过量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氧气透过量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耐热性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耐高温介质性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袋的耐压性能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袋的跌落性能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共11个项目。</w:t>
      </w:r>
    </w:p>
    <w:p>
      <w:pPr>
        <w:spacing w:line="500" w:lineRule="exact"/>
        <w:ind w:firstLine="602" w:firstLineChars="200"/>
        <w:outlineLvl w:val="1"/>
        <w:rPr>
          <w:rFonts w:hint="default" w:ascii="Times New Roman" w:hAnsi="Times New Roman" w:eastAsia="仿宋_GB2312" w:cs="Times New Roman"/>
          <w:b w:val="0"/>
          <w:bCs/>
          <w:sz w:val="30"/>
          <w:szCs w:val="30"/>
          <w:highlight w:val="none"/>
          <w:lang w:val="en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.2.2双向拉伸尼龙（BOPA)/低密度聚乙烯(LDPE)复合膜、袋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拉断力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（纵向、横向）、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断裂伸长率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（纵向、横向）、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层间剥离力（纵向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横向）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抗摆锤冲击能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水蒸气透过量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氧气透过量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耐热性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耐寒性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耐油度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耐压性（袋）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耐跌落性（袋）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共11个项目。</w:t>
      </w:r>
    </w:p>
    <w:p>
      <w:pPr>
        <w:spacing w:line="50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.2.3 榨菜包装用复合膜、袋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拉断力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（纵向、横向）、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断裂伸长率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（纵向、横向）、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热合强度（边、底）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剥离力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（纵向、横向）、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氧气透过量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水蒸气透过量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耐压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跌落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共8个项目。</w:t>
      </w:r>
    </w:p>
    <w:p>
      <w:pPr>
        <w:spacing w:line="50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.2.4液体食品包装用塑料复合膜、袋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拉断力（纵向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横向）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封合强度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内层塑料膜剥离强度（纵向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横向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）、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复合塑料膜与纸粘结度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透氧率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耐压性能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跌落性能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共7个项目。</w:t>
      </w:r>
    </w:p>
    <w:p>
      <w:pPr>
        <w:spacing w:line="500" w:lineRule="exact"/>
        <w:ind w:firstLine="602" w:firstLineChars="200"/>
        <w:outlineLvl w:val="1"/>
        <w:rPr>
          <w:rFonts w:hint="default" w:eastAsia="仿宋_GB2312"/>
          <w:b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.2.5液体食品无菌包装用纸基复合材料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拉断力（纵向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横向）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内层塑料膜剥离强度（纵向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横向）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透氧率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共3个项目。</w:t>
      </w:r>
    </w:p>
    <w:p>
      <w:pPr>
        <w:spacing w:line="500" w:lineRule="exact"/>
        <w:ind w:firstLine="602" w:firstLineChars="200"/>
        <w:outlineLvl w:val="1"/>
        <w:rPr>
          <w:rFonts w:hint="default" w:eastAsia="仿宋_GB2312"/>
          <w:b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.2.6液体食品无菌包装用复合袋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拉伸强度（纵向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横向）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断裂标称应变（纵向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横向）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剥离力（纵向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横向）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袋体热合强度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袋口和袋体热合强度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透光率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耐压性能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跌落性能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氧气透过率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水蒸气透过率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共10个项目。</w:t>
      </w:r>
    </w:p>
    <w:p>
      <w:pPr>
        <w:spacing w:line="50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.2.7液体食品保鲜包装用纸基复合材料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拉断力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内层塑料膜剥离强度（纵向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横向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）、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透氧率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共3个项目。</w:t>
      </w:r>
    </w:p>
    <w:p>
      <w:pPr>
        <w:spacing w:line="500" w:lineRule="exact"/>
        <w:ind w:firstLine="602" w:firstLineChars="200"/>
        <w:outlineLvl w:val="1"/>
        <w:rPr>
          <w:rFonts w:eastAsia="仿宋_GB2312"/>
          <w:b/>
          <w:sz w:val="30"/>
          <w:szCs w:val="30"/>
          <w:highlight w:val="none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.3 片材</w:t>
      </w:r>
    </w:p>
    <w:p>
      <w:pPr>
        <w:spacing w:line="500" w:lineRule="exact"/>
        <w:ind w:firstLine="602" w:firstLineChars="200"/>
        <w:outlineLvl w:val="1"/>
        <w:rPr>
          <w:rFonts w:hint="default" w:eastAsia="仿宋_GB2312"/>
          <w:b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.3.1双向拉伸聚苯乙烯（BOPS）片材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透光率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雾度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拉伸强度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（纵向、横向）、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断裂伸长率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（纵向、横向）共4个项目。</w:t>
      </w:r>
    </w:p>
    <w:p>
      <w:pPr>
        <w:spacing w:line="50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.3.2聚丙烯（PP）挤出片材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拉伸屈服强度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（纵向、横向）、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纵向尺寸变化率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共2个项目。</w:t>
      </w:r>
    </w:p>
    <w:p>
      <w:pPr>
        <w:spacing w:line="50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.3.3食品包装用聚氯乙烯（PVC）硬片、膜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拉伸强度（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纵向、横向）、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透湿度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透光率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雾度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加热伸缩率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落球冲击破碎率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共6个项目。</w:t>
      </w:r>
    </w:p>
    <w:p>
      <w:pPr>
        <w:spacing w:line="50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" w:eastAsia="zh-CN"/>
        </w:rPr>
      </w:pPr>
      <w:bookmarkStart w:id="10" w:name="_Toc2382"/>
      <w:bookmarkStart w:id="11" w:name="_Toc18388"/>
      <w:bookmarkStart w:id="12" w:name="_Toc1764"/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.4编织袋</w:t>
      </w:r>
      <w:bookmarkEnd w:id="10"/>
      <w:bookmarkEnd w:id="11"/>
      <w:bookmarkEnd w:id="12"/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拉伸负荷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涂膜袋和复膜袋的剥离力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耐热性能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跌落性能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共4个项目。</w:t>
      </w:r>
    </w:p>
    <w:p>
      <w:pPr>
        <w:spacing w:line="500" w:lineRule="exact"/>
        <w:ind w:firstLine="602" w:firstLineChars="200"/>
        <w:outlineLvl w:val="1"/>
        <w:rPr>
          <w:rFonts w:eastAsia="仿宋_GB2312"/>
          <w:b/>
          <w:sz w:val="30"/>
          <w:szCs w:val="30"/>
          <w:highlight w:val="none"/>
        </w:rPr>
      </w:pPr>
      <w:bookmarkStart w:id="13" w:name="_Toc21676"/>
      <w:bookmarkStart w:id="14" w:name="_Toc30218"/>
      <w:bookmarkStart w:id="15" w:name="_Toc27497"/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.5 容器</w:t>
      </w:r>
      <w:bookmarkEnd w:id="13"/>
      <w:bookmarkEnd w:id="14"/>
      <w:bookmarkEnd w:id="15"/>
    </w:p>
    <w:p>
      <w:pPr>
        <w:widowControl/>
        <w:spacing w:line="500" w:lineRule="exact"/>
        <w:ind w:firstLine="602" w:firstLineChars="200"/>
        <w:jc w:val="left"/>
        <w:outlineLvl w:val="1"/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.5.1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聚对苯二甲酸乙二醇酯（PET）饮品瓶：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瓶口密封性能/密封性能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跌落性能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耐寒性（-20℃）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耐内压力（碳酸饮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0"/>
          <w:szCs w:val="30"/>
          <w:highlight w:val="none"/>
          <w:lang w:val="en" w:eastAsia="zh-CN"/>
        </w:rPr>
        <w:t>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瓶）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共4个项目。</w:t>
      </w:r>
    </w:p>
    <w:p>
      <w:pPr>
        <w:widowControl/>
        <w:spacing w:line="500" w:lineRule="exact"/>
        <w:ind w:firstLine="602" w:firstLineChars="200"/>
        <w:jc w:val="left"/>
        <w:outlineLvl w:val="1"/>
        <w:rPr>
          <w:rFonts w:hint="default" w:eastAsia="仿宋_GB2312"/>
          <w:b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.5.2聚碳酸酯（PC）饮用水罐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密封性能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、跌落要求/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跌落性能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、堆码要求/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堆码试验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共3个项目。</w:t>
      </w:r>
    </w:p>
    <w:p>
      <w:pPr>
        <w:spacing w:line="50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.5.3软塑折叠包装容器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密封试验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跌落试验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悬吊试验（Ⅱ型）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抗压试验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共4个项目。</w:t>
      </w:r>
    </w:p>
    <w:p>
      <w:pPr>
        <w:spacing w:line="500" w:lineRule="exact"/>
        <w:ind w:firstLine="602" w:firstLineChars="200"/>
        <w:outlineLvl w:val="1"/>
        <w:rPr>
          <w:rFonts w:hint="default" w:eastAsia="仿宋_GB2312"/>
          <w:b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.5.4塑料防盗瓶盖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封盖性能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防盗性能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扭断扭矩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密封性能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热稳定性能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跌落性能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耐冲击性能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开启扭矩性能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共8个项目。</w:t>
      </w:r>
    </w:p>
    <w:p>
      <w:pPr>
        <w:spacing w:line="50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" w:eastAsia="zh-CN"/>
        </w:rPr>
      </w:pPr>
      <w:bookmarkStart w:id="16" w:name="_Toc31902"/>
      <w:bookmarkStart w:id="17" w:name="_Toc23809"/>
      <w:bookmarkStart w:id="18" w:name="_Toc11283"/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 xml:space="preserve">.5.5 </w:t>
      </w:r>
      <w:r>
        <w:rPr>
          <w:rFonts w:hint="eastAsia" w:eastAsia="仿宋_GB2312"/>
          <w:b/>
          <w:sz w:val="30"/>
          <w:szCs w:val="30"/>
          <w:highlight w:val="none"/>
        </w:rPr>
        <w:t>婴幼儿用奶瓶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边缘和尖端、小零件、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外观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容量刻度和容量偏差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密封垫片（直径）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奶瓶部件配合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耐沸水性能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耐热冲击性能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密封性能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透光性能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整体跌落性能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共11个项目。</w:t>
      </w:r>
    </w:p>
    <w:p>
      <w:pPr>
        <w:spacing w:line="50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 xml:space="preserve">.5.6 </w:t>
      </w:r>
      <w:r>
        <w:rPr>
          <w:rFonts w:hint="eastAsia" w:eastAsia="仿宋_GB2312"/>
          <w:b/>
          <w:sz w:val="30"/>
          <w:szCs w:val="30"/>
          <w:highlight w:val="none"/>
        </w:rPr>
        <w:t>双层口杯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外观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气味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容量偏差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稳定性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、密封性、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外表面温度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耐热性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耐冲击性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共8个项目。</w:t>
      </w:r>
    </w:p>
    <w:p>
      <w:pPr>
        <w:spacing w:line="500" w:lineRule="exact"/>
        <w:ind w:firstLine="602" w:firstLineChars="200"/>
        <w:outlineLvl w:val="1"/>
        <w:rPr>
          <w:rFonts w:hint="default" w:eastAsia="仿宋_GB2312"/>
          <w:b/>
          <w:sz w:val="30"/>
          <w:szCs w:val="30"/>
          <w:lang w:val="en-US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5.7 塑料饮水</w:t>
      </w:r>
      <w:r>
        <w:rPr>
          <w:rFonts w:hint="eastAsia" w:eastAsia="仿宋_GB2312"/>
          <w:b/>
          <w:sz w:val="30"/>
          <w:szCs w:val="30"/>
          <w:highlight w:val="none"/>
        </w:rPr>
        <w:t>口杯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外观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、容量偏差、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密封性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能、耐冲击性、耐低温性能、耐热性/密封橡胶件耐热性、异味共7个项目。</w:t>
      </w:r>
    </w:p>
    <w:p>
      <w:pPr>
        <w:spacing w:line="500" w:lineRule="exact"/>
        <w:ind w:firstLine="602" w:firstLineChars="200"/>
        <w:outlineLvl w:val="1"/>
        <w:rPr>
          <w:rFonts w:eastAsia="仿宋_GB2312"/>
          <w:b/>
          <w:sz w:val="30"/>
          <w:szCs w:val="30"/>
          <w:highlight w:val="none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.6 食品用工具</w:t>
      </w:r>
      <w:bookmarkEnd w:id="16"/>
      <w:bookmarkEnd w:id="17"/>
      <w:bookmarkEnd w:id="18"/>
    </w:p>
    <w:p>
      <w:pPr>
        <w:widowControl/>
        <w:spacing w:line="500" w:lineRule="exact"/>
        <w:ind w:firstLine="602" w:firstLineChars="200"/>
        <w:jc w:val="left"/>
        <w:outlineLvl w:val="9"/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.6.1密胺塑料餐具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耐干热性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耐低温性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耐湿热性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耐污染性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跌落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翘曲（底部）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共6个项目。</w:t>
      </w:r>
    </w:p>
    <w:p>
      <w:pPr>
        <w:spacing w:line="50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.6.2塑料菜板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跌落性能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1个项目。</w:t>
      </w:r>
    </w:p>
    <w:p>
      <w:pPr>
        <w:spacing w:line="50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.6.3一次性餐饮具（非可降解的一次性餐饮具）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负重性能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耐温性能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跌落性能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盖体对折性能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漏水性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共5个项目。</w:t>
      </w:r>
    </w:p>
    <w:p>
      <w:pPr>
        <w:spacing w:line="50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" w:eastAsia="zh-CN"/>
        </w:rPr>
      </w:pPr>
      <w:bookmarkStart w:id="19" w:name="_Toc29716"/>
      <w:bookmarkStart w:id="20" w:name="_Toc18560"/>
      <w:bookmarkStart w:id="21" w:name="_Toc7505"/>
      <w:bookmarkStart w:id="22" w:name="_Toc12364"/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.6.</w:t>
      </w:r>
      <w:r>
        <w:rPr>
          <w:rFonts w:hint="eastAsia" w:eastAsia="仿宋_GB2312"/>
          <w:b/>
          <w:sz w:val="30"/>
          <w:szCs w:val="30"/>
          <w:highlight w:val="none"/>
        </w:rPr>
        <w:t>4</w:t>
      </w:r>
      <w:r>
        <w:rPr>
          <w:rFonts w:eastAsia="仿宋_GB2312"/>
          <w:b/>
          <w:sz w:val="30"/>
          <w:szCs w:val="30"/>
          <w:highlight w:val="none"/>
        </w:rPr>
        <w:t>一次性</w:t>
      </w:r>
      <w:r>
        <w:rPr>
          <w:rFonts w:hint="eastAsia" w:eastAsia="仿宋_GB2312"/>
          <w:b/>
          <w:sz w:val="30"/>
          <w:szCs w:val="30"/>
          <w:highlight w:val="none"/>
        </w:rPr>
        <w:t>可降解</w:t>
      </w:r>
      <w:r>
        <w:rPr>
          <w:rFonts w:eastAsia="仿宋_GB2312"/>
          <w:b/>
          <w:sz w:val="30"/>
          <w:szCs w:val="30"/>
          <w:highlight w:val="none"/>
        </w:rPr>
        <w:t>餐饮具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负重性能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耐热性能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跌落性能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盖体对折性能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漏水性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"/>
        </w:rPr>
        <w:t>含水量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"/>
        </w:rPr>
        <w:t>重金属及特定元素含量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"/>
        </w:rPr>
        <w:t>挥发性固体含量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" w:eastAsia="zh-CN"/>
        </w:rPr>
        <w:t>、降解性能、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生物分解率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"/>
        </w:rPr>
        <w:t>崩解率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" w:eastAsia="zh-CN"/>
        </w:rPr>
        <w:t>共</w:t>
      </w: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" w:eastAsia="zh-CN"/>
        </w:rPr>
        <w:t>个项目。</w:t>
      </w:r>
    </w:p>
    <w:p>
      <w:pPr>
        <w:spacing w:line="500" w:lineRule="exact"/>
        <w:ind w:firstLine="602" w:firstLineChars="200"/>
        <w:outlineLvl w:val="1"/>
        <w:rPr>
          <w:rFonts w:hint="eastAsia" w:eastAsia="仿宋_GB2312"/>
          <w:b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.6.</w:t>
      </w:r>
      <w:r>
        <w:rPr>
          <w:rFonts w:hint="eastAsia" w:eastAsia="仿宋_GB2312"/>
          <w:b/>
          <w:sz w:val="30"/>
          <w:szCs w:val="30"/>
          <w:highlight w:val="none"/>
        </w:rPr>
        <w:t xml:space="preserve">5 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聚丙烯</w:t>
      </w:r>
      <w:r>
        <w:rPr>
          <w:rFonts w:hint="eastAsia" w:eastAsia="仿宋_GB2312"/>
          <w:b/>
          <w:sz w:val="30"/>
          <w:szCs w:val="30"/>
          <w:highlight w:val="none"/>
        </w:rPr>
        <w:t>饮用吸管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/>
        </w:rPr>
        <w:t>感官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1个项目。</w:t>
      </w:r>
    </w:p>
    <w:p>
      <w:pPr>
        <w:spacing w:line="50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"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.6.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6</w:t>
      </w:r>
      <w:r>
        <w:rPr>
          <w:rFonts w:hint="eastAsia" w:eastAsia="仿宋_GB2312"/>
          <w:b/>
          <w:sz w:val="30"/>
          <w:szCs w:val="30"/>
          <w:highlight w:val="none"/>
        </w:rPr>
        <w:t xml:space="preserve"> 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生物降解</w:t>
      </w:r>
      <w:r>
        <w:rPr>
          <w:rFonts w:hint="eastAsia" w:eastAsia="仿宋_GB2312"/>
          <w:b/>
          <w:sz w:val="30"/>
          <w:szCs w:val="30"/>
          <w:highlight w:val="none"/>
        </w:rPr>
        <w:t>饮用吸管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外观、含水量、耐溶性、有机物成分（挥发性固体）含量、化学性能、生物降解率（生物分解率）、崩解率共</w:t>
      </w: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" w:eastAsia="zh-CN"/>
        </w:rPr>
        <w:t>7个项目。</w:t>
      </w:r>
    </w:p>
    <w:p>
      <w:pPr>
        <w:spacing w:line="500" w:lineRule="exact"/>
        <w:ind w:firstLine="602" w:firstLineChars="200"/>
        <w:outlineLvl w:val="1"/>
      </w:pP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2</w:t>
      </w:r>
      <w:r>
        <w:rPr>
          <w:rFonts w:eastAsia="仿宋_GB2312"/>
          <w:b/>
          <w:sz w:val="30"/>
          <w:szCs w:val="30"/>
          <w:highlight w:val="none"/>
        </w:rPr>
        <w:t>.3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其它指标（</w:t>
      </w:r>
      <w:r>
        <w:rPr>
          <w:rFonts w:eastAsia="仿宋_GB2312"/>
          <w:b/>
          <w:sz w:val="30"/>
          <w:szCs w:val="30"/>
          <w:highlight w:val="none"/>
        </w:rPr>
        <w:t>标签标识</w:t>
      </w:r>
      <w:bookmarkEnd w:id="19"/>
      <w:bookmarkEnd w:id="20"/>
      <w:bookmarkEnd w:id="21"/>
      <w:bookmarkEnd w:id="22"/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）：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"/>
        </w:rPr>
        <w:t>标识内容</w:t>
      </w: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"/>
        </w:rPr>
        <w:t>符合性声明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"/>
        </w:rPr>
        <w:t>食品接触标识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"/>
        </w:rPr>
        <w:t>特殊使用要求信息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" w:eastAsia="zh-CN"/>
        </w:rPr>
        <w:t>、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"/>
        </w:rPr>
        <w:t>标识位置</w:t>
      </w:r>
      <w:r>
        <w:rPr>
          <w:rFonts w:hint="eastAsia" w:ascii="Times New Roman" w:hAnsi="Times New Roman" w:eastAsia="仿宋_GB2312" w:cs="Times New Roman"/>
          <w:bCs/>
          <w:sz w:val="30"/>
          <w:szCs w:val="30"/>
          <w:highlight w:val="none"/>
          <w:lang w:val="en" w:eastAsia="zh-CN"/>
        </w:rPr>
        <w:t>、其他</w:t>
      </w:r>
      <w:r>
        <w:rPr>
          <w:rFonts w:hint="eastAsia" w:ascii="Times New Roman" w:hAnsi="Times New Roman" w:eastAsia="仿宋_GB2312" w:cs="Times New Roman"/>
          <w:bCs/>
          <w:kern w:val="2"/>
          <w:sz w:val="30"/>
          <w:szCs w:val="30"/>
          <w:highlight w:val="none"/>
          <w:lang w:val="en" w:eastAsia="zh-CN"/>
        </w:rPr>
        <w:t>共6个项目。</w:t>
      </w:r>
    </w:p>
    <w:p>
      <w:pPr>
        <w:spacing w:line="520" w:lineRule="exact"/>
        <w:rPr>
          <w:rFonts w:hint="eastAsia" w:ascii="Arial" w:hAnsi="Arial" w:eastAsia="仿宋_GB2312" w:cs="Arial"/>
          <w:b w:val="0"/>
          <w:bCs w:val="0"/>
          <w:sz w:val="28"/>
          <w:szCs w:val="28"/>
          <w:highlight w:val="none"/>
          <w:lang w:eastAsia="zh-CN"/>
        </w:rPr>
        <w:sectPr>
          <w:pgSz w:w="11906" w:h="16838"/>
          <w:pgMar w:top="1417" w:right="1474" w:bottom="1417" w:left="1474" w:header="851" w:footer="992" w:gutter="0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ODQxNTNiZmY2OGY3YzZiYjE0NWFjNzI2ODM3NDkifQ=="/>
  </w:docVars>
  <w:rsids>
    <w:rsidRoot w:val="6CDA11AD"/>
    <w:rsid w:val="6CDA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2022-11-07T08:27:00Z</dcterms:created>
  <dc:creator>小杜儿～</dc:creator>
  <cp:lastModifiedBy>小杜儿～</cp:lastModifiedBy>
  <dcterms:modified xsi:type="dcterms:W3CDTF">2022-11-07T08:27:23Z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0E560B8449294EE99DA1A5B51E617F1C</vt:lpwstr>
  </property>
</Properties>
</file>