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677"/>
        <w:gridCol w:w="1815"/>
        <w:gridCol w:w="1149"/>
        <w:gridCol w:w="1599"/>
        <w:gridCol w:w="1591"/>
        <w:gridCol w:w="1659"/>
        <w:gridCol w:w="2079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3961" w:type="dxa"/>
            <w:gridSpan w:val="9"/>
            <w:noWrap w:val="0"/>
            <w:vAlign w:val="center"/>
          </w:tcPr>
          <w:p>
            <w:pPr>
              <w:widowControl w:val="0"/>
              <w:spacing w:beforeLines="0" w:afterLines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附件   </w:t>
            </w:r>
            <w:r>
              <w:rPr>
                <w:rFonts w:hint="eastAsia" w:eastAsia="黑体" w:cs="Times New Roman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-SA"/>
              </w:rPr>
              <w:t xml:space="preserve">       </w:t>
            </w:r>
            <w:bookmarkStart w:id="0" w:name="_GoBack"/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北京市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消防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产品质量监督抽查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不合格产品汇总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表（202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年第</w:t>
            </w:r>
            <w:r>
              <w:rPr>
                <w:rFonts w:hint="eastAsia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被抽样销售者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标称生产者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4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生产者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产品名称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商标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规格型号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生产日期</w:t>
            </w: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en-US" w:bidi="ar-SA"/>
              </w:rPr>
              <w:t>/</w:t>
            </w:r>
            <w:r>
              <w:rPr>
                <w:rStyle w:val="5"/>
                <w:rFonts w:hint="eastAsia" w:ascii="黑体" w:hAnsi="黑体" w:eastAsia="黑体" w:cs="黑体"/>
                <w:bCs/>
                <w:color w:val="auto"/>
                <w:highlight w:val="none"/>
                <w:lang w:val="en-US" w:eastAsia="zh-CN" w:bidi="ar-SA"/>
              </w:rPr>
              <w:t>批号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不符合项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北京旧宫劲兴健建材销售部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天津市北洋消防器材有限公司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北洋（图形）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MFZ/ABC4</w:t>
            </w:r>
            <w:r>
              <w:rPr>
                <w:rStyle w:val="6"/>
                <w:lang w:val="en-US" w:eastAsia="zh-CN" w:bidi="ar"/>
              </w:rPr>
              <w:t>型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6"/>
                <w:lang w:val="en-US" w:eastAsia="zh-CN" w:bidi="ar"/>
              </w:rPr>
              <w:t>℃喷射性能、干粉灭火剂主要组分含量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北京高兰玉建材销售部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寿光市腾龙消防器材有限公司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手提式干粉灭火器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TENG LONG JIAKUN</w:t>
            </w:r>
            <w:r>
              <w:rPr>
                <w:rStyle w:val="6"/>
                <w:lang w:val="en-US" w:eastAsia="zh-CN" w:bidi="ar"/>
              </w:rPr>
              <w:t>腾龙嘉坤（图形）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MFZ/ABC4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Style w:val="6"/>
                <w:lang w:val="en-US" w:eastAsia="zh-CN" w:bidi="ar"/>
              </w:rPr>
              <w:t>℃喷射性能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北京德盛兴交通设施有限公司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江门市汇大新电子有限公司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上富（图形）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XH-BLZD-</w:t>
            </w:r>
            <w:r>
              <w:rPr>
                <w:rStyle w:val="6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1LROE3W-01C-S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基本功能试验、低温试验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北京中消腾达消防器材销售中心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广东省佛山市顺德区智捷照明电器有限公司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消防应急标志灯具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智捷照明ZHIJIE ZHAOMING（图形）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ZJ-BLZD-2LROE</w:t>
            </w:r>
            <w:r>
              <w:rPr>
                <w:rStyle w:val="6"/>
                <w:lang w:val="en-US" w:eastAsia="zh-CN" w:bidi="ar"/>
              </w:rPr>
              <w:t>Ⅰ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3W118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基本功能试验、低温试验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北京鑫泰利发商贸有限公司古城五金机电商场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中山市永南电子有限公司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消防应急照明灯具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Yilida</w:t>
            </w:r>
            <w:r>
              <w:rPr>
                <w:rStyle w:val="6"/>
                <w:lang w:val="en-US" w:eastAsia="zh-CN" w:bidi="ar"/>
              </w:rPr>
              <w:t>依利達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YD-ZFZD-E3WA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基本功能试验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北京闽宏通达消防器材中心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河南富阳电器有限公司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消防应急标志灯具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未标注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FY-BLZD-1LROEI3W-1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基本功能试验、接地电阻试验、低温试验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北京盛达通源交通设施有限公司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泉州市兴鸿消防设备有限公司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室内消火栓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闽美（图形）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SN65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消防接口（水压性能）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北京鑫元泰商贸有限公司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福建禾广消防科技有限公司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室内消火栓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禾广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SNZW65-</w:t>
            </w:r>
            <w:r>
              <w:rPr>
                <w:rStyle w:val="6"/>
                <w:lang w:val="en-US" w:eastAsia="zh-CN" w:bidi="ar"/>
              </w:rPr>
              <w:t>Ⅰ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消防接口（水压性能）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北京福源旭日消防器材经销部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泰州市龙威消防器材有限公司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龙润（图形）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8-50-20-</w:t>
            </w:r>
            <w:r>
              <w:rPr>
                <w:rStyle w:val="6"/>
                <w:lang w:val="en-US" w:eastAsia="zh-CN" w:bidi="ar"/>
              </w:rPr>
              <w:t>涤纶纱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塑料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北京鑫方盛电子商务有限公司销售分公司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泰州市太平洋水带衬胶有限公司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有衬里消防水带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太洋TAI YANG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8-65-25-</w:t>
            </w:r>
            <w:r>
              <w:rPr>
                <w:rStyle w:val="6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6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6"/>
                <w:lang w:val="en-US" w:eastAsia="zh-CN" w:bidi="ar"/>
              </w:rPr>
              <w:t>聚氨酯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爆破压力、耐磨性能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北京隆鑫宏源建材销售中心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扬州双牛消防装备有限公司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有衬里消防水带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沐氏双牛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8-65-25-</w:t>
            </w:r>
            <w:r>
              <w:rPr>
                <w:rStyle w:val="7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聚氨酯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7"/>
                <w:lang w:val="en-US" w:eastAsia="zh-CN" w:bidi="ar"/>
              </w:rPr>
              <w:t>年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耐磨性能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北京众泰鑫达消防设备股份有限公司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扬州市飞腾消防科技有限公司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有衬里消防水带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雨泷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8-65-25-</w:t>
            </w:r>
            <w:r>
              <w:rPr>
                <w:rStyle w:val="7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Style w:val="7"/>
                <w:lang w:val="en-US" w:eastAsia="zh-CN" w:bidi="ar"/>
              </w:rPr>
              <w:t>涤纶长丝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Style w:val="7"/>
                <w:lang w:val="en-US" w:eastAsia="zh-CN" w:bidi="ar"/>
              </w:rPr>
              <w:t>聚氨酯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  <w:r>
              <w:rPr>
                <w:rStyle w:val="7"/>
                <w:lang w:val="en-US" w:eastAsia="zh-CN" w:bidi="ar"/>
              </w:rPr>
              <w:t>年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长度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北京铜铭月科贸有限公司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北京永福轩商贸有限公司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灭火毯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安</w:t>
            </w:r>
            <w:r>
              <w:rPr>
                <w:rStyle w:val="6"/>
                <w:lang w:val="en-US" w:eastAsia="zh-CN" w:bidi="ar"/>
              </w:rPr>
              <w:t>己（图形）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1.5m×1.5m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  <w:r>
              <w:rPr>
                <w:rStyle w:val="6"/>
                <w:lang w:val="en-US" w:eastAsia="zh-CN" w:bidi="ar"/>
              </w:rPr>
              <w:t>类火灭火性能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标称生产者认定样品冒用其厂名、厂址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北京江华永恒建材有限公司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北京天兴陶瓷复合材料有限公司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灭火毯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MHT1000×1000-1.5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外观与结构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北京瑞海广越消防安全设备有限公司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灭火毯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安己（图形）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1.0m×1.0m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尺寸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北京瑞海广越消防安全设备有限公司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未标注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灭火毯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安己（图形）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1.5m×1.5m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未标注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尺寸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北京鸿翔永昌商贸有限公司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福建省南安市广威消防器材有限公司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洒水喷头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广威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T-ZSTX15-68</w:t>
            </w:r>
            <w:r>
              <w:rPr>
                <w:rStyle w:val="6"/>
                <w:lang w:val="en-US" w:eastAsia="zh-CN" w:bidi="ar"/>
              </w:rPr>
              <w:t>℃（</w:t>
            </w:r>
            <w:r>
              <w:rPr>
                <w:rStyle w:val="6"/>
              </w:rPr>
              <w:t>Φ5mm</w:t>
            </w:r>
            <w:r>
              <w:rPr>
                <w:rStyle w:val="6"/>
                <w:lang w:val="en-US" w:eastAsia="zh-CN" w:bidi="ar"/>
              </w:rPr>
              <w:t>玻璃球）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2016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6"/>
              </w:rPr>
              <w:t>3</w:t>
            </w:r>
            <w:r>
              <w:rPr>
                <w:rStyle w:val="6"/>
                <w:lang w:val="en-US" w:eastAsia="zh-CN" w:bidi="ar"/>
              </w:rPr>
              <w:t>月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260" w:lineRule="exact"/>
              <w:jc w:val="left"/>
              <w:textAlignment w:val="center"/>
              <w:rPr>
                <w:rStyle w:val="6"/>
              </w:rPr>
            </w:pPr>
            <w:r>
              <w:rPr>
                <w:rStyle w:val="6"/>
              </w:rPr>
              <w:t>静态动作温度</w:t>
            </w:r>
          </w:p>
        </w:tc>
        <w:tc>
          <w:tcPr>
            <w:tcW w:w="1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zZlMTcyNzExYzNlMTJmYmE1MGZiNGQyN2JjMDAifQ=="/>
  </w:docVars>
  <w:rsids>
    <w:rsidRoot w:val="69933D84"/>
    <w:rsid w:val="60FF262F"/>
    <w:rsid w:val="699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21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1129</Characters>
  <Lines>0</Lines>
  <Paragraphs>0</Paragraphs>
  <TotalTime>1</TotalTime>
  <ScaleCrop>false</ScaleCrop>
  <LinksUpToDate>false</LinksUpToDate>
  <CharactersWithSpaces>1148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2022-07-04T01:49:00Z</dcterms:created>
  <dc:creator>Administrator</dc:creator>
  <cp:lastModifiedBy>Administrator</cp:lastModifiedBy>
  <dcterms:modified xsi:type="dcterms:W3CDTF">2022-07-04T01:50:10Z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4BC338C308D1432EBED371F94A5E106B</vt:lpwstr>
  </property>
</Properties>
</file>