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方正小标宋简体" w:cs="Times New Roman"/>
          <w:b w:val="0"/>
          <w:bCs w:val="0"/>
          <w:sz w:val="36"/>
          <w:szCs w:val="36"/>
        </w:rPr>
        <w:t>不合格项目说明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边缘及尖端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边缘及尖端项目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作为儿童家具结构安全的重要项目之一，对保护儿童在使用家具过程中免受伤害起到了重要作用。</w:t>
      </w:r>
      <w:r>
        <w:rPr>
          <w:rFonts w:hint="default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GB 28007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《儿童家具通用技术条件》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规定，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产品不应有危险锐利边缘及危险锐利尖端，棱角及边缘部位应经倒圆或倒角处理。产品离地面高度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1600mm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以下位置的可接触危险外角应经倒圆处理，且倒圆半径不小于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10mm，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或倒圆弧长不小于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15mm。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抽查发现部分儿童家具产品外露棱角倒圆半径、倒圆弧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长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过小，不符合标准要求。儿童摔倒或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磕碰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在尖角上，很容易磕伤、碰伤，造成伤害。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default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孔及间隙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孔及间隙项目作为儿童家具结构安全的重要项目之一，对避免儿童在使用家具过程中发生手指卡伤等现象起到了重要作用。</w:t>
      </w:r>
      <w:r>
        <w:rPr>
          <w:rFonts w:hint="default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GB 28007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《儿童家具通用技术条件》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规定，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产品刚性材料上，深度超过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10mm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的孔及间隙，其直径或间隙应小于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6mm或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大于等于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12mm；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产品可接触的活动部件间的间隙应小于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5mm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或大于等于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12mm。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抽查发现部分儿童家具产品孔及间隙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不在标准要求范围内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，不符合标准要求。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儿童在使用时可能被孔及间隙卡住手指无法拔出，从而造成伤害。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default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警示标识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警示标识作为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警示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产品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适用年龄段、使用注意事项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的一种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标识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不仅是对产品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适用年龄段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、注意事项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的说明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,也是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消费者如何安全、合理使用产品的一种警示与提示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。完整的警示标识不仅可以传递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产品属性信息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、指导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用户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正确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选购产品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，同时还可以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降低使用过程中发生伤害的风险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Lines="0" w:afterLines="0" w:line="480" w:lineRule="exact"/>
        <w:ind w:firstLine="600" w:firstLineChars="200"/>
        <w:rPr>
          <w:rFonts w:hint="default" w:eastAsia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color w:val="auto"/>
          <w:sz w:val="30"/>
          <w:szCs w:val="30"/>
          <w:lang w:val="en-US" w:eastAsia="zh-CN"/>
        </w:rPr>
        <w:t>力学性能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力学性能达标是家具使用功能的重要保障，</w:t>
      </w:r>
      <w:r>
        <w:rPr>
          <w:rFonts w:hint="default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GB 28007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《儿童家具通用技术条件》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对儿童家具力学性能的稳定性和强度做出了规定。力学性能项目不合格，将影响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家具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的正常使用功能，严重的甚至会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造成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砸伤、磕伤、压伤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儿童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使用者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等意外情况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，危害儿童的人身安全。</w:t>
      </w:r>
    </w:p>
    <w:p>
      <w:pPr>
        <w:widowControl w:val="0"/>
        <w:spacing w:beforeLines="0" w:afterLines="0"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58629"/>
    <w:multiLevelType w:val="singleLevel"/>
    <w:tmpl w:val="FB0586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2215B7C"/>
    <w:rsid w:val="022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2023-12-15T06:16:00Z</dcterms:created>
  <dc:creator>心心乖宝时间～</dc:creator>
  <cp:lastModifiedBy>心心乖宝时间～</cp:lastModifiedBy>
  <dcterms:modified xsi:type="dcterms:W3CDTF">2023-12-15T06:16:19Z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BEFE6561DE8745A7A1FB73737C310CCB_11</vt:lpwstr>
  </property>
</Properties>
</file>