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</w:t>
      </w:r>
      <w:r>
        <w:rPr>
          <w:rFonts w:ascii="黑体" w:hAnsi="黑体" w:eastAsia="黑体"/>
          <w:b/>
          <w:sz w:val="32"/>
        </w:rPr>
        <w:t>速冻食品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整顿办函[2011]1号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、《速冻调制食品》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SB/T 10379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速冻面米制品》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19295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包子、馒头等熟制品抽检项目包括大肠菌群、糖精钠(以糖精计)、过氧化值(以脂肪计)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速冻蔬菜制品抽检项目包括糖精钠(以糖精计)、山梨酸及其钾盐(以山梨酸计)、苯甲酸及其钠盐(以苯甲酸计)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速冻调理肉制品抽检项目包括大肠菌群、氯霉素、铬(以Cr计)、菌落总数、沙门氏菌、铅(以Pb计)、金黄色葡萄球菌、过氧化值(以脂肪计)、胭脂红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水饺、元宵、馄饨等生制品抽检项目包括糖精钠(以糖精计)、过氧化值(以脂肪计)、铅(以Pb计)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</w:t>
      </w:r>
      <w:r>
        <w:rPr>
          <w:rFonts w:ascii="黑体" w:hAnsi="黑体" w:eastAsia="黑体"/>
          <w:b/>
          <w:sz w:val="32"/>
        </w:rPr>
        <w:t>饮料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饮料》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7101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、《瓶装饮用纯净水》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17323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包装饮用水》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19298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碳酸饮料(汽水)抽检项目包括甜蜜素(以环己基氨基磺酸计)、二氧化碳气容量（20℃）、山梨酸及其钾盐(以山梨酸计)、苯甲酸及其钠盐(以苯甲酸计)、酵母、霉菌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蛋白饮料抽检项目包括脱氢乙酸及其钠盐(以脱氢乙酸计)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饮用纯净水抽检项目包括余氯(游离氯)、电导率[(25±1)℃]、耗氧量(以O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计)、大肠菌群、三氯甲烷、亚硝酸盐(以NO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vertAlign w:val="superscript"/>
        </w:rPr>
        <w:t>-</w:t>
      </w:r>
      <w:r>
        <w:rPr>
          <w:rFonts w:ascii="仿宋_GB2312" w:hAnsi="仿宋_GB2312" w:eastAsia="仿宋_GB2312" w:cs="仿宋_GB2312"/>
          <w:sz w:val="32"/>
        </w:rPr>
        <w:t>计)、铜绿假单胞菌、溴酸盐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其他饮用水抽检项目包括大肠菌群、亚硝酸盐(以NO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vertAlign w:val="superscript"/>
        </w:rPr>
        <w:t>-</w:t>
      </w:r>
      <w:r>
        <w:rPr>
          <w:rFonts w:ascii="仿宋_GB2312" w:hAnsi="仿宋_GB2312" w:eastAsia="仿宋_GB2312" w:cs="仿宋_GB2312"/>
          <w:sz w:val="32"/>
        </w:rPr>
        <w:t>计)、铜绿假单胞菌、余氯(游离氯)、耗氧量(以O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计)、溴酸盐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</w:t>
      </w:r>
      <w:r>
        <w:rPr>
          <w:rFonts w:ascii="黑体" w:hAnsi="黑体" w:eastAsia="黑体"/>
          <w:b/>
          <w:sz w:val="32"/>
        </w:rPr>
        <w:t>水果制品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蜜饯》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14884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、《果酱》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22474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果酱抽检项目包括大肠菌群、甜蜜素(以环己基氨基磺酸计)、脱氢乙酸及其钠盐(以脱氢乙酸计)、霉菌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水果干制品(含干枸杞)抽检项目包括糖精钠(以糖精计)、山梨酸及其钾盐(以山梨酸计)、唑螨酯、大肠菌群、肟菌酯、氯氰菊酯和高效氯氰菊酯、铅(以Pb计)、噁唑菌酮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蜜饯类、凉果类、果脯类、话化类、果糕类抽检项目包括大肠菌群、糖精钠(以糖精计)、日落黄、乙二胺四乙酸二钠、脱氢乙酸及其钠盐(以脱氢乙酸计)、山梨酸及其钾盐(以山梨酸计)、胭脂红、甜蜜素(以环己基氨基磺酸计)、苋菜红、铅(以Pb计)、亮蓝、苯甲酸及其钠盐(以苯甲酸计)、二氧化硫残留量、柠檬黄、霉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</w:t>
      </w:r>
      <w:r>
        <w:rPr>
          <w:rFonts w:ascii="黑体" w:hAnsi="黑体" w:eastAsia="黑体"/>
          <w:b/>
          <w:sz w:val="32"/>
        </w:rPr>
        <w:t>食糖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《赤砂糖》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35884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、《白砂糖》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317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、《赤砂糖》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QB/T 2343.1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、《绵白糖》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1445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、《冰糖》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35883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食糖》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13104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绵白糖抽检项目包括螨、二氧化硫残留量、总糖分、色值、还原糖分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赤砂糖抽检项目包括螨、二氧化硫残留量、不溶于水杂质、总糖分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白砂糖抽检项目包括蔗糖分、螨、色值、还原糖分、二氧化硫残留量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红糖抽检项目包括螨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冰糖抽检项目包括蔗糖分、螨、二氧化硫残留量、色值、还原糖分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</w:t>
      </w:r>
      <w:r>
        <w:rPr>
          <w:rFonts w:ascii="黑体" w:hAnsi="黑体" w:eastAsia="黑体"/>
          <w:b/>
          <w:sz w:val="32"/>
        </w:rPr>
        <w:t>炒货食品及坚果制品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坚果与籽类食品》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19300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开心果、杏仁、扁桃仁、松仁、瓜子抽检项目包括大肠菌群、糖精钠(以糖精计)、酸价(以脂肪计)、霉菌、过氧化值(以脂肪计)、黄曲霉毒素B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其他炒货食品及坚果制品抽检项目包括酸价(以脂肪计)、大肠菌群、甜蜜素(以环己基氨基磺酸计)、糖精钠(以糖精计)、霉菌、过氧化值(以脂肪计)、黄曲霉毒素B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formatting="1" w:enforcement="1" w:cryptProviderType="rsaFull" w:cryptAlgorithmClass="hash" w:cryptAlgorithmType="typeAny" w:cryptAlgorithmSid="4" w:cryptSpinCount="0" w:hash="BEVMabDE7CW1/kg+UCqa5fdvRZM=" w:salt="rqgOGzizrNnHSq3bbhbDcA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46B2"/>
    <w:rsid w:val="000B313F"/>
    <w:rsid w:val="00124B73"/>
    <w:rsid w:val="001B42EE"/>
    <w:rsid w:val="001B68E0"/>
    <w:rsid w:val="00233B17"/>
    <w:rsid w:val="00233B2A"/>
    <w:rsid w:val="00241D97"/>
    <w:rsid w:val="00320A1A"/>
    <w:rsid w:val="00370CD9"/>
    <w:rsid w:val="003B5DB2"/>
    <w:rsid w:val="00486536"/>
    <w:rsid w:val="0067299B"/>
    <w:rsid w:val="006D43B7"/>
    <w:rsid w:val="006E4F29"/>
    <w:rsid w:val="00716878"/>
    <w:rsid w:val="00732D3B"/>
    <w:rsid w:val="007426C0"/>
    <w:rsid w:val="00773DBE"/>
    <w:rsid w:val="007A3B6D"/>
    <w:rsid w:val="007B3B2A"/>
    <w:rsid w:val="007C33F2"/>
    <w:rsid w:val="007D5FB9"/>
    <w:rsid w:val="00841D5D"/>
    <w:rsid w:val="008C4E3C"/>
    <w:rsid w:val="008C7432"/>
    <w:rsid w:val="00914800"/>
    <w:rsid w:val="00973667"/>
    <w:rsid w:val="0099729B"/>
    <w:rsid w:val="009F50D4"/>
    <w:rsid w:val="00A011D1"/>
    <w:rsid w:val="00A2014C"/>
    <w:rsid w:val="00A51664"/>
    <w:rsid w:val="00A8327D"/>
    <w:rsid w:val="00AA301A"/>
    <w:rsid w:val="00AA58BF"/>
    <w:rsid w:val="00AD2EA2"/>
    <w:rsid w:val="00AD3DB9"/>
    <w:rsid w:val="00AD7152"/>
    <w:rsid w:val="00AF1BFD"/>
    <w:rsid w:val="00B029CB"/>
    <w:rsid w:val="00B53954"/>
    <w:rsid w:val="00B77C73"/>
    <w:rsid w:val="00C1117F"/>
    <w:rsid w:val="00C42CE6"/>
    <w:rsid w:val="00C61585"/>
    <w:rsid w:val="00CB3118"/>
    <w:rsid w:val="00D0113F"/>
    <w:rsid w:val="00D17AFB"/>
    <w:rsid w:val="00D30706"/>
    <w:rsid w:val="00D31650"/>
    <w:rsid w:val="00D42A35"/>
    <w:rsid w:val="00D45F20"/>
    <w:rsid w:val="00DA6CF6"/>
    <w:rsid w:val="00E21023"/>
    <w:rsid w:val="00E65C9F"/>
    <w:rsid w:val="00EB14DB"/>
    <w:rsid w:val="00EF2783"/>
    <w:rsid w:val="00F74D79"/>
    <w:rsid w:val="00FA4695"/>
    <w:rsid w:val="00FD26C7"/>
    <w:rsid w:val="170A5D22"/>
    <w:rsid w:val="1A1F47EB"/>
    <w:rsid w:val="3B892AA3"/>
    <w:rsid w:val="4F7F3DF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308</Words>
  <Characters>1760</Characters>
  <Lines>14</Lines>
  <Paragraphs>4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董廷俊</cp:lastModifiedBy>
  <dcterms:modified xsi:type="dcterms:W3CDTF">2022-03-04T05:22:23Z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