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富马酸二甲酯、脱氢乙酸及其钠盐(以脱氢乙酸计)、丙酸及其钠盐、钙盐(以丙酸计)、丙二醇、纳他霉素、安赛蜜、铅(以Pb计)、苯甲酸及其钠盐(以苯甲酸计)、过氧化值(以脂肪计)、大肠菌群、金黄色葡萄球菌、三氯蔗糖、沙门氏菌、霉菌、甜蜜素(以环己基氨基磺酸计)、酸价(以脂肪计)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、《速冻调制食品》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包子、馒头等熟制品抽检项目包括大肠菌群、糖精钠(以糖精计)、过氧化值(以脂肪计)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速冻蔬菜制品抽检项目包括糖精钠(以糖精计)、山梨酸及其钾盐(以山梨酸计)、苯甲酸及其钠盐(以苯甲酸计)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速冻调理肉制品抽检项目包括氯霉素、铬(以Cr计)、胭脂红、过氧化值(以脂肪计)、铅(以Pb计)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水饺、元宵、馄饨等生制品抽检项目包括糖精钠(以糖精计)、铅(以Pb计)、过氧化值(以脂肪计)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冷冻饮品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冷冻饮品和制作料》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、《冷冻饮品 冰淇淋》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31114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、《冷冻饮品 雪糕》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31119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冰淇淋、雪糕、雪泥、冰棍、食用冰、甜味冰、其他类抽检项目包括蛋白质、大肠菌群、纳他霉素、阿力甜、甜蜜素(以环己基氨基磺酸计)、糖精钠、菌落总数、脂肪</w:t>
      </w:r>
      <w:r>
        <w:rPr>
          <w:rFonts w:hint="eastAsia" w:ascii="仿宋_GB2312" w:hAnsi="仿宋_GB2312" w:eastAsia="仿宋_GB2312" w:cs="仿宋_GB2312"/>
          <w:sz w:val="32"/>
        </w:rPr>
        <w:t>等8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炒货食品及坚果制品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食品中真菌毒素限量》（GB 2761）、《食品安全国家标准 食品中污染物限量》（GB 2762）、《食品安全国家标准 坚果与籽类食品》（GB 19300）、《食品安全国家标准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开心果、杏仁、扁桃仁、松仁、瓜子抽检项目包括黄曲霉毒素B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、甜蜜素(以环己基氨基磺酸计)、过氧化值(以脂肪计)、大肠菌群、糖精钠(以糖精计)、酸价(以脂肪计)(KOH)、铅(以Pb计)、霉菌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其他炒货食品及坚果制品抽检项目包括黄曲霉毒素B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、甜蜜素(以环己基氨基磺酸计)、过氧化值(以脂肪计)、大肠菌群、糖精钠(以糖精计)、酸价(以脂肪计)(KOH)、铅(以Pb计)、霉菌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其他蒸馏酒抽检项目包括氰化物(以HCN计)、酒精度、甲醇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啤酒抽检项目包括酒精度、甲醛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以蒸馏酒及食用酒精为酒基的配制酒抽检项目包括氰化物(以HCN计)、酒精度、甜蜜素(以环己基氨基磺酸计)、甲醇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果酒抽检项目包括糖精钠(以糖精计)、苯甲酸及其钠盐(以苯甲酸计)、酒精度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黄酒抽检项目包括酒精度、甜蜜素(以环己基氨基磺酸计)、糖精钠(以糖精计)、山梨酸及其钾盐(以山梨酸计)、苯甲酸及其钠盐(以苯甲酸计)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以发酵酒为酒基的配制酒抽检项目包括糖精钠(以糖精计)、甜蜜素(以环己基氨基磺酸计)、山梨酸及其钾盐(以山梨酸计)、苯甲酸及其钠盐(以苯甲酸计)、酒精度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葡萄酒抽检项目包括糖精钠(以糖精计)、酒精度、山梨酸及其钾盐(以山梨酸计)、三氯蔗糖、甜蜜素(以环己基氨基磺酸计)、甲醇、苯甲酸及其钠盐(以苯甲酸计)、二氧化硫残留量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其他发酵酒抽检项目包括糖精钠(以糖精计)、山梨酸及其钾盐(以山梨酸计)、苯甲酸及其钠盐(以苯甲酸计)、酒精度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</w:t>
      </w:r>
      <w:r>
        <w:rPr>
          <w:rFonts w:ascii="黑体" w:hAnsi="黑体" w:eastAsia="黑体"/>
          <w:b w:val="0"/>
          <w:bCs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酱腌菜抽检项目包括山梨酸及其钾盐(以山梨酸计)、大肠菌群、糖精钠(以糖精计)、阿斯巴甜、脱氢乙酸及其钠盐(以脱氢乙酸计)、三氯蔗糖、纽甜、甜蜜素(以环己基氨基磺酸计)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腌渍食用菌抽检项目包括山梨酸及其钾盐(以山梨酸计)、苯甲酸及其钠盐(以苯甲酸计)、脱氢乙酸及其钠盐(以脱氢乙酸计)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干制食用菌抽检项目包括总砷(以As计)、铅(以Pb计)、镉(以Cd计)、总汞(以Hg计)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七、</w:t>
      </w:r>
      <w:r>
        <w:rPr>
          <w:rFonts w:ascii="黑体" w:hAnsi="黑体" w:eastAsia="黑体"/>
          <w:b w:val="0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食品中致病菌限量》（GB 29921）、《食品安全国家标准 食品添加剂使用标准》（GB 2760）、《食品安全国家标准 豆制品》（GB 2712）等标准及产品明示标准和指标的要求。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腐竹、油皮及其再制品抽检项目包括铅(以Pb计)、脱氢乙酸及其钠盐(以脱氢乙酸计)、山梨酸及其钾盐(以山梨酸计)、苯甲酸及其钠盐(以苯甲酸计)、铝的残留量(干样品，以Al计)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豆干、豆腐、豆皮等抽检项目包括大肠菌群、糖精钠(以糖精计)、脱氢乙酸及其钠盐(以脱氢乙酸计)、山梨酸及其钾盐(以山梨酸计)、苯甲酸及其钠盐(以苯甲酸计)、丙酸及其钠盐、钙盐(以丙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大豆蛋白类制品等抽检项目包括大肠菌群、糖精钠(以糖精计)、脱氢乙酸及其钠盐(以脱氢乙酸计)、山梨酸及其钾盐(以山梨酸计)、铝的残留量(干样品，以Al计)、苯甲酸及其钠盐(以苯甲酸计)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八、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2762）、《兽药地方标准废止目录》（农业部公告第560号）、《食品安全国家标准 食品中真菌毒素限量》（GB 2761）、《豆芽卫生标准》（GB 22556）、《食品中可能违法添加的非食用物质和易滥用的食品添加剂名单（第四批）》（整顿办函〔2010〕50 号）、《食品安全国家标准 鲜(冻)畜、禽产品》（GB 2707）、《食品安全国家标准 鲜、冻动物性水产品》（GB 2733）、《国家食品药品监督管理总局 农业部 国家卫生和计划生育委员会关于豆芽生产过程中禁止使用6-苄基腺嘌呤等物质的公告》（2015 年第 11 号）等标准及产品明示标准和指标的要求。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牛肉抽检项目包括林可霉素、氯霉素、莱克多巴胺、克伦特罗、沙丁胺醇、氟苯尼考、恩诺沙星、呋喃唑酮代谢物、五氯酚酸钠(以五氯酚计)、磺胺类(总量)、挥发性盐基氮、甲氧苄啶、地塞米松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3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柑、橘抽检项目包括苯醚甲环唑、水胺硫磷、联苯菊酯、甲拌磷、多菌灵、氯氟氰菊酯和高效氯氟氰菊酯、氧乐果、丙溴磷、氯唑磷、三唑磷、克百威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黄瓜抽检项目包括敌敌畏、毒死蜱、氧乐果、噻虫嗪、克百威、氟虫腈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猪肉抽检项目包括莱克多巴胺、利巴韦林、喹乙醇、甲硝唑、沙丁胺醇、恩诺沙星、呋喃唑酮代谢物、挥发性盐基氮、甲氧苄啶、地塞米松、氯霉素、克伦特罗、替米考星、氟苯尼考(氟苯尼考与氟苯尼考胺之和)、氯丙嗪、多西环素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等19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山药抽检项目包括涕灭威、氯氟氰菊酯和高效氯氟氰菊酯、克百威、铅(以Pb计)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鸡肉抽检项目包括呋喃西林代谢物、金刚烷胺、甲硝唑、尼卡巴嗪、呋喃唑酮代谢物、挥发性盐基氮、呋喃它酮代谢物、甲氧苄啶、氯霉素、四环素、替米考星、氟苯尼考(氟苯尼考与氟苯尼考胺之和)、氟苯尼考、多西环素、沙拉沙星、五氯酚酸钠(以五氯酚计)、磺胺类(总量)、恩诺沙星(恩诺沙星与环丙沙星之和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枣抽检项目包括氰戊菊酯和S-氰戊菊酯、多菌灵、糖精钠(以糖精计)、甲胺磷、氧乐果、氟虫腈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梨抽检项目包括水胺硫磷、多菌灵、氯氟氰菊酯和高效氯氟氰菊酯、氧乐果、敌敌畏、毒死蜱、吡虫啉、克百威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海水虾抽检项目包括呋喃妥因代谢物、氯霉素、挥发性盐基氮、孔雀石绿、呋喃唑酮代谢物、土霉素/金霉素/四环素(组合含量)、五氯酚酸钠(以五氯酚计)、镉(以Cd计)、恩诺沙星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等9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西瓜抽检项目包括敌敌畏、噻虫嗪、甲胺磷、氧乐果、克百威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菠萝抽检项目包括灭多威、丙环唑、二嗪磷、硫线磷、烯酰吗啉、多菌灵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石榴抽检项目包括硫环磷、苯醚甲环唑、硫线磷、克百威、敌百虫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羊肉抽检项目包括林可霉素、莱克多巴胺、克伦特罗、五氯酚酸钠(以五氯酚计)、磺胺类(总量)、沙丁胺醇、铅(以Pb计)、氟苯尼考、恩诺沙星</w:t>
      </w:r>
      <w:r>
        <w:rPr>
          <w:rFonts w:hint="eastAsia" w:ascii="仿宋_GB2312" w:hAnsi="仿宋_GB2312" w:eastAsia="仿宋_GB2312" w:cs="仿宋_GB2312"/>
          <w:sz w:val="32"/>
        </w:rPr>
        <w:t>等9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其他禽肉抽检项目包括五氯酚酸钠(以五氯酚计)、磺胺类(总量)、恩诺沙星(恩诺沙星与环丙沙星之和)、呋喃唑酮代谢物、氟苯尼考、金霉素、土霉素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大白菜抽检项目包括甲氨基阿维菌素苯甲酸盐、毒死蜱、噻虫嗪、水胺硫磷、阿维菌素、吡虫啉、甲拌磷、涕灭威、甲胺磷、氧乐果、啶虫脒、克百威、唑虫酰胺、镉(以Cd计)、氟虫腈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柿子抽检项目包括涕灭威、杀扑磷、辛硫磷、水胺硫磷、克百威、氰戊菊酯和S-氰戊菊酯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结球甘蓝抽检项目包括涕灭威、甲胺磷、氧乐果、乙酰甲胺磷、甲基异柳磷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猪肝抽检项目包括呋喃唑酮代谢物、多西环素、总砷(以As计)、甲氧苄啶、土霉素、克伦特罗、氟苯尼考、五氯酚酸钠(以五氯酚计)、磺胺类(总量)、镉(以Cd计)、恩诺沙星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生干籽类抽检项目包括酸价(以脂肪计)、克百威、过氧化值(以脂肪计)、镉(以Cd计)、黄曲霉毒素B₁、溴氰菊酯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柠檬抽检项目包括水胺硫磷、克百威、联苯菊酯、乙螨唑、多菌灵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淡水虾抽检项目包括孔雀石绿、土霉素/金霉素/四环素(组合含量)、呋喃妥因代谢物、五氯酚酸钠(以五氯酚计)、镉(以Cd计)、恩诺沙星、呋喃唑酮代谢物、氯霉素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桃抽检项目包括苯醚甲环唑、敌敌畏、溴氰菊酯、甲拌磷、多菌灵、甲胺磷、氧乐果、氟硅唑、克百威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香蕉抽检项目包括苯醚甲环唑、吡唑醚菌酯、噻虫嗪、吡虫啉、甲拌磷、多菌灵、氟虫腈、噻虫胺、腈苯唑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淡水鱼抽检项目包括溴氰菊酯、呋喃西林代谢物、恩诺沙星、呋喃唑酮代谢物、挥发性盐基氮、甲氧苄啶、氯霉素、氯氰菊酯、氟苯尼考、地西泮、五氯酚酸钠(以五氯酚计)、磺胺类(总量)、孔雀石绿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3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油麦菜抽检项目包括噻虫嗪、水胺硫磷、阿维菌素、氯唑磷、甲拌磷、灭多威、氯氟氰菊酯和高效氯氟氰菊酯、氧乐果、乙酰甲胺磷、啶虫脒、甲基异柳磷、克百威、氟虫腈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淡水蟹抽检项目包括氯霉素、孔雀石绿、五氯酚酸钠(以五氯酚计)、镉(以Cd计)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菜薹抽检项目包括甲氨基阿维菌素苯甲酸盐、阿维菌素、联苯菊酯、甲拌磷、甲胺磷、氧乐果、啶虫脒、甲基异柳磷、氯氰菊酯和高效氯氰菊酯、氟虫腈、敌敌畏、毒死蜱、克百威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李子抽检项目包括氰戊菊酯和S-氰戊菊酯、敌敌畏、甲胺磷、氧乐果、多菌灵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豇豆抽检项目包括甲氨基阿维菌素苯甲酸盐、阿维菌素、甲胺磷、氯氟氰菊酯和高效氯氟氰菊酯、氧乐果、甲基异柳磷、氯氰菊酯和高效氯氰菊酯、氟虫腈、灭蝇胺、倍硫磷、水胺硫磷、甲拌磷、啶虫脒、乙酰甲胺磷、噻虫嗪、氯唑磷、灭多威、克百威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龙眼抽检项目包括敌敌畏、甲胺磷、氧乐果、克百威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水胺硫磷、阿维菌素、溴氰菊酯、甲拌磷、甲胺磷、氯氟氰菊酯和高效氯氟氰菊酯、氧乐果、啶虫脒、甲基异柳磷、氯氰菊酯和高效氯氰菊酯、氟虫腈、虫螨腈、敌敌畏、毒死蜱、噻虫嗪、甲氰菊酯、吡虫啉、铅(以Pb计)、辛硫磷、克百威、镉(以Cd计)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苹果抽检项目包括敌敌畏、毒死蜱、甲拌磷、氧乐果、啶虫脒、丙溴磷、三唑醇、克百威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葡萄抽检项目包括苯醚甲环唑、霜霉威和霜霉威盐酸盐、氰戊菊酯和S-氰戊菊酯、甲胺磷、氯氟氰菊酯和高效氯氟氰菊酯、己唑醇、氧乐果、辛硫磷、嘧霉胺、克百威、烯酰吗啉、氯氰菊酯和高效氯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水胺硫磷、甲拌磷、烯酰吗啉、毒死蜱、铅(以Pb计)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番茄抽检项目包括克百威、烯酰吗啉、氯氰菊酯和高效氯氰菊酯、甲氨基阿维菌素苯甲酸盐、敌敌畏、甲胺磷、氯氟氰菊酯和高效氯氟氰菊酯、溴氰菊酯、毒死蜱、氧乐果、辛硫磷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海水蟹抽检项目包括呋喃妥因代谢物、氯霉素、孔雀石绿、呋喃它酮代谢物、五氯酚酸钠(以五氯酚计)、镉(以Cd计)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海水鱼抽检项目包括氯霉素、呋喃唑酮代谢物、呋喃西林代谢物、五氯酚酸钠(以五氯酚计)、磺胺类(总量)、挥发性盐基氮、孔雀石绿、组胺、甲硝唑、甲氧苄啶、土霉素/金霉素/四环素(组合含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3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橙抽检项目包括杀扑磷、水胺硫磷、联苯菊酯、多菌灵、氧乐果、丙溴磷、三唑磷、克百威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鸡蛋抽检项目包括氯霉素、金刚乙胺、金刚烷胺、地美硝唑、甲硝唑、甲砜霉素、呋喃唑酮代谢物、氟虫腈、磺胺类(总量)、恩诺沙星(恩诺沙星与环丙沙星之和)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猕猴桃抽检项目包括氯吡脲、敌敌畏、氧乐果、多菌灵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柚抽检项目包括水胺硫磷、联苯菊酯、氟虫腈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ascii="仿宋_GB2312" w:hAnsi="仿宋_GB2312" w:eastAsia="仿宋_GB2312" w:cs="仿宋_GB2312"/>
          <w:sz w:val="32"/>
        </w:rPr>
        <w:t>鲜食用菌抽检项目包括甲氨基阿维菌素苯甲酸盐、氯氟氰菊酯和高效氯氟氰菊酯、氯氰菊酯和高效氯氰菊酯、镉(以Cd计)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ascii="仿宋_GB2312" w:hAnsi="仿宋_GB2312" w:eastAsia="仿宋_GB2312" w:cs="仿宋_GB2312"/>
          <w:sz w:val="32"/>
        </w:rPr>
        <w:t>猪肾抽检项目包括克伦特罗、呋喃西林代谢物、磺胺类(总量)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茄子抽检项目包括甲氨基阿维菌素苯甲酸盐、噻虫嗪、甲氰菊酯、水胺硫磷、氯唑磷、甲拌磷、甲胺磷、氧乐果、克百威、镉(以Cd计)、氟虫腈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ascii="仿宋_GB2312" w:hAnsi="仿宋_GB2312" w:eastAsia="仿宋_GB2312" w:cs="仿宋_GB2312"/>
          <w:sz w:val="32"/>
        </w:rPr>
        <w:t>姜抽检项目包括甲胺磷、氯氟氰菊酯和高效氯氟氰菊酯、氧乐果、噻虫嗪、克百威、氯氰菊酯和高效氯氰菊酯、吡虫啉、镉(以Cd计)、铅(以Pb计)、甲拌磷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吡唑醚菌酯、杀扑磷、水胺硫磷、吡虫啉、甲拌磷、多菌灵、甲胺磷、氯氟氰菊酯和高效氯氟氰菊酯、氧乐果、啶虫脒、丙溴磷、甲基异柳磷、克百威、氯氰菊酯和高效氯氰菊酯、咪鲜胺和咪鲜胺锰盐、镉(以Cd计)、氟虫腈、百菌清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</w:t>
      </w:r>
      <w:r>
        <w:rPr>
          <w:rFonts w:ascii="仿宋_GB2312" w:hAnsi="仿宋_GB2312" w:eastAsia="仿宋_GB2312" w:cs="仿宋_GB2312"/>
          <w:sz w:val="32"/>
        </w:rPr>
        <w:t>豆类抽检项目包括铬(以Cr计)、赭曲霉毒素A、2,4-滴和2,4-滴钠盐、吡虫啉、铅(以Pb计)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</w:t>
      </w:r>
      <w:r>
        <w:rPr>
          <w:rFonts w:ascii="仿宋_GB2312" w:hAnsi="仿宋_GB2312" w:eastAsia="仿宋_GB2312" w:cs="仿宋_GB2312"/>
          <w:sz w:val="32"/>
        </w:rPr>
        <w:t>花椰菜抽检项目包括敌百虫、氯氰菊酯和高效氯氰菊酯、甲拌磷、毒死蜱、氟虫腈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氯氰菊酯和高效氯氰菊酯、氟虫腈、敌敌畏、甲氰菊酯、水胺硫磷、甲拌磷、毒死蜱、噻虫嗪、铅(以Pb计)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</w:t>
      </w:r>
      <w:r>
        <w:rPr>
          <w:rFonts w:ascii="仿宋_GB2312" w:hAnsi="仿宋_GB2312" w:eastAsia="仿宋_GB2312" w:cs="仿宋_GB2312"/>
          <w:sz w:val="32"/>
        </w:rPr>
        <w:t>鸭肉抽检项目包括恩诺沙星(恩诺沙星与环丙沙星之和)、金刚烷胺、氯霉素、呋喃唑酮代谢物、呋喃它酮代谢物、多西环素、甲硝唑、甲氧苄啶、土霉素、氟苯尼考、五氯酚酸钠(以五氯酚计)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</w:t>
      </w:r>
      <w:r>
        <w:rPr>
          <w:rFonts w:ascii="仿宋_GB2312" w:hAnsi="仿宋_GB2312" w:eastAsia="仿宋_GB2312" w:cs="仿宋_GB2312"/>
          <w:sz w:val="32"/>
        </w:rPr>
        <w:t>甜椒抽检项目包括水胺硫磷、甲基异柳磷、阿维菌素、吡虫啉、甲氨基阿维菌素苯甲酸盐、氧乐果、啶虫脒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</w:t>
      </w:r>
      <w:r>
        <w:rPr>
          <w:rFonts w:ascii="仿宋_GB2312" w:hAnsi="仿宋_GB2312" w:eastAsia="仿宋_GB2312" w:cs="仿宋_GB2312"/>
          <w:sz w:val="32"/>
        </w:rPr>
        <w:t>菜豆抽检项目包括涕灭威、甲胺磷、氯氟氰菊酯和高效氯氟氰菊酯、氧乐果、水胺硫磷、克百威、吡虫啉、灭蝇胺、溴氰菊酯、氟虫腈、多菌灵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</w:t>
      </w:r>
      <w:r>
        <w:rPr>
          <w:rFonts w:ascii="仿宋_GB2312" w:hAnsi="仿宋_GB2312" w:eastAsia="仿宋_GB2312" w:cs="仿宋_GB2312"/>
          <w:sz w:val="32"/>
        </w:rPr>
        <w:t>甜瓜类抽检项目包括甲基异柳磷、克百威、烯酰吗啉、氧乐果、乙酰甲胺磷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九、</w:t>
      </w:r>
      <w:r>
        <w:rPr>
          <w:rFonts w:ascii="黑体" w:hAnsi="黑体" w:eastAsia="黑体"/>
          <w:b w:val="0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抽检依据是卫生部、工业和信息化部、农业部、工商总局、质检总局公告《关于三聚氰胺在食品中的限量值的公告》（2011年第10号）、《食品安全国家标准 食品中真菌毒素限量》（GB 2761）、《食品安全国家标准 食品中污染物限量》（GB 2762）、《瓶装饮用纯净水》（GB 17323）、《食品安全国家标准 饮料》（GB 7101）、《食品安全国家标准 包装饮用水》（GB 19298）、《食品安全国家标准 饮用天然矿泉水》（GB 8537）、《食品安全国家标准 食品中致病菌限量》（GB 29921）、《食品安全国家标准 食品添加剂使用标准》（GB 2760）等标准及产品明示标准和指标的要求。</w:t>
      </w: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碳酸饮料(汽水)抽检项目包括甜蜜素(以环己基氨基磺酸计)、山梨酸及其钾盐(以山梨酸计)、二氧化碳气容量、苯甲酸及其钠盐(以苯甲酸计)、酵母、霉菌</w:t>
      </w:r>
      <w:r>
        <w:rPr>
          <w:rFonts w:hint="eastAsia" w:ascii="仿宋_GB2312" w:hAnsi="仿宋_GB2312" w:eastAsia="仿宋_GB2312" w:cs="仿宋_GB2312"/>
          <w:sz w:val="32"/>
        </w:rPr>
        <w:t>等6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果、蔬汁饮料抽检项目包括安赛蜜、大肠菌群、糖精钠(以糖精计)、日落黄、脱氢乙酸及其钠盐(以脱氢乙酸计)、山梨酸及其钾盐(以山梨酸计)、胭脂红、甜蜜素(以环己基氨基磺酸计)、苋菜红、铅(以Pb计)、展青霉素、亮蓝、苯甲酸及其钠盐(以苯甲酸计)、酵母、柠檬黄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固体饮料抽检项目包括大肠菌群、糖精钠(以糖精计)、赭曲霉毒素A、苋菜红、日落黄、铅(以Pb计)、蛋白质、亮蓝、山梨酸及其钾盐(以山梨酸计)、苯甲酸及其钠盐(以苯甲酸计)、柠檬黄、霉菌、胭脂红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蛋白饮料抽检项目包括金黄色葡萄球菌、大肠菌群、沙门氏菌、三聚氰胺、脱氢乙酸及其钠盐(以脱氢乙酸计)、蛋白质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饮用纯净水抽检项目包括大肠菌群、亚硝酸盐(以NO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计)、铜绿假单胞菌、余氯(游离氯)、电导率[(25±1)℃]、耗氧量(以O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饮料抽检项目包括安赛蜜、甜蜜素(以环己基氨基磺酸计)、糖精钠(以糖精计)、苋菜红、脱氢乙酸及其钠盐(以脱氢乙酸计)、山梨酸及其钾盐(以山梨酸计)、苯甲酸及其钠盐(以苯甲酸计)、酵母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其他饮用水抽检项目包括耗氧量(以O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计)、铜绿假单胞菌、余氯(游离氯)、溴酸盐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茶饮料抽检项目包括茶多酚、甜蜜素(以环己基氨基磺酸计)、咖啡因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饮用天然矿泉水抽检项目包括大肠菌群、锑、亚硝酸盐(以NO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计)、铜绿假单胞菌、镍、界限指标-锶、界限指标-偏硅酸、硝酸盐(以NO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抽检依据是《鸡粉调味料》（SB/T 10415）、《食品安全国家标准 酿造酱》（GB 2718）、《花生酱》（QB/T 1733.4）、《食品安全国家标准 食品中污染物限量》（GB 2762）、《食品安全国家标准 水产调味品》（GB 10133）、《食品安全国家标准 食用盐碘含量》（GB 26878）、《食品安全国家标准 食用盐》（GB 2721）、《食品安全国家标准 酱油》（GB 2717）、《酿造食醋》（GB/T 18187）、《酿造酱油》（GB/T 18186）、《食品安全国家标准 食醋》（GB 2719）、《食品安全国家标准 食品中致病菌限量》（GB 29921）、《调味料酒》（SB/T 10416）、《蚝油》（GB/T 21999）、《食品安全国家标准 食品添加剂使用标准》（GB 2760）、《芝麻酱》（LS/T 3220）、《食品安全国家标准 食品中真菌毒素限量》（GB 2761）、《鸡精调味料》（SB/T 10371）、《食品中可能违法添加的非食用物质和易滥用的食品添加剂品种名单(第一批)》（食品整治办[2008]3号）、《谷氨酸钠(味精)》（GB/T 8967）、《黄豆酱》（GB/T 24399）、《食品中可能违法添加的非食用物质和易滥用的食品添加剂品种名单(第五批)》（整顿办函[2011]1号）等标准及产品明示标准和指标的要求。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普通食用盐抽检项目包括碘(以I计)、镉(以Cd计)、钡(以Ba计)、铅(以Pb计)、亚铁氰化钾/亚铁氰化钠(以亚铁氰根计)、氯化钠(以干基计)、总汞(以Hg计)、总砷(以As计)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黄豆酱、甜面酱等抽检项目包括大肠菌群、氨基酸态氮(以氮计)、脱氢乙酸及其钠盐(以脱氢乙酸计)、糖精钠(以糖精计)、山梨酸及其钾盐(以山梨酸计)、苯甲酸及其钠盐(以苯甲酸计)、黄曲霉毒素B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其他香辛料调味品抽检项目包括铅(以Pb计)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其他液体调味料抽检项目包括糖精钠(以糖精计)、甜蜜素(以环己基氨基磺酸计)、山梨酸及其钾盐(以山梨酸计)、苯甲酸及其钠盐(以苯甲酸计)、脱氢乙酸及其钠盐(以脱氢乙酸计)、大肠菌群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其他固体调味料抽检项目包括甜蜜素(以环己基氨基磺酸计)、糖精钠(以糖精计)、总砷(以As计)、铅(以Pb计)、脱氢乙酸及其钠盐(以脱氢乙酸计)、苏丹红Ⅳ、苏丹红Ⅲ、苏丹红Ⅱ、苏丹红Ⅰ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辣椒、花椒、辣椒粉、花椒粉抽检项目包括罗丹明B、铅(以Pb计)、苏丹红Ⅳ、苏丹红Ⅲ、苏丹红Ⅱ、苏丹红Ⅰ、苏丹红IV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香辛料调味油抽检项目包括铅(以Pb计)、过氧化值（以脂肪计）、酸价(以脂肪)(KOH）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其他半固体调味料抽检项目包括罗丹明B、山梨酸及其钾盐(以山梨酸计)、苯甲酸及其钠盐(以苯甲酸计)、甜蜜素(以环己基氨基磺酸计)、脱氢乙酸及其钠盐(以脱氢乙酸计)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坚果与籽类的泥(酱)，包括花生酱等抽检项目包括沙门氏菌、酸值(以KOH计)(以脂肪计)、过氧化值(以脂肪计)、铅(以Pb计)</w:t>
      </w:r>
      <w:r>
        <w:rPr>
          <w:rFonts w:hint="eastAsia" w:ascii="仿宋_GB2312" w:hAnsi="仿宋_GB2312" w:eastAsia="仿宋_GB2312" w:cs="仿宋_GB2312"/>
          <w:sz w:val="32"/>
        </w:rPr>
        <w:t>等4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酱油抽检项目包括大肠菌群、全氮(以氮计)、氨基酸态氮(以氮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食醋抽检项目包括糖精钠(以糖精计)、山梨酸及其钾盐(以山梨酸计)、苯甲酸及其钠盐(以苯甲酸计)、总酸(以乙酸计)、不挥发酸(以乳酸计)、脱氢乙酸及其钠盐(以脱氢乙酸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十一、</w:t>
      </w:r>
      <w:r>
        <w:rPr>
          <w:rFonts w:ascii="黑体" w:hAnsi="黑体" w:eastAsia="黑体"/>
          <w:b w:val="0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米粉制品抽检项目包括山梨酸及其钾盐(以山梨酸计)、苯甲酸及其钠盐(以苯甲酸计)、二氧化硫残留量、脱氢乙酸及其钠盐(以脱氢乙酸计)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生湿面制品抽检项目包括山梨酸及其钾盐(以山梨酸计)、苯甲酸及其钠盐(以苯甲酸计)、铅(以Pb计)、脱氢乙酸及其钠盐(以脱氢乙酸计)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其他谷物粉类制成品抽检项目包括山梨酸及其钾盐(以山梨酸计)、苯甲酸及其钠盐(以苯甲酸计)、脱氢乙酸及其钠盐(以脱氢乙酸计)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其他谷物碾磨加工品抽检项目包括铅(以Pb计)、铬(以Cr计)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大米抽检项目包括镉(以Cd计)、铅(以Pb计)、黄曲霉毒素B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普通挂面、手工面抽检项目包括铅(以Pb计)、脱氢乙酸及其钠盐(以脱氢乙酸计)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玉米粉、玉米片、玉米渣抽检项目包括赭曲霉毒素A、玉米赤霉烯酮、黄曲霉毒素B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通用小麦粉、专用小麦粉抽检项目包括玉米赤霉烯酮、赭曲霉毒素A、过氧化苯甲酰、黄曲霉毒素B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、苯并[a]芘、脱氧雪腐镰刀菌烯醇、镉(以Cd计)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十二、</w:t>
      </w:r>
      <w:r>
        <w:rPr>
          <w:rFonts w:ascii="黑体" w:hAnsi="黑体" w:eastAsia="黑体"/>
          <w:b w:val="0"/>
          <w:bCs/>
          <w:sz w:val="32"/>
        </w:rPr>
        <w:t>食糖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抽检依据是《单晶体冰糖》（QB/T 1173）、《赤砂糖》（GB/T 35884）、《白砂糖》（GB/T 317）、《方糖》（GB/T 35888）、《赤砂糖》（QB/T 2343.1）、《绵白糖》（GB/T 1445）、《冰片糖》（QB/T 2685）、《红糖》（QB/T 4561）、《食品安全国家标准 食糖》（GB 13104）、《食品安全国家标准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方糖抽检项目包括蔗糖分、螨、色值、还原糖分、二氧化硫残留量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绵白糖抽检项目包括总糖分、色值、螨、还原糖分、二氧化硫残留量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赤砂糖抽检项目包括不溶于水杂质、总糖分(蔗糖分+还原糖分)、螨、二氧化硫残留量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白砂糖抽检项目包括蔗糖分、色值、还原糖分、螨、二氧化硫残留量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红糖抽检项目包括不溶于水杂质、总糖分(蔗糖分+ 还原糖分)、螨</w:t>
      </w:r>
      <w:r>
        <w:rPr>
          <w:rFonts w:hint="eastAsia" w:ascii="仿宋_GB2312" w:hAnsi="仿宋_GB2312" w:eastAsia="仿宋_GB2312" w:cs="仿宋_GB2312"/>
          <w:sz w:val="32"/>
        </w:rPr>
        <w:t>等3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冰糖抽检项目包括蔗糖分、色值、还原糖分、螨、二氧化硫残留量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其他糖抽检项目包括总糖分、螨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冰片糖抽检项目包括总糖分(蔗糖分+还原糖分)、螨、还原糖分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十三、</w:t>
      </w:r>
      <w:r>
        <w:rPr>
          <w:rFonts w:ascii="黑体" w:hAnsi="黑体" w:eastAsia="黑体"/>
          <w:b w:val="0"/>
          <w:bCs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藻类干制品抽检项目包括铅(以Pb计)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熟制动物性水产制品抽检项目包括N-二甲基亚硝胺、糖精钠(以糖精计)、脱氢乙酸及其钠盐(以脱氢乙酸计)、山梨酸及其钾盐(以山梨酸计)、苯甲酸及其钠盐(以苯甲酸计)、镉(以Cd计)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预制动物性水产干制品抽检项目包括山梨酸及其钾盐(以山梨酸计)、苯甲酸及其钠盐(以苯甲酸计)、N-二甲基亚硝胺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十四、</w:t>
      </w:r>
      <w:r>
        <w:rPr>
          <w:rFonts w:ascii="黑体" w:hAnsi="黑体" w:eastAsia="黑体"/>
          <w:b w:val="0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食品中真菌毒素限量》（GB 2761）、《食品安全国家标准 消毒餐(饮)具》（GB 14934）、《食品中可能违法添加的非食用物质和易滥用的食品添加剂品种名单(第五批)》（整顿办函[2011]1号）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其他调味品(餐饮)抽检项目包括吗啡、蒂巴因、山梨酸及其钾盐(以山梨酸计)、罂粟碱、苯甲酸及其钠盐(以苯甲酸计)、脱氢乙酸及其钠盐(以脱氢乙酸计)、可待因、那可丁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生湿面制品(餐饮)抽检项目包括铅(以Pb计)、山梨酸及其钾盐(以山梨酸计)、苯甲酸及其钠盐(以苯甲酸计)、脱氢乙酸及其钠盐(以脱氢乙酸计)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5dq0m0LtonR4LfPFtsZonvaj6jc=" w:salt="VTZnEoW1zHIjt+FXP8eXh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842D2"/>
    <w:rsid w:val="000B313F"/>
    <w:rsid w:val="000D342E"/>
    <w:rsid w:val="00124B73"/>
    <w:rsid w:val="001B42EE"/>
    <w:rsid w:val="001B68E0"/>
    <w:rsid w:val="00233B17"/>
    <w:rsid w:val="00233B2A"/>
    <w:rsid w:val="00241D97"/>
    <w:rsid w:val="002C1F98"/>
    <w:rsid w:val="00320A1A"/>
    <w:rsid w:val="00370CD9"/>
    <w:rsid w:val="003B5DB2"/>
    <w:rsid w:val="004777CC"/>
    <w:rsid w:val="00486536"/>
    <w:rsid w:val="00520BCB"/>
    <w:rsid w:val="0057249E"/>
    <w:rsid w:val="0067299B"/>
    <w:rsid w:val="006A29F6"/>
    <w:rsid w:val="006D43B7"/>
    <w:rsid w:val="006D46C4"/>
    <w:rsid w:val="006E4F29"/>
    <w:rsid w:val="00716878"/>
    <w:rsid w:val="00732D3B"/>
    <w:rsid w:val="007426C0"/>
    <w:rsid w:val="00773DBE"/>
    <w:rsid w:val="007C33F2"/>
    <w:rsid w:val="007D5FB9"/>
    <w:rsid w:val="00841D5D"/>
    <w:rsid w:val="00850040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C2050"/>
    <w:rsid w:val="00AD2EA2"/>
    <w:rsid w:val="00AD3DB9"/>
    <w:rsid w:val="00AD7152"/>
    <w:rsid w:val="00AF1BFD"/>
    <w:rsid w:val="00B029CB"/>
    <w:rsid w:val="00B53954"/>
    <w:rsid w:val="00B77C73"/>
    <w:rsid w:val="00BC44C4"/>
    <w:rsid w:val="00BE775C"/>
    <w:rsid w:val="00C1117F"/>
    <w:rsid w:val="00C42CE6"/>
    <w:rsid w:val="00C61585"/>
    <w:rsid w:val="00CB3118"/>
    <w:rsid w:val="00CE3D40"/>
    <w:rsid w:val="00D0113F"/>
    <w:rsid w:val="00D17AFB"/>
    <w:rsid w:val="00D30706"/>
    <w:rsid w:val="00D31650"/>
    <w:rsid w:val="00D45F20"/>
    <w:rsid w:val="00DA5887"/>
    <w:rsid w:val="00DA6CF6"/>
    <w:rsid w:val="00E21023"/>
    <w:rsid w:val="00E65C9F"/>
    <w:rsid w:val="00EB14DB"/>
    <w:rsid w:val="00EF2783"/>
    <w:rsid w:val="00F74D79"/>
    <w:rsid w:val="00F93531"/>
    <w:rsid w:val="00FA4695"/>
    <w:rsid w:val="00FD26C7"/>
    <w:rsid w:val="1A1F47EB"/>
    <w:rsid w:val="3717386F"/>
    <w:rsid w:val="3B892AA3"/>
    <w:rsid w:val="4F7F3DFA"/>
    <w:rsid w:val="6040746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1920</Words>
  <Characters>10949</Characters>
  <Lines>91</Lines>
  <Paragraphs>25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cp:lastPrinted>2021-12-03T02:45:00Z</cp:lastPrinted>
  <dcterms:modified xsi:type="dcterms:W3CDTF">2021-12-03T08:26:03Z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