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w:t>
      </w:r>
      <w:bookmarkStart w:id="0" w:name="_GoBack"/>
      <w:bookmarkEnd w:id="0"/>
      <w:r>
        <w:rPr>
          <w:rFonts w:ascii="仿宋_GB2312" w:hAnsi="仿宋_GB2312" w:eastAsia="仿宋_GB2312" w:cs="仿宋_GB2312"/>
          <w:sz w:val="32"/>
        </w:rPr>
        <w:t>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大肠菌群、亚硝酸盐(以亚硝酸钠计)、氯霉素、单核细胞增生李斯特氏菌、脱氢乙酸及其钠盐(以脱氢乙酸计)、山梨酸及其钾盐(以山梨酸计)、胭脂红、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熏烧烤肉制品抽检项目包括亚硝酸盐(以亚硝酸钠计)、大肠菌群、氯霉素、单核细胞增生李斯特氏菌、苯并[a]芘、铅(以Pb计)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酱卤肉制品抽检项目包括铬(以Cr计)、山梨酸及其钾盐(以山梨酸计)、大肠菌群、亚硝酸盐(以亚硝酸钠计)、糖精钠(以糖精计)、单核细胞增生李斯特氏菌、大肠埃希氏菌O157:H7、脱氢乙酸及其钠盐(以脱氢乙酸计)、金黄色葡萄球菌、沙门氏菌、氯霉素、胭脂红、镉(以Cd计)、总砷(以As计)、酸性橙Ⅱ、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辅食营养补充品》</w:t>
      </w:r>
      <w:r>
        <w:rPr>
          <w:rFonts w:hint="eastAsia" w:ascii="仿宋_GB2312" w:hAnsi="仿宋_GB2312" w:eastAsia="仿宋_GB2312" w:cs="仿宋_GB2312"/>
          <w:sz w:val="32"/>
        </w:rPr>
        <w:t>（</w:t>
      </w:r>
      <w:r>
        <w:rPr>
          <w:rFonts w:ascii="仿宋_GB2312" w:hAnsi="仿宋_GB2312" w:eastAsia="仿宋_GB2312" w:cs="仿宋_GB2312"/>
          <w:sz w:val="32"/>
        </w:rPr>
        <w:t>GB 22570</w:t>
      </w:r>
      <w:r>
        <w:rPr>
          <w:rFonts w:hint="eastAsia" w:ascii="仿宋_GB2312" w:hAnsi="仿宋_GB2312" w:eastAsia="仿宋_GB2312" w:cs="仿宋_GB2312"/>
          <w:sz w:val="32"/>
        </w:rPr>
        <w:t>）</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计)、蛋白质、商业无菌、总钠、铅(以Pb计)、脂肪、总汞(以Hg计)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辅食营养素补充食品、辅食营养素补充片、辅食营养素撒剂抽检项目包括维生素B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计)、维生素K</w:t>
      </w:r>
      <w:r>
        <w:rPr>
          <w:rFonts w:ascii="仿宋_GB2312" w:hAnsi="仿宋_GB2312" w:eastAsia="仿宋_GB2312" w:cs="仿宋_GB2312"/>
          <w:sz w:val="32"/>
          <w:vertAlign w:val="subscript"/>
        </w:rPr>
        <w:t>1</w:t>
      </w:r>
      <w:r>
        <w:rPr>
          <w:rFonts w:ascii="仿宋_GB2312" w:hAnsi="仿宋_GB2312" w:eastAsia="仿宋_GB2312" w:cs="仿宋_GB2312"/>
          <w:sz w:val="32"/>
        </w:rPr>
        <w:t>、总砷(以As计)、叶酸、烟酸(烟酰胺)、维生素A、维生素C、维生素D、钙、菌落总数、维生素B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、铁、沙门氏菌、铅(以Pb计)、泛酸</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婴幼儿谷物辅助食品、婴幼儿高蛋白谷物辅助食品、婴幼儿生制类谷物辅助食品、婴幼儿饼干或其他婴幼儿谷物辅助食品抽检项目包括能量、黄曲霉毒素B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计)、二十二碳六烯酸、菌落总数、维生素B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、铅(以Pb计)、叶酸、蛋白质、水分、烟酸、钙、钠、钾、铁、大肠菌群、锌、无机砷(以As计)、沙门氏菌、硝酸盐(以NaNO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计)、维生素E、维生素A、维生素C、维生素D、不溶性膳食纤维、镉(以Cd计)、花生四烯酸、泛酸、脂肪</w:t>
      </w:r>
      <w:r>
        <w:rPr>
          <w:rFonts w:hint="eastAsia" w:ascii="仿宋_GB2312" w:hAnsi="仿宋_GB2312" w:eastAsia="仿宋_GB2312" w:cs="仿宋_GB2312"/>
          <w:sz w:val="32"/>
        </w:rPr>
        <w:t>等</w:t>
      </w:r>
      <w:r>
        <w:rPr>
          <w:rFonts w:ascii="仿宋_GB2312" w:hAnsi="仿宋_GB2312" w:eastAsia="仿宋_GB2312" w:cs="仿宋_GB2312"/>
          <w:sz w:val="32"/>
        </w:rPr>
        <w:t>34个指标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散装自制酒抽检项目包括氰化物(以HCN计)、甜蜜素(以环己基氨基磺酸计)、铅(以Pb计)、甲醇、糖精钠(以糖精计)、三氯蔗糖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散装自制熟肉制品抽检项目包括氯霉素、山梨酸及其钾盐(以山梨酸计)、胭脂红、苯并[a]芘、亚硝酸盐(以亚硝酸钠计)、脱氢乙酸及其钠盐(以脱氢乙酸计)、苯甲酸及其钠盐(以苯甲酸计)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工业化豆芽抽检项目包括4-氯苯氧乙酸钠(以4-氯苯氧乙酸计)、亚硫酸盐(以SO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计)、6-苄基腺嘌呤(6-BA)</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冷链即食食品抽检项目包括副溶血性弧菌、菌落总数、单核细胞增生李斯特氏菌、总砷(以As计)、大肠埃希氏菌O157:H7、沙门氏菌、铅(以Pb计)、大肠埃希氏菌、金黄色葡萄球菌、总汞(以Hg计)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即食鲜切蔬果抽检项目包括大肠杆菌</w:t>
      </w:r>
      <w:r>
        <w:rPr>
          <w:rFonts w:hint="eastAsia" w:ascii="仿宋_GB2312" w:hAnsi="仿宋_GB2312" w:eastAsia="仿宋_GB2312" w:cs="仿宋_GB2312"/>
          <w:sz w:val="32"/>
        </w:rPr>
        <w:t>等1</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婴幼儿配方食品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婴儿配方食品》</w:t>
      </w:r>
      <w:r>
        <w:rPr>
          <w:rFonts w:hint="eastAsia" w:ascii="仿宋_GB2312" w:hAnsi="仿宋_GB2312" w:eastAsia="仿宋_GB2312" w:cs="仿宋_GB2312"/>
          <w:sz w:val="32"/>
        </w:rPr>
        <w:t>（</w:t>
      </w:r>
      <w:r>
        <w:rPr>
          <w:rFonts w:ascii="仿宋_GB2312" w:hAnsi="仿宋_GB2312" w:eastAsia="仿宋_GB2312" w:cs="仿宋_GB2312"/>
          <w:sz w:val="32"/>
        </w:rPr>
        <w:t>GB 10765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较大婴儿和幼儿配方食品》</w:t>
      </w:r>
      <w:r>
        <w:rPr>
          <w:rFonts w:hint="eastAsia" w:ascii="仿宋_GB2312" w:hAnsi="仿宋_GB2312" w:eastAsia="仿宋_GB2312" w:cs="仿宋_GB2312"/>
          <w:sz w:val="32"/>
        </w:rPr>
        <w:t>（</w:t>
      </w:r>
      <w:r>
        <w:rPr>
          <w:rFonts w:ascii="仿宋_GB2312" w:hAnsi="仿宋_GB2312" w:eastAsia="仿宋_GB2312" w:cs="仿宋_GB2312"/>
          <w:sz w:val="32"/>
        </w:rPr>
        <w:t>GB 10767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乳基婴儿配方食品、豆基婴儿配方食品抽检项目包括三聚氰胺、胆碱、生物素、维生素B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、肌醇、二十碳四烯酸与总脂肪酸比、乙基香兰素、香兰素、菌落总数、维生素B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、二十二碳六烯酸(22:6 n-3)与二十碳四烯酸(20:4 n-6)的比、叶黄素、碳水化合物、烟酸(烟酰胺)、蛋白质、左旋肉碱、钙、钠、钾、铁、杂质度、终产品脂肪中月桂酸和肉豆蔻酸(十四烷酸)总量占总脂肪酸的比值、铜、大肠菌群、锌、锰、镁、芥酸与总脂肪酸比值、低聚果糖、沙门氏菌、核苷酸、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、反式脂肪酸与总脂肪酸比值、α-亚麻酸、硒、碘、磷、亚硝酸盐(以NaNO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计)、多聚果糖、亚油酸、乳糖占碳水化合物总量比、钙磷比值、铅(以Pb计)、氯、叶酸、水分、亚油酸与α-亚麻酸比值、金黄色葡萄球菌、长链不饱和脂肪酸中二十碳五烯酸(20:5 n-3)的量与二十二碳六烯酸的量的比、二十二碳六烯酸与总脂肪酸比、牛磺酸、阪崎肠杆菌、灰分、泛酸、脂肪</w:t>
      </w:r>
      <w:r>
        <w:rPr>
          <w:rFonts w:hint="eastAsia" w:ascii="仿宋_GB2312" w:hAnsi="仿宋_GB2312" w:eastAsia="仿宋_GB2312" w:cs="仿宋_GB2312"/>
          <w:sz w:val="32"/>
        </w:rPr>
        <w:t>等</w:t>
      </w:r>
      <w:r>
        <w:rPr>
          <w:rFonts w:ascii="仿宋_GB2312" w:hAnsi="仿宋_GB2312" w:eastAsia="仿宋_GB2312" w:cs="仿宋_GB2312"/>
          <w:sz w:val="32"/>
        </w:rPr>
        <w:t>63个指标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乳基较大婴儿和幼儿配方食品、豆基较大婴儿和幼儿配方食品抽检项目包括三聚氰胺、胆碱、生物素、维生素B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、肌醇、二十碳四烯酸与总脂肪酸比、菌落总数、维生素B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、叶黄素、烟酸(烟酰胺)、蛋白质、左旋肉碱、钙、钠、钾、铁、杂质度、铜、大肠菌群、锌、锰、镁、低聚果糖、沙门氏菌、核苷酸、硝酸盐(以NaNO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、反式脂肪酸与总脂肪酸比值、硒、碘、磷、亚硝酸盐(以NaNO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计)、多聚果糖、亚油酸、钙磷比值、铅(以Pb计)、氯、叶酸、水分、二十二碳六烯酸与总脂肪酸比、牛磺酸、灰分、泛酸、脂肪</w:t>
      </w:r>
      <w:r>
        <w:rPr>
          <w:rFonts w:hint="eastAsia" w:ascii="仿宋_GB2312" w:hAnsi="仿宋_GB2312" w:eastAsia="仿宋_GB2312" w:cs="仿宋_GB2312"/>
          <w:sz w:val="32"/>
        </w:rPr>
        <w:t>等</w:t>
      </w:r>
      <w:r>
        <w:rPr>
          <w:rFonts w:ascii="仿宋_GB2312" w:hAnsi="仿宋_GB2312" w:eastAsia="仿宋_GB2312" w:cs="仿宋_GB2312"/>
          <w:sz w:val="32"/>
        </w:rPr>
        <w:t>51个指标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糖果抽检项目包括大肠菌群、糖精钠(以糖精计)、苋菜红、日落黄、铅(以Pb计)、柠檬黄、胭脂红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甲氧苄啶、土霉素、地塞米松、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其他禽副产品抽检项目包括呋喃妥因代谢物、氯霉素、呋喃唑酮代谢物、呋喃西林代谢物、五氯酚酸钠(以五氯酚计)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其他畜副产品抽检项目包括克伦特罗、五氯酚酸钠(以五氯酚计)、呋喃西林代谢物、莱克多巴胺、沙丁胺醇、呋喃唑酮代谢物、氯霉素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柑、橘抽检项目包括三唑磷、水胺硫磷、克百威、联苯菊酯、杀虫脒、苯醚甲环唑、氯唑磷、氯氟氰菊酯和高效氯氟氰菊酯、甲拌磷、氧乐果、丙溴磷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淡水鱼抽检项目包括氯霉素、溴氰菊酯、呋喃唑酮代谢物、呋喃西林代谢物、地西泮、氯氰菊酯、五氯酚酸钠(以五氯酚计)、磺胺类(总量)、氟苯尼考(氟苯尼考与氟苯尼考胺之和)、恩诺沙星(恩诺沙星与环丙沙星之和)、孔雀石绿(孔雀石绿及其代谢物隐色孔雀石绿残留量之和)、甲氧苄啶、氟苯尼考</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油麦菜抽检项目包括阿维菌素、水胺硫磷、甲拌磷、氯氟氰菊酯和高效氯氟氰菊酯、啶虫脒、氧乐果、乙酰甲胺磷、甲基异柳磷、氟虫腈、噻虫嗪、氯唑磷、灭多威、克百威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黄瓜抽检项目包括异丙威、甲氨基阿维菌素苯甲酸盐、敌敌畏、腐霉利、毒死蜱、氧乐果、噻虫嗪、阿维菌素、哒螨灵、克百威、乙螨唑、氟虫腈、多菌灵</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菜薹抽检项目包括阿维菌素、甲基异柳磷、克百威、联苯菊酯、氯氰菊酯和高效氯氰菊酯、甲氨基阿维菌素苯甲酸盐、甲胺磷、甲拌磷、氟虫腈、啶虫脒、氧乐果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豇豆抽检项目包括倍硫磷、灭多威、甲氨基阿维菌素苯甲酸盐、甲胺磷、氯氟氰菊酯和高效氯氟氰菊酯、氧乐果、乙酰甲胺磷、啶虫脒、噻虫嗪、水胺硫磷、阿维菌素、甲基异柳磷、克百威、氯氰菊酯和高效氯氰菊酯、氯唑磷、灭蝇胺、甲拌磷、氟虫腈、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猪肉抽检项目包括呋喃妥因代谢物、氯霉素、铬(以Cr计)、呋喃唑酮代谢物、呋喃西林代谢物、多西环素、莱克多巴胺、四环素、总砷(以As计)、利巴韦林、克伦特罗、替米考星、五氯酚酸钠(以五氯酚计)、磺胺类(总量)、氟苯尼考(氟苯尼考与氟苯尼考胺之和)、恩诺沙星(恩诺沙星与环丙沙星之和)、喹乙醇、挥发性盐基氮、甲硝唑、沙丁胺醇、甲氧苄啶、土霉素、铅(以Pb计)、特布他林、地塞米松、土霉素/金霉素/四环素(组合含量)、镉(以Cd计)、总汞(以Hg计)、金霉素、氯丙嗪</w:t>
      </w:r>
      <w:r>
        <w:rPr>
          <w:rFonts w:hint="eastAsia" w:ascii="仿宋_GB2312" w:hAnsi="仿宋_GB2312" w:eastAsia="仿宋_GB2312" w:cs="仿宋_GB2312"/>
          <w:sz w:val="32"/>
        </w:rPr>
        <w:t>等</w:t>
      </w:r>
      <w:r>
        <w:rPr>
          <w:rFonts w:ascii="仿宋_GB2312" w:hAnsi="仿宋_GB2312" w:eastAsia="仿宋_GB2312" w:cs="仿宋_GB2312"/>
          <w:sz w:val="32"/>
        </w:rPr>
        <w:t>30个指标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芹菜抽检项目包括阿维菌素、水胺硫磷、铬(以Cr计)、甲拌磷、氯氟氰菊酯和高效氯氟氰菊酯、二甲戊灵、氧乐果、啶虫脒、甲基异柳磷、烯酰吗啉、氯氰菊酯和高效氯氰菊酯、氟虫腈、马拉硫磷、总砷(以As计)、敌敌畏、毒死蜱、噻虫嗪、甲萘威、铅(以Pb计)、辛硫磷、克百威、镉(以Cd计)、灭蝇胺、氟氯氰菊酯和高效氟氯氰菊酯、百菌清、总汞(以Hg计)、噻虫胺</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苹果抽检项目包括三唑醇、克百威、敌敌畏、甲拌磷、毒死蜱、啶虫脒、氧乐果</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番茄抽检项目包括甲氨基阿维菌素苯甲酸盐、溴氰菊酯、甲胺磷、氯氟氰菊酯和高效氯氟氰菊酯、氧乐果、烯酰吗啉、氯氰菊酯和高效氯氰菊酯、敌敌畏、毒死蜱、辛硫磷、克百威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海水蟹抽检项目包括孔雀石绿(孔雀石绿及其代谢物隐色孔雀石绿残留量之和)、五氯酚酸钠(以五氯酚计)、呋喃妥因代谢物、镉(以Cd计)、呋喃它酮代谢物、氯霉素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海水鱼抽检项目包括甲硝唑、甲氧苄啶、挥发性盐基氮、氯霉素、孔雀石绿、呋喃唑酮代谢物、呋喃西林代谢物、土霉素/金霉素/四环素(组合含量)、五氯酚酸钠(以五氯酚计)、磺胺类(总量)、镉(以Cd计)、组胺、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鸡蛋抽检项目包括甲硝唑、恩诺沙星(恩诺沙星与环丙沙星之和)、金刚烷胺、沙拉沙星、氟苯尼考、金刚乙胺、氯霉素、磺胺类(总量)、甲砜霉素、呋喃唑酮代谢物、氟虫腈、地美硝唑</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鲜食用菌抽检项目包括氯氰菊酯和高效氯氰菊酯、镉(以Cd计)、甲氨基阿维菌素苯甲酸盐、灭蝇胺、氯氟氰菊酯和高效氯氟氰菊酯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猪肾抽检项目包括克伦特罗、呋喃西林代谢物、磺胺类(总量)、土霉素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鸡肉抽检项目包括氯霉素、呋喃西林代谢物、四环素、替米考星、氟苯尼考(氟苯尼考与氟苯尼考胺之和)、金刚烷胺、甲硝唑、尼卡巴嗪、呋喃唑酮代谢物、多西环素、沙拉沙星、五氯酚酸钠(以五氯酚计)、磺胺类(总量)、恩诺沙星(恩诺沙星与环丙沙星之和)、挥发性盐基氮、呋喃它酮代谢物、甲氧苄啶、土霉素、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姜抽检项目包括克百威、氯氰菊酯和高效氯氰菊酯、吡虫啉、镉(以Cd计)、铅(以Pb计)、甲胺磷、氯氟氰菊酯和高效氯氟氰菊酯、甲拌磷、氧乐果、噻虫嗪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茄子抽检项目包括甲氨基阿维菌素苯甲酸盐、霜霉威和霜霉威盐酸盐、甲氰菊酯、噻虫嗪、水胺硫磷、氯唑磷、甲拌磷、甲胺磷、氧乐果、克百威、镉(以Cd计)、氟虫腈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韭菜抽检项目包括敌敌畏、甲胺磷、腐霉利、氯氟氰菊酯和高效氯氟氰菊酯、二甲戊灵、毒死蜱、啶虫脒、氧乐果、乙酰甲胺磷、辛硫磷、阿维菌素、甲基异柳磷、灭线磷、水胺硫磷、克百威、肟菌酯、氯氰菊酯和高效氯氰菊酯、镉(以Cd计)、铅(以Pb计)、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辣椒抽检项目包括甲氨基阿维菌素苯甲酸盐、杀扑磷、水胺硫磷、铬(以Cr计)、甲拌磷、多菌灵、甲胺磷、氯氟氰菊酯和高效氯氟氰菊酯、氧乐果、啶虫脒、丙溴磷、甲基异柳磷、氯氰菊酯和高效氯氰菊酯、咪鲜胺和咪鲜胺锰盐、氟虫腈、总砷(以As计)、敌敌畏、吡唑醚菌酯、吡虫啉、铅(以Pb计)、腐霉利、克百威、镉(以Cd计)、氟氯氰菊酯和高效氟氯氰菊酯、百菌清、总汞(以Hg计)、噻虫胺</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梨抽检项目包括灭线磷、克百威、镉(以Cd计)、铅(以Pb计)、敌敌畏、氯氟氰菊酯和高效氯氟氰菊酯、氧乐果、多菌灵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海水虾抽检项目包括呋喃妥因代谢物、恩诺沙星(恩诺沙星与环丙沙星之和)、挥发性盐基氮、氯霉素、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菠菜抽检项目包括甲氨基阿维菌素苯甲酸盐、敌敌畏、毒死蜱、霜霉威和霜霉威盐酸盐、甲氰菊酯、噻虫嗪、阿维菌素、水胺硫磷、灭幼脲、铅(以Pb计)、铬(以Cr计)、甲拌磷、涕灭威、氯氟氰菊酯和高效氯氟氰菊酯、氧乐果、甲基异柳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贝类抽检项目包括孔雀石绿(孔雀石绿及其代谢物隐色孔雀石绿残留量之和)、呋喃西林代谢物、镉(以Cd计)、恩诺沙星(恩诺沙星与环丙沙星之和)、氟苯尼考、呋喃唑酮代谢物、氯霉素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鸭肉抽检项目包括呋喃妥因代谢物、恩诺沙星(恩诺沙星与环丙沙星之和)、金刚烷胺、氯霉素、呋喃唑酮代谢物、呋喃它酮代谢物、多西环素、甲硝唑、甲氧苄啶、土霉素、氟苯尼考、土霉素/金霉素/四环素(组合含量)、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羊肉抽检项目包括林可霉素、呋喃唑酮代谢物、莱克多巴胺、沙丁胺醇、克伦特罗、铅(以Pb计)、氟苯尼考、土霉素/金霉素/四环素(组合含量)、五氯酚酸钠(以五氯酚计)、磺胺类(总量)、恩诺沙星、金霉素</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甜椒抽检项目包括甲氨基阿维菌素苯甲酸盐、啶虫脒、氧乐果、阿维菌素、甲基异柳磷、水胺硫磷、吡虫啉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菜豆抽检项目包括水胺硫磷、涕灭威、克百威、吡虫啉、灭蝇胺、甲胺磷、氯氟氰菊酯和高效氯氟氰菊酯、溴氰菊酯、氟虫腈、氧乐果、多菌灵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大白菜抽检项目包括甲氨基阿维菌素苯甲酸盐、吡唑醚菌酯、毒死蜱、噻虫嗪、阿维菌素、水胺硫磷、吡虫啉、甲拌磷、涕灭威、甲胺磷、啶虫脒、氧乐果、克百威、唑虫酰胺、镉(以Cd计)、氟虫腈</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羊肾抽检项目包括克伦特罗、镉(以Cd计)、恩诺沙星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结球甘蓝抽检项目包括甲基异柳磷、涕灭威、甲胺磷、氧乐果、乙酰甲胺磷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猪肝抽检项目包括甲氧苄啶、土霉素、克伦特罗、呋喃唑酮代谢物、多西环素、氟苯尼考、五氯酚酸钠(以五氯酚计)、磺胺类(总量)、镉(以Cd计)、恩诺沙星、总砷(以As计)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纳他霉素、山梨酸及其钾盐(以山梨酸计)、铝的残留量(干样品，以Al计)、甜蜜素(以环己基氨基磺酸计)、过氧化值(以脂肪计)、安赛蜜、大肠菌群、糖精钠(以糖精计)、富马酸二甲酯、脱氢乙酸及其钠盐(以脱氢乙酸计)、金黄色葡萄球菌、丙酸及其钠盐、钙盐(以丙酸计)、三氯蔗糖、丙二醇、酸价(以脂肪计)、沙门氏菌、铅(以Pb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复用餐饮具(餐馆自行消毒)抽检项目包括阴离子合成洗涤剂(以十二烷基苯磺酸钠计)、大肠菌群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复用餐饮具(集中清洗消毒服务单位消毒)抽检项目包括大肠菌群、阴离子合成洗涤剂(以十二烷基苯磺酸钠计)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byglkg76y5S+z6DsYzqr2bJjWdo=" w:salt="W1M5e82m55WAW8J1IkXEW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A2B11"/>
    <w:rsid w:val="001B42EE"/>
    <w:rsid w:val="001B68E0"/>
    <w:rsid w:val="00210967"/>
    <w:rsid w:val="00212A6D"/>
    <w:rsid w:val="00233B17"/>
    <w:rsid w:val="00233B2A"/>
    <w:rsid w:val="00241D97"/>
    <w:rsid w:val="002E1087"/>
    <w:rsid w:val="00320A1A"/>
    <w:rsid w:val="00370CD9"/>
    <w:rsid w:val="003B5DB2"/>
    <w:rsid w:val="00460A84"/>
    <w:rsid w:val="00486536"/>
    <w:rsid w:val="0067299B"/>
    <w:rsid w:val="006C784A"/>
    <w:rsid w:val="006D43B7"/>
    <w:rsid w:val="006E4F29"/>
    <w:rsid w:val="006F34AF"/>
    <w:rsid w:val="00716878"/>
    <w:rsid w:val="00732D3B"/>
    <w:rsid w:val="0073518D"/>
    <w:rsid w:val="007426C0"/>
    <w:rsid w:val="00773DBE"/>
    <w:rsid w:val="007C33F2"/>
    <w:rsid w:val="007D1C2E"/>
    <w:rsid w:val="007D5FB9"/>
    <w:rsid w:val="00841D5D"/>
    <w:rsid w:val="008C4E3C"/>
    <w:rsid w:val="008C7432"/>
    <w:rsid w:val="008D25D9"/>
    <w:rsid w:val="00914800"/>
    <w:rsid w:val="00973667"/>
    <w:rsid w:val="0099729B"/>
    <w:rsid w:val="009F50D4"/>
    <w:rsid w:val="00A011D1"/>
    <w:rsid w:val="00A2014C"/>
    <w:rsid w:val="00A424EF"/>
    <w:rsid w:val="00A51664"/>
    <w:rsid w:val="00A8327D"/>
    <w:rsid w:val="00AA301A"/>
    <w:rsid w:val="00AD2EA2"/>
    <w:rsid w:val="00AD3DB9"/>
    <w:rsid w:val="00AD7152"/>
    <w:rsid w:val="00AF1BFD"/>
    <w:rsid w:val="00B029CB"/>
    <w:rsid w:val="00B53954"/>
    <w:rsid w:val="00B77C73"/>
    <w:rsid w:val="00C1117F"/>
    <w:rsid w:val="00C42CE6"/>
    <w:rsid w:val="00C61585"/>
    <w:rsid w:val="00CA681D"/>
    <w:rsid w:val="00CB3118"/>
    <w:rsid w:val="00D0113F"/>
    <w:rsid w:val="00D17AFB"/>
    <w:rsid w:val="00D30706"/>
    <w:rsid w:val="00D31650"/>
    <w:rsid w:val="00D45F20"/>
    <w:rsid w:val="00D9527A"/>
    <w:rsid w:val="00DA6CF6"/>
    <w:rsid w:val="00DE0035"/>
    <w:rsid w:val="00E21023"/>
    <w:rsid w:val="00E65C9F"/>
    <w:rsid w:val="00E91CAC"/>
    <w:rsid w:val="00EB14DB"/>
    <w:rsid w:val="00EF2783"/>
    <w:rsid w:val="00F35390"/>
    <w:rsid w:val="00F74D79"/>
    <w:rsid w:val="00FA4695"/>
    <w:rsid w:val="00FD26C7"/>
    <w:rsid w:val="1A1F47EB"/>
    <w:rsid w:val="3B892AA3"/>
    <w:rsid w:val="4F7F3DFA"/>
    <w:rsid w:val="520C7A3C"/>
    <w:rsid w:val="5F9D006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1220</Words>
  <Characters>6959</Characters>
  <Lines>57</Lines>
  <Paragraphs>16</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user</cp:lastModifiedBy>
  <dcterms:modified xsi:type="dcterms:W3CDTF">2021-07-01T04:52:59Z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