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tabs>
          <w:tab w:val="left" w:pos="0"/>
        </w:tabs>
        <w:wordWrap/>
        <w:snapToGrid/>
        <w:spacing w:line="560" w:lineRule="exact"/>
        <w:jc w:val="center"/>
        <w:rPr>
          <w:rFonts w:hint="eastAsia" w:ascii="方正小标宋简体" w:hAnsi="方正小标宋简体" w:eastAsia="方正小标宋简体"/>
          <w:sz w:val="44"/>
          <w:szCs w:val="36"/>
          <w:lang w:eastAsia="zh-CN"/>
        </w:rPr>
      </w:pPr>
      <w:bookmarkStart w:id="0" w:name="_GoBack"/>
      <w:r>
        <w:rPr>
          <w:rFonts w:hint="eastAsia" w:ascii="方正小标宋简体" w:hAnsi="方正小标宋简体" w:eastAsia="方正小标宋简体"/>
          <w:sz w:val="44"/>
          <w:szCs w:val="36"/>
          <w:lang w:eastAsia="zh-CN"/>
        </w:rPr>
        <w:t>其他行政权力裁量权基准</w:t>
      </w:r>
    </w:p>
    <w:bookmarkEnd w:id="0"/>
    <w:p>
      <w:pPr>
        <w:wordWrap/>
        <w:snapToGrid/>
        <w:spacing w:line="560" w:lineRule="exact"/>
        <w:jc w:val="center"/>
        <w:rPr>
          <w:rFonts w:hint="eastAsia"/>
          <w:lang w:val="en-US" w:eastAsia="zh-CN"/>
        </w:rPr>
      </w:pPr>
    </w:p>
    <w:p>
      <w:pPr>
        <w:numPr>
          <w:ilvl w:val="0"/>
          <w:numId w:val="1"/>
        </w:numPr>
        <w:tabs>
          <w:tab w:val="clear" w:pos="0"/>
        </w:tabs>
        <w:wordWrap/>
        <w:snapToGrid/>
        <w:spacing w:line="560" w:lineRule="exact"/>
        <w:ind w:left="425" w:leftChars="0" w:hanging="425" w:firstLineChars="0"/>
        <w:outlineLvl w:val="0"/>
        <w:rPr>
          <w:rFonts w:hint="eastAsia" w:ascii="黑体" w:hAnsi="黑体" w:eastAsia="黑体"/>
          <w:lang w:val="en-US" w:eastAsia="zh-CN"/>
        </w:rPr>
      </w:pPr>
      <w:r>
        <w:rPr>
          <w:rFonts w:hint="eastAsia" w:ascii="黑体" w:hAnsi="黑体" w:eastAsia="黑体"/>
          <w:lang w:val="en-US" w:eastAsia="zh-CN"/>
        </w:rPr>
        <w:t>电动自行车目录管理</w:t>
      </w:r>
    </w:p>
    <w:p>
      <w:pPr>
        <w:numPr>
          <w:ilvl w:val="1"/>
          <w:numId w:val="1"/>
        </w:numPr>
        <w:tabs>
          <w:tab w:val="clear" w:pos="0"/>
        </w:tabs>
        <w:wordWrap/>
        <w:snapToGrid/>
        <w:spacing w:line="560" w:lineRule="exact"/>
        <w:ind w:left="567" w:leftChars="0" w:hanging="567" w:firstLineChars="0"/>
        <w:outlineLvl w:val="1"/>
        <w:rPr>
          <w:rFonts w:hint="eastAsia" w:ascii="黑体" w:hAnsi="黑体" w:eastAsia="黑体"/>
          <w:lang w:val="en-US" w:eastAsia="zh-CN"/>
        </w:rPr>
      </w:pPr>
      <w:r>
        <w:rPr>
          <w:rFonts w:hint="eastAsia" w:ascii="黑体" w:hAnsi="黑体" w:eastAsia="黑体"/>
          <w:lang w:val="en-US" w:eastAsia="zh-CN"/>
        </w:rPr>
        <w:t>北京市电动自行车目录管理事项的申报</w:t>
      </w:r>
    </w:p>
    <w:p>
      <w:pPr>
        <w:widowControl w:val="0"/>
        <w:numPr>
          <w:ilvl w:val="2"/>
          <w:numId w:val="2"/>
        </w:numPr>
        <w:tabs>
          <w:tab w:val="clear" w:pos="0"/>
        </w:tabs>
        <w:wordWrap/>
        <w:snapToGrid/>
        <w:spacing w:line="560" w:lineRule="exact"/>
        <w:ind w:left="709" w:leftChars="0" w:hanging="709" w:firstLineChars="0"/>
        <w:outlineLvl w:val="2"/>
        <w:rPr>
          <w:rFonts w:hint="eastAsia" w:ascii="黑体" w:hAnsi="黑体" w:eastAsia="黑体"/>
          <w:lang w:val="en-US" w:eastAsia="zh-CN"/>
        </w:rPr>
      </w:pPr>
      <w:r>
        <w:rPr>
          <w:rFonts w:hint="eastAsia" w:ascii="黑体" w:hAnsi="黑体" w:eastAsia="黑体"/>
          <w:lang w:val="en-US" w:eastAsia="zh-CN"/>
        </w:rPr>
        <w:t>实施主体</w:t>
      </w:r>
    </w:p>
    <w:p>
      <w:pPr>
        <w:widowControl w:val="0"/>
        <w:numPr>
          <w:ilvl w:val="0"/>
          <w:numId w:val="0"/>
        </w:numPr>
        <w:tabs>
          <w:tab w:val="left" w:pos="0"/>
        </w:tabs>
        <w:wordWrap/>
        <w:snapToGrid/>
        <w:spacing w:line="560" w:lineRule="exact"/>
        <w:ind w:leftChars="0" w:firstLine="640" w:firstLineChars="200"/>
        <w:rPr>
          <w:rFonts w:hint="eastAsia"/>
          <w:lang w:val="en-US" w:eastAsia="zh-CN"/>
        </w:rPr>
      </w:pPr>
      <w:r>
        <w:rPr>
          <w:rFonts w:hint="eastAsia" w:cs="仿宋_GB2312"/>
          <w:lang w:val="en-US" w:eastAsia="zh-CN"/>
        </w:rPr>
        <w:t>北京市市场监督管理局</w:t>
      </w:r>
      <w:r>
        <w:rPr>
          <w:rFonts w:hint="eastAsia"/>
          <w:lang w:val="en-US" w:eastAsia="zh-CN"/>
        </w:rPr>
        <w:t>、北京市公安局公安交通管理局、北京市生态环境局</w:t>
      </w:r>
      <w:r>
        <w:rPr>
          <w:rFonts w:hint="eastAsia" w:ascii="仿宋_GB2312" w:hAnsi="仿宋_GB2312" w:eastAsia="仿宋_GB2312"/>
          <w:lang w:val="en-US" w:eastAsia="zh-CN"/>
        </w:rPr>
        <w:t>。</w:t>
      </w:r>
    </w:p>
    <w:p>
      <w:pPr>
        <w:widowControl w:val="0"/>
        <w:numPr>
          <w:ilvl w:val="2"/>
          <w:numId w:val="2"/>
        </w:numPr>
        <w:tabs>
          <w:tab w:val="clear" w:pos="0"/>
        </w:tabs>
        <w:wordWrap/>
        <w:snapToGrid/>
        <w:spacing w:line="560" w:lineRule="exact"/>
        <w:ind w:left="709" w:leftChars="0" w:hanging="709" w:firstLineChars="0"/>
        <w:outlineLvl w:val="2"/>
        <w:rPr>
          <w:rFonts w:hint="eastAsia" w:ascii="黑体" w:hAnsi="黑体" w:eastAsia="黑体"/>
          <w:lang w:val="en-US" w:eastAsia="zh-CN"/>
        </w:rPr>
      </w:pPr>
      <w:r>
        <w:rPr>
          <w:rFonts w:hint="eastAsia" w:ascii="黑体" w:hAnsi="黑体" w:eastAsia="黑体"/>
          <w:lang w:val="en-US" w:eastAsia="zh-CN"/>
        </w:rPr>
        <w:t>办理依据</w:t>
      </w:r>
    </w:p>
    <w:p>
      <w:pPr>
        <w:widowControl w:val="0"/>
        <w:numPr>
          <w:ilvl w:val="0"/>
          <w:numId w:val="0"/>
        </w:numPr>
        <w:tabs>
          <w:tab w:val="left" w:pos="0"/>
        </w:tabs>
        <w:wordWrap/>
        <w:snapToGrid/>
        <w:spacing w:line="560" w:lineRule="exact"/>
        <w:ind w:leftChars="0" w:firstLine="640" w:firstLineChars="200"/>
        <w:rPr>
          <w:rFonts w:hint="eastAsia"/>
          <w:lang w:val="en-US" w:eastAsia="zh-CN"/>
        </w:rPr>
      </w:pPr>
      <w:r>
        <w:rPr>
          <w:rFonts w:hint="eastAsia"/>
          <w:lang w:val="en-US" w:eastAsia="zh-CN"/>
        </w:rPr>
        <w:t xml:space="preserve">《北京市非机动车管理条例》 (2018年9月28日 北京市第十五届人民代表大会常务委员会第七次会议)； </w:t>
      </w:r>
    </w:p>
    <w:p>
      <w:pPr>
        <w:widowControl w:val="0"/>
        <w:numPr>
          <w:ilvl w:val="0"/>
          <w:numId w:val="0"/>
        </w:numPr>
        <w:tabs>
          <w:tab w:val="left" w:pos="0"/>
        </w:tabs>
        <w:wordWrap/>
        <w:snapToGrid/>
        <w:spacing w:line="560" w:lineRule="exact"/>
        <w:ind w:leftChars="0" w:firstLine="640" w:firstLineChars="200"/>
        <w:rPr>
          <w:rFonts w:hint="eastAsia"/>
          <w:lang w:val="en-US" w:eastAsia="zh-CN"/>
        </w:rPr>
      </w:pPr>
      <w:r>
        <w:rPr>
          <w:rFonts w:hint="eastAsia"/>
          <w:lang w:val="en-US" w:eastAsia="zh-CN"/>
        </w:rPr>
        <w:t>《北京市电动自行车产品目录编制规程》 (2022年6月27日 北京市市场监督管理局、北京市公安局公安交通管理局、北京市生态环境局 公告〔2022〕47号)。</w:t>
      </w:r>
    </w:p>
    <w:p>
      <w:pPr>
        <w:widowControl w:val="0"/>
        <w:numPr>
          <w:ilvl w:val="2"/>
          <w:numId w:val="2"/>
        </w:numPr>
        <w:tabs>
          <w:tab w:val="clear" w:pos="0"/>
        </w:tabs>
        <w:wordWrap/>
        <w:snapToGrid/>
        <w:spacing w:line="560" w:lineRule="exact"/>
        <w:ind w:left="709" w:leftChars="0" w:hanging="709" w:firstLineChars="0"/>
        <w:outlineLvl w:val="2"/>
        <w:rPr>
          <w:rFonts w:hint="eastAsia" w:ascii="黑体" w:hAnsi="黑体" w:eastAsia="黑体"/>
          <w:lang w:val="en-US" w:eastAsia="zh-CN"/>
        </w:rPr>
      </w:pPr>
      <w:r>
        <w:rPr>
          <w:rFonts w:hint="eastAsia" w:ascii="黑体" w:hAnsi="黑体" w:eastAsia="黑体"/>
          <w:lang w:val="en-US" w:eastAsia="zh-CN"/>
        </w:rPr>
        <w:t>申请材料</w:t>
      </w:r>
    </w:p>
    <w:p>
      <w:pPr>
        <w:widowControl w:val="0"/>
        <w:numPr>
          <w:ilvl w:val="0"/>
          <w:numId w:val="3"/>
        </w:numPr>
        <w:tabs>
          <w:tab w:val="clear" w:pos="0"/>
        </w:tabs>
        <w:wordWrap/>
        <w:snapToGrid/>
        <w:spacing w:line="560" w:lineRule="exact"/>
        <w:ind w:left="0" w:leftChars="0" w:firstLine="640" w:firstLineChars="200"/>
        <w:rPr>
          <w:rFonts w:hint="eastAsia"/>
          <w:lang w:val="en-US" w:eastAsia="zh-CN"/>
        </w:rPr>
      </w:pPr>
      <w:r>
        <w:rPr>
          <w:rFonts w:hint="eastAsia"/>
          <w:lang w:val="en-US" w:eastAsia="zh-CN"/>
        </w:rPr>
        <w:t>营业执照；</w:t>
      </w:r>
    </w:p>
    <w:p>
      <w:pPr>
        <w:widowControl w:val="0"/>
        <w:numPr>
          <w:ilvl w:val="0"/>
          <w:numId w:val="3"/>
        </w:numPr>
        <w:tabs>
          <w:tab w:val="clear" w:pos="0"/>
        </w:tabs>
        <w:wordWrap/>
        <w:snapToGrid/>
        <w:spacing w:line="560" w:lineRule="exact"/>
        <w:ind w:left="0" w:leftChars="0" w:firstLine="640" w:firstLineChars="200"/>
        <w:rPr>
          <w:rFonts w:hint="eastAsia"/>
          <w:lang w:val="en-US" w:eastAsia="zh-CN"/>
        </w:rPr>
      </w:pPr>
      <w:r>
        <w:rPr>
          <w:rFonts w:hint="eastAsia"/>
          <w:lang w:val="en-US" w:eastAsia="zh-CN"/>
        </w:rPr>
        <w:t>北京市电动自行车目录登记表；</w:t>
      </w:r>
    </w:p>
    <w:p>
      <w:pPr>
        <w:widowControl w:val="0"/>
        <w:numPr>
          <w:ilvl w:val="0"/>
          <w:numId w:val="3"/>
        </w:numPr>
        <w:tabs>
          <w:tab w:val="clear" w:pos="0"/>
        </w:tabs>
        <w:wordWrap/>
        <w:snapToGrid/>
        <w:spacing w:line="560" w:lineRule="exact"/>
        <w:ind w:left="0" w:leftChars="0" w:firstLine="640" w:firstLineChars="200"/>
        <w:rPr>
          <w:rFonts w:hint="eastAsia"/>
          <w:lang w:val="en-US" w:eastAsia="zh-CN"/>
        </w:rPr>
      </w:pPr>
      <w:r>
        <w:rPr>
          <w:rFonts w:hint="eastAsia"/>
          <w:lang w:val="en-US" w:eastAsia="zh-CN"/>
        </w:rPr>
        <w:t>产品合格检验报告；</w:t>
      </w:r>
    </w:p>
    <w:p>
      <w:pPr>
        <w:widowControl w:val="0"/>
        <w:numPr>
          <w:ilvl w:val="0"/>
          <w:numId w:val="3"/>
        </w:numPr>
        <w:tabs>
          <w:tab w:val="clear" w:pos="0"/>
        </w:tabs>
        <w:wordWrap/>
        <w:snapToGrid/>
        <w:spacing w:line="560" w:lineRule="exact"/>
        <w:ind w:left="0" w:leftChars="0" w:firstLine="640" w:firstLineChars="200"/>
        <w:rPr>
          <w:rFonts w:hint="eastAsia"/>
          <w:lang w:val="en-US" w:eastAsia="zh-CN"/>
        </w:rPr>
      </w:pPr>
      <w:r>
        <w:rPr>
          <w:rFonts w:hint="eastAsia"/>
          <w:lang w:val="en-US" w:eastAsia="zh-CN"/>
        </w:rPr>
        <w:t>电动自行车照片。</w:t>
      </w:r>
    </w:p>
    <w:p>
      <w:pPr>
        <w:widowControl w:val="0"/>
        <w:numPr>
          <w:ilvl w:val="2"/>
          <w:numId w:val="2"/>
        </w:numPr>
        <w:tabs>
          <w:tab w:val="clear" w:pos="0"/>
        </w:tabs>
        <w:wordWrap/>
        <w:snapToGrid/>
        <w:spacing w:line="560" w:lineRule="exact"/>
        <w:ind w:left="709" w:leftChars="0" w:hanging="709" w:firstLineChars="0"/>
        <w:outlineLvl w:val="2"/>
        <w:rPr>
          <w:rFonts w:hint="eastAsia" w:ascii="黑体" w:hAnsi="黑体" w:eastAsia="黑体"/>
          <w:lang w:val="en-US" w:eastAsia="zh-CN"/>
        </w:rPr>
      </w:pPr>
      <w:r>
        <w:rPr>
          <w:rFonts w:hint="eastAsia" w:ascii="黑体" w:hAnsi="黑体" w:eastAsia="黑体"/>
          <w:lang w:val="en-US" w:eastAsia="zh-CN"/>
        </w:rPr>
        <w:t>办理时限</w:t>
      </w:r>
    </w:p>
    <w:p>
      <w:pPr>
        <w:widowControl w:val="0"/>
        <w:numPr>
          <w:ilvl w:val="0"/>
          <w:numId w:val="0"/>
        </w:numPr>
        <w:tabs>
          <w:tab w:val="left" w:pos="0"/>
        </w:tabs>
        <w:wordWrap/>
        <w:snapToGrid/>
        <w:spacing w:line="560" w:lineRule="exact"/>
        <w:ind w:leftChars="0" w:firstLine="640" w:firstLineChars="200"/>
        <w:rPr>
          <w:rFonts w:hint="eastAsia" w:ascii="仿宋_GB2312" w:hAnsi="仿宋_GB2312" w:eastAsia="仿宋_GB2312"/>
          <w:lang w:val="en-US" w:eastAsia="zh-CN"/>
        </w:rPr>
      </w:pPr>
      <w:r>
        <w:rPr>
          <w:rFonts w:hint="eastAsia" w:ascii="仿宋_GB2312" w:hAnsi="仿宋_GB2312" w:eastAsia="仿宋_GB2312"/>
          <w:lang w:val="en-US" w:eastAsia="zh-CN"/>
        </w:rPr>
        <w:t>法定时限</w:t>
      </w:r>
      <w:r>
        <w:rPr>
          <w:rFonts w:hint="eastAsia"/>
          <w:lang w:val="en-US" w:eastAsia="zh-CN"/>
        </w:rPr>
        <w:t>44</w:t>
      </w:r>
      <w:r>
        <w:rPr>
          <w:rFonts w:hint="eastAsia" w:ascii="仿宋_GB2312" w:hAnsi="仿宋_GB2312" w:eastAsia="仿宋_GB2312"/>
          <w:lang w:val="en-US" w:eastAsia="zh-CN"/>
        </w:rPr>
        <w:t>个工作日。</w:t>
      </w:r>
    </w:p>
    <w:p>
      <w:pPr>
        <w:widowControl w:val="0"/>
        <w:numPr>
          <w:ilvl w:val="2"/>
          <w:numId w:val="2"/>
        </w:numPr>
        <w:tabs>
          <w:tab w:val="clear" w:pos="0"/>
        </w:tabs>
        <w:wordWrap/>
        <w:snapToGrid/>
        <w:spacing w:line="560" w:lineRule="exact"/>
        <w:ind w:left="709" w:leftChars="0" w:hanging="709" w:firstLineChars="0"/>
        <w:outlineLvl w:val="2"/>
        <w:rPr>
          <w:rFonts w:hint="eastAsia" w:ascii="黑体" w:hAnsi="黑体" w:eastAsia="黑体"/>
          <w:lang w:val="en-US" w:eastAsia="zh-CN"/>
        </w:rPr>
      </w:pPr>
      <w:r>
        <w:rPr>
          <w:rFonts w:hint="eastAsia" w:ascii="黑体" w:hAnsi="黑体" w:eastAsia="黑体"/>
          <w:lang w:val="en-US" w:eastAsia="zh-CN"/>
        </w:rPr>
        <w:t>办理结果</w:t>
      </w:r>
    </w:p>
    <w:p>
      <w:pPr>
        <w:widowControl w:val="0"/>
        <w:numPr>
          <w:ilvl w:val="0"/>
          <w:numId w:val="0"/>
        </w:numPr>
        <w:tabs>
          <w:tab w:val="left" w:pos="0"/>
        </w:tabs>
        <w:wordWrap/>
        <w:snapToGrid/>
        <w:spacing w:line="560" w:lineRule="exact"/>
        <w:ind w:firstLine="640" w:firstLineChars="200"/>
        <w:rPr>
          <w:rFonts w:hint="eastAsia"/>
          <w:lang w:val="en-US" w:eastAsia="zh-CN"/>
        </w:rPr>
      </w:pPr>
      <w:r>
        <w:rPr>
          <w:rFonts w:hint="eastAsia"/>
          <w:lang w:val="en-US" w:eastAsia="zh-CN"/>
        </w:rPr>
        <w:t>申请材料齐全、内容符合要求，北京市市场监督管理局、北京市公安局公安交通管理局和北京市生态环境局</w:t>
      </w:r>
      <w:r>
        <w:rPr>
          <w:rFonts w:hint="eastAsia"/>
          <w:u w:val="none"/>
          <w:lang w:val="en-US" w:eastAsia="zh-CN"/>
        </w:rPr>
        <w:t>共同编制</w:t>
      </w:r>
      <w:r>
        <w:rPr>
          <w:rFonts w:hint="eastAsia"/>
          <w:lang w:val="en-US" w:eastAsia="zh-CN"/>
        </w:rPr>
        <w:t>《北京市电动自行车产品目录》，</w:t>
      </w:r>
      <w:r>
        <w:rPr>
          <w:rFonts w:hint="eastAsia"/>
          <w:u w:val="none"/>
          <w:lang w:val="en-US" w:eastAsia="zh-CN"/>
        </w:rPr>
        <w:t>并向社会</w:t>
      </w:r>
      <w:r>
        <w:rPr>
          <w:rFonts w:hint="eastAsia"/>
          <w:lang w:val="en-US" w:eastAsia="zh-CN"/>
        </w:rPr>
        <w:t>公示。</w:t>
      </w:r>
    </w:p>
    <w:p>
      <w:pPr>
        <w:widowControl w:val="0"/>
        <w:numPr>
          <w:ilvl w:val="2"/>
          <w:numId w:val="2"/>
        </w:numPr>
        <w:tabs>
          <w:tab w:val="clear" w:pos="0"/>
        </w:tabs>
        <w:wordWrap/>
        <w:snapToGrid/>
        <w:spacing w:line="560" w:lineRule="exact"/>
        <w:ind w:left="709" w:leftChars="0" w:hanging="709" w:firstLineChars="0"/>
        <w:outlineLvl w:val="2"/>
        <w:rPr>
          <w:rFonts w:hint="eastAsia" w:ascii="黑体" w:hAnsi="黑体" w:eastAsia="黑体"/>
          <w:lang w:val="en-US" w:eastAsia="zh-CN"/>
        </w:rPr>
      </w:pPr>
      <w:r>
        <w:rPr>
          <w:rFonts w:hint="eastAsia" w:ascii="黑体" w:hAnsi="黑体" w:eastAsia="黑体"/>
          <w:lang w:val="en-US" w:eastAsia="zh-CN"/>
        </w:rPr>
        <w:t>收费情况</w:t>
      </w:r>
    </w:p>
    <w:p>
      <w:pPr>
        <w:widowControl w:val="0"/>
        <w:numPr>
          <w:ilvl w:val="0"/>
          <w:numId w:val="0"/>
        </w:numPr>
        <w:tabs>
          <w:tab w:val="left" w:pos="0"/>
        </w:tabs>
        <w:wordWrap/>
        <w:snapToGrid/>
        <w:spacing w:line="560" w:lineRule="exact"/>
        <w:ind w:leftChars="0" w:firstLine="640" w:firstLineChars="200"/>
        <w:rPr>
          <w:rFonts w:hint="eastAsia" w:ascii="仿宋_GB2312" w:hAnsi="仿宋_GB2312" w:eastAsia="仿宋_GB2312"/>
          <w:lang w:val="en-US" w:eastAsia="zh-CN"/>
        </w:rPr>
      </w:pPr>
      <w:r>
        <w:rPr>
          <w:rFonts w:hint="eastAsia" w:ascii="仿宋_GB2312" w:hAnsi="仿宋_GB2312" w:eastAsia="仿宋_GB2312"/>
          <w:lang w:val="en-US" w:eastAsia="zh-CN"/>
        </w:rPr>
        <w:t>不收费。</w:t>
      </w:r>
    </w:p>
    <w:p>
      <w:pPr>
        <w:widowControl w:val="0"/>
        <w:numPr>
          <w:ilvl w:val="2"/>
          <w:numId w:val="2"/>
        </w:numPr>
        <w:tabs>
          <w:tab w:val="clear" w:pos="0"/>
        </w:tabs>
        <w:wordWrap/>
        <w:snapToGrid/>
        <w:spacing w:line="560" w:lineRule="exact"/>
        <w:ind w:left="709" w:leftChars="0" w:hanging="709" w:firstLineChars="0"/>
        <w:outlineLvl w:val="2"/>
        <w:rPr>
          <w:rFonts w:hint="eastAsia" w:ascii="黑体" w:hAnsi="黑体" w:eastAsia="黑体"/>
          <w:lang w:val="en-US" w:eastAsia="zh-CN"/>
        </w:rPr>
      </w:pPr>
      <w:r>
        <w:rPr>
          <w:rFonts w:hint="eastAsia" w:ascii="黑体" w:hAnsi="黑体" w:eastAsia="黑体"/>
          <w:lang w:val="en-US" w:eastAsia="zh-CN"/>
        </w:rPr>
        <w:t>数量限制</w:t>
      </w:r>
    </w:p>
    <w:p>
      <w:pPr>
        <w:widowControl w:val="0"/>
        <w:numPr>
          <w:ilvl w:val="0"/>
          <w:numId w:val="0"/>
        </w:numPr>
        <w:tabs>
          <w:tab w:val="left" w:pos="0"/>
        </w:tabs>
        <w:wordWrap/>
        <w:snapToGrid/>
        <w:spacing w:line="560" w:lineRule="exact"/>
        <w:ind w:leftChars="0" w:firstLine="640" w:firstLineChars="200"/>
        <w:rPr>
          <w:rFonts w:hint="eastAsia" w:ascii="仿宋_GB2312" w:hAnsi="仿宋_GB2312" w:eastAsia="仿宋_GB2312"/>
          <w:lang w:val="en-US" w:eastAsia="zh-CN"/>
        </w:rPr>
      </w:pPr>
      <w:r>
        <w:rPr>
          <w:rFonts w:hint="eastAsia" w:ascii="仿宋_GB2312" w:hAnsi="仿宋_GB2312" w:eastAsia="仿宋_GB2312"/>
          <w:lang w:val="en-US" w:eastAsia="zh-CN"/>
        </w:rPr>
        <w:t>无限制。</w:t>
      </w:r>
    </w:p>
    <w:p>
      <w:pPr>
        <w:numPr>
          <w:ilvl w:val="1"/>
          <w:numId w:val="1"/>
        </w:numPr>
        <w:tabs>
          <w:tab w:val="clear" w:pos="0"/>
        </w:tabs>
        <w:wordWrap/>
        <w:snapToGrid/>
        <w:spacing w:line="560" w:lineRule="exact"/>
        <w:ind w:left="567" w:leftChars="0" w:hanging="567" w:firstLineChars="0"/>
        <w:outlineLvl w:val="1"/>
        <w:rPr>
          <w:rFonts w:hint="eastAsia" w:ascii="黑体" w:hAnsi="黑体" w:eastAsia="黑体"/>
          <w:lang w:val="en-US" w:eastAsia="zh-CN"/>
        </w:rPr>
      </w:pPr>
      <w:r>
        <w:rPr>
          <w:rFonts w:hint="eastAsia" w:ascii="黑体" w:hAnsi="黑体" w:eastAsia="黑体"/>
          <w:lang w:val="en-US" w:eastAsia="zh-CN"/>
        </w:rPr>
        <w:t>北京市电动自行车目录管理事项的延续</w:t>
      </w:r>
    </w:p>
    <w:p>
      <w:pPr>
        <w:widowControl w:val="0"/>
        <w:numPr>
          <w:ilvl w:val="0"/>
          <w:numId w:val="0"/>
        </w:numPr>
        <w:tabs>
          <w:tab w:val="left" w:pos="0"/>
        </w:tabs>
        <w:wordWrap/>
        <w:snapToGrid/>
        <w:spacing w:line="560" w:lineRule="exact"/>
        <w:ind w:leftChars="0"/>
        <w:outlineLvl w:val="2"/>
        <w:rPr>
          <w:rFonts w:hint="eastAsia" w:ascii="黑体" w:hAnsi="黑体" w:eastAsia="黑体"/>
          <w:lang w:val="en-US" w:eastAsia="zh-CN"/>
        </w:rPr>
      </w:pPr>
      <w:r>
        <w:rPr>
          <w:rFonts w:hint="eastAsia" w:ascii="黑体" w:hAnsi="黑体" w:eastAsia="黑体"/>
          <w:lang w:val="en-US" w:eastAsia="zh-CN"/>
        </w:rPr>
        <w:t>1.2.1.实施主体</w:t>
      </w:r>
    </w:p>
    <w:p>
      <w:pPr>
        <w:widowControl w:val="0"/>
        <w:numPr>
          <w:ilvl w:val="0"/>
          <w:numId w:val="0"/>
        </w:numPr>
        <w:tabs>
          <w:tab w:val="left" w:pos="0"/>
        </w:tabs>
        <w:wordWrap/>
        <w:snapToGrid/>
        <w:spacing w:line="560" w:lineRule="exact"/>
        <w:ind w:leftChars="0" w:firstLine="640" w:firstLineChars="200"/>
        <w:rPr>
          <w:rFonts w:hint="eastAsia"/>
          <w:lang w:val="en-US" w:eastAsia="zh-CN"/>
        </w:rPr>
      </w:pPr>
      <w:r>
        <w:rPr>
          <w:rFonts w:hint="eastAsia" w:cs="仿宋_GB2312"/>
          <w:lang w:val="en-US" w:eastAsia="zh-CN"/>
        </w:rPr>
        <w:t>北京市市场监督管理局</w:t>
      </w:r>
      <w:r>
        <w:rPr>
          <w:rFonts w:hint="eastAsia"/>
          <w:lang w:val="en-US" w:eastAsia="zh-CN"/>
        </w:rPr>
        <w:t>、北京市公安局公安交通管理局、北京市生态环境局</w:t>
      </w:r>
      <w:r>
        <w:rPr>
          <w:rFonts w:hint="eastAsia" w:ascii="仿宋_GB2312" w:hAnsi="仿宋_GB2312" w:eastAsia="仿宋_GB2312"/>
          <w:lang w:val="en-US" w:eastAsia="zh-CN"/>
        </w:rPr>
        <w:t>。</w:t>
      </w:r>
    </w:p>
    <w:p>
      <w:pPr>
        <w:widowControl w:val="0"/>
        <w:numPr>
          <w:ilvl w:val="0"/>
          <w:numId w:val="0"/>
        </w:numPr>
        <w:tabs>
          <w:tab w:val="left" w:pos="0"/>
        </w:tabs>
        <w:wordWrap/>
        <w:snapToGrid/>
        <w:spacing w:line="560" w:lineRule="exact"/>
        <w:ind w:leftChars="0"/>
        <w:outlineLvl w:val="2"/>
        <w:rPr>
          <w:rFonts w:hint="eastAsia" w:ascii="黑体" w:hAnsi="黑体" w:eastAsia="黑体"/>
          <w:lang w:val="en-US" w:eastAsia="zh-CN"/>
        </w:rPr>
      </w:pPr>
      <w:r>
        <w:rPr>
          <w:rFonts w:hint="eastAsia" w:ascii="黑体" w:hAnsi="黑体" w:eastAsia="黑体"/>
          <w:lang w:val="en-US" w:eastAsia="zh-CN"/>
        </w:rPr>
        <w:t>1.2.2.办理依据</w:t>
      </w:r>
    </w:p>
    <w:p>
      <w:pPr>
        <w:widowControl w:val="0"/>
        <w:numPr>
          <w:ilvl w:val="0"/>
          <w:numId w:val="0"/>
        </w:numPr>
        <w:tabs>
          <w:tab w:val="left" w:pos="0"/>
        </w:tabs>
        <w:wordWrap/>
        <w:snapToGrid/>
        <w:spacing w:line="560" w:lineRule="exact"/>
        <w:ind w:leftChars="0" w:firstLine="640" w:firstLineChars="200"/>
        <w:rPr>
          <w:rFonts w:hint="eastAsia"/>
          <w:lang w:val="en-US" w:eastAsia="zh-CN"/>
        </w:rPr>
      </w:pPr>
      <w:r>
        <w:rPr>
          <w:rFonts w:hint="eastAsia"/>
          <w:lang w:val="en-US" w:eastAsia="zh-CN"/>
        </w:rPr>
        <w:t xml:space="preserve">《北京市非机动车管理条例》 (2018年9月28日 北京市第十五届人民代表大会常务委员会第七次会议)； </w:t>
      </w:r>
    </w:p>
    <w:p>
      <w:pPr>
        <w:widowControl w:val="0"/>
        <w:numPr>
          <w:ilvl w:val="0"/>
          <w:numId w:val="0"/>
        </w:numPr>
        <w:tabs>
          <w:tab w:val="left" w:pos="0"/>
        </w:tabs>
        <w:wordWrap/>
        <w:snapToGrid/>
        <w:spacing w:line="560" w:lineRule="exact"/>
        <w:ind w:leftChars="0" w:firstLine="640" w:firstLineChars="200"/>
        <w:rPr>
          <w:rFonts w:hint="eastAsia"/>
          <w:lang w:val="en-US" w:eastAsia="zh-CN"/>
        </w:rPr>
      </w:pPr>
      <w:r>
        <w:rPr>
          <w:rFonts w:hint="eastAsia"/>
          <w:lang w:val="en-US" w:eastAsia="zh-CN"/>
        </w:rPr>
        <w:t>《北京市电动自行车产品目录编制规程》 (2022年6月27日 北京市市场监督管理局、北京市公安局公安交通管理局、北京市生态环境局 公告〔2022〕47号)。</w:t>
      </w:r>
    </w:p>
    <w:p>
      <w:pPr>
        <w:widowControl w:val="0"/>
        <w:numPr>
          <w:ilvl w:val="0"/>
          <w:numId w:val="0"/>
        </w:numPr>
        <w:tabs>
          <w:tab w:val="left" w:pos="0"/>
        </w:tabs>
        <w:wordWrap/>
        <w:snapToGrid/>
        <w:spacing w:line="560" w:lineRule="exact"/>
        <w:ind w:leftChars="0"/>
        <w:outlineLvl w:val="2"/>
        <w:rPr>
          <w:rFonts w:hint="eastAsia" w:ascii="黑体" w:hAnsi="黑体" w:eastAsia="黑体"/>
          <w:lang w:val="en-US" w:eastAsia="zh-CN"/>
        </w:rPr>
      </w:pPr>
      <w:r>
        <w:rPr>
          <w:rFonts w:hint="eastAsia" w:ascii="黑体" w:hAnsi="黑体" w:eastAsia="黑体"/>
          <w:lang w:val="en-US" w:eastAsia="zh-CN"/>
        </w:rPr>
        <w:t>1.2.3.申请材料</w:t>
      </w:r>
    </w:p>
    <w:p>
      <w:pPr>
        <w:widowControl w:val="0"/>
        <w:numPr>
          <w:ilvl w:val="0"/>
          <w:numId w:val="0"/>
        </w:numPr>
        <w:tabs>
          <w:tab w:val="left" w:pos="0"/>
        </w:tabs>
        <w:wordWrap/>
        <w:snapToGrid/>
        <w:spacing w:line="560" w:lineRule="exact"/>
        <w:ind w:leftChars="200"/>
        <w:rPr>
          <w:rFonts w:hint="eastAsia"/>
          <w:lang w:val="en-US" w:eastAsia="zh-CN"/>
        </w:rPr>
      </w:pPr>
      <w:r>
        <w:rPr>
          <w:rFonts w:hint="eastAsia"/>
          <w:lang w:val="en-US" w:eastAsia="zh-CN"/>
        </w:rPr>
        <w:t>a.营业执照；</w:t>
      </w:r>
    </w:p>
    <w:p>
      <w:pPr>
        <w:widowControl w:val="0"/>
        <w:numPr>
          <w:ilvl w:val="0"/>
          <w:numId w:val="0"/>
        </w:numPr>
        <w:tabs>
          <w:tab w:val="left" w:pos="0"/>
        </w:tabs>
        <w:wordWrap/>
        <w:snapToGrid/>
        <w:spacing w:line="560" w:lineRule="exact"/>
        <w:ind w:leftChars="200"/>
        <w:rPr>
          <w:rFonts w:hint="eastAsia"/>
          <w:lang w:val="en-US" w:eastAsia="zh-CN"/>
        </w:rPr>
      </w:pPr>
      <w:r>
        <w:rPr>
          <w:rFonts w:hint="eastAsia"/>
          <w:lang w:val="en-US" w:eastAsia="zh-CN"/>
        </w:rPr>
        <w:t>b.北京市电动自行车目录登记表；</w:t>
      </w:r>
    </w:p>
    <w:p>
      <w:pPr>
        <w:widowControl w:val="0"/>
        <w:numPr>
          <w:ilvl w:val="0"/>
          <w:numId w:val="0"/>
        </w:numPr>
        <w:tabs>
          <w:tab w:val="left" w:pos="0"/>
        </w:tabs>
        <w:wordWrap/>
        <w:snapToGrid/>
        <w:spacing w:line="560" w:lineRule="exact"/>
        <w:ind w:leftChars="200"/>
        <w:rPr>
          <w:rFonts w:hint="eastAsia"/>
          <w:lang w:val="en-US" w:eastAsia="zh-CN"/>
        </w:rPr>
      </w:pPr>
      <w:r>
        <w:rPr>
          <w:rFonts w:hint="eastAsia"/>
          <w:lang w:val="en-US" w:eastAsia="zh-CN"/>
        </w:rPr>
        <w:t>c.产品合格检验报告；</w:t>
      </w:r>
    </w:p>
    <w:p>
      <w:pPr>
        <w:widowControl w:val="0"/>
        <w:numPr>
          <w:ilvl w:val="0"/>
          <w:numId w:val="0"/>
        </w:numPr>
        <w:tabs>
          <w:tab w:val="left" w:pos="0"/>
        </w:tabs>
        <w:wordWrap/>
        <w:snapToGrid/>
        <w:spacing w:line="560" w:lineRule="exact"/>
        <w:ind w:leftChars="200"/>
        <w:rPr>
          <w:rFonts w:hint="eastAsia"/>
          <w:lang w:val="en-US" w:eastAsia="zh-CN"/>
        </w:rPr>
      </w:pPr>
      <w:r>
        <w:rPr>
          <w:rFonts w:hint="eastAsia"/>
          <w:lang w:val="en-US" w:eastAsia="zh-CN"/>
        </w:rPr>
        <w:t>d.电动自行车照片。</w:t>
      </w:r>
    </w:p>
    <w:p>
      <w:pPr>
        <w:widowControl w:val="0"/>
        <w:numPr>
          <w:ilvl w:val="0"/>
          <w:numId w:val="0"/>
        </w:numPr>
        <w:tabs>
          <w:tab w:val="left" w:pos="0"/>
        </w:tabs>
        <w:wordWrap/>
        <w:snapToGrid/>
        <w:spacing w:line="560" w:lineRule="exact"/>
        <w:ind w:leftChars="0"/>
        <w:outlineLvl w:val="2"/>
        <w:rPr>
          <w:rFonts w:hint="eastAsia" w:ascii="黑体" w:hAnsi="黑体" w:eastAsia="黑体"/>
          <w:lang w:val="en-US" w:eastAsia="zh-CN"/>
        </w:rPr>
      </w:pPr>
      <w:r>
        <w:rPr>
          <w:rFonts w:hint="eastAsia" w:ascii="黑体" w:hAnsi="黑体" w:eastAsia="黑体"/>
          <w:lang w:val="en-US" w:eastAsia="zh-CN"/>
        </w:rPr>
        <w:t>1.2.4.办理时限</w:t>
      </w:r>
    </w:p>
    <w:p>
      <w:pPr>
        <w:widowControl w:val="0"/>
        <w:numPr>
          <w:ilvl w:val="0"/>
          <w:numId w:val="0"/>
        </w:numPr>
        <w:tabs>
          <w:tab w:val="left" w:pos="0"/>
        </w:tabs>
        <w:wordWrap/>
        <w:snapToGrid/>
        <w:spacing w:line="560" w:lineRule="exact"/>
        <w:ind w:leftChars="0" w:firstLine="640" w:firstLineChars="200"/>
        <w:rPr>
          <w:rFonts w:hint="eastAsia" w:ascii="仿宋_GB2312" w:hAnsi="仿宋_GB2312" w:eastAsia="仿宋_GB2312"/>
          <w:lang w:val="en-US" w:eastAsia="zh-CN"/>
        </w:rPr>
      </w:pPr>
      <w:r>
        <w:rPr>
          <w:rFonts w:hint="eastAsia" w:ascii="仿宋_GB2312" w:hAnsi="仿宋_GB2312" w:eastAsia="仿宋_GB2312"/>
          <w:lang w:val="en-US" w:eastAsia="zh-CN"/>
        </w:rPr>
        <w:t>法定时限</w:t>
      </w:r>
      <w:r>
        <w:rPr>
          <w:rFonts w:hint="eastAsia"/>
          <w:lang w:val="en-US" w:eastAsia="zh-CN"/>
        </w:rPr>
        <w:t>44</w:t>
      </w:r>
      <w:r>
        <w:rPr>
          <w:rFonts w:hint="eastAsia" w:ascii="仿宋_GB2312" w:hAnsi="仿宋_GB2312" w:eastAsia="仿宋_GB2312"/>
          <w:lang w:val="en-US" w:eastAsia="zh-CN"/>
        </w:rPr>
        <w:t>个工作日。</w:t>
      </w:r>
    </w:p>
    <w:p>
      <w:pPr>
        <w:widowControl w:val="0"/>
        <w:numPr>
          <w:ilvl w:val="0"/>
          <w:numId w:val="0"/>
        </w:numPr>
        <w:tabs>
          <w:tab w:val="left" w:pos="0"/>
        </w:tabs>
        <w:wordWrap/>
        <w:snapToGrid/>
        <w:spacing w:line="560" w:lineRule="exact"/>
        <w:ind w:leftChars="0"/>
        <w:outlineLvl w:val="2"/>
        <w:rPr>
          <w:rFonts w:hint="eastAsia" w:ascii="黑体" w:hAnsi="黑体" w:eastAsia="黑体"/>
          <w:lang w:val="en-US" w:eastAsia="zh-CN"/>
        </w:rPr>
      </w:pPr>
      <w:r>
        <w:rPr>
          <w:rFonts w:hint="eastAsia" w:ascii="黑体" w:hAnsi="黑体" w:eastAsia="黑体"/>
          <w:lang w:val="en-US" w:eastAsia="zh-CN"/>
        </w:rPr>
        <w:t>1.2.5.办理结果</w:t>
      </w:r>
    </w:p>
    <w:p>
      <w:pPr>
        <w:widowControl w:val="0"/>
        <w:numPr>
          <w:ilvl w:val="0"/>
          <w:numId w:val="0"/>
        </w:numPr>
        <w:tabs>
          <w:tab w:val="left" w:pos="0"/>
        </w:tabs>
        <w:wordWrap/>
        <w:snapToGrid/>
        <w:spacing w:line="560" w:lineRule="exact"/>
        <w:ind w:firstLine="640" w:firstLineChars="200"/>
        <w:rPr>
          <w:rFonts w:hint="eastAsia"/>
          <w:lang w:val="en-US" w:eastAsia="zh-CN"/>
        </w:rPr>
      </w:pPr>
      <w:r>
        <w:rPr>
          <w:rFonts w:hint="eastAsia"/>
          <w:lang w:val="en-US" w:eastAsia="zh-CN"/>
        </w:rPr>
        <w:t>申请材料齐全、内容符合要求，北京市市场监督管理局、北京市公安局公安交通管理局和北京市生态环境局</w:t>
      </w:r>
      <w:r>
        <w:rPr>
          <w:rFonts w:hint="eastAsia"/>
          <w:u w:val="none"/>
          <w:lang w:val="en-US" w:eastAsia="zh-CN"/>
        </w:rPr>
        <w:t>共同编制</w:t>
      </w:r>
      <w:r>
        <w:rPr>
          <w:rFonts w:hint="eastAsia"/>
          <w:lang w:val="en-US" w:eastAsia="zh-CN"/>
        </w:rPr>
        <w:t>《北京市电动自行车产品目录》，</w:t>
      </w:r>
      <w:r>
        <w:rPr>
          <w:rFonts w:hint="eastAsia"/>
          <w:u w:val="none"/>
          <w:lang w:val="en-US" w:eastAsia="zh-CN"/>
        </w:rPr>
        <w:t>并向社会</w:t>
      </w:r>
      <w:r>
        <w:rPr>
          <w:rFonts w:hint="eastAsia"/>
          <w:lang w:val="en-US" w:eastAsia="zh-CN"/>
        </w:rPr>
        <w:t>公示。</w:t>
      </w:r>
    </w:p>
    <w:p>
      <w:pPr>
        <w:widowControl w:val="0"/>
        <w:numPr>
          <w:ilvl w:val="0"/>
          <w:numId w:val="0"/>
        </w:numPr>
        <w:tabs>
          <w:tab w:val="left" w:pos="0"/>
        </w:tabs>
        <w:wordWrap/>
        <w:snapToGrid/>
        <w:spacing w:line="560" w:lineRule="exact"/>
        <w:ind w:leftChars="0"/>
        <w:outlineLvl w:val="2"/>
        <w:rPr>
          <w:rFonts w:hint="eastAsia" w:ascii="黑体" w:hAnsi="黑体" w:eastAsia="黑体"/>
          <w:lang w:val="en-US" w:eastAsia="zh-CN"/>
        </w:rPr>
      </w:pPr>
      <w:r>
        <w:rPr>
          <w:rFonts w:hint="eastAsia" w:ascii="黑体" w:hAnsi="黑体" w:eastAsia="黑体"/>
          <w:lang w:val="en-US" w:eastAsia="zh-CN"/>
        </w:rPr>
        <w:t>1.2.6.收费情况</w:t>
      </w:r>
    </w:p>
    <w:p>
      <w:pPr>
        <w:widowControl w:val="0"/>
        <w:numPr>
          <w:ilvl w:val="0"/>
          <w:numId w:val="0"/>
        </w:numPr>
        <w:tabs>
          <w:tab w:val="left" w:pos="0"/>
        </w:tabs>
        <w:wordWrap/>
        <w:snapToGrid/>
        <w:spacing w:line="560" w:lineRule="exact"/>
        <w:ind w:leftChars="0" w:firstLine="640" w:firstLineChars="200"/>
        <w:rPr>
          <w:rFonts w:hint="eastAsia" w:ascii="仿宋_GB2312" w:hAnsi="仿宋_GB2312" w:eastAsia="仿宋_GB2312"/>
          <w:lang w:val="en-US" w:eastAsia="zh-CN"/>
        </w:rPr>
      </w:pPr>
      <w:r>
        <w:rPr>
          <w:rFonts w:hint="eastAsia" w:ascii="仿宋_GB2312" w:hAnsi="仿宋_GB2312" w:eastAsia="仿宋_GB2312"/>
          <w:lang w:val="en-US" w:eastAsia="zh-CN"/>
        </w:rPr>
        <w:t>不收费。</w:t>
      </w:r>
    </w:p>
    <w:p>
      <w:pPr>
        <w:widowControl w:val="0"/>
        <w:numPr>
          <w:ilvl w:val="0"/>
          <w:numId w:val="0"/>
        </w:numPr>
        <w:tabs>
          <w:tab w:val="left" w:pos="0"/>
        </w:tabs>
        <w:wordWrap/>
        <w:snapToGrid/>
        <w:spacing w:line="560" w:lineRule="exact"/>
        <w:ind w:leftChars="0"/>
        <w:outlineLvl w:val="2"/>
        <w:rPr>
          <w:rFonts w:hint="eastAsia" w:ascii="黑体" w:hAnsi="黑体" w:eastAsia="黑体"/>
          <w:lang w:val="en-US" w:eastAsia="zh-CN"/>
        </w:rPr>
      </w:pPr>
      <w:r>
        <w:rPr>
          <w:rFonts w:hint="eastAsia" w:ascii="黑体" w:hAnsi="黑体" w:eastAsia="黑体"/>
          <w:lang w:val="en-US" w:eastAsia="zh-CN"/>
        </w:rPr>
        <w:t>1.2.7.数量限制</w:t>
      </w:r>
    </w:p>
    <w:p>
      <w:pPr>
        <w:widowControl w:val="0"/>
        <w:numPr>
          <w:ilvl w:val="0"/>
          <w:numId w:val="0"/>
        </w:numPr>
        <w:tabs>
          <w:tab w:val="left" w:pos="0"/>
        </w:tabs>
        <w:wordWrap/>
        <w:snapToGrid/>
        <w:spacing w:line="560" w:lineRule="exact"/>
        <w:ind w:leftChars="0" w:firstLine="640" w:firstLineChars="200"/>
        <w:rPr>
          <w:rFonts w:hint="eastAsia" w:ascii="仿宋_GB2312" w:hAnsi="仿宋_GB2312" w:eastAsia="仿宋_GB2312"/>
          <w:lang w:val="en-US" w:eastAsia="zh-CN"/>
        </w:rPr>
      </w:pPr>
      <w:r>
        <w:rPr>
          <w:rFonts w:hint="eastAsia" w:ascii="仿宋_GB2312" w:hAnsi="仿宋_GB2312" w:eastAsia="仿宋_GB2312"/>
          <w:lang w:val="en-US" w:eastAsia="zh-CN"/>
        </w:rPr>
        <w:t>无限制。</w:t>
      </w:r>
    </w:p>
    <w:p>
      <w:pPr>
        <w:numPr>
          <w:ilvl w:val="1"/>
          <w:numId w:val="1"/>
        </w:numPr>
        <w:wordWrap/>
        <w:adjustRightInd/>
        <w:snapToGrid/>
        <w:spacing w:line="560" w:lineRule="exact"/>
        <w:ind w:left="567" w:leftChars="0" w:hanging="567" w:firstLine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北京市电动自行车目录管理事项的注销</w:t>
      </w:r>
    </w:p>
    <w:p>
      <w:pPr>
        <w:widowControl w:val="0"/>
        <w:numPr>
          <w:ilvl w:val="0"/>
          <w:numId w:val="0"/>
        </w:numPr>
        <w:tabs>
          <w:tab w:val="left" w:pos="0"/>
        </w:tabs>
        <w:wordWrap/>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1.3.1.实施主体</w:t>
      </w:r>
    </w:p>
    <w:p>
      <w:pPr>
        <w:widowControl w:val="0"/>
        <w:numPr>
          <w:ilvl w:val="0"/>
          <w:numId w:val="0"/>
        </w:numPr>
        <w:tabs>
          <w:tab w:val="left" w:pos="0"/>
        </w:tabs>
        <w:wordWrap/>
        <w:snapToGrid/>
        <w:spacing w:line="560" w:lineRule="exact"/>
        <w:ind w:leftChars="0" w:firstLine="640" w:firstLineChars="200"/>
        <w:rPr>
          <w:rFonts w:hint="eastAsia" w:ascii="黑体" w:hAnsi="黑体" w:eastAsia="黑体" w:cs="黑体"/>
          <w:lang w:val="en-US" w:eastAsia="zh-CN"/>
        </w:rPr>
      </w:pPr>
      <w:r>
        <w:rPr>
          <w:rFonts w:hint="eastAsia" w:cs="仿宋_GB2312"/>
          <w:lang w:val="en-US" w:eastAsia="zh-CN"/>
        </w:rPr>
        <w:t>北京市市场监督管理局</w:t>
      </w:r>
      <w:r>
        <w:rPr>
          <w:rFonts w:hint="eastAsia"/>
          <w:lang w:val="en-US" w:eastAsia="zh-CN"/>
        </w:rPr>
        <w:t>、北京市公安局公安交通管理局、北京市生态环境局</w:t>
      </w:r>
      <w:r>
        <w:rPr>
          <w:rFonts w:hint="eastAsia" w:ascii="仿宋_GB2312" w:hAnsi="仿宋_GB2312" w:eastAsia="仿宋_GB2312"/>
          <w:lang w:val="en-US" w:eastAsia="zh-CN"/>
        </w:rPr>
        <w:t>。</w:t>
      </w:r>
    </w:p>
    <w:p>
      <w:pPr>
        <w:widowControl w:val="0"/>
        <w:numPr>
          <w:ilvl w:val="0"/>
          <w:numId w:val="0"/>
        </w:numPr>
        <w:tabs>
          <w:tab w:val="left" w:pos="0"/>
        </w:tabs>
        <w:wordWrap/>
        <w:adjustRightInd/>
        <w:snapToGrid/>
        <w:spacing w:line="560" w:lineRule="exact"/>
        <w:ind w:leftChars="0"/>
        <w:textAlignment w:val="auto"/>
        <w:outlineLvl w:val="2"/>
        <w:rPr>
          <w:rFonts w:hint="eastAsia" w:cs="仿宋_GB2312"/>
          <w:lang w:val="en-US" w:eastAsia="zh-CN"/>
        </w:rPr>
      </w:pPr>
      <w:r>
        <w:rPr>
          <w:rFonts w:hint="eastAsia" w:ascii="黑体" w:hAnsi="黑体" w:eastAsia="黑体" w:cs="黑体"/>
          <w:lang w:val="en-US" w:eastAsia="zh-CN"/>
        </w:rPr>
        <w:t>1.3.2.办理依据</w:t>
      </w:r>
    </w:p>
    <w:p>
      <w:pPr>
        <w:widowControl w:val="0"/>
        <w:numPr>
          <w:ilvl w:val="0"/>
          <w:numId w:val="0"/>
        </w:numPr>
        <w:tabs>
          <w:tab w:val="left" w:pos="0"/>
        </w:tabs>
        <w:wordWrap/>
        <w:adjustRightInd/>
        <w:snapToGrid/>
        <w:spacing w:line="560" w:lineRule="exact"/>
        <w:ind w:leftChars="0" w:firstLine="640" w:firstLineChars="200"/>
        <w:textAlignment w:val="auto"/>
        <w:rPr>
          <w:rFonts w:hint="eastAsia" w:cs="仿宋_GB2312"/>
          <w:lang w:val="en-US" w:eastAsia="zh-CN"/>
        </w:rPr>
      </w:pPr>
      <w:r>
        <w:rPr>
          <w:rFonts w:hint="eastAsia" w:cs="仿宋_GB2312"/>
          <w:lang w:val="en-US" w:eastAsia="zh-CN"/>
        </w:rPr>
        <w:t xml:space="preserve">《北京市非机动车管理条例》 （2018年9月28日 北京市第十五届人民代表大会常务委员会第七次会议）; </w:t>
      </w:r>
    </w:p>
    <w:p>
      <w:pPr>
        <w:widowControl w:val="0"/>
        <w:numPr>
          <w:ilvl w:val="0"/>
          <w:numId w:val="0"/>
        </w:numPr>
        <w:tabs>
          <w:tab w:val="left" w:pos="0"/>
        </w:tabs>
        <w:wordWrap/>
        <w:adjustRightInd/>
        <w:snapToGrid/>
        <w:spacing w:line="560" w:lineRule="exact"/>
        <w:ind w:leftChars="0" w:firstLine="640" w:firstLineChars="200"/>
        <w:textAlignment w:val="auto"/>
        <w:rPr>
          <w:rFonts w:hint="eastAsia" w:cs="仿宋_GB2312"/>
          <w:lang w:val="en-US" w:eastAsia="zh-CN"/>
        </w:rPr>
      </w:pPr>
      <w:r>
        <w:rPr>
          <w:rFonts w:hint="eastAsia" w:cs="仿宋_GB2312"/>
          <w:lang w:val="en-US" w:eastAsia="zh-CN"/>
        </w:rPr>
        <w:t>《北京市电动自行车产品目录编制规程》 （2022年6月27日 北京市市场监督管理局、北京市公安局公安交通管理局、北京市生态环境局 公告〔2022〕47号）第十一条。</w:t>
      </w:r>
    </w:p>
    <w:p>
      <w:pPr>
        <w:widowControl w:val="0"/>
        <w:numPr>
          <w:ilvl w:val="0"/>
          <w:numId w:val="0"/>
        </w:numPr>
        <w:tabs>
          <w:tab w:val="left" w:pos="0"/>
        </w:tabs>
        <w:wordWrap/>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1.3.3.申请材料</w:t>
      </w:r>
    </w:p>
    <w:p>
      <w:pPr>
        <w:widowControl w:val="0"/>
        <w:numPr>
          <w:ilvl w:val="0"/>
          <w:numId w:val="0"/>
        </w:numPr>
        <w:tabs>
          <w:tab w:val="left" w:pos="0"/>
        </w:tabs>
        <w:wordWrap/>
        <w:adjustRightInd/>
        <w:snapToGrid/>
        <w:spacing w:line="560" w:lineRule="exact"/>
        <w:ind w:leftChars="200"/>
        <w:textAlignment w:val="auto"/>
        <w:rPr>
          <w:rFonts w:hint="eastAsia" w:ascii="仿宋_GB2312" w:hAnsi="仿宋_GB2312" w:eastAsia="仿宋_GB2312" w:cs="仿宋_GB2312"/>
          <w:lang w:val="en-US" w:eastAsia="zh-CN"/>
        </w:rPr>
      </w:pPr>
      <w:r>
        <w:rPr>
          <w:rFonts w:hint="eastAsia" w:cs="仿宋_GB2312"/>
          <w:lang w:val="en-US" w:eastAsia="zh-CN"/>
        </w:rPr>
        <w:t>a.注销目录申请(加盖企业公章)。</w:t>
      </w:r>
    </w:p>
    <w:p>
      <w:pPr>
        <w:widowControl w:val="0"/>
        <w:numPr>
          <w:ilvl w:val="0"/>
          <w:numId w:val="0"/>
        </w:numPr>
        <w:tabs>
          <w:tab w:val="left" w:pos="0"/>
        </w:tabs>
        <w:wordWrap/>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1.3.4.办理时限</w:t>
      </w:r>
    </w:p>
    <w:p>
      <w:pPr>
        <w:widowControl w:val="0"/>
        <w:numPr>
          <w:ilvl w:val="0"/>
          <w:numId w:val="0"/>
        </w:numPr>
        <w:tabs>
          <w:tab w:val="left" w:pos="0"/>
        </w:tabs>
        <w:wordWrap/>
        <w:adjustRightInd/>
        <w:snapToGrid/>
        <w:spacing w:line="560" w:lineRule="exact"/>
        <w:ind w:leftChars="0"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法定时限</w:t>
      </w:r>
      <w:r>
        <w:rPr>
          <w:rFonts w:hint="eastAsia" w:cs="仿宋_GB2312"/>
          <w:lang w:val="en-US" w:eastAsia="zh-CN"/>
        </w:rPr>
        <w:t>44</w:t>
      </w:r>
      <w:r>
        <w:rPr>
          <w:rFonts w:hint="eastAsia" w:ascii="仿宋_GB2312" w:hAnsi="仿宋_GB2312" w:eastAsia="仿宋_GB2312" w:cs="仿宋_GB2312"/>
          <w:lang w:val="en-US" w:eastAsia="zh-CN"/>
        </w:rPr>
        <w:t>个工作日。</w:t>
      </w:r>
    </w:p>
    <w:p>
      <w:pPr>
        <w:widowControl w:val="0"/>
        <w:numPr>
          <w:ilvl w:val="0"/>
          <w:numId w:val="0"/>
        </w:numPr>
        <w:tabs>
          <w:tab w:val="left" w:pos="0"/>
        </w:tabs>
        <w:wordWrap/>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1.3.5.办理结果</w:t>
      </w:r>
    </w:p>
    <w:p>
      <w:pPr>
        <w:widowControl w:val="0"/>
        <w:numPr>
          <w:ilvl w:val="0"/>
          <w:numId w:val="0"/>
        </w:numPr>
        <w:tabs>
          <w:tab w:val="left" w:pos="0"/>
        </w:tabs>
        <w:wordWrap/>
        <w:adjustRightInd/>
        <w:snapToGrid/>
        <w:spacing w:line="560" w:lineRule="exact"/>
        <w:ind w:firstLine="640" w:firstLineChars="200"/>
        <w:textAlignment w:val="auto"/>
        <w:rPr>
          <w:rFonts w:hint="eastAsia" w:cs="仿宋_GB2312"/>
          <w:lang w:val="en-US" w:eastAsia="zh-CN"/>
        </w:rPr>
      </w:pPr>
      <w:r>
        <w:rPr>
          <w:rFonts w:hint="eastAsia"/>
          <w:lang w:val="en-US" w:eastAsia="zh-CN"/>
        </w:rPr>
        <w:t>申请材料齐全、内容符合要求，北京市市场监督管理局、北京市公安局公安交通管理局和北京市生态环境局</w:t>
      </w:r>
      <w:r>
        <w:rPr>
          <w:rFonts w:hint="eastAsia"/>
          <w:u w:val="none"/>
          <w:lang w:val="en-US" w:eastAsia="zh-CN"/>
        </w:rPr>
        <w:t>共同编制</w:t>
      </w:r>
      <w:r>
        <w:rPr>
          <w:rFonts w:hint="eastAsia"/>
          <w:lang w:val="en-US" w:eastAsia="zh-CN"/>
        </w:rPr>
        <w:t>《北京市电动自行车产品目录》，</w:t>
      </w:r>
      <w:r>
        <w:rPr>
          <w:rFonts w:hint="eastAsia"/>
          <w:u w:val="none"/>
          <w:lang w:val="en-US" w:eastAsia="zh-CN"/>
        </w:rPr>
        <w:t>并向社会</w:t>
      </w:r>
      <w:r>
        <w:rPr>
          <w:rFonts w:hint="eastAsia"/>
          <w:lang w:val="en-US" w:eastAsia="zh-CN"/>
        </w:rPr>
        <w:t>公示</w:t>
      </w:r>
      <w:r>
        <w:rPr>
          <w:rFonts w:hint="eastAsia" w:cs="仿宋_GB2312"/>
          <w:lang w:val="en-US" w:eastAsia="zh-CN"/>
        </w:rPr>
        <w:t>。</w:t>
      </w:r>
    </w:p>
    <w:p>
      <w:pPr>
        <w:widowControl w:val="0"/>
        <w:numPr>
          <w:ilvl w:val="0"/>
          <w:numId w:val="0"/>
        </w:numPr>
        <w:tabs>
          <w:tab w:val="left" w:pos="0"/>
        </w:tabs>
        <w:wordWrap/>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1.3.6.收费情况</w:t>
      </w:r>
    </w:p>
    <w:p>
      <w:pPr>
        <w:widowControl w:val="0"/>
        <w:numPr>
          <w:ilvl w:val="0"/>
          <w:numId w:val="0"/>
        </w:numPr>
        <w:tabs>
          <w:tab w:val="left" w:pos="0"/>
        </w:tabs>
        <w:wordWrap/>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ascii="仿宋_GB2312" w:hAnsi="仿宋_GB2312" w:eastAsia="仿宋_GB2312" w:cs="仿宋_GB2312"/>
          <w:lang w:val="en-US" w:eastAsia="zh-CN"/>
        </w:rPr>
        <w:t>不收费。</w:t>
      </w:r>
    </w:p>
    <w:p>
      <w:pPr>
        <w:widowControl w:val="0"/>
        <w:numPr>
          <w:ilvl w:val="0"/>
          <w:numId w:val="0"/>
        </w:numPr>
        <w:tabs>
          <w:tab w:val="left" w:pos="0"/>
        </w:tabs>
        <w:wordWrap/>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1.3.7.数量限制</w:t>
      </w:r>
    </w:p>
    <w:p>
      <w:pPr>
        <w:widowControl w:val="0"/>
        <w:numPr>
          <w:ilvl w:val="0"/>
          <w:numId w:val="0"/>
        </w:numPr>
        <w:tabs>
          <w:tab w:val="left" w:pos="0"/>
        </w:tabs>
        <w:wordWrap/>
        <w:adjustRightInd/>
        <w:snapToGrid/>
        <w:spacing w:line="560" w:lineRule="exact"/>
        <w:ind w:leftChars="0" w:firstLine="640" w:firstLineChars="200"/>
        <w:textAlignment w:val="auto"/>
        <w:rPr>
          <w:rFonts w:hint="eastAsia" w:ascii="仿宋_GB2312" w:hAnsi="仿宋_GB2312" w:eastAsia="仿宋_GB2312"/>
          <w:lang w:val="en-US" w:eastAsia="zh-CN"/>
        </w:rPr>
      </w:pPr>
      <w:r>
        <w:rPr>
          <w:rFonts w:hint="eastAsia" w:ascii="仿宋_GB2312" w:hAnsi="仿宋_GB2312" w:eastAsia="仿宋_GB2312" w:cs="仿宋_GB2312"/>
          <w:lang w:val="en-US" w:eastAsia="zh-CN"/>
        </w:rPr>
        <w:t>无限制。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0"/>
        <w:rPr>
          <w:rFonts w:hint="eastAsia" w:ascii="黑体" w:hAnsi="黑体" w:eastAsia="黑体" w:cs="黑体"/>
          <w:sz w:val="32"/>
          <w:lang w:val="en-US" w:eastAsia="zh-CN"/>
        </w:rPr>
      </w:pPr>
      <w:r>
        <w:rPr>
          <w:rFonts w:hint="eastAsia" w:ascii="黑体" w:hAnsi="黑体" w:eastAsia="黑体" w:cs="黑体"/>
          <w:sz w:val="32"/>
          <w:lang w:val="en-US" w:eastAsia="zh-CN"/>
        </w:rPr>
        <w:t>2</w:t>
      </w:r>
      <w:r>
        <w:rPr>
          <w:rFonts w:hint="default" w:ascii="黑体" w:hAnsi="黑体" w:eastAsia="黑体" w:cs="黑体"/>
          <w:sz w:val="32"/>
          <w:lang w:val="en" w:eastAsia="zh-CN"/>
        </w:rPr>
        <w:t>.定量包装商品生产企业计量保证能力自我声明</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sz w:val="32"/>
          <w:lang w:val="en-US" w:eastAsia="zh-CN"/>
        </w:rPr>
      </w:pPr>
      <w:r>
        <w:rPr>
          <w:rFonts w:hint="eastAsia" w:ascii="黑体" w:hAnsi="黑体" w:eastAsia="黑体" w:cs="黑体"/>
          <w:sz w:val="32"/>
          <w:lang w:val="en-US" w:eastAsia="zh-CN"/>
        </w:rPr>
        <w:t>2.</w:t>
      </w:r>
      <w:r>
        <w:rPr>
          <w:rFonts w:hint="default" w:ascii="黑体" w:hAnsi="黑体" w:eastAsia="黑体" w:cs="黑体"/>
          <w:sz w:val="32"/>
          <w:lang w:val="en" w:eastAsia="zh-CN"/>
        </w:rPr>
        <w:t>1.</w:t>
      </w:r>
      <w:r>
        <w:rPr>
          <w:rFonts w:hint="eastAsia" w:ascii="黑体" w:hAnsi="黑体" w:eastAsia="黑体" w:cs="黑体"/>
          <w:sz w:val="32"/>
          <w:lang w:val="en-US" w:eastAsia="zh-CN"/>
        </w:rPr>
        <w:t>实施主体</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仿宋_GB2312" w:hAnsi="仿宋_GB2312" w:eastAsia="仿宋_GB2312" w:cs="仿宋_GB2312"/>
          <w:sz w:val="32"/>
          <w:lang w:val="en-US" w:eastAsia="zh-CN"/>
        </w:rPr>
        <w:t>北京市市场监督管理局。</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sz w:val="32"/>
          <w:lang w:val="en-US" w:eastAsia="zh-CN"/>
        </w:rPr>
      </w:pPr>
      <w:r>
        <w:rPr>
          <w:rFonts w:hint="eastAsia" w:ascii="黑体" w:hAnsi="黑体" w:eastAsia="黑体" w:cs="黑体"/>
          <w:sz w:val="32"/>
          <w:lang w:val="en-US" w:eastAsia="zh-CN"/>
        </w:rPr>
        <w:t>2.</w:t>
      </w:r>
      <w:r>
        <w:rPr>
          <w:rFonts w:hint="default" w:ascii="黑体" w:hAnsi="黑体" w:eastAsia="黑体" w:cs="黑体"/>
          <w:sz w:val="32"/>
          <w:lang w:val="en" w:eastAsia="zh-CN"/>
        </w:rPr>
        <w:t>2.</w:t>
      </w:r>
      <w:r>
        <w:rPr>
          <w:rFonts w:hint="eastAsia" w:ascii="黑体" w:hAnsi="黑体" w:eastAsia="黑体" w:cs="黑体"/>
          <w:sz w:val="32"/>
          <w:lang w:val="en-US" w:eastAsia="zh-CN"/>
        </w:rPr>
        <w:t>办理依据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《定量包装商品计量监督管理办法》（国家市场监管总局令第70号）第十四条。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sz w:val="32"/>
          <w:lang w:val="en-US" w:eastAsia="zh-CN"/>
        </w:rPr>
      </w:pPr>
      <w:r>
        <w:rPr>
          <w:rFonts w:hint="eastAsia" w:ascii="黑体" w:hAnsi="黑体" w:eastAsia="黑体" w:cs="黑体"/>
          <w:sz w:val="32"/>
          <w:lang w:val="en-US" w:eastAsia="zh-CN"/>
        </w:rPr>
        <w:t>2.</w:t>
      </w:r>
      <w:r>
        <w:rPr>
          <w:rFonts w:hint="default" w:ascii="黑体" w:hAnsi="黑体" w:eastAsia="黑体" w:cs="黑体"/>
          <w:sz w:val="32"/>
          <w:lang w:val="en" w:eastAsia="zh-CN"/>
        </w:rPr>
        <w:t>3.</w:t>
      </w:r>
      <w:r>
        <w:rPr>
          <w:rFonts w:hint="eastAsia" w:ascii="黑体" w:hAnsi="黑体" w:eastAsia="黑体" w:cs="黑体"/>
          <w:sz w:val="32"/>
          <w:lang w:val="en-US" w:eastAsia="zh-CN"/>
        </w:rPr>
        <w:t>申请材料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sz w:val="32"/>
          <w:lang w:val="en-US" w:eastAsia="zh-CN"/>
        </w:rPr>
      </w:pPr>
      <w:r>
        <w:rPr>
          <w:rFonts w:hint="eastAsia" w:ascii="黑体" w:hAnsi="黑体" w:eastAsia="黑体" w:cs="黑体"/>
          <w:sz w:val="32"/>
          <w:lang w:val="en-US" w:eastAsia="zh-CN"/>
        </w:rPr>
        <w:t>2.</w:t>
      </w:r>
      <w:r>
        <w:rPr>
          <w:rFonts w:hint="default" w:ascii="黑体" w:hAnsi="黑体" w:eastAsia="黑体" w:cs="黑体"/>
          <w:sz w:val="32"/>
          <w:lang w:val="en" w:eastAsia="zh-CN"/>
        </w:rPr>
        <w:t>3</w:t>
      </w:r>
      <w:r>
        <w:rPr>
          <w:rFonts w:hint="eastAsia" w:ascii="黑体" w:hAnsi="黑体" w:eastAsia="黑体" w:cs="黑体"/>
          <w:sz w:val="32"/>
          <w:lang w:val="en-US" w:eastAsia="zh-CN"/>
        </w:rPr>
        <w:t>.</w:t>
      </w:r>
      <w:r>
        <w:rPr>
          <w:rFonts w:hint="default" w:ascii="黑体" w:hAnsi="黑体" w:eastAsia="黑体" w:cs="黑体"/>
          <w:sz w:val="32"/>
          <w:lang w:val="en" w:eastAsia="zh-CN"/>
        </w:rPr>
        <w:t>1.</w:t>
      </w:r>
      <w:r>
        <w:rPr>
          <w:rFonts w:hint="eastAsia" w:ascii="黑体" w:hAnsi="黑体" w:eastAsia="黑体" w:cs="黑体"/>
          <w:sz w:val="32"/>
          <w:lang w:val="en-US" w:eastAsia="zh-CN"/>
        </w:rPr>
        <w:t>定量包装商品生产企业计量保证能力自我声明增项（增加产品规格）</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lang w:val="en-US" w:eastAsia="zh-CN"/>
        </w:rPr>
      </w:pPr>
      <w:r>
        <w:rPr>
          <w:rFonts w:hint="default" w:ascii="仿宋_GB2312" w:hAnsi="仿宋_GB2312" w:eastAsia="仿宋_GB2312" w:cs="仿宋_GB2312"/>
          <w:sz w:val="32"/>
          <w:lang w:val="en" w:eastAsia="zh-CN"/>
        </w:rPr>
        <w:t>a.</w:t>
      </w:r>
      <w:r>
        <w:rPr>
          <w:rFonts w:hint="eastAsia" w:ascii="仿宋_GB2312" w:hAnsi="仿宋_GB2312" w:eastAsia="仿宋_GB2312" w:cs="仿宋_GB2312"/>
          <w:sz w:val="32"/>
          <w:lang w:val="en-US" w:eastAsia="zh-CN"/>
        </w:rPr>
        <w:t>定量包装商品生产企业计量保证能力自我声明。</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sz w:val="32"/>
          <w:lang w:val="en-US" w:eastAsia="zh-CN"/>
        </w:rPr>
      </w:pPr>
      <w:r>
        <w:rPr>
          <w:rFonts w:hint="eastAsia" w:ascii="黑体" w:hAnsi="黑体" w:eastAsia="黑体" w:cs="黑体"/>
          <w:sz w:val="32"/>
          <w:lang w:val="en-US" w:eastAsia="zh-CN"/>
        </w:rPr>
        <w:t>2</w:t>
      </w:r>
      <w:r>
        <w:rPr>
          <w:rFonts w:hint="default" w:ascii="黑体" w:hAnsi="黑体" w:eastAsia="黑体" w:cs="黑体"/>
          <w:sz w:val="32"/>
          <w:lang w:val="en" w:eastAsia="zh-CN"/>
        </w:rPr>
        <w:t>.3.2.</w:t>
      </w:r>
      <w:r>
        <w:rPr>
          <w:rFonts w:hint="eastAsia" w:ascii="黑体" w:hAnsi="黑体" w:eastAsia="黑体" w:cs="黑体"/>
          <w:sz w:val="32"/>
          <w:lang w:val="en-US" w:eastAsia="zh-CN"/>
        </w:rPr>
        <w:t>定量包装商品生产企业计量保证能力自我声明减项（减少产品规格）</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 w:eastAsia="zh-CN"/>
        </w:rPr>
        <w:t>a.</w:t>
      </w:r>
      <w:r>
        <w:rPr>
          <w:rFonts w:hint="eastAsia" w:ascii="仿宋_GB2312" w:hAnsi="仿宋_GB2312" w:eastAsia="仿宋_GB2312" w:cs="仿宋_GB2312"/>
          <w:sz w:val="32"/>
          <w:lang w:val="en-US" w:eastAsia="zh-CN"/>
        </w:rPr>
        <w:t>定量包装商品生产企业停止使用计量保证能力合格标志自我声明</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sz w:val="32"/>
          <w:lang w:val="en-US" w:eastAsia="zh-CN"/>
        </w:rPr>
      </w:pPr>
      <w:r>
        <w:rPr>
          <w:rFonts w:hint="eastAsia" w:ascii="黑体" w:hAnsi="黑体" w:eastAsia="黑体" w:cs="黑体"/>
          <w:sz w:val="32"/>
          <w:lang w:val="en-US" w:eastAsia="zh-CN"/>
        </w:rPr>
        <w:t>2</w:t>
      </w:r>
      <w:r>
        <w:rPr>
          <w:rFonts w:hint="default" w:ascii="黑体" w:hAnsi="黑体" w:eastAsia="黑体" w:cs="黑体"/>
          <w:sz w:val="32"/>
          <w:lang w:val="en" w:eastAsia="zh-CN"/>
        </w:rPr>
        <w:t>.4</w:t>
      </w:r>
      <w:r>
        <w:rPr>
          <w:rFonts w:hint="eastAsia" w:ascii="黑体" w:hAnsi="黑体" w:eastAsia="黑体" w:cs="黑体"/>
          <w:sz w:val="32"/>
          <w:lang w:val="en-US" w:eastAsia="zh-CN"/>
        </w:rPr>
        <w:t>.办理时限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即时。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sz w:val="32"/>
          <w:lang w:val="en-US" w:eastAsia="zh-CN"/>
        </w:rPr>
      </w:pPr>
      <w:r>
        <w:rPr>
          <w:rFonts w:hint="eastAsia" w:ascii="黑体" w:hAnsi="黑体" w:eastAsia="黑体" w:cs="黑体"/>
          <w:sz w:val="32"/>
          <w:lang w:val="en-US" w:eastAsia="zh-CN"/>
        </w:rPr>
        <w:t>2</w:t>
      </w:r>
      <w:r>
        <w:rPr>
          <w:rFonts w:hint="default" w:ascii="黑体" w:hAnsi="黑体" w:eastAsia="黑体" w:cs="黑体"/>
          <w:sz w:val="32"/>
          <w:lang w:val="en" w:eastAsia="zh-CN"/>
        </w:rPr>
        <w:t>.</w:t>
      </w:r>
      <w:r>
        <w:rPr>
          <w:rFonts w:hint="eastAsia" w:ascii="黑体" w:hAnsi="黑体" w:eastAsia="黑体" w:cs="黑体"/>
          <w:sz w:val="32"/>
          <w:lang w:val="en-US" w:eastAsia="zh-CN"/>
        </w:rPr>
        <w:t>5.办理结果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申请材料齐全、内容真实有效，在市市场监管局网站公示自我声明结果。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sz w:val="32"/>
          <w:lang w:val="en-US" w:eastAsia="zh-CN"/>
        </w:rPr>
      </w:pPr>
      <w:r>
        <w:rPr>
          <w:rFonts w:hint="eastAsia" w:ascii="黑体" w:hAnsi="黑体" w:eastAsia="黑体" w:cs="黑体"/>
          <w:sz w:val="32"/>
          <w:lang w:val="en-US" w:eastAsia="zh-CN"/>
        </w:rPr>
        <w:t>2</w:t>
      </w:r>
      <w:r>
        <w:rPr>
          <w:rFonts w:hint="default" w:ascii="黑体" w:hAnsi="黑体" w:eastAsia="黑体" w:cs="黑体"/>
          <w:sz w:val="32"/>
          <w:lang w:val="en" w:eastAsia="zh-CN"/>
        </w:rPr>
        <w:t>.</w:t>
      </w:r>
      <w:r>
        <w:rPr>
          <w:rFonts w:hint="eastAsia" w:ascii="黑体" w:hAnsi="黑体" w:eastAsia="黑体" w:cs="黑体"/>
          <w:sz w:val="32"/>
          <w:lang w:val="en-US" w:eastAsia="zh-CN"/>
        </w:rPr>
        <w:t>6.收费情况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lang w:val="en-US" w:eastAsia="zh-CN"/>
        </w:rPr>
      </w:pPr>
      <w:r>
        <w:rPr>
          <w:rFonts w:hint="eastAsia" w:ascii="仿宋_GB2312" w:hAnsi="仿宋_GB2312" w:eastAsia="仿宋_GB2312" w:cs="仿宋_GB2312"/>
          <w:sz w:val="32"/>
          <w:lang w:val="en-US" w:eastAsia="zh-CN"/>
        </w:rPr>
        <w:t>不收费。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sz w:val="32"/>
          <w:lang w:val="en-US" w:eastAsia="zh-CN"/>
        </w:rPr>
      </w:pPr>
      <w:r>
        <w:rPr>
          <w:rFonts w:hint="eastAsia" w:ascii="黑体" w:hAnsi="黑体" w:eastAsia="黑体" w:cs="黑体"/>
          <w:sz w:val="32"/>
          <w:lang w:val="en-US" w:eastAsia="zh-CN"/>
        </w:rPr>
        <w:t>2</w:t>
      </w:r>
      <w:r>
        <w:rPr>
          <w:rFonts w:hint="default" w:ascii="黑体" w:hAnsi="黑体" w:eastAsia="黑体" w:cs="黑体"/>
          <w:sz w:val="32"/>
          <w:lang w:val="en" w:eastAsia="zh-CN"/>
        </w:rPr>
        <w:t>.</w:t>
      </w:r>
      <w:r>
        <w:rPr>
          <w:rFonts w:hint="eastAsia" w:ascii="黑体" w:hAnsi="黑体" w:eastAsia="黑体" w:cs="黑体"/>
          <w:sz w:val="32"/>
          <w:lang w:val="en-US" w:eastAsia="zh-CN"/>
        </w:rPr>
        <w:t>7.数量限制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lang w:val="en-US" w:eastAsia="zh-CN"/>
        </w:rPr>
      </w:pPr>
      <w:r>
        <w:rPr>
          <w:rFonts w:hint="eastAsia" w:ascii="仿宋_GB2312" w:hAnsi="仿宋_GB2312" w:eastAsia="仿宋_GB2312" w:cs="仿宋_GB2312"/>
          <w:sz w:val="32"/>
          <w:lang w:val="en-US" w:eastAsia="zh-CN"/>
        </w:rPr>
        <w:t>无限制。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0"/>
        <w:rPr>
          <w:rFonts w:hint="eastAsia" w:ascii="黑体" w:hAnsi="黑体" w:eastAsia="黑体" w:cs="黑体"/>
          <w:sz w:val="32"/>
          <w:lang w:val="en-US" w:eastAsia="zh-CN"/>
        </w:rPr>
      </w:pPr>
      <w:r>
        <w:rPr>
          <w:rFonts w:hint="eastAsia" w:ascii="黑体" w:hAnsi="黑体" w:eastAsia="黑体" w:cs="黑体"/>
          <w:sz w:val="32"/>
          <w:lang w:val="en-US" w:eastAsia="zh-CN"/>
        </w:rPr>
        <w:t>3</w:t>
      </w:r>
      <w:r>
        <w:rPr>
          <w:rFonts w:hint="default" w:ascii="黑体" w:hAnsi="黑体" w:eastAsia="黑体" w:cs="黑体"/>
          <w:sz w:val="32"/>
          <w:lang w:val="en" w:eastAsia="zh-CN"/>
        </w:rPr>
        <w:t>.对本行政区域内计量器具进行强制检定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sz w:val="32"/>
          <w:lang w:val="en-US" w:eastAsia="zh-CN"/>
        </w:rPr>
      </w:pPr>
      <w:r>
        <w:rPr>
          <w:rFonts w:hint="eastAsia" w:ascii="黑体" w:hAnsi="黑体" w:eastAsia="黑体" w:cs="黑体"/>
          <w:sz w:val="32"/>
          <w:lang w:val="en-US" w:eastAsia="zh-CN"/>
        </w:rPr>
        <w:t>3</w:t>
      </w:r>
      <w:r>
        <w:rPr>
          <w:rFonts w:hint="default" w:ascii="黑体" w:hAnsi="黑体" w:eastAsia="黑体" w:cs="黑体"/>
          <w:sz w:val="32"/>
          <w:lang w:val="en" w:eastAsia="zh-CN"/>
        </w:rPr>
        <w:t>.1.</w:t>
      </w:r>
      <w:r>
        <w:rPr>
          <w:rFonts w:hint="eastAsia" w:ascii="黑体" w:hAnsi="黑体" w:eastAsia="黑体" w:cs="黑体"/>
          <w:sz w:val="32"/>
          <w:lang w:val="en-US" w:eastAsia="zh-CN"/>
        </w:rPr>
        <w:t>实施主体</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outlineLvl w:val="1"/>
        <w:rPr>
          <w:rFonts w:hint="eastAsia" w:ascii="黑体" w:hAnsi="黑体" w:eastAsia="黑体" w:cs="黑体"/>
          <w:sz w:val="32"/>
          <w:lang w:val="en-US" w:eastAsia="zh-CN"/>
        </w:rPr>
      </w:pPr>
      <w:r>
        <w:rPr>
          <w:rFonts w:hint="eastAsia" w:ascii="仿宋_GB2312" w:hAnsi="仿宋_GB2312" w:eastAsia="仿宋_GB2312" w:cs="仿宋_GB2312"/>
          <w:sz w:val="32"/>
          <w:lang w:val="en-US" w:eastAsia="zh-CN"/>
        </w:rPr>
        <w:t>市市场监管局、区级市场监管部门。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sz w:val="32"/>
          <w:lang w:val="en-US" w:eastAsia="zh-CN"/>
        </w:rPr>
      </w:pPr>
      <w:r>
        <w:rPr>
          <w:rFonts w:hint="eastAsia" w:ascii="黑体" w:hAnsi="黑体" w:eastAsia="黑体" w:cs="黑体"/>
          <w:sz w:val="32"/>
          <w:lang w:val="en-US" w:eastAsia="zh-CN"/>
        </w:rPr>
        <w:t>3</w:t>
      </w:r>
      <w:r>
        <w:rPr>
          <w:rFonts w:hint="default" w:ascii="黑体" w:hAnsi="黑体" w:eastAsia="黑体" w:cs="黑体"/>
          <w:sz w:val="32"/>
          <w:lang w:val="en" w:eastAsia="zh-CN"/>
        </w:rPr>
        <w:t>.2.</w:t>
      </w:r>
      <w:r>
        <w:rPr>
          <w:rFonts w:hint="eastAsia" w:ascii="黑体" w:hAnsi="黑体" w:eastAsia="黑体" w:cs="黑体"/>
          <w:sz w:val="32"/>
          <w:lang w:val="en-US" w:eastAsia="zh-CN"/>
        </w:rPr>
        <w:t>办理依据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lang w:eastAsia="zh-CN"/>
        </w:rPr>
      </w:pPr>
      <w:r>
        <w:rPr>
          <w:rFonts w:hint="eastAsia" w:ascii="宋体" w:hAnsi="宋体" w:eastAsia="仿宋_GB2312"/>
          <w:kern w:val="0"/>
          <w:sz w:val="32"/>
        </w:rPr>
        <w:t>《中华人民共和国计量法》（1985年9月6日第六届全国人民代表大会常务委员会第十二次会议通过，</w:t>
      </w:r>
      <w:r>
        <w:rPr>
          <w:rFonts w:ascii="宋体" w:hAnsi="宋体" w:eastAsia="仿宋_GB2312"/>
          <w:kern w:val="0"/>
          <w:sz w:val="32"/>
        </w:rPr>
        <w:t>中华人民共和国主席令第28号</w:t>
      </w:r>
      <w:r>
        <w:rPr>
          <w:rFonts w:hint="eastAsia" w:ascii="宋体" w:hAnsi="宋体" w:eastAsia="仿宋_GB2312"/>
          <w:kern w:val="0"/>
          <w:sz w:val="32"/>
        </w:rPr>
        <w:t>。根据2018年10月26日第十三届全国人民代表大会常务委员会第六次会议《关于修改〈中华人民共和国野生动物保护法〉等十五部法律的决定》第五次修正）</w:t>
      </w:r>
      <w:r>
        <w:rPr>
          <w:rFonts w:hint="eastAsia" w:ascii="宋体" w:hAnsi="宋体" w:eastAsia="仿宋_GB2312"/>
          <w:kern w:val="0"/>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kern w:val="0"/>
          <w:sz w:val="32"/>
          <w:lang w:eastAsia="zh-CN"/>
        </w:rPr>
      </w:pPr>
      <w:r>
        <w:rPr>
          <w:rFonts w:hint="eastAsia" w:ascii="宋体" w:hAnsi="宋体" w:eastAsia="仿宋_GB2312"/>
          <w:kern w:val="0"/>
          <w:sz w:val="32"/>
        </w:rPr>
        <w:t>《中华人民共和国计量法实施细则》（1987年1月19日，国务院批准，国家计量局发布。根据2022年3月29日《国务院关于修改和废止部分行政法规的决定》第四次修订）</w:t>
      </w:r>
      <w:r>
        <w:rPr>
          <w:rFonts w:hint="eastAsia" w:ascii="宋体" w:hAnsi="宋体" w:eastAsia="仿宋_GB2312"/>
          <w:kern w:val="0"/>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kern w:val="0"/>
          <w:sz w:val="32"/>
          <w:lang w:eastAsia="zh-CN"/>
        </w:rPr>
      </w:pPr>
      <w:r>
        <w:rPr>
          <w:rFonts w:hint="eastAsia" w:ascii="宋体" w:hAnsi="宋体" w:eastAsia="仿宋_GB2312"/>
          <w:kern w:val="0"/>
          <w:sz w:val="32"/>
        </w:rPr>
        <w:t>《中华人民共和国强制检定的工作计量器具检定管理办法》（1987年4月15日，国务院发布，（国发〔1987〕31号））</w:t>
      </w:r>
      <w:r>
        <w:rPr>
          <w:rFonts w:hint="eastAsia" w:ascii="宋体" w:hAnsi="宋体" w:eastAsia="仿宋_GB2312"/>
          <w:kern w:val="0"/>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kern w:val="0"/>
          <w:sz w:val="32"/>
          <w:lang w:eastAsia="zh-CN"/>
        </w:rPr>
      </w:pPr>
      <w:r>
        <w:rPr>
          <w:rFonts w:hint="eastAsia" w:ascii="宋体" w:hAnsi="宋体" w:eastAsia="仿宋_GB2312"/>
          <w:kern w:val="0"/>
          <w:sz w:val="32"/>
        </w:rPr>
        <w:t>《市场监管总局关于调整实施强制管理的计量器具目录的公告》（2020年10月26日，国家市场监督管理总局公告，市场监管总局公告2020年第42号）</w:t>
      </w:r>
      <w:r>
        <w:rPr>
          <w:rFonts w:hint="eastAsia" w:ascii="宋体" w:hAnsi="宋体" w:eastAsia="仿宋_GB2312"/>
          <w:kern w:val="0"/>
          <w:sz w:val="32"/>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sz w:val="32"/>
          <w:lang w:val="en-US" w:eastAsia="zh-CN"/>
        </w:rPr>
      </w:pPr>
      <w:r>
        <w:rPr>
          <w:rFonts w:hint="eastAsia" w:ascii="黑体" w:hAnsi="黑体" w:eastAsia="黑体" w:cs="黑体"/>
          <w:sz w:val="32"/>
          <w:lang w:val="en-US" w:eastAsia="zh-CN"/>
        </w:rPr>
        <w:t>3</w:t>
      </w:r>
      <w:r>
        <w:rPr>
          <w:rFonts w:hint="default" w:ascii="黑体" w:hAnsi="黑体" w:eastAsia="黑体" w:cs="黑体"/>
          <w:sz w:val="32"/>
          <w:lang w:val="en" w:eastAsia="zh-CN"/>
        </w:rPr>
        <w:t>.3.</w:t>
      </w:r>
      <w:r>
        <w:rPr>
          <w:rFonts w:hint="eastAsia" w:ascii="黑体" w:hAnsi="黑体" w:eastAsia="黑体" w:cs="黑体"/>
          <w:sz w:val="32"/>
          <w:lang w:val="en-US" w:eastAsia="zh-CN"/>
        </w:rPr>
        <w:t>申请材料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仿宋_GB2312" w:cs="Times New Roman"/>
          <w:kern w:val="0"/>
          <w:sz w:val="32"/>
          <w:lang w:val="en-US" w:eastAsia="zh-CN"/>
        </w:rPr>
      </w:pPr>
      <w:r>
        <w:rPr>
          <w:rFonts w:hint="eastAsia" w:ascii="宋体" w:hAnsi="宋体" w:eastAsia="仿宋_GB2312" w:cs="Times New Roman"/>
          <w:kern w:val="0"/>
          <w:sz w:val="32"/>
        </w:rPr>
        <w:t>申请单位和个人应通过《北京市强制检定计量器具公共服务系统》</w:t>
      </w:r>
      <w:r>
        <w:rPr>
          <w:rFonts w:hint="eastAsia" w:ascii="宋体" w:hAnsi="宋体" w:eastAsia="仿宋_GB2312" w:cs="Times New Roman"/>
          <w:kern w:val="0"/>
          <w:sz w:val="32"/>
          <w:lang w:val="en-US" w:eastAsia="zh-CN"/>
        </w:rPr>
        <w:t>网上申请；</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lang w:val="en-US" w:eastAsia="zh-CN"/>
        </w:rPr>
      </w:pPr>
      <w:r>
        <w:rPr>
          <w:rFonts w:hint="eastAsia" w:ascii="宋体" w:hAnsi="宋体" w:eastAsia="仿宋_GB2312" w:cs="Times New Roman"/>
          <w:kern w:val="0"/>
          <w:sz w:val="32"/>
          <w:lang w:eastAsia="zh-CN"/>
        </w:rPr>
        <w:t>网上填报</w:t>
      </w:r>
      <w:r>
        <w:rPr>
          <w:rFonts w:hint="eastAsia" w:ascii="宋体" w:hAnsi="宋体" w:eastAsia="仿宋_GB2312" w:cs="Times New Roman"/>
          <w:kern w:val="0"/>
          <w:sz w:val="32"/>
        </w:rPr>
        <w:t>《计量器具强制检定报检单》</w:t>
      </w:r>
      <w:r>
        <w:rPr>
          <w:rFonts w:hint="eastAsia" w:ascii="宋体" w:hAnsi="宋体" w:eastAsia="仿宋_GB2312" w:cs="Times New Roman"/>
          <w:kern w:val="0"/>
          <w:sz w:val="32"/>
          <w:lang w:eastAsia="zh-CN"/>
        </w:rPr>
        <w:t>（报检单需与实际计量器具信息一致）。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sz w:val="32"/>
          <w:lang w:val="en-US" w:eastAsia="zh-CN"/>
        </w:rPr>
      </w:pPr>
      <w:r>
        <w:rPr>
          <w:rFonts w:hint="eastAsia" w:ascii="黑体" w:hAnsi="黑体" w:eastAsia="黑体" w:cs="黑体"/>
          <w:sz w:val="32"/>
          <w:lang w:val="en-US" w:eastAsia="zh-CN"/>
        </w:rPr>
        <w:t>3</w:t>
      </w:r>
      <w:r>
        <w:rPr>
          <w:rFonts w:hint="default" w:ascii="黑体" w:hAnsi="黑体" w:eastAsia="黑体" w:cs="黑体"/>
          <w:sz w:val="32"/>
          <w:lang w:val="en" w:eastAsia="zh-CN"/>
        </w:rPr>
        <w:t>.4.</w:t>
      </w:r>
      <w:r>
        <w:rPr>
          <w:rFonts w:hint="eastAsia" w:ascii="黑体" w:hAnsi="黑体" w:eastAsia="黑体" w:cs="黑体"/>
          <w:sz w:val="32"/>
          <w:lang w:val="en-US" w:eastAsia="zh-CN"/>
        </w:rPr>
        <w:t>办理时限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rPr>
      </w:pPr>
      <w:r>
        <w:rPr>
          <w:rFonts w:hint="default" w:ascii="宋体" w:hAnsi="宋体" w:eastAsia="仿宋_GB2312"/>
          <w:sz w:val="32"/>
          <w:lang w:val="en"/>
        </w:rPr>
        <w:t>a.</w:t>
      </w:r>
      <w:r>
        <w:rPr>
          <w:rFonts w:hint="eastAsia" w:ascii="宋体" w:hAnsi="宋体" w:eastAsia="仿宋_GB2312"/>
          <w:sz w:val="32"/>
        </w:rPr>
        <w:t>线上审核时限：不超过5个工作日。</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kern w:val="0"/>
          <w:sz w:val="32"/>
        </w:rPr>
      </w:pPr>
      <w:r>
        <w:rPr>
          <w:rFonts w:hint="default" w:ascii="宋体" w:hAnsi="宋体" w:eastAsia="仿宋_GB2312" w:cs="Times New Roman"/>
          <w:kern w:val="0"/>
          <w:sz w:val="32"/>
          <w:lang w:val="en"/>
        </w:rPr>
        <w:t>b.</w:t>
      </w:r>
      <w:r>
        <w:rPr>
          <w:rFonts w:hint="eastAsia" w:ascii="宋体" w:hAnsi="宋体" w:eastAsia="仿宋_GB2312" w:cs="Times New Roman"/>
          <w:kern w:val="0"/>
          <w:sz w:val="32"/>
          <w:lang w:val="en" w:eastAsia="zh-CN"/>
        </w:rPr>
        <w:t>证书</w:t>
      </w:r>
      <w:r>
        <w:rPr>
          <w:rFonts w:hint="eastAsia" w:ascii="宋体" w:hAnsi="宋体" w:eastAsia="仿宋_GB2312" w:cs="Times New Roman"/>
          <w:kern w:val="0"/>
          <w:sz w:val="32"/>
        </w:rPr>
        <w:t>审核时限：不超过</w:t>
      </w:r>
      <w:r>
        <w:rPr>
          <w:rFonts w:hint="eastAsia" w:ascii="宋体" w:hAnsi="宋体" w:eastAsia="仿宋_GB2312" w:cs="Times New Roman"/>
          <w:kern w:val="0"/>
          <w:sz w:val="32"/>
          <w:lang w:val="en-US" w:eastAsia="zh-CN"/>
        </w:rPr>
        <w:t>4</w:t>
      </w:r>
      <w:r>
        <w:rPr>
          <w:rFonts w:hint="eastAsia" w:ascii="宋体" w:hAnsi="宋体" w:eastAsia="仿宋_GB2312" w:cs="Times New Roman"/>
          <w:kern w:val="0"/>
          <w:sz w:val="32"/>
        </w:rPr>
        <w:t>个工作日。</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kern w:val="0"/>
          <w:sz w:val="32"/>
        </w:rPr>
      </w:pPr>
      <w:r>
        <w:rPr>
          <w:rFonts w:hint="default" w:ascii="宋体" w:hAnsi="宋体" w:eastAsia="仿宋_GB2312" w:cs="Times New Roman"/>
          <w:kern w:val="0"/>
          <w:sz w:val="32"/>
          <w:lang w:val="en" w:eastAsia="zh-CN"/>
        </w:rPr>
        <w:t>c.</w:t>
      </w:r>
      <w:r>
        <w:rPr>
          <w:rFonts w:hint="eastAsia" w:ascii="宋体" w:hAnsi="宋体" w:eastAsia="仿宋_GB2312" w:cs="Times New Roman"/>
          <w:kern w:val="0"/>
          <w:sz w:val="32"/>
          <w:lang w:val="en" w:eastAsia="zh-CN"/>
        </w:rPr>
        <w:t>技术检测</w:t>
      </w:r>
      <w:r>
        <w:rPr>
          <w:rFonts w:hint="eastAsia" w:ascii="宋体" w:hAnsi="宋体" w:eastAsia="仿宋_GB2312" w:cs="Times New Roman"/>
          <w:kern w:val="0"/>
          <w:sz w:val="32"/>
        </w:rPr>
        <w:t>工作时限：自法定计量检定机构出具《计量器具强制检定委托单》之日起，在与申办人约定的时限内完成检定工作。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sz w:val="32"/>
          <w:lang w:val="en-US" w:eastAsia="zh-CN"/>
        </w:rPr>
      </w:pPr>
      <w:r>
        <w:rPr>
          <w:rFonts w:hint="eastAsia" w:ascii="黑体" w:hAnsi="黑体" w:eastAsia="黑体" w:cs="黑体"/>
          <w:sz w:val="32"/>
          <w:lang w:val="en-US" w:eastAsia="zh-CN"/>
        </w:rPr>
        <w:t>3</w:t>
      </w:r>
      <w:r>
        <w:rPr>
          <w:rFonts w:hint="default" w:ascii="黑体" w:hAnsi="黑体" w:eastAsia="黑体" w:cs="黑体"/>
          <w:sz w:val="32"/>
          <w:lang w:val="en" w:eastAsia="zh-CN"/>
        </w:rPr>
        <w:t>.5.</w:t>
      </w:r>
      <w:r>
        <w:rPr>
          <w:rFonts w:hint="eastAsia" w:ascii="黑体" w:hAnsi="黑体" w:eastAsia="黑体" w:cs="黑体"/>
          <w:sz w:val="32"/>
          <w:lang w:val="en-US" w:eastAsia="zh-CN"/>
        </w:rPr>
        <w:t>办理结果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kern w:val="0"/>
          <w:sz w:val="32"/>
          <w:lang w:val="en" w:eastAsia="zh-CN"/>
        </w:rPr>
      </w:pPr>
      <w:r>
        <w:rPr>
          <w:rFonts w:hint="default" w:ascii="宋体" w:hAnsi="宋体" w:eastAsia="仿宋_GB2312" w:cs="Times New Roman"/>
          <w:kern w:val="0"/>
          <w:sz w:val="32"/>
          <w:lang w:val="en" w:eastAsia="zh-CN"/>
        </w:rPr>
        <w:t>a.</w:t>
      </w:r>
      <w:r>
        <w:rPr>
          <w:rFonts w:hint="eastAsia" w:ascii="宋体" w:hAnsi="宋体" w:eastAsia="仿宋_GB2312" w:cs="Times New Roman"/>
          <w:kern w:val="0"/>
          <w:sz w:val="32"/>
          <w:lang w:val="en" w:eastAsia="zh-CN"/>
        </w:rPr>
        <w:t>计量器具经检定合格，获得《检定证书》（电子证书）</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kern w:val="0"/>
          <w:sz w:val="32"/>
          <w:lang w:val="en" w:eastAsia="zh-CN"/>
        </w:rPr>
      </w:pPr>
      <w:r>
        <w:rPr>
          <w:rFonts w:hint="default" w:ascii="宋体" w:hAnsi="宋体" w:eastAsia="仿宋_GB2312" w:cs="Times New Roman"/>
          <w:kern w:val="0"/>
          <w:sz w:val="32"/>
          <w:lang w:val="en" w:eastAsia="zh-CN"/>
        </w:rPr>
        <w:t>b.</w:t>
      </w:r>
      <w:r>
        <w:rPr>
          <w:rFonts w:hint="eastAsia" w:ascii="宋体" w:hAnsi="宋体" w:eastAsia="仿宋_GB2312" w:cs="Times New Roman"/>
          <w:kern w:val="0"/>
          <w:sz w:val="32"/>
          <w:lang w:val="en" w:eastAsia="zh-CN"/>
        </w:rPr>
        <w:t>计量器具经检定不合格，获得《检定结果通知书》（电子证书）</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sz w:val="32"/>
          <w:lang w:val="en-US" w:eastAsia="zh-CN"/>
        </w:rPr>
      </w:pPr>
      <w:r>
        <w:rPr>
          <w:rFonts w:hint="eastAsia" w:ascii="黑体" w:hAnsi="黑体" w:eastAsia="黑体" w:cs="黑体"/>
          <w:sz w:val="32"/>
          <w:lang w:val="en-US" w:eastAsia="zh-CN"/>
        </w:rPr>
        <w:t>3</w:t>
      </w:r>
      <w:r>
        <w:rPr>
          <w:rFonts w:hint="default" w:ascii="黑体" w:hAnsi="黑体" w:eastAsia="黑体" w:cs="黑体"/>
          <w:sz w:val="32"/>
          <w:lang w:val="en" w:eastAsia="zh-CN"/>
        </w:rPr>
        <w:t>.6.</w:t>
      </w:r>
      <w:r>
        <w:rPr>
          <w:rFonts w:hint="eastAsia" w:ascii="黑体" w:hAnsi="黑体" w:eastAsia="黑体" w:cs="黑体"/>
          <w:sz w:val="32"/>
          <w:lang w:val="en-US" w:eastAsia="zh-CN"/>
        </w:rPr>
        <w:t>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不收费。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3</w:t>
      </w:r>
      <w:r>
        <w:rPr>
          <w:rFonts w:hint="default" w:ascii="黑体" w:hAnsi="黑体" w:eastAsia="黑体" w:cs="黑体"/>
          <w:sz w:val="32"/>
          <w:lang w:val="en" w:eastAsia="zh-CN"/>
        </w:rPr>
        <w:t>.7.</w:t>
      </w:r>
      <w:r>
        <w:rPr>
          <w:rFonts w:hint="eastAsia" w:ascii="黑体" w:hAnsi="黑体" w:eastAsia="黑体" w:cs="黑体"/>
          <w:sz w:val="32"/>
          <w:lang w:val="en-US" w:eastAsia="zh-CN"/>
        </w:rPr>
        <w:t>数量限制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sz w:val="32"/>
          <w:lang w:val="en-US" w:eastAsia="zh-CN"/>
        </w:rPr>
        <w:t>无限制。</w:t>
      </w:r>
    </w:p>
    <w:p>
      <w:pPr>
        <w:keepNext w:val="0"/>
        <w:keepLines w:val="0"/>
        <w:pageBreakBefore w:val="0"/>
        <w:numPr>
          <w:numId w:val="0"/>
        </w:numPr>
        <w:tabs>
          <w:tab w:val="left" w:pos="0"/>
        </w:tabs>
        <w:kinsoku/>
        <w:wordWrap/>
        <w:overflowPunct/>
        <w:topLinePunct w:val="0"/>
        <w:autoSpaceDE/>
        <w:autoSpaceDN/>
        <w:bidi w:val="0"/>
        <w:adjustRightInd/>
        <w:snapToGrid/>
        <w:spacing w:line="560" w:lineRule="exact"/>
        <w:ind w:leftChars="0"/>
        <w:textAlignment w:val="auto"/>
        <w:outlineLvl w:val="0"/>
        <w:rPr>
          <w:rFonts w:hint="eastAsia" w:ascii="黑体" w:hAnsi="黑体" w:eastAsia="黑体" w:cs="黑体"/>
          <w:lang w:val="en-US" w:eastAsia="zh-CN"/>
        </w:rPr>
      </w:pPr>
      <w:r>
        <w:rPr>
          <w:rFonts w:hint="eastAsia" w:ascii="黑体" w:hAnsi="黑体" w:eastAsia="黑体" w:cs="黑体"/>
          <w:lang w:val="en-US" w:eastAsia="zh-CN"/>
        </w:rPr>
        <w:t>4.对特种设备进行定期检验和监督检验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default" w:ascii="黑体" w:hAnsi="黑体" w:eastAsia="黑体" w:cs="黑体"/>
          <w:lang w:val="en-US" w:eastAsia="zh-CN"/>
        </w:rPr>
      </w:pPr>
      <w:r>
        <w:rPr>
          <w:rFonts w:hint="eastAsia" w:ascii="黑体" w:hAnsi="黑体" w:eastAsia="黑体" w:cs="黑体"/>
          <w:lang w:val="en-US" w:eastAsia="zh-CN"/>
        </w:rPr>
        <w:t>4.1</w:t>
      </w:r>
      <w:r>
        <w:rPr>
          <w:rFonts w:hint="default" w:ascii="黑体" w:hAnsi="黑体" w:eastAsia="黑体" w:cs="黑体"/>
          <w:lang w:val="en" w:eastAsia="zh-CN"/>
        </w:rPr>
        <w:t>.</w:t>
      </w:r>
      <w:r>
        <w:rPr>
          <w:rFonts w:hint="eastAsia" w:ascii="黑体" w:hAnsi="黑体" w:eastAsia="黑体" w:cs="黑体"/>
          <w:lang w:val="en-US" w:eastAsia="zh-CN"/>
        </w:rPr>
        <w:t>对特种设备进行定期检验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4.1.1</w:t>
      </w:r>
      <w:r>
        <w:rPr>
          <w:rFonts w:hint="default" w:ascii="黑体" w:hAnsi="黑体" w:eastAsia="黑体" w:cs="黑体"/>
          <w:lang w:val="en" w:eastAsia="zh-CN"/>
        </w:rPr>
        <w:t>.</w:t>
      </w:r>
      <w:r>
        <w:rPr>
          <w:rFonts w:hint="eastAsia" w:ascii="黑体" w:hAnsi="黑体" w:eastAsia="黑体" w:cs="黑体"/>
          <w:lang w:val="en-US" w:eastAsia="zh-CN"/>
        </w:rPr>
        <w:t>实施主体</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ascii="宋体" w:hAnsi="宋体"/>
          <w:szCs w:val="21"/>
          <w:lang w:eastAsia="zh-CN"/>
        </w:rPr>
        <w:t>市市场监管局、区级市场监管部门。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4.1.2</w:t>
      </w:r>
      <w:r>
        <w:rPr>
          <w:rFonts w:hint="default" w:ascii="黑体" w:hAnsi="黑体" w:eastAsia="黑体" w:cs="黑体"/>
          <w:lang w:val="en" w:eastAsia="zh-CN"/>
        </w:rPr>
        <w:t>.</w:t>
      </w:r>
      <w:r>
        <w:rPr>
          <w:rFonts w:hint="eastAsia" w:ascii="黑体" w:hAnsi="黑体" w:eastAsia="黑体" w:cs="黑体"/>
          <w:lang w:val="en-US" w:eastAsia="zh-CN"/>
        </w:rPr>
        <w:t>办理依据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szCs w:val="21"/>
          <w:lang w:eastAsia="zh-CN"/>
        </w:rPr>
      </w:pPr>
      <w:r>
        <w:rPr>
          <w:rFonts w:hint="eastAsia" w:ascii="宋体" w:hAnsi="宋体"/>
          <w:szCs w:val="21"/>
          <w:lang w:eastAsia="zh-CN"/>
        </w:rPr>
        <w:t>《中华人民共和国特种设备安全法》 （中华人民共和国主席令第4号，2013年6月29日中华人民共和国第十二届全国人民代表大会常务委员会第3次会议通过。自2014年1月1日起施行）第四十条。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仿宋_GB2312"/>
          <w:lang w:eastAsia="zh-CN"/>
        </w:rPr>
      </w:pPr>
      <w:r>
        <w:rPr>
          <w:rFonts w:hint="eastAsia" w:ascii="宋体" w:hAnsi="宋体"/>
          <w:szCs w:val="21"/>
          <w:lang w:eastAsia="zh-CN"/>
        </w:rPr>
        <w:t>《特种设备安全监察条例》（2003年3月11日中华人民共和国国务院令第373号公布，根据2009年1月24日《国务院关于修改〈特种设备安全监察条例〉的决定》修订）第二十八条。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4.1.3</w:t>
      </w:r>
      <w:r>
        <w:rPr>
          <w:rFonts w:hint="default" w:ascii="黑体" w:hAnsi="黑体" w:eastAsia="黑体" w:cs="黑体"/>
          <w:lang w:val="en" w:eastAsia="zh-CN"/>
        </w:rPr>
        <w:t>.</w:t>
      </w:r>
      <w:r>
        <w:rPr>
          <w:rFonts w:hint="eastAsia" w:ascii="黑体" w:hAnsi="黑体" w:eastAsia="黑体" w:cs="黑体"/>
          <w:lang w:val="en-US" w:eastAsia="zh-CN"/>
        </w:rPr>
        <w:t>申请材料</w:t>
      </w:r>
    </w:p>
    <w:p>
      <w:pPr>
        <w:ind w:firstLine="640" w:firstLineChars="200"/>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cs="仿宋_GB2312"/>
          <w:i w:val="0"/>
          <w:caps w:val="0"/>
          <w:color w:val="000000"/>
          <w:spacing w:val="0"/>
          <w:kern w:val="0"/>
          <w:sz w:val="32"/>
          <w:szCs w:val="32"/>
          <w:shd w:val="clear" w:color="auto" w:fill="FFFFFF"/>
          <w:lang w:val="en-US" w:eastAsia="zh-CN" w:bidi="ar"/>
        </w:rPr>
        <w:t>a.</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《机电类特种设备检验申请单》或《承压类（压力管道）特种设备定期检验申请单》（</w:t>
      </w:r>
      <w:r>
        <w:rPr>
          <w:rFonts w:hint="eastAsia" w:ascii="宋体" w:hAnsi="宋体"/>
          <w:szCs w:val="21"/>
          <w:lang w:val="en-US" w:eastAsia="zh-CN"/>
        </w:rPr>
        <w:t>申请单上填写信息应与“北京市特种设备检验管理系统”中登记的信息一致，设备应在上次检验到期月提前一月报检，</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若设备超期报检，需使用单位出具《超期说明》并加盖单位公章）</w:t>
      </w:r>
      <w:r>
        <w:rPr>
          <w:rFonts w:hint="eastAsia" w:cs="仿宋_GB2312"/>
          <w:i w:val="0"/>
          <w:caps w:val="0"/>
          <w:color w:val="000000"/>
          <w:spacing w:val="0"/>
          <w:kern w:val="0"/>
          <w:sz w:val="32"/>
          <w:szCs w:val="32"/>
          <w:shd w:val="clear" w:color="auto" w:fill="FFFFFF"/>
          <w:lang w:val="en-US" w:eastAsia="zh-CN" w:bidi="ar"/>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default" w:ascii="黑体" w:hAnsi="黑体" w:eastAsia="黑体" w:cs="黑体"/>
          <w:lang w:val="en-US" w:eastAsia="zh-CN"/>
        </w:rPr>
      </w:pPr>
      <w:r>
        <w:rPr>
          <w:rFonts w:hint="eastAsia" w:ascii="黑体" w:hAnsi="黑体" w:eastAsia="黑体" w:cs="黑体"/>
          <w:lang w:val="en-US" w:eastAsia="zh-CN"/>
        </w:rPr>
        <w:t>4.1.4</w:t>
      </w:r>
      <w:r>
        <w:rPr>
          <w:rFonts w:hint="default" w:ascii="黑体" w:hAnsi="黑体" w:eastAsia="黑体" w:cs="黑体"/>
          <w:lang w:val="en" w:eastAsia="zh-CN"/>
        </w:rPr>
        <w:t>.</w:t>
      </w:r>
      <w:r>
        <w:rPr>
          <w:rFonts w:hint="eastAsia" w:ascii="黑体" w:hAnsi="黑体" w:eastAsia="黑体" w:cs="黑体"/>
          <w:lang w:val="en-US" w:eastAsia="zh-CN"/>
        </w:rPr>
        <w:t>办理时限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lang w:val="en-US" w:eastAsia="zh-CN"/>
        </w:rPr>
      </w:pPr>
      <w:r>
        <w:rPr>
          <w:rFonts w:hint="eastAsia" w:cs="仿宋_GB2312"/>
          <w:lang w:val="en-US" w:eastAsia="zh-CN"/>
        </w:rPr>
        <w:t>法定时限30个工作日</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4.1.5</w:t>
      </w:r>
      <w:r>
        <w:rPr>
          <w:rFonts w:hint="default" w:ascii="黑体" w:hAnsi="黑体" w:eastAsia="黑体" w:cs="黑体"/>
          <w:lang w:val="en" w:eastAsia="zh-CN"/>
        </w:rPr>
        <w:t>.</w:t>
      </w:r>
      <w:r>
        <w:rPr>
          <w:rFonts w:hint="eastAsia" w:ascii="黑体" w:hAnsi="黑体" w:eastAsia="黑体" w:cs="黑体"/>
          <w:lang w:val="en-US" w:eastAsia="zh-CN"/>
        </w:rPr>
        <w:t>办理结果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cs="仿宋_GB2312"/>
          <w:lang w:val="en-US" w:eastAsia="zh-CN"/>
        </w:rPr>
      </w:pPr>
      <w:r>
        <w:rPr>
          <w:rFonts w:hint="eastAsia" w:cs="仿宋_GB2312"/>
          <w:lang w:val="en-US" w:eastAsia="zh-CN"/>
        </w:rPr>
        <w:t>申请人提交申请准予受理后，检验机构到现场进行检验，经检验符合要求的，发放特种设备使用标志和定期检验报告。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4.1.6</w:t>
      </w:r>
      <w:r>
        <w:rPr>
          <w:rFonts w:hint="default" w:ascii="黑体" w:hAnsi="黑体" w:eastAsia="黑体" w:cs="黑体"/>
          <w:lang w:val="en" w:eastAsia="zh-CN"/>
        </w:rPr>
        <w:t>.</w:t>
      </w:r>
      <w:r>
        <w:rPr>
          <w:rFonts w:hint="eastAsia" w:ascii="黑体" w:hAnsi="黑体" w:eastAsia="黑体" w:cs="黑体"/>
          <w:lang w:val="en-US" w:eastAsia="zh-CN"/>
        </w:rPr>
        <w:t>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cs="仿宋_GB2312"/>
          <w:lang w:val="en-US" w:eastAsia="zh-CN"/>
        </w:rPr>
        <w:t>依据《</w:t>
      </w:r>
      <w:r>
        <w:rPr>
          <w:rFonts w:hint="eastAsia" w:ascii="仿宋_GB2312" w:hAnsi="仿宋_GB2312" w:eastAsia="仿宋_GB2312" w:cs="仿宋_GB2312"/>
          <w:lang w:val="en-US" w:eastAsia="zh-CN"/>
        </w:rPr>
        <w:t>关于修订特种设备检验检测收费管理办法及收费标准（试行）的函</w:t>
      </w:r>
      <w:r>
        <w:rPr>
          <w:rFonts w:hint="eastAsia" w:cs="仿宋_GB2312"/>
          <w:lang w:val="en-US" w:eastAsia="zh-CN"/>
        </w:rPr>
        <w:t>》</w:t>
      </w:r>
      <w:r>
        <w:rPr>
          <w:rFonts w:hint="eastAsia" w:ascii="仿宋_GB2312" w:hAnsi="仿宋_GB2312" w:eastAsia="仿宋_GB2312" w:cs="仿宋_GB2312"/>
          <w:lang w:val="en-US" w:eastAsia="zh-CN"/>
        </w:rPr>
        <w:t xml:space="preserve"> </w:t>
      </w:r>
      <w:r>
        <w:rPr>
          <w:rFonts w:hint="eastAsia" w:cs="仿宋_GB2312"/>
          <w:lang w:val="en-US" w:eastAsia="zh-CN"/>
        </w:rPr>
        <w:t>（</w:t>
      </w:r>
      <w:r>
        <w:rPr>
          <w:rFonts w:hint="eastAsia" w:ascii="仿宋_GB2312" w:hAnsi="仿宋_GB2312" w:eastAsia="仿宋_GB2312" w:cs="仿宋_GB2312"/>
          <w:lang w:val="en-US" w:eastAsia="zh-CN"/>
        </w:rPr>
        <w:t>京发改〔2005〕1005号</w:t>
      </w:r>
      <w:r>
        <w:rPr>
          <w:rFonts w:hint="eastAsia" w:cs="仿宋_GB2312"/>
          <w:lang w:val="en-US" w:eastAsia="zh-CN"/>
        </w:rPr>
        <w:t>）；《</w:t>
      </w:r>
      <w:r>
        <w:rPr>
          <w:rFonts w:hint="eastAsia" w:ascii="仿宋_GB2312" w:hAnsi="仿宋_GB2312" w:eastAsia="仿宋_GB2312" w:cs="仿宋_GB2312"/>
          <w:lang w:val="en-US" w:eastAsia="zh-CN"/>
        </w:rPr>
        <w:t xml:space="preserve">关于部分特种设备复检等收费标准的函 </w:t>
      </w:r>
      <w:r>
        <w:rPr>
          <w:rFonts w:hint="eastAsia" w:cs="仿宋_GB2312"/>
          <w:lang w:val="en-US" w:eastAsia="zh-CN"/>
        </w:rPr>
        <w:t>》（</w:t>
      </w:r>
      <w:r>
        <w:rPr>
          <w:rFonts w:hint="eastAsia" w:ascii="仿宋_GB2312" w:hAnsi="仿宋_GB2312" w:eastAsia="仿宋_GB2312" w:cs="仿宋_GB2312"/>
          <w:lang w:val="en-US" w:eastAsia="zh-CN"/>
        </w:rPr>
        <w:t>京发改〔2009〕2359号</w:t>
      </w:r>
      <w:r>
        <w:rPr>
          <w:rFonts w:hint="eastAsia" w:cs="仿宋_GB2312"/>
          <w:lang w:val="en-US" w:eastAsia="zh-CN"/>
        </w:rPr>
        <w:t>）；《</w:t>
      </w:r>
      <w:r>
        <w:rPr>
          <w:rFonts w:hint="eastAsia" w:ascii="仿宋_GB2312" w:hAnsi="仿宋_GB2312" w:eastAsia="仿宋_GB2312" w:cs="仿宋_GB2312"/>
          <w:lang w:val="en-US" w:eastAsia="zh-CN"/>
        </w:rPr>
        <w:t xml:space="preserve">北京市财政局 北京市发展和改革委员会 北京市住房和城乡建设委员会关于免收公共租赁住房项目行政事业性收费和政府性基金有关事项的通知 </w:t>
      </w:r>
      <w:r>
        <w:rPr>
          <w:rFonts w:hint="eastAsia" w:cs="仿宋_GB2312"/>
          <w:lang w:val="en-US" w:eastAsia="zh-CN"/>
        </w:rPr>
        <w:t>》（</w:t>
      </w:r>
      <w:r>
        <w:rPr>
          <w:rFonts w:hint="eastAsia" w:ascii="仿宋_GB2312" w:hAnsi="仿宋_GB2312" w:eastAsia="仿宋_GB2312" w:cs="仿宋_GB2312"/>
          <w:lang w:val="en-US" w:eastAsia="zh-CN"/>
        </w:rPr>
        <w:t>京财综〔2012〕2451号</w:t>
      </w:r>
      <w:r>
        <w:rPr>
          <w:rFonts w:hint="eastAsia" w:cs="仿宋_GB2312"/>
          <w:lang w:val="en-US" w:eastAsia="zh-CN"/>
        </w:rPr>
        <w:t>）《</w:t>
      </w:r>
      <w:r>
        <w:rPr>
          <w:rFonts w:hint="eastAsia" w:ascii="仿宋_GB2312" w:hAnsi="仿宋_GB2312" w:eastAsia="仿宋_GB2312" w:cs="仿宋_GB2312"/>
          <w:lang w:val="en-US" w:eastAsia="zh-CN"/>
        </w:rPr>
        <w:t xml:space="preserve">北京市财政局 北京市发展和改革委员会关于清理规范一批行政事业性收费有关政策的通知 </w:t>
      </w:r>
      <w:r>
        <w:rPr>
          <w:rFonts w:hint="eastAsia" w:cs="仿宋_GB2312"/>
          <w:lang w:val="en-US" w:eastAsia="zh-CN"/>
        </w:rPr>
        <w:t>》（</w:t>
      </w:r>
      <w:r>
        <w:rPr>
          <w:rFonts w:hint="eastAsia" w:ascii="仿宋_GB2312" w:hAnsi="仿宋_GB2312" w:eastAsia="仿宋_GB2312" w:cs="仿宋_GB2312"/>
          <w:lang w:val="en-US" w:eastAsia="zh-CN"/>
        </w:rPr>
        <w:t>京财综〔2017〕569号</w:t>
      </w:r>
      <w:r>
        <w:rPr>
          <w:rFonts w:hint="eastAsia" w:cs="仿宋_GB2312"/>
          <w:lang w:val="en-US" w:eastAsia="zh-CN"/>
        </w:rPr>
        <w:t>）内容，根据特种设备相关参数进行收费，费用直接上缴北京市财政局</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4.1.7</w:t>
      </w:r>
      <w:r>
        <w:rPr>
          <w:rFonts w:hint="default" w:ascii="黑体" w:hAnsi="黑体" w:eastAsia="黑体" w:cs="黑体"/>
          <w:lang w:val="en" w:eastAsia="zh-CN"/>
        </w:rPr>
        <w:t>.</w:t>
      </w:r>
      <w:r>
        <w:rPr>
          <w:rFonts w:hint="eastAsia" w:ascii="黑体" w:hAnsi="黑体" w:eastAsia="黑体" w:cs="黑体"/>
          <w:lang w:val="en-US" w:eastAsia="zh-CN"/>
        </w:rPr>
        <w:t>数量限制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ascii="仿宋_GB2312" w:hAnsi="仿宋_GB2312" w:eastAsia="仿宋_GB2312" w:cs="仿宋_GB2312"/>
          <w:lang w:val="en-US" w:eastAsia="zh-CN"/>
        </w:rPr>
        <w:t>无限制。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default" w:ascii="黑体" w:hAnsi="黑体" w:eastAsia="黑体" w:cs="黑体"/>
          <w:lang w:val="en-US" w:eastAsia="zh-CN"/>
        </w:rPr>
      </w:pPr>
      <w:r>
        <w:rPr>
          <w:rFonts w:hint="eastAsia" w:ascii="黑体" w:hAnsi="黑体" w:eastAsia="黑体" w:cs="黑体"/>
          <w:lang w:val="en-US" w:eastAsia="zh-CN"/>
        </w:rPr>
        <w:t>4</w:t>
      </w:r>
      <w:r>
        <w:rPr>
          <w:rFonts w:hint="default" w:ascii="黑体" w:hAnsi="黑体" w:eastAsia="黑体" w:cs="黑体"/>
          <w:lang w:val="en" w:eastAsia="zh-CN"/>
        </w:rPr>
        <w:t>.</w:t>
      </w:r>
      <w:r>
        <w:rPr>
          <w:rFonts w:hint="eastAsia" w:ascii="黑体" w:hAnsi="黑体" w:eastAsia="黑体" w:cs="黑体"/>
          <w:lang w:val="en-US" w:eastAsia="zh-CN"/>
        </w:rPr>
        <w:t>2.对特种设备进行监督检验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4.2.1</w:t>
      </w:r>
      <w:r>
        <w:rPr>
          <w:rFonts w:hint="default" w:ascii="黑体" w:hAnsi="黑体" w:eastAsia="黑体" w:cs="黑体"/>
          <w:lang w:val="en" w:eastAsia="zh-CN"/>
        </w:rPr>
        <w:t>.</w:t>
      </w:r>
      <w:r>
        <w:rPr>
          <w:rFonts w:hint="eastAsia" w:ascii="黑体" w:hAnsi="黑体" w:eastAsia="黑体" w:cs="黑体"/>
          <w:lang w:val="en-US" w:eastAsia="zh-CN"/>
        </w:rPr>
        <w:t>实施主体</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ascii="宋体" w:hAnsi="宋体"/>
          <w:szCs w:val="21"/>
          <w:lang w:eastAsia="zh-CN"/>
        </w:rPr>
        <w:t>市市场监管局、区级市场监管部门</w:t>
      </w:r>
      <w:r>
        <w:rPr>
          <w:rFonts w:hint="eastAsia" w:ascii="宋体" w:hAnsi="宋体"/>
          <w:szCs w:val="21"/>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4.2.2</w:t>
      </w:r>
      <w:r>
        <w:rPr>
          <w:rFonts w:hint="default" w:ascii="黑体" w:hAnsi="黑体" w:eastAsia="黑体" w:cs="黑体"/>
          <w:lang w:val="en" w:eastAsia="zh-CN"/>
        </w:rPr>
        <w:t>.</w:t>
      </w:r>
      <w:r>
        <w:rPr>
          <w:rFonts w:hint="eastAsia" w:ascii="黑体" w:hAnsi="黑体" w:eastAsia="黑体" w:cs="黑体"/>
          <w:lang w:val="en-US" w:eastAsia="zh-CN"/>
        </w:rPr>
        <w:t>办理依据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szCs w:val="21"/>
          <w:lang w:eastAsia="zh-CN"/>
        </w:rPr>
      </w:pPr>
      <w:r>
        <w:rPr>
          <w:rFonts w:hint="eastAsia" w:ascii="宋体" w:hAnsi="宋体"/>
          <w:szCs w:val="21"/>
          <w:lang w:eastAsia="zh-CN"/>
        </w:rPr>
        <w:t>《中华人民共和国特种设备安全法》 （中华人民共和国主席令第4号，2013年6月29日中华人民共和国第十二届全国人民代表大会常务委员会第3次会议通过。自2014年1月1日起施行）第四十条。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仿宋_GB2312"/>
          <w:lang w:eastAsia="zh-CN"/>
        </w:rPr>
      </w:pPr>
      <w:r>
        <w:rPr>
          <w:rFonts w:hint="eastAsia" w:ascii="宋体" w:hAnsi="宋体"/>
          <w:szCs w:val="21"/>
          <w:lang w:eastAsia="zh-CN"/>
        </w:rPr>
        <w:t>《特种设备安全监察条例》（2003年3月11日中华人民共和国国务院令第373号公布，根据2009年1月24日《国务院关于修改〈特种设备安全监察条例〉的决定》修订）第二十八条。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4.2.3</w:t>
      </w:r>
      <w:r>
        <w:rPr>
          <w:rFonts w:hint="default" w:ascii="黑体" w:hAnsi="黑体" w:eastAsia="黑体" w:cs="黑体"/>
          <w:lang w:val="en" w:eastAsia="zh-CN"/>
        </w:rPr>
        <w:t>.</w:t>
      </w:r>
      <w:r>
        <w:rPr>
          <w:rFonts w:hint="eastAsia" w:ascii="黑体" w:hAnsi="黑体" w:eastAsia="黑体" w:cs="黑体"/>
          <w:lang w:val="en-US" w:eastAsia="zh-CN"/>
        </w:rPr>
        <w:t>申请材料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default" w:ascii="黑体" w:hAnsi="黑体" w:eastAsia="黑体" w:cs="黑体"/>
          <w:lang w:val="en-US" w:eastAsia="zh-CN"/>
        </w:rPr>
      </w:pPr>
      <w:r>
        <w:rPr>
          <w:rFonts w:hint="eastAsia" w:ascii="黑体" w:hAnsi="黑体" w:eastAsia="黑体" w:cs="黑体"/>
          <w:lang w:val="en-US" w:eastAsia="zh-CN"/>
        </w:rPr>
        <w:t>4.2.3.1</w:t>
      </w:r>
      <w:r>
        <w:rPr>
          <w:rFonts w:hint="default" w:ascii="黑体" w:hAnsi="黑体" w:eastAsia="黑体" w:cs="黑体"/>
          <w:lang w:val="en" w:eastAsia="zh-CN"/>
        </w:rPr>
        <w:t>.</w:t>
      </w:r>
      <w:r>
        <w:rPr>
          <w:rFonts w:hint="eastAsia" w:ascii="黑体" w:hAnsi="黑体" w:eastAsia="黑体"/>
        </w:rPr>
        <w:t>电梯监督检验</w:t>
      </w:r>
      <w:r>
        <w:rPr>
          <w:rFonts w:hint="eastAsia" w:ascii="黑体" w:hAnsi="黑体" w:eastAsia="黑体"/>
          <w:lang w:val="en-US" w:eastAsia="zh-CN"/>
        </w:rPr>
        <w:t>申请材料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szCs w:val="21"/>
          <w:lang w:val="en-US" w:eastAsia="zh-CN"/>
        </w:rPr>
      </w:pPr>
      <w:r>
        <w:rPr>
          <w:rFonts w:hint="eastAsia" w:ascii="宋体" w:hAnsi="宋体"/>
          <w:szCs w:val="21"/>
          <w:lang w:val="en-US" w:eastAsia="zh-CN"/>
        </w:rPr>
        <w:t>a.《机电类特种设备检验申请单》（申请单上填写信息应与“北京市特种设备检验管理系统”中登记的信息一致，申请单所填信息及加盖公章应与系统登记信息一致）；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szCs w:val="21"/>
          <w:lang w:val="en-US" w:eastAsia="zh-CN"/>
        </w:rPr>
      </w:pPr>
      <w:r>
        <w:rPr>
          <w:rFonts w:hint="eastAsia" w:ascii="宋体" w:hAnsi="宋体"/>
          <w:szCs w:val="21"/>
          <w:lang w:val="en-US" w:eastAsia="zh-CN"/>
        </w:rPr>
        <w:t>b.电梯技术资料确认记录（与设备出厂信息一致，每个项目一份,施工单位盖章））；</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szCs w:val="21"/>
          <w:lang w:val="en-US" w:eastAsia="zh-CN"/>
        </w:rPr>
      </w:pPr>
      <w:r>
        <w:rPr>
          <w:rFonts w:hint="eastAsia" w:ascii="宋体" w:hAnsi="宋体"/>
          <w:szCs w:val="21"/>
          <w:lang w:val="en-US" w:eastAsia="zh-CN"/>
        </w:rPr>
        <w:t>c.电梯制造厂家企业法人授权委托书(委托书应在有效期内，应加盖制造单位公章)；</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szCs w:val="21"/>
          <w:lang w:val="en-US" w:eastAsia="zh-CN"/>
        </w:rPr>
      </w:pPr>
      <w:r>
        <w:rPr>
          <w:rFonts w:hint="eastAsia" w:ascii="宋体" w:hAnsi="宋体"/>
          <w:szCs w:val="21"/>
          <w:lang w:val="en-US" w:eastAsia="zh-CN"/>
        </w:rPr>
        <w:t>d.设备出厂资料(资料明细见技术资料确认记录)。</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宋体" w:hAnsi="宋体"/>
          <w:szCs w:val="21"/>
          <w:lang w:val="en-US" w:eastAsia="zh-CN"/>
        </w:rPr>
      </w:pPr>
      <w:r>
        <w:rPr>
          <w:rFonts w:hint="eastAsia" w:ascii="黑体" w:hAnsi="黑体" w:eastAsia="黑体" w:cs="黑体"/>
          <w:lang w:val="en-US" w:eastAsia="zh-CN"/>
        </w:rPr>
        <w:t>4.2.3.2</w:t>
      </w:r>
      <w:r>
        <w:rPr>
          <w:rFonts w:hint="default" w:ascii="黑体" w:hAnsi="黑体" w:eastAsia="黑体" w:cs="黑体"/>
          <w:lang w:val="en" w:eastAsia="zh-CN"/>
        </w:rPr>
        <w:t>.</w:t>
      </w:r>
      <w:r>
        <w:rPr>
          <w:rFonts w:hint="eastAsia" w:ascii="黑体" w:hAnsi="黑体" w:eastAsia="黑体"/>
          <w:lang w:val="en-US" w:eastAsia="zh-CN"/>
        </w:rPr>
        <w:t>起重机械</w:t>
      </w:r>
      <w:r>
        <w:rPr>
          <w:rFonts w:hint="eastAsia" w:ascii="黑体" w:hAnsi="黑体" w:eastAsia="黑体"/>
        </w:rPr>
        <w:t>监督检验</w:t>
      </w:r>
      <w:r>
        <w:rPr>
          <w:rFonts w:hint="eastAsia" w:ascii="黑体" w:hAnsi="黑体" w:eastAsia="黑体"/>
          <w:lang w:val="en-US" w:eastAsia="zh-CN"/>
        </w:rPr>
        <w:t>申请材料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szCs w:val="21"/>
          <w:lang w:val="en-US" w:eastAsia="zh-CN"/>
        </w:rPr>
      </w:pPr>
      <w:r>
        <w:rPr>
          <w:rFonts w:hint="eastAsia" w:ascii="宋体" w:hAnsi="宋体"/>
          <w:szCs w:val="21"/>
          <w:lang w:val="en-US" w:eastAsia="zh-CN"/>
        </w:rPr>
        <w:t>a.《机电类特种设备检验申请单》（申请单上填写信息应与“北京市特种设备检验管理系统”中登记的信息一致，申请单所填信息及加盖公章应与系统登记信息一致）；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szCs w:val="21"/>
          <w:lang w:val="en-US" w:eastAsia="zh-CN"/>
        </w:rPr>
      </w:pPr>
      <w:r>
        <w:rPr>
          <w:rFonts w:hint="eastAsia" w:ascii="宋体" w:hAnsi="宋体"/>
          <w:szCs w:val="21"/>
          <w:lang w:val="en-US" w:eastAsia="zh-CN"/>
        </w:rPr>
        <w:t>b.起重机技术资料确认记录（与设备出厂信息一致，每个项目一份,施工单位盖章））；</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szCs w:val="21"/>
          <w:lang w:val="en-US" w:eastAsia="zh-CN"/>
        </w:rPr>
      </w:pPr>
      <w:r>
        <w:rPr>
          <w:rFonts w:hint="eastAsia" w:ascii="宋体" w:hAnsi="宋体"/>
          <w:szCs w:val="21"/>
          <w:lang w:val="en-US" w:eastAsia="zh-CN"/>
        </w:rPr>
        <w:t>c.设备出厂资料(资料明细见技术资料确认记录)。</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宋体" w:hAnsi="宋体"/>
          <w:szCs w:val="21"/>
          <w:lang w:val="en-US" w:eastAsia="zh-CN"/>
        </w:rPr>
      </w:pPr>
      <w:r>
        <w:rPr>
          <w:rFonts w:hint="eastAsia" w:ascii="黑体" w:hAnsi="黑体" w:eastAsia="黑体" w:cs="黑体"/>
          <w:lang w:val="en-US" w:eastAsia="zh-CN"/>
        </w:rPr>
        <w:t>4.2.3.3</w:t>
      </w:r>
      <w:r>
        <w:rPr>
          <w:rFonts w:hint="default" w:ascii="黑体" w:hAnsi="黑体" w:eastAsia="黑体" w:cs="黑体"/>
          <w:lang w:val="en" w:eastAsia="zh-CN"/>
        </w:rPr>
        <w:t>.</w:t>
      </w:r>
      <w:r>
        <w:rPr>
          <w:rFonts w:hint="eastAsia" w:ascii="黑体" w:hAnsi="黑体" w:eastAsia="黑体"/>
        </w:rPr>
        <w:t>锅炉、压力容器、压力管道、大型游乐设施、客运索道、厂（场）内专用机动车辆监督检验</w:t>
      </w:r>
      <w:r>
        <w:rPr>
          <w:rFonts w:hint="eastAsia" w:ascii="黑体" w:hAnsi="黑体" w:eastAsia="黑体"/>
          <w:lang w:val="en-US" w:eastAsia="zh-CN"/>
        </w:rPr>
        <w:t>申请材料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宋体" w:hAnsi="宋体"/>
          <w:szCs w:val="21"/>
          <w:lang w:val="en-US" w:eastAsia="zh-CN"/>
        </w:rPr>
      </w:pPr>
      <w:r>
        <w:rPr>
          <w:rFonts w:hint="eastAsia" w:ascii="宋体" w:hAnsi="宋体"/>
          <w:szCs w:val="21"/>
          <w:lang w:val="en-US" w:eastAsia="zh-CN"/>
        </w:rPr>
        <w:t>a.《机电类特种设备检验申请单》或《锅炉、压力容器、压力管道监督检验申请单》（申请单上填写信息应与“北京市特种设备检验管理系统”中登记的信息一致，申请单所填信息及加盖公章应与系统登记信息一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default" w:ascii="黑体" w:hAnsi="黑体" w:eastAsia="黑体" w:cs="黑体"/>
          <w:lang w:val="en-US" w:eastAsia="zh-CN"/>
        </w:rPr>
      </w:pPr>
      <w:r>
        <w:rPr>
          <w:rFonts w:hint="eastAsia" w:ascii="黑体" w:hAnsi="黑体" w:eastAsia="黑体" w:cs="黑体"/>
          <w:lang w:val="en-US" w:eastAsia="zh-CN"/>
        </w:rPr>
        <w:t>4.2.4</w:t>
      </w:r>
      <w:r>
        <w:rPr>
          <w:rFonts w:hint="default" w:ascii="黑体" w:hAnsi="黑体" w:eastAsia="黑体" w:cs="黑体"/>
          <w:lang w:val="en" w:eastAsia="zh-CN"/>
        </w:rPr>
        <w:t>.</w:t>
      </w:r>
      <w:r>
        <w:rPr>
          <w:rFonts w:hint="eastAsia" w:ascii="黑体" w:hAnsi="黑体" w:eastAsia="黑体" w:cs="黑体"/>
          <w:lang w:val="en-US" w:eastAsia="zh-CN"/>
        </w:rPr>
        <w:t>办理时限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lang w:val="en-US" w:eastAsia="zh-CN"/>
        </w:rPr>
      </w:pPr>
      <w:r>
        <w:rPr>
          <w:rFonts w:hint="eastAsia" w:cs="仿宋_GB2312"/>
          <w:lang w:val="en-US" w:eastAsia="zh-CN"/>
        </w:rPr>
        <w:t>法定时限30个工作日</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4.2.5</w:t>
      </w:r>
      <w:r>
        <w:rPr>
          <w:rFonts w:hint="default" w:ascii="黑体" w:hAnsi="黑体" w:eastAsia="黑体" w:cs="黑体"/>
          <w:lang w:val="en" w:eastAsia="zh-CN"/>
        </w:rPr>
        <w:t>.</w:t>
      </w:r>
      <w:r>
        <w:rPr>
          <w:rFonts w:hint="eastAsia" w:ascii="黑体" w:hAnsi="黑体" w:eastAsia="黑体" w:cs="黑体"/>
          <w:lang w:val="en-US" w:eastAsia="zh-CN"/>
        </w:rPr>
        <w:t>办理结果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cs="仿宋_GB2312"/>
          <w:lang w:val="en-US" w:eastAsia="zh-CN"/>
        </w:rPr>
      </w:pPr>
      <w:r>
        <w:rPr>
          <w:rFonts w:hint="eastAsia" w:cs="仿宋_GB2312"/>
          <w:lang w:val="en-US" w:eastAsia="zh-CN"/>
        </w:rPr>
        <w:t>申请人提交申请准予受理后，检验机构到现场进行检验，经检验符合要求的，发放特种设备监督检验报告。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4.2.6</w:t>
      </w:r>
      <w:r>
        <w:rPr>
          <w:rFonts w:hint="default" w:ascii="黑体" w:hAnsi="黑体" w:eastAsia="黑体" w:cs="黑体"/>
          <w:lang w:val="en" w:eastAsia="zh-CN"/>
        </w:rPr>
        <w:t>.</w:t>
      </w:r>
      <w:r>
        <w:rPr>
          <w:rFonts w:hint="eastAsia" w:ascii="黑体" w:hAnsi="黑体" w:eastAsia="黑体" w:cs="黑体"/>
          <w:lang w:val="en-US" w:eastAsia="zh-CN"/>
        </w:rPr>
        <w:t>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cs="仿宋_GB2312"/>
          <w:lang w:val="en-US" w:eastAsia="zh-CN"/>
        </w:rPr>
        <w:t>依据《</w:t>
      </w:r>
      <w:r>
        <w:rPr>
          <w:rFonts w:hint="eastAsia" w:ascii="仿宋_GB2312" w:hAnsi="仿宋_GB2312" w:eastAsia="仿宋_GB2312" w:cs="仿宋_GB2312"/>
          <w:lang w:val="en-US" w:eastAsia="zh-CN"/>
        </w:rPr>
        <w:t>关于修订特种设备检验检测收费管理办法及收费标准（试行）的函</w:t>
      </w:r>
      <w:r>
        <w:rPr>
          <w:rFonts w:hint="eastAsia" w:cs="仿宋_GB2312"/>
          <w:lang w:val="en-US" w:eastAsia="zh-CN"/>
        </w:rPr>
        <w:t>》</w:t>
      </w:r>
      <w:r>
        <w:rPr>
          <w:rFonts w:hint="eastAsia" w:ascii="仿宋_GB2312" w:hAnsi="仿宋_GB2312" w:eastAsia="仿宋_GB2312" w:cs="仿宋_GB2312"/>
          <w:lang w:val="en-US" w:eastAsia="zh-CN"/>
        </w:rPr>
        <w:t xml:space="preserve"> </w:t>
      </w:r>
      <w:r>
        <w:rPr>
          <w:rFonts w:hint="eastAsia" w:cs="仿宋_GB2312"/>
          <w:lang w:val="en-US" w:eastAsia="zh-CN"/>
        </w:rPr>
        <w:t>（</w:t>
      </w:r>
      <w:r>
        <w:rPr>
          <w:rFonts w:hint="eastAsia" w:ascii="仿宋_GB2312" w:hAnsi="仿宋_GB2312" w:eastAsia="仿宋_GB2312" w:cs="仿宋_GB2312"/>
          <w:lang w:val="en-US" w:eastAsia="zh-CN"/>
        </w:rPr>
        <w:t>京发改〔2005〕1005号</w:t>
      </w:r>
      <w:r>
        <w:rPr>
          <w:rFonts w:hint="eastAsia" w:cs="仿宋_GB2312"/>
          <w:lang w:val="en-US" w:eastAsia="zh-CN"/>
        </w:rPr>
        <w:t>）；《</w:t>
      </w:r>
      <w:r>
        <w:rPr>
          <w:rFonts w:hint="eastAsia" w:ascii="仿宋_GB2312" w:hAnsi="仿宋_GB2312" w:eastAsia="仿宋_GB2312" w:cs="仿宋_GB2312"/>
          <w:lang w:val="en-US" w:eastAsia="zh-CN"/>
        </w:rPr>
        <w:t xml:space="preserve">关于部分特种设备复检等收费标准的函 </w:t>
      </w:r>
      <w:r>
        <w:rPr>
          <w:rFonts w:hint="eastAsia" w:cs="仿宋_GB2312"/>
          <w:lang w:val="en-US" w:eastAsia="zh-CN"/>
        </w:rPr>
        <w:t>》（</w:t>
      </w:r>
      <w:r>
        <w:rPr>
          <w:rFonts w:hint="eastAsia" w:ascii="仿宋_GB2312" w:hAnsi="仿宋_GB2312" w:eastAsia="仿宋_GB2312" w:cs="仿宋_GB2312"/>
          <w:lang w:val="en-US" w:eastAsia="zh-CN"/>
        </w:rPr>
        <w:t>京发改〔2009〕2359号</w:t>
      </w:r>
      <w:r>
        <w:rPr>
          <w:rFonts w:hint="eastAsia" w:cs="仿宋_GB2312"/>
          <w:lang w:val="en-US" w:eastAsia="zh-CN"/>
        </w:rPr>
        <w:t>）；《</w:t>
      </w:r>
      <w:r>
        <w:rPr>
          <w:rFonts w:hint="eastAsia" w:ascii="仿宋_GB2312" w:hAnsi="仿宋_GB2312" w:eastAsia="仿宋_GB2312" w:cs="仿宋_GB2312"/>
          <w:lang w:val="en-US" w:eastAsia="zh-CN"/>
        </w:rPr>
        <w:t xml:space="preserve">北京市财政局 北京市发展和改革委员会 北京市住房和城乡建设委员会关于免收公共租赁住房项目行政事业性收费和政府性基金有关事项的通知 </w:t>
      </w:r>
      <w:r>
        <w:rPr>
          <w:rFonts w:hint="eastAsia" w:cs="仿宋_GB2312"/>
          <w:lang w:val="en-US" w:eastAsia="zh-CN"/>
        </w:rPr>
        <w:t>》（</w:t>
      </w:r>
      <w:r>
        <w:rPr>
          <w:rFonts w:hint="eastAsia" w:ascii="仿宋_GB2312" w:hAnsi="仿宋_GB2312" w:eastAsia="仿宋_GB2312" w:cs="仿宋_GB2312"/>
          <w:lang w:val="en-US" w:eastAsia="zh-CN"/>
        </w:rPr>
        <w:t>京财综〔2012〕2451号</w:t>
      </w:r>
      <w:r>
        <w:rPr>
          <w:rFonts w:hint="eastAsia" w:cs="仿宋_GB2312"/>
          <w:lang w:val="en-US" w:eastAsia="zh-CN"/>
        </w:rPr>
        <w:t>）《</w:t>
      </w:r>
      <w:r>
        <w:rPr>
          <w:rFonts w:hint="eastAsia" w:ascii="仿宋_GB2312" w:hAnsi="仿宋_GB2312" w:eastAsia="仿宋_GB2312" w:cs="仿宋_GB2312"/>
          <w:lang w:val="en-US" w:eastAsia="zh-CN"/>
        </w:rPr>
        <w:t xml:space="preserve">北京市财政局 北京市发展和改革委员会关于清理规范一批行政事业性收费有关政策的通知 </w:t>
      </w:r>
      <w:r>
        <w:rPr>
          <w:rFonts w:hint="eastAsia" w:cs="仿宋_GB2312"/>
          <w:lang w:val="en-US" w:eastAsia="zh-CN"/>
        </w:rPr>
        <w:t>》（</w:t>
      </w:r>
      <w:r>
        <w:rPr>
          <w:rFonts w:hint="eastAsia" w:ascii="仿宋_GB2312" w:hAnsi="仿宋_GB2312" w:eastAsia="仿宋_GB2312" w:cs="仿宋_GB2312"/>
          <w:lang w:val="en-US" w:eastAsia="zh-CN"/>
        </w:rPr>
        <w:t>京财综〔2017〕569号</w:t>
      </w:r>
      <w:r>
        <w:rPr>
          <w:rFonts w:hint="eastAsia" w:cs="仿宋_GB2312"/>
          <w:lang w:val="en-US" w:eastAsia="zh-CN"/>
        </w:rPr>
        <w:t>）内容，根据特种设备相关参数进行收费，费用直接上缴北京市财政局</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4.2.7</w:t>
      </w:r>
      <w:r>
        <w:rPr>
          <w:rFonts w:hint="default" w:ascii="黑体" w:hAnsi="黑体" w:eastAsia="黑体" w:cs="黑体"/>
          <w:lang w:val="en" w:eastAsia="zh-CN"/>
        </w:rPr>
        <w:t>.</w:t>
      </w:r>
      <w:r>
        <w:rPr>
          <w:rFonts w:hint="eastAsia" w:ascii="黑体" w:hAnsi="黑体" w:eastAsia="黑体" w:cs="黑体"/>
          <w:lang w:val="en-US" w:eastAsia="zh-CN"/>
        </w:rPr>
        <w:t>数量限制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无限制。</w:t>
      </w:r>
    </w:p>
    <w:p>
      <w:pPr>
        <w:keepNext w:val="0"/>
        <w:keepLines w:val="0"/>
        <w:pageBreakBefore w:val="0"/>
        <w:numPr>
          <w:numId w:val="0"/>
        </w:numPr>
        <w:tabs>
          <w:tab w:val="left" w:pos="0"/>
        </w:tabs>
        <w:kinsoku/>
        <w:wordWrap/>
        <w:overflowPunct/>
        <w:topLinePunct w:val="0"/>
        <w:autoSpaceDE/>
        <w:autoSpaceDN/>
        <w:bidi w:val="0"/>
        <w:adjustRightInd/>
        <w:snapToGrid/>
        <w:spacing w:line="560" w:lineRule="exact"/>
        <w:ind w:leftChars="0"/>
        <w:textAlignment w:val="auto"/>
        <w:outlineLvl w:val="0"/>
        <w:rPr>
          <w:rFonts w:hint="eastAsia" w:ascii="黑体" w:hAnsi="黑体" w:eastAsia="黑体" w:cs="黑体"/>
          <w:lang w:val="en-US" w:eastAsia="zh-CN"/>
        </w:rPr>
      </w:pPr>
      <w:r>
        <w:rPr>
          <w:rFonts w:hint="eastAsia" w:ascii="黑体" w:hAnsi="黑体" w:eastAsia="黑体" w:cs="黑体"/>
          <w:lang w:val="en-US" w:eastAsia="zh-CN"/>
        </w:rPr>
        <w:t>5.锅炉设计文件鉴定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default" w:ascii="黑体" w:hAnsi="黑体" w:eastAsia="黑体" w:cs="黑体"/>
          <w:lang w:val="en-US" w:eastAsia="zh-CN"/>
        </w:rPr>
      </w:pPr>
      <w:r>
        <w:rPr>
          <w:rFonts w:hint="eastAsia" w:ascii="黑体" w:hAnsi="黑体" w:eastAsia="黑体" w:cs="黑体"/>
          <w:lang w:val="en-US" w:eastAsia="zh-CN"/>
        </w:rPr>
        <w:t>5.1</w:t>
      </w:r>
      <w:r>
        <w:rPr>
          <w:rFonts w:hint="default" w:ascii="黑体" w:hAnsi="黑体" w:eastAsia="黑体" w:cs="黑体"/>
          <w:lang w:val="en" w:eastAsia="zh-CN"/>
        </w:rPr>
        <w:t>.</w:t>
      </w:r>
      <w:r>
        <w:rPr>
          <w:rFonts w:hint="eastAsia" w:ascii="黑体" w:hAnsi="黑体" w:eastAsia="黑体" w:cs="黑体"/>
          <w:lang w:val="en-US" w:eastAsia="zh-CN"/>
        </w:rPr>
        <w:t>锅炉设计文件鉴定首次申请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5.1.1</w:t>
      </w:r>
      <w:r>
        <w:rPr>
          <w:rFonts w:hint="default" w:ascii="黑体" w:hAnsi="黑体" w:eastAsia="黑体" w:cs="黑体"/>
          <w:lang w:val="en" w:eastAsia="zh-CN"/>
        </w:rPr>
        <w:t>.</w:t>
      </w:r>
      <w:r>
        <w:rPr>
          <w:rFonts w:hint="eastAsia" w:ascii="黑体" w:hAnsi="黑体" w:eastAsia="黑体" w:cs="黑体"/>
          <w:lang w:val="en-US" w:eastAsia="zh-CN"/>
        </w:rPr>
        <w:t>实施主体</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ascii="宋体" w:hAnsi="宋体"/>
          <w:szCs w:val="21"/>
          <w:lang w:val="en-US" w:eastAsia="zh-CN"/>
        </w:rPr>
        <w:t>北京市</w:t>
      </w:r>
      <w:r>
        <w:rPr>
          <w:rFonts w:hint="eastAsia" w:ascii="宋体" w:hAnsi="宋体"/>
          <w:szCs w:val="21"/>
        </w:rPr>
        <w:t>市场监督管理局</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5.1.2</w:t>
      </w:r>
      <w:r>
        <w:rPr>
          <w:rFonts w:hint="default" w:ascii="黑体" w:hAnsi="黑体" w:eastAsia="黑体" w:cs="黑体"/>
          <w:lang w:val="en" w:eastAsia="zh-CN"/>
        </w:rPr>
        <w:t>.</w:t>
      </w:r>
      <w:r>
        <w:rPr>
          <w:rFonts w:hint="eastAsia" w:ascii="黑体" w:hAnsi="黑体" w:eastAsia="黑体" w:cs="黑体"/>
          <w:lang w:val="en-US" w:eastAsia="zh-CN"/>
        </w:rPr>
        <w:t>办理依据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《中华人民共和国特种设备安全法》 （中华人民共和国主席令第4号，2013年6月29日中华人民共和国第十二届全国人民代表大会常务委员会第3次会议通过。自2014年1月1日起施行）第二十条。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《特种设备安全监察条例》（2003年3月11日中华人民共和国国务院令第373号公布，根据2009年1月24日《国务院关于修改〈特种设备安全监察条例〉的决定》修订）第十二条。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国家质量监督检验检疫总局关于统一印制并使用特种设备制造许可证等有关证件的通知</w:t>
      </w:r>
      <w:r>
        <w:rPr>
          <w:rFonts w:hint="default" w:ascii="仿宋_GB2312" w:hAnsi="仿宋_GB2312" w:eastAsia="仿宋_GB2312" w:cs="仿宋_GB2312"/>
          <w:lang w:val="en-US" w:eastAsia="zh-CN"/>
        </w:rPr>
        <w:t>》（2004年2月6日国家质量监督检验检疫总局国质检锅函〔2004〕70号，自2004年2月6日起施行）</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5.1.3</w:t>
      </w:r>
      <w:r>
        <w:rPr>
          <w:rFonts w:hint="default" w:ascii="黑体" w:hAnsi="黑体" w:eastAsia="黑体" w:cs="黑体"/>
          <w:lang w:val="en" w:eastAsia="zh-CN"/>
        </w:rPr>
        <w:t>.</w:t>
      </w:r>
      <w:r>
        <w:rPr>
          <w:rFonts w:hint="eastAsia" w:ascii="黑体" w:hAnsi="黑体" w:eastAsia="黑体" w:cs="黑体"/>
          <w:lang w:val="en-US" w:eastAsia="zh-CN"/>
        </w:rPr>
        <w:t>申请材料</w:t>
      </w:r>
    </w:p>
    <w:p>
      <w:pPr>
        <w:keepNext w:val="0"/>
        <w:keepLines w:val="0"/>
        <w:pageBreakBefore w:val="0"/>
        <w:widowControl w:val="0"/>
        <w:numPr>
          <w:ilvl w:val="0"/>
          <w:numId w:val="4"/>
        </w:numPr>
        <w:tabs>
          <w:tab w:val="left" w:pos="0"/>
          <w:tab w:val="clear" w:pos="312"/>
        </w:tabs>
        <w:kinsoku/>
        <w:wordWrap/>
        <w:overflowPunct/>
        <w:topLinePunct w:val="0"/>
        <w:autoSpaceDE/>
        <w:autoSpaceDN/>
        <w:bidi w:val="0"/>
        <w:adjustRightInd/>
        <w:snapToGrid/>
        <w:spacing w:line="560" w:lineRule="exact"/>
        <w:ind w:leftChars="0" w:firstLine="640" w:firstLineChars="200"/>
        <w:textAlignment w:val="auto"/>
        <w:rPr>
          <w:rFonts w:hint="eastAsia" w:cs="仿宋_GB2312"/>
          <w:lang w:val="en-US" w:eastAsia="zh-CN"/>
        </w:rPr>
      </w:pPr>
      <w:r>
        <w:rPr>
          <w:rFonts w:hint="eastAsia" w:ascii="仿宋_GB2312" w:hAnsi="仿宋_GB2312" w:eastAsia="仿宋_GB2312" w:cs="仿宋_GB2312"/>
          <w:lang w:val="en-US" w:eastAsia="zh-CN"/>
        </w:rPr>
        <w:t>锅炉设计文件鉴定申请书</w:t>
      </w:r>
      <w:r>
        <w:rPr>
          <w:rFonts w:hint="eastAsia" w:cs="仿宋_GB2312"/>
          <w:lang w:val="en-US" w:eastAsia="zh-CN"/>
        </w:rPr>
        <w:t>；</w:t>
      </w:r>
    </w:p>
    <w:p>
      <w:pPr>
        <w:keepNext w:val="0"/>
        <w:keepLines w:val="0"/>
        <w:pageBreakBefore w:val="0"/>
        <w:widowControl w:val="0"/>
        <w:numPr>
          <w:ilvl w:val="0"/>
          <w:numId w:val="4"/>
        </w:numPr>
        <w:tabs>
          <w:tab w:val="left" w:pos="0"/>
          <w:tab w:val="clear" w:pos="312"/>
        </w:tabs>
        <w:kinsoku/>
        <w:wordWrap/>
        <w:overflowPunct/>
        <w:topLinePunct w:val="0"/>
        <w:autoSpaceDE/>
        <w:autoSpaceDN/>
        <w:bidi w:val="0"/>
        <w:adjustRightInd/>
        <w:snapToGrid/>
        <w:spacing w:line="560" w:lineRule="exact"/>
        <w:ind w:leftChars="0" w:firstLine="640" w:firstLineChars="200"/>
        <w:textAlignment w:val="auto"/>
        <w:rPr>
          <w:rFonts w:hint="eastAsia" w:cs="仿宋_GB2312"/>
          <w:lang w:val="en-US" w:eastAsia="zh-CN"/>
        </w:rPr>
      </w:pPr>
      <w:r>
        <w:rPr>
          <w:rFonts w:hint="eastAsia" w:ascii="仿宋_GB2312" w:hAnsi="仿宋_GB2312" w:eastAsia="仿宋_GB2312" w:cs="仿宋_GB2312"/>
          <w:lang w:val="en-US" w:eastAsia="zh-CN"/>
        </w:rPr>
        <w:t>锅炉设计文件节能审查申请书</w:t>
      </w:r>
      <w:r>
        <w:rPr>
          <w:rFonts w:hint="eastAsia" w:cs="仿宋_GB2312"/>
          <w:lang w:val="en-US" w:eastAsia="zh-CN"/>
        </w:rPr>
        <w:t>；</w:t>
      </w:r>
    </w:p>
    <w:p>
      <w:pPr>
        <w:keepNext w:val="0"/>
        <w:keepLines w:val="0"/>
        <w:pageBreakBefore w:val="0"/>
        <w:widowControl w:val="0"/>
        <w:numPr>
          <w:ilvl w:val="0"/>
          <w:numId w:val="4"/>
        </w:numPr>
        <w:tabs>
          <w:tab w:val="left" w:pos="0"/>
          <w:tab w:val="clear" w:pos="312"/>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中华人民共和国特种设备制造许可证</w:t>
      </w:r>
      <w:r>
        <w:rPr>
          <w:rFonts w:hint="eastAsia" w:cs="仿宋_GB2312"/>
          <w:lang w:val="en-US" w:eastAsia="zh-CN"/>
        </w:rPr>
        <w:t>；</w:t>
      </w:r>
    </w:p>
    <w:p>
      <w:pPr>
        <w:keepNext w:val="0"/>
        <w:keepLines w:val="0"/>
        <w:pageBreakBefore w:val="0"/>
        <w:widowControl w:val="0"/>
        <w:numPr>
          <w:ilvl w:val="0"/>
          <w:numId w:val="4"/>
        </w:numPr>
        <w:tabs>
          <w:tab w:val="left" w:pos="0"/>
          <w:tab w:val="clear" w:pos="312"/>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特种设备制造许可申请书(国家局受理)</w:t>
      </w:r>
      <w:r>
        <w:rPr>
          <w:rFonts w:hint="eastAsia" w:cs="仿宋_GB2312"/>
          <w:lang w:val="en-US" w:eastAsia="zh-CN"/>
        </w:rPr>
        <w:t>；</w:t>
      </w:r>
    </w:p>
    <w:p>
      <w:pPr>
        <w:keepNext w:val="0"/>
        <w:keepLines w:val="0"/>
        <w:pageBreakBefore w:val="0"/>
        <w:widowControl w:val="0"/>
        <w:numPr>
          <w:ilvl w:val="0"/>
          <w:numId w:val="4"/>
        </w:numPr>
        <w:tabs>
          <w:tab w:val="left" w:pos="0"/>
          <w:tab w:val="clear" w:pos="312"/>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特种设备制造许可受理通知书</w:t>
      </w:r>
      <w:r>
        <w:rPr>
          <w:rFonts w:hint="eastAsia" w:cs="仿宋_GB2312"/>
          <w:lang w:val="en-US" w:eastAsia="zh-CN"/>
        </w:rPr>
        <w:t>；</w:t>
      </w:r>
    </w:p>
    <w:p>
      <w:pPr>
        <w:keepNext w:val="0"/>
        <w:keepLines w:val="0"/>
        <w:pageBreakBefore w:val="0"/>
        <w:widowControl w:val="0"/>
        <w:numPr>
          <w:ilvl w:val="0"/>
          <w:numId w:val="4"/>
        </w:numPr>
        <w:tabs>
          <w:tab w:val="left" w:pos="0"/>
          <w:tab w:val="clear" w:pos="312"/>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申请单位提供的锅炉设计文件</w:t>
      </w:r>
      <w:r>
        <w:rPr>
          <w:rFonts w:hint="eastAsia" w:cs="仿宋_GB2312"/>
          <w:lang w:val="en-US" w:eastAsia="zh-CN"/>
        </w:rPr>
        <w:t>；</w:t>
      </w:r>
    </w:p>
    <w:p>
      <w:pPr>
        <w:keepNext w:val="0"/>
        <w:keepLines w:val="0"/>
        <w:pageBreakBefore w:val="0"/>
        <w:widowControl w:val="0"/>
        <w:numPr>
          <w:ilvl w:val="0"/>
          <w:numId w:val="4"/>
        </w:numPr>
        <w:tabs>
          <w:tab w:val="left" w:pos="0"/>
          <w:tab w:val="clear" w:pos="312"/>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锅炉设计文件鉴定盖章资料清单</w:t>
      </w:r>
      <w:r>
        <w:rPr>
          <w:rFonts w:hint="eastAsia" w:cs="仿宋_GB2312"/>
          <w:lang w:val="en-US" w:eastAsia="zh-CN"/>
        </w:rPr>
        <w:t>；</w:t>
      </w:r>
    </w:p>
    <w:p>
      <w:pPr>
        <w:keepNext w:val="0"/>
        <w:keepLines w:val="0"/>
        <w:pageBreakBefore w:val="0"/>
        <w:widowControl w:val="0"/>
        <w:numPr>
          <w:ilvl w:val="0"/>
          <w:numId w:val="4"/>
        </w:numPr>
        <w:tabs>
          <w:tab w:val="left" w:pos="0"/>
          <w:tab w:val="clear" w:pos="312"/>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锅炉设计图纸（图纸）</w:t>
      </w:r>
      <w:r>
        <w:rPr>
          <w:rFonts w:hint="eastAsia"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5.1.4</w:t>
      </w:r>
      <w:r>
        <w:rPr>
          <w:rFonts w:hint="default" w:ascii="黑体" w:hAnsi="黑体" w:eastAsia="黑体" w:cs="黑体"/>
          <w:lang w:val="en" w:eastAsia="zh-CN"/>
        </w:rPr>
        <w:t>.</w:t>
      </w:r>
      <w:r>
        <w:rPr>
          <w:rFonts w:hint="eastAsia" w:ascii="黑体" w:hAnsi="黑体" w:eastAsia="黑体" w:cs="黑体"/>
          <w:lang w:val="en-US" w:eastAsia="zh-CN"/>
        </w:rPr>
        <w:t>办理时限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outlineLvl w:val="2"/>
        <w:rPr>
          <w:rFonts w:hint="eastAsia" w:cs="仿宋_GB2312"/>
          <w:lang w:val="en-US" w:eastAsia="zh-CN"/>
        </w:rPr>
      </w:pPr>
      <w:r>
        <w:rPr>
          <w:rFonts w:hint="eastAsia" w:cs="仿宋_GB2312"/>
          <w:lang w:val="en-US" w:eastAsia="zh-CN"/>
        </w:rPr>
        <w:t>法定时限30个工作日</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5.1.5</w:t>
      </w:r>
      <w:r>
        <w:rPr>
          <w:rFonts w:hint="default" w:ascii="黑体" w:hAnsi="黑体" w:eastAsia="黑体" w:cs="黑体"/>
          <w:lang w:val="en" w:eastAsia="zh-CN"/>
        </w:rPr>
        <w:t>.</w:t>
      </w:r>
      <w:r>
        <w:rPr>
          <w:rFonts w:hint="eastAsia" w:ascii="黑体" w:hAnsi="黑体" w:eastAsia="黑体" w:cs="黑体"/>
          <w:lang w:val="en-US" w:eastAsia="zh-CN"/>
        </w:rPr>
        <w:t>办理结果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a.材料及内容完全符合相关安全技术规范和标准要求的，办理人出具《锅炉设计文件鉴定报告》，结论意见为：鉴定通过；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b.材料及内容中个别地方不符合相关安全技术规范和标准要求的，办理人出具《锅炉设计文件鉴定报告》，结论意见为：修改设计；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c.材料及内容中存在重大安全隐患，严重违反相关安全技术规范和标准要求的，办理人出具《锅炉设计文件鉴定报告》，结论意见为：鉴定未通过。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textAlignment w:val="auto"/>
        <w:outlineLvl w:val="2"/>
        <w:rPr>
          <w:rFonts w:hint="eastAsia" w:ascii="黑体" w:hAnsi="黑体" w:eastAsia="黑体" w:cs="黑体"/>
          <w:lang w:val="en-US" w:eastAsia="zh-CN"/>
        </w:rPr>
      </w:pPr>
      <w:r>
        <w:rPr>
          <w:rFonts w:hint="eastAsia" w:ascii="黑体" w:hAnsi="黑体" w:eastAsia="黑体" w:cs="黑体"/>
          <w:lang w:val="en-US" w:eastAsia="zh-CN"/>
        </w:rPr>
        <w:t>5.1.6</w:t>
      </w:r>
      <w:r>
        <w:rPr>
          <w:rFonts w:hint="default" w:ascii="黑体" w:hAnsi="黑体" w:eastAsia="黑体" w:cs="黑体"/>
          <w:lang w:val="en" w:eastAsia="zh-CN"/>
        </w:rPr>
        <w:t>.</w:t>
      </w:r>
      <w:r>
        <w:rPr>
          <w:rFonts w:hint="eastAsia" w:ascii="黑体" w:hAnsi="黑体" w:eastAsia="黑体" w:cs="黑体"/>
          <w:lang w:val="en-US" w:eastAsia="zh-CN"/>
        </w:rPr>
        <w:t>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cs="仿宋_GB2312"/>
          <w:lang w:val="en-US" w:eastAsia="zh-CN"/>
        </w:rPr>
      </w:pPr>
      <w:r>
        <w:rPr>
          <w:rFonts w:hint="eastAsia" w:ascii="仿宋_GB2312" w:hAnsi="仿宋_GB2312" w:eastAsia="仿宋_GB2312" w:cs="仿宋_GB2312"/>
          <w:lang w:val="en-US" w:eastAsia="zh-CN"/>
        </w:rPr>
        <w:t>不收费</w:t>
      </w:r>
      <w:r>
        <w:rPr>
          <w:rFonts w:hint="eastAsia"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textAlignment w:val="auto"/>
        <w:rPr>
          <w:rFonts w:hint="eastAsia" w:ascii="黑体" w:hAnsi="黑体" w:eastAsia="黑体" w:cs="黑体"/>
          <w:lang w:val="en-US" w:eastAsia="zh-CN"/>
        </w:rPr>
      </w:pPr>
      <w:r>
        <w:rPr>
          <w:rFonts w:hint="eastAsia" w:ascii="黑体" w:hAnsi="黑体" w:eastAsia="黑体" w:cs="黑体"/>
          <w:lang w:val="en-US" w:eastAsia="zh-CN"/>
        </w:rPr>
        <w:t>5.1.7</w:t>
      </w:r>
      <w:r>
        <w:rPr>
          <w:rFonts w:hint="default" w:ascii="黑体" w:hAnsi="黑体" w:eastAsia="黑体" w:cs="黑体"/>
          <w:lang w:val="en" w:eastAsia="zh-CN"/>
        </w:rPr>
        <w:t>.</w:t>
      </w:r>
      <w:r>
        <w:rPr>
          <w:rFonts w:hint="eastAsia" w:ascii="黑体" w:hAnsi="黑体" w:eastAsia="黑体" w:cs="黑体"/>
          <w:lang w:val="en-US" w:eastAsia="zh-CN"/>
        </w:rPr>
        <w:t>数量限制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无限制。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default" w:ascii="黑体" w:hAnsi="黑体" w:eastAsia="黑体" w:cs="黑体"/>
          <w:lang w:val="en-US" w:eastAsia="zh-CN"/>
        </w:rPr>
      </w:pPr>
      <w:r>
        <w:rPr>
          <w:rFonts w:hint="eastAsia" w:ascii="黑体" w:hAnsi="黑体" w:eastAsia="黑体" w:cs="黑体"/>
          <w:lang w:val="en-US" w:eastAsia="zh-CN"/>
        </w:rPr>
        <w:t>5.2</w:t>
      </w:r>
      <w:r>
        <w:rPr>
          <w:rFonts w:hint="default" w:ascii="黑体" w:hAnsi="黑体" w:eastAsia="黑体" w:cs="黑体"/>
          <w:lang w:val="en" w:eastAsia="zh-CN"/>
        </w:rPr>
        <w:t>.</w:t>
      </w:r>
      <w:r>
        <w:rPr>
          <w:rFonts w:hint="eastAsia" w:ascii="黑体" w:hAnsi="黑体" w:eastAsia="黑体" w:cs="黑体"/>
          <w:lang w:val="en-US" w:eastAsia="zh-CN"/>
        </w:rPr>
        <w:t>锅炉设计文件鉴定修改设计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5.2.1</w:t>
      </w:r>
      <w:r>
        <w:rPr>
          <w:rFonts w:hint="default" w:ascii="黑体" w:hAnsi="黑体" w:eastAsia="黑体" w:cs="黑体"/>
          <w:lang w:val="en" w:eastAsia="zh-CN"/>
        </w:rPr>
        <w:t>.</w:t>
      </w:r>
      <w:r>
        <w:rPr>
          <w:rFonts w:hint="eastAsia" w:ascii="黑体" w:hAnsi="黑体" w:eastAsia="黑体" w:cs="黑体"/>
          <w:lang w:val="en-US" w:eastAsia="zh-CN"/>
        </w:rPr>
        <w:t>实施主体</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ascii="宋体" w:hAnsi="宋体"/>
          <w:szCs w:val="21"/>
        </w:rPr>
        <w:t>事项由</w:t>
      </w:r>
      <w:r>
        <w:rPr>
          <w:rFonts w:hint="eastAsia" w:ascii="宋体" w:hAnsi="宋体"/>
          <w:szCs w:val="21"/>
          <w:lang w:val="en-US" w:eastAsia="zh-CN"/>
        </w:rPr>
        <w:t>北京市</w:t>
      </w:r>
      <w:r>
        <w:rPr>
          <w:rFonts w:hint="eastAsia" w:ascii="宋体" w:hAnsi="宋体"/>
          <w:szCs w:val="21"/>
        </w:rPr>
        <w:t>市场监督管理局</w:t>
      </w:r>
      <w:r>
        <w:rPr>
          <w:rFonts w:hint="eastAsia" w:ascii="宋体" w:hAnsi="宋体"/>
          <w:szCs w:val="21"/>
          <w:lang w:val="en-US" w:eastAsia="zh-CN"/>
        </w:rPr>
        <w:t>市级</w:t>
      </w:r>
      <w:r>
        <w:rPr>
          <w:rFonts w:hint="eastAsia" w:ascii="宋体" w:hAnsi="宋体"/>
          <w:szCs w:val="21"/>
        </w:rPr>
        <w:t>实施</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5.2.2</w:t>
      </w:r>
      <w:r>
        <w:rPr>
          <w:rFonts w:hint="default" w:ascii="黑体" w:hAnsi="黑体" w:eastAsia="黑体" w:cs="黑体"/>
          <w:lang w:val="en" w:eastAsia="zh-CN"/>
        </w:rPr>
        <w:t>.</w:t>
      </w:r>
      <w:r>
        <w:rPr>
          <w:rFonts w:hint="eastAsia" w:ascii="黑体" w:hAnsi="黑体" w:eastAsia="黑体" w:cs="黑体"/>
          <w:lang w:val="en-US" w:eastAsia="zh-CN"/>
        </w:rPr>
        <w:t>办理依据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ascii="黑体" w:hAnsi="黑体" w:eastAsia="黑体"/>
          <w:lang w:val="en-US" w:eastAsia="zh-CN"/>
        </w:rPr>
        <w:t xml:space="preserve"> </w:t>
      </w:r>
      <w:r>
        <w:rPr>
          <w:rFonts w:hint="eastAsia" w:ascii="仿宋_GB2312" w:hAnsi="仿宋_GB2312" w:eastAsia="仿宋_GB2312" w:cs="仿宋_GB2312"/>
          <w:lang w:val="en-US" w:eastAsia="zh-CN"/>
        </w:rPr>
        <w:t>《中华人民共和国特种设备安全法》 （中华人民共和国主席令第4号，2013年6月29日中华人民共和国第十二届全国人民代表大会常务委员会第3次会议通过。自2014年1月1日起施行）第二十条。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《特种设备安全监察条例》（2003年3月11日中华人民共和国国务院令第373号公布，根据2009年1月24日《国务院关于修改〈特种设备安全监察条例〉的决定》修订）第十二条。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国家质量监督检验检疫总局关于统一印制并使用特种设备制造许可证等有关证件的通知</w:t>
      </w:r>
      <w:r>
        <w:rPr>
          <w:rFonts w:hint="default" w:ascii="仿宋_GB2312" w:hAnsi="仿宋_GB2312" w:eastAsia="仿宋_GB2312" w:cs="仿宋_GB2312"/>
          <w:lang w:val="en-US" w:eastAsia="zh-CN"/>
        </w:rPr>
        <w:t>》（2004年2月6日国家质量监督检验检疫总局国质检锅函〔2004〕70号，自2004年2月6日起施行）</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5.2.3</w:t>
      </w:r>
      <w:r>
        <w:rPr>
          <w:rFonts w:hint="default" w:ascii="黑体" w:hAnsi="黑体" w:eastAsia="黑体" w:cs="黑体"/>
          <w:lang w:val="en" w:eastAsia="zh-CN"/>
        </w:rPr>
        <w:t>.</w:t>
      </w:r>
      <w:r>
        <w:rPr>
          <w:rFonts w:hint="eastAsia" w:ascii="黑体" w:hAnsi="黑体" w:eastAsia="黑体" w:cs="黑体"/>
          <w:lang w:val="en-US" w:eastAsia="zh-CN"/>
        </w:rPr>
        <w:t>申请材料</w:t>
      </w:r>
    </w:p>
    <w:p>
      <w:pPr>
        <w:keepNext w:val="0"/>
        <w:keepLines w:val="0"/>
        <w:pageBreakBefore w:val="0"/>
        <w:widowControl w:val="0"/>
        <w:numPr>
          <w:ilvl w:val="0"/>
          <w:numId w:val="5"/>
        </w:numPr>
        <w:tabs>
          <w:tab w:val="left" w:pos="0"/>
          <w:tab w:val="clear" w:pos="312"/>
        </w:tabs>
        <w:kinsoku/>
        <w:wordWrap/>
        <w:overflowPunct/>
        <w:topLinePunct w:val="0"/>
        <w:autoSpaceDE/>
        <w:autoSpaceDN/>
        <w:bidi w:val="0"/>
        <w:adjustRightInd/>
        <w:snapToGrid/>
        <w:spacing w:line="560" w:lineRule="exact"/>
        <w:ind w:leftChars="0" w:firstLine="640" w:firstLineChars="200"/>
        <w:textAlignment w:val="auto"/>
        <w:rPr>
          <w:rFonts w:hint="eastAsia" w:cs="仿宋_GB2312"/>
          <w:lang w:val="en-US" w:eastAsia="zh-CN"/>
        </w:rPr>
      </w:pPr>
      <w:r>
        <w:rPr>
          <w:rFonts w:hint="eastAsia" w:ascii="仿宋_GB2312" w:hAnsi="仿宋_GB2312" w:eastAsia="仿宋_GB2312" w:cs="仿宋_GB2312"/>
          <w:lang w:val="en-US" w:eastAsia="zh-CN"/>
        </w:rPr>
        <w:t>锅炉设计文件鉴定申请书</w:t>
      </w:r>
    </w:p>
    <w:p>
      <w:pPr>
        <w:keepNext w:val="0"/>
        <w:keepLines w:val="0"/>
        <w:pageBreakBefore w:val="0"/>
        <w:widowControl w:val="0"/>
        <w:numPr>
          <w:ilvl w:val="0"/>
          <w:numId w:val="5"/>
        </w:numPr>
        <w:tabs>
          <w:tab w:val="left" w:pos="0"/>
          <w:tab w:val="clear" w:pos="312"/>
        </w:tabs>
        <w:kinsoku/>
        <w:wordWrap/>
        <w:overflowPunct/>
        <w:topLinePunct w:val="0"/>
        <w:autoSpaceDE/>
        <w:autoSpaceDN/>
        <w:bidi w:val="0"/>
        <w:adjustRightInd/>
        <w:snapToGrid/>
        <w:spacing w:line="560" w:lineRule="exact"/>
        <w:ind w:leftChars="0" w:firstLine="640" w:firstLineChars="200"/>
        <w:textAlignment w:val="auto"/>
        <w:rPr>
          <w:rFonts w:hint="eastAsia" w:cs="仿宋_GB2312"/>
          <w:lang w:val="en-US" w:eastAsia="zh-CN"/>
        </w:rPr>
      </w:pPr>
      <w:r>
        <w:rPr>
          <w:rFonts w:hint="eastAsia" w:ascii="仿宋_GB2312" w:hAnsi="仿宋_GB2312" w:eastAsia="仿宋_GB2312" w:cs="仿宋_GB2312"/>
          <w:lang w:val="en-US" w:eastAsia="zh-CN"/>
        </w:rPr>
        <w:t>锅炉设计文件节能审查申请书</w:t>
      </w:r>
      <w:r>
        <w:rPr>
          <w:rFonts w:hint="eastAsia" w:cs="仿宋_GB2312"/>
          <w:lang w:val="en-US" w:eastAsia="zh-CN"/>
        </w:rPr>
        <w:t>；</w:t>
      </w:r>
    </w:p>
    <w:p>
      <w:pPr>
        <w:keepNext w:val="0"/>
        <w:keepLines w:val="0"/>
        <w:pageBreakBefore w:val="0"/>
        <w:widowControl w:val="0"/>
        <w:numPr>
          <w:ilvl w:val="0"/>
          <w:numId w:val="5"/>
        </w:numPr>
        <w:tabs>
          <w:tab w:val="left" w:pos="0"/>
          <w:tab w:val="clear" w:pos="312"/>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锅炉设计文件鉴定报告</w:t>
      </w:r>
      <w:r>
        <w:rPr>
          <w:rFonts w:hint="eastAsia" w:cs="仿宋_GB2312"/>
          <w:lang w:val="en-US" w:eastAsia="zh-CN"/>
        </w:rPr>
        <w:t>；</w:t>
      </w:r>
    </w:p>
    <w:p>
      <w:pPr>
        <w:keepNext w:val="0"/>
        <w:keepLines w:val="0"/>
        <w:pageBreakBefore w:val="0"/>
        <w:widowControl w:val="0"/>
        <w:numPr>
          <w:ilvl w:val="0"/>
          <w:numId w:val="5"/>
        </w:numPr>
        <w:tabs>
          <w:tab w:val="left" w:pos="0"/>
          <w:tab w:val="clear" w:pos="312"/>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申请单位提供的锅炉设计文件</w:t>
      </w:r>
      <w:r>
        <w:rPr>
          <w:rFonts w:hint="eastAsia" w:cs="仿宋_GB2312"/>
          <w:lang w:val="en-US" w:eastAsia="zh-CN"/>
        </w:rPr>
        <w:t>；</w:t>
      </w:r>
    </w:p>
    <w:p>
      <w:pPr>
        <w:keepNext w:val="0"/>
        <w:keepLines w:val="0"/>
        <w:pageBreakBefore w:val="0"/>
        <w:widowControl w:val="0"/>
        <w:numPr>
          <w:ilvl w:val="0"/>
          <w:numId w:val="5"/>
        </w:numPr>
        <w:tabs>
          <w:tab w:val="left" w:pos="0"/>
          <w:tab w:val="clear" w:pos="312"/>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锅炉设计文件鉴定盖章资料清单</w:t>
      </w:r>
      <w:r>
        <w:rPr>
          <w:rFonts w:hint="eastAsia" w:cs="仿宋_GB2312"/>
          <w:lang w:val="en-US" w:eastAsia="zh-CN"/>
        </w:rPr>
        <w:t>；</w:t>
      </w:r>
    </w:p>
    <w:p>
      <w:pPr>
        <w:keepNext w:val="0"/>
        <w:keepLines w:val="0"/>
        <w:pageBreakBefore w:val="0"/>
        <w:widowControl w:val="0"/>
        <w:numPr>
          <w:ilvl w:val="0"/>
          <w:numId w:val="5"/>
        </w:numPr>
        <w:tabs>
          <w:tab w:val="left" w:pos="0"/>
          <w:tab w:val="clear" w:pos="312"/>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锅炉设计图纸（图纸）</w:t>
      </w:r>
      <w:r>
        <w:rPr>
          <w:rFonts w:hint="eastAsia"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5.2.4</w:t>
      </w:r>
      <w:r>
        <w:rPr>
          <w:rFonts w:hint="default" w:ascii="黑体" w:hAnsi="黑体" w:eastAsia="黑体" w:cs="黑体"/>
          <w:lang w:val="en" w:eastAsia="zh-CN"/>
        </w:rPr>
        <w:t>.</w:t>
      </w:r>
      <w:r>
        <w:rPr>
          <w:rFonts w:hint="eastAsia" w:ascii="黑体" w:hAnsi="黑体" w:eastAsia="黑体" w:cs="黑体"/>
          <w:lang w:val="en-US" w:eastAsia="zh-CN"/>
        </w:rPr>
        <w:t>办理时限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outlineLvl w:val="2"/>
        <w:rPr>
          <w:rFonts w:hint="eastAsia" w:cs="仿宋_GB2312"/>
          <w:lang w:val="en-US" w:eastAsia="zh-CN"/>
        </w:rPr>
      </w:pPr>
      <w:r>
        <w:rPr>
          <w:rFonts w:hint="eastAsia" w:cs="仿宋_GB2312"/>
          <w:lang w:val="en-US" w:eastAsia="zh-CN"/>
        </w:rPr>
        <w:t>法定时限30个工作日</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5.2.5</w:t>
      </w:r>
      <w:r>
        <w:rPr>
          <w:rFonts w:hint="default" w:ascii="黑体" w:hAnsi="黑体" w:eastAsia="黑体" w:cs="黑体"/>
          <w:lang w:val="en" w:eastAsia="zh-CN"/>
        </w:rPr>
        <w:t>.</w:t>
      </w:r>
      <w:r>
        <w:rPr>
          <w:rFonts w:hint="eastAsia" w:ascii="黑体" w:hAnsi="黑体" w:eastAsia="黑体" w:cs="黑体"/>
          <w:lang w:val="en-US" w:eastAsia="zh-CN"/>
        </w:rPr>
        <w:t>办理结果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w:t>
      </w:r>
      <w:r>
        <w:rPr>
          <w:rFonts w:hint="eastAsia" w:cs="仿宋_GB2312"/>
          <w:lang w:val="en-US" w:eastAsia="zh-CN"/>
        </w:rPr>
        <w:t>修改设计</w:t>
      </w:r>
      <w:r>
        <w:rPr>
          <w:rFonts w:hint="eastAsia" w:ascii="仿宋_GB2312" w:hAnsi="仿宋_GB2312" w:eastAsia="仿宋_GB2312" w:cs="仿宋_GB2312"/>
          <w:lang w:val="en-US" w:eastAsia="zh-CN"/>
        </w:rPr>
        <w:t>内容完全符合相关安全技术规范和标准要求的，办理人出具《锅炉设计文件鉴定报告》，结论意见为：鉴定通过；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b.</w:t>
      </w:r>
      <w:r>
        <w:rPr>
          <w:rFonts w:hint="eastAsia" w:cs="仿宋_GB2312"/>
          <w:lang w:val="en-US" w:eastAsia="zh-CN"/>
        </w:rPr>
        <w:t>修改设计</w:t>
      </w:r>
      <w:r>
        <w:rPr>
          <w:rFonts w:hint="eastAsia" w:ascii="仿宋_GB2312" w:hAnsi="仿宋_GB2312" w:eastAsia="仿宋_GB2312" w:cs="仿宋_GB2312"/>
          <w:lang w:val="en-US" w:eastAsia="zh-CN"/>
        </w:rPr>
        <w:t>内容中个别地方不符合相关安全技术规范和标准要求的，办理人出具《锅炉设计文件鉴定报告》，结论意见为：修改设计；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c.</w:t>
      </w:r>
      <w:r>
        <w:rPr>
          <w:rFonts w:hint="eastAsia" w:cs="仿宋_GB2312"/>
          <w:lang w:val="en-US" w:eastAsia="zh-CN"/>
        </w:rPr>
        <w:t>修改设计</w:t>
      </w:r>
      <w:r>
        <w:rPr>
          <w:rFonts w:hint="eastAsia" w:ascii="仿宋_GB2312" w:hAnsi="仿宋_GB2312" w:eastAsia="仿宋_GB2312" w:cs="仿宋_GB2312"/>
          <w:lang w:val="en-US" w:eastAsia="zh-CN"/>
        </w:rPr>
        <w:t>内容中存在重大安全隐患，严重违反相关安全技术规范和标准要求的，办理人出具《锅炉设计文件鉴定报告》，结论意见为：鉴定未通过。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textAlignment w:val="auto"/>
        <w:outlineLvl w:val="2"/>
        <w:rPr>
          <w:rFonts w:hint="eastAsia" w:ascii="黑体" w:hAnsi="黑体" w:eastAsia="黑体" w:cs="黑体"/>
          <w:lang w:val="en-US" w:eastAsia="zh-CN"/>
        </w:rPr>
      </w:pPr>
      <w:r>
        <w:rPr>
          <w:rFonts w:hint="eastAsia" w:ascii="黑体" w:hAnsi="黑体" w:eastAsia="黑体" w:cs="黑体"/>
          <w:lang w:val="en-US" w:eastAsia="zh-CN"/>
        </w:rPr>
        <w:t>5.2.6</w:t>
      </w:r>
      <w:r>
        <w:rPr>
          <w:rFonts w:hint="default" w:ascii="黑体" w:hAnsi="黑体" w:eastAsia="黑体" w:cs="黑体"/>
          <w:lang w:val="en" w:eastAsia="zh-CN"/>
        </w:rPr>
        <w:t>.</w:t>
      </w:r>
      <w:r>
        <w:rPr>
          <w:rFonts w:hint="eastAsia" w:ascii="黑体" w:hAnsi="黑体" w:eastAsia="黑体" w:cs="黑体"/>
          <w:lang w:val="en-US" w:eastAsia="zh-CN"/>
        </w:rPr>
        <w:t>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不收费</w:t>
      </w:r>
      <w:r>
        <w:rPr>
          <w:rFonts w:hint="eastAsia"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5.2.7</w:t>
      </w:r>
      <w:r>
        <w:rPr>
          <w:rFonts w:hint="default" w:ascii="黑体" w:hAnsi="黑体" w:eastAsia="黑体" w:cs="黑体"/>
          <w:lang w:val="en" w:eastAsia="zh-CN"/>
        </w:rPr>
        <w:t>.</w:t>
      </w:r>
      <w:r>
        <w:rPr>
          <w:rFonts w:hint="eastAsia" w:ascii="黑体" w:hAnsi="黑体" w:eastAsia="黑体" w:cs="黑体"/>
          <w:lang w:val="en-US" w:eastAsia="zh-CN"/>
        </w:rPr>
        <w:t>数量限制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无限制。</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0"/>
        <w:rPr>
          <w:rFonts w:hint="eastAsia" w:ascii="黑体" w:hAnsi="黑体" w:eastAsia="黑体" w:cs="黑体"/>
          <w:lang w:val="en-US" w:eastAsia="zh-CN"/>
        </w:rPr>
      </w:pPr>
      <w:r>
        <w:rPr>
          <w:rFonts w:hint="eastAsia" w:ascii="黑体" w:hAnsi="黑体" w:eastAsia="黑体" w:cs="黑体"/>
          <w:lang w:val="en-US" w:eastAsia="zh-CN"/>
        </w:rPr>
        <w:t>6.特种设备开工告知</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6.1</w:t>
      </w:r>
      <w:r>
        <w:rPr>
          <w:rFonts w:hint="default" w:ascii="黑体" w:hAnsi="黑体" w:eastAsia="黑体" w:cs="黑体"/>
          <w:lang w:val="en" w:eastAsia="zh-CN"/>
        </w:rPr>
        <w:t>.</w:t>
      </w:r>
      <w:r>
        <w:rPr>
          <w:rFonts w:hint="eastAsia" w:ascii="黑体" w:hAnsi="黑体" w:eastAsia="黑体" w:cs="黑体"/>
          <w:lang w:val="en-US" w:eastAsia="zh-CN"/>
        </w:rPr>
        <w:t>实施主体</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ascii="宋体" w:hAnsi="宋体"/>
          <w:szCs w:val="21"/>
        </w:rPr>
        <w:t>由市</w:t>
      </w:r>
      <w:r>
        <w:rPr>
          <w:rFonts w:hint="eastAsia" w:ascii="宋体" w:hAnsi="宋体"/>
          <w:szCs w:val="21"/>
          <w:lang w:eastAsia="zh-CN"/>
        </w:rPr>
        <w:t>市场监管局</w:t>
      </w:r>
      <w:r>
        <w:rPr>
          <w:rFonts w:hint="eastAsia" w:ascii="宋体" w:hAnsi="宋体"/>
          <w:szCs w:val="21"/>
        </w:rPr>
        <w:t>委托各区</w:t>
      </w:r>
      <w:r>
        <w:rPr>
          <w:rFonts w:hint="eastAsia" w:ascii="宋体" w:hAnsi="宋体"/>
          <w:szCs w:val="21"/>
          <w:lang w:eastAsia="zh-CN"/>
        </w:rPr>
        <w:t>级</w:t>
      </w:r>
      <w:r>
        <w:rPr>
          <w:rFonts w:hint="eastAsia" w:ascii="宋体" w:hAnsi="宋体"/>
          <w:szCs w:val="21"/>
        </w:rPr>
        <w:t>市场</w:t>
      </w:r>
      <w:r>
        <w:rPr>
          <w:rFonts w:hint="eastAsia" w:ascii="宋体" w:hAnsi="宋体"/>
          <w:szCs w:val="21"/>
          <w:lang w:eastAsia="zh-CN"/>
        </w:rPr>
        <w:t>监管部门</w:t>
      </w:r>
      <w:r>
        <w:rPr>
          <w:rFonts w:hint="eastAsia" w:ascii="宋体" w:hAnsi="宋体"/>
          <w:szCs w:val="21"/>
        </w:rPr>
        <w:t>实施</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6.2</w:t>
      </w:r>
      <w:r>
        <w:rPr>
          <w:rFonts w:hint="default" w:ascii="黑体" w:hAnsi="黑体" w:eastAsia="黑体" w:cs="黑体"/>
          <w:lang w:val="en" w:eastAsia="zh-CN"/>
        </w:rPr>
        <w:t>.</w:t>
      </w:r>
      <w:r>
        <w:rPr>
          <w:rFonts w:hint="eastAsia" w:ascii="黑体" w:hAnsi="黑体" w:eastAsia="黑体" w:cs="黑体"/>
          <w:lang w:val="en-US" w:eastAsia="zh-CN"/>
        </w:rPr>
        <w:t>办理依据</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《中华人民共和国特种设备安全法》；</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《特种设备安全监察条例》；</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560" w:lineRule="exact"/>
        <w:ind w:firstLine="640" w:firstLineChars="200"/>
        <w:textAlignment w:val="auto"/>
        <w:rPr>
          <w:rFonts w:hint="default" w:eastAsia="仿宋_GB2312"/>
          <w:lang w:val="en-US" w:eastAsia="zh-CN"/>
        </w:rPr>
      </w:pPr>
      <w:r>
        <w:rPr>
          <w:rFonts w:hint="eastAsia" w:hAnsi="黑体"/>
          <w:szCs w:val="52"/>
        </w:rPr>
        <w:t>《特种设备使用管理规则》（TSG 08-2017）</w:t>
      </w:r>
      <w:r>
        <w:rPr>
          <w:rFonts w:hint="eastAsia" w:hAnsi="黑体"/>
          <w:szCs w:val="5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6.3</w:t>
      </w:r>
      <w:r>
        <w:rPr>
          <w:rFonts w:hint="default" w:ascii="黑体" w:hAnsi="黑体" w:eastAsia="黑体" w:cs="黑体"/>
          <w:lang w:val="en" w:eastAsia="zh-CN"/>
        </w:rPr>
        <w:t>.</w:t>
      </w:r>
      <w:r>
        <w:rPr>
          <w:rFonts w:hint="eastAsia" w:ascii="黑体" w:hAnsi="黑体" w:eastAsia="黑体" w:cs="黑体"/>
          <w:lang w:val="en-US" w:eastAsia="zh-CN"/>
        </w:rPr>
        <w:t>申请材料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特种设备安装改造修理告知书</w:t>
      </w:r>
      <w:r>
        <w:rPr>
          <w:rFonts w:hint="eastAsia" w:cs="仿宋_GB231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营业执照、事业单位法人证书、部队资格材料或者个人身份证（无法在线校验时，外省的企业需要上传原件或者加盖公章复印件）</w:t>
      </w:r>
      <w:r>
        <w:rPr>
          <w:rFonts w:hint="eastAsia"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6.4</w:t>
      </w:r>
      <w:r>
        <w:rPr>
          <w:rFonts w:hint="default" w:ascii="黑体" w:hAnsi="黑体" w:eastAsia="黑体" w:cs="黑体"/>
          <w:lang w:val="en" w:eastAsia="zh-CN"/>
        </w:rPr>
        <w:t>.</w:t>
      </w:r>
      <w:r>
        <w:rPr>
          <w:rFonts w:hint="eastAsia" w:ascii="黑体" w:hAnsi="黑体" w:eastAsia="黑体" w:cs="黑体"/>
          <w:lang w:val="en-US" w:eastAsia="zh-CN"/>
        </w:rPr>
        <w:t>办理时限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lang w:val="en-US" w:eastAsia="zh-CN"/>
        </w:rPr>
      </w:pPr>
      <w:r>
        <w:rPr>
          <w:rFonts w:hint="eastAsia" w:cs="仿宋_GB2312"/>
          <w:lang w:val="en-US" w:eastAsia="zh-CN"/>
        </w:rPr>
        <w:t>即时</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6.</w:t>
      </w:r>
      <w:r>
        <w:rPr>
          <w:rFonts w:hint="default" w:ascii="黑体" w:hAnsi="黑体" w:eastAsia="黑体" w:cs="黑体"/>
          <w:lang w:val="en" w:eastAsia="zh-CN"/>
        </w:rPr>
        <w:t>5.</w:t>
      </w:r>
      <w:r>
        <w:rPr>
          <w:rFonts w:hint="eastAsia" w:ascii="黑体" w:hAnsi="黑体" w:eastAsia="黑体" w:cs="黑体"/>
          <w:lang w:val="en-US" w:eastAsia="zh-CN"/>
        </w:rPr>
        <w:t>办理结果</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申请材料齐全、内容真实有效，系统即时出具开工告知号并发送《特种设备安装改造修理告知书》。</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6.</w:t>
      </w:r>
      <w:r>
        <w:rPr>
          <w:rFonts w:hint="default" w:ascii="黑体" w:hAnsi="黑体" w:eastAsia="黑体" w:cs="黑体"/>
          <w:lang w:val="en" w:eastAsia="zh-CN"/>
        </w:rPr>
        <w:t>6.</w:t>
      </w:r>
      <w:r>
        <w:rPr>
          <w:rFonts w:hint="eastAsia" w:ascii="黑体" w:hAnsi="黑体" w:eastAsia="黑体" w:cs="黑体"/>
          <w:lang w:val="en-US" w:eastAsia="zh-CN"/>
        </w:rPr>
        <w:t>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ascii="仿宋_GB2312" w:hAnsi="仿宋_GB2312" w:eastAsia="仿宋_GB2312" w:cs="仿宋_GB2312"/>
          <w:lang w:val="en-US" w:eastAsia="zh-CN"/>
        </w:rPr>
        <w:t>不收费。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6.</w:t>
      </w:r>
      <w:r>
        <w:rPr>
          <w:rFonts w:hint="default" w:ascii="黑体" w:hAnsi="黑体" w:eastAsia="黑体" w:cs="黑体"/>
          <w:lang w:val="en" w:eastAsia="zh-CN"/>
        </w:rPr>
        <w:t>7.</w:t>
      </w:r>
      <w:r>
        <w:rPr>
          <w:rFonts w:hint="eastAsia" w:ascii="黑体" w:hAnsi="黑体" w:eastAsia="黑体" w:cs="黑体"/>
          <w:lang w:val="en-US" w:eastAsia="zh-CN"/>
        </w:rPr>
        <w:t>数量限制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无限制。</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0"/>
        <w:rPr>
          <w:rFonts w:hint="eastAsia" w:ascii="黑体" w:hAnsi="黑体" w:eastAsia="黑体" w:cs="黑体"/>
          <w:lang w:val="en-US" w:eastAsia="zh-CN"/>
        </w:rPr>
      </w:pPr>
      <w:r>
        <w:rPr>
          <w:rFonts w:hint="eastAsia" w:ascii="黑体" w:hAnsi="黑体" w:eastAsia="黑体" w:cs="黑体"/>
          <w:color w:val="auto"/>
          <w:u w:val="none"/>
          <w:lang w:val="en-US" w:eastAsia="zh-CN"/>
        </w:rPr>
        <w:t>7.市场主体备案事项</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7.1.实施主体</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事项由市区两级实施。</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市市场监督管理局负责监督指导全市市场主体登记注册工作。各区市场监督管理局按照职责分工，负责辖区内本事项的登记注册工作。</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7.2.办理依据</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kern w:val="0"/>
          <w:lang w:eastAsia="zh-CN" w:bidi="ar"/>
        </w:rPr>
      </w:pPr>
      <w:r>
        <w:rPr>
          <w:rFonts w:hint="eastAsia" w:ascii="宋体" w:hAnsi="宋体"/>
          <w:kern w:val="0"/>
        </w:rPr>
        <w:t>《中华人民共和国市场主体登记管理条例》，</w:t>
      </w:r>
      <w:r>
        <w:rPr>
          <w:rFonts w:hint="eastAsia" w:ascii="宋体" w:hAnsi="宋体"/>
          <w:kern w:val="0"/>
          <w:lang w:bidi="ar"/>
        </w:rPr>
        <w:t>2021 年 4 月 14 日，中华人民共和国国务院，中华人民共和国国务院令第746号</w:t>
      </w:r>
      <w:r>
        <w:rPr>
          <w:rFonts w:hint="eastAsia" w:ascii="宋体" w:hAnsi="宋体"/>
          <w:kern w:val="0"/>
          <w:lang w:eastAsia="zh-CN" w:bidi="ar"/>
        </w:rPr>
        <w:t>。</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7.3.申请材料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7.3.1 公司备案申请材料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cs="仿宋_GB2312"/>
          <w:lang w:val="en-US" w:eastAsia="zh-CN"/>
        </w:rPr>
      </w:pPr>
      <w:r>
        <w:rPr>
          <w:rFonts w:hint="eastAsia" w:cs="仿宋_GB2312"/>
          <w:lang w:val="en-US" w:eastAsia="zh-CN"/>
        </w:rPr>
        <w:t>a</w:t>
      </w:r>
      <w:r>
        <w:rPr>
          <w:rFonts w:hint="default" w:cs="仿宋_GB2312"/>
          <w:lang w:val="en" w:eastAsia="zh-CN"/>
        </w:rPr>
        <w:t>.</w:t>
      </w:r>
      <w:r>
        <w:rPr>
          <w:rFonts w:hint="eastAsia" w:cs="仿宋_GB2312"/>
          <w:lang w:val="en-US" w:eastAsia="zh-CN"/>
        </w:rPr>
        <w:t>基础材料，需提交：1、公司登记（备案）申请书；            2、批准文件（许可证件）；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textAlignment w:val="auto"/>
        <w:rPr>
          <w:rFonts w:hint="eastAsia" w:cs="仿宋_GB2312"/>
          <w:lang w:val="en-US" w:eastAsia="zh-CN"/>
        </w:rPr>
      </w:pPr>
      <w:r>
        <w:rPr>
          <w:rFonts w:hint="eastAsia" w:cs="仿宋_GB2312"/>
          <w:lang w:val="en-US" w:eastAsia="zh-CN"/>
        </w:rPr>
        <w:t xml:space="preserve">    b</w:t>
      </w:r>
      <w:r>
        <w:rPr>
          <w:rFonts w:hint="default" w:cs="仿宋_GB2312"/>
          <w:lang w:val="en" w:eastAsia="zh-CN"/>
        </w:rPr>
        <w:t>.</w:t>
      </w:r>
      <w:r>
        <w:rPr>
          <w:rFonts w:hint="eastAsia" w:cs="仿宋_GB2312"/>
          <w:lang w:val="en-US" w:eastAsia="zh-CN"/>
        </w:rPr>
        <w:t>章程备案还需：1、修改后的公司章程；2、关于修改公司章程的决议或决定；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textAlignment w:val="auto"/>
        <w:rPr>
          <w:rFonts w:hint="eastAsia" w:cs="仿宋_GB2312"/>
          <w:lang w:val="en-US" w:eastAsia="zh-CN"/>
        </w:rPr>
      </w:pPr>
      <w:r>
        <w:rPr>
          <w:rFonts w:hint="eastAsia" w:cs="仿宋_GB2312"/>
          <w:lang w:val="en-US" w:eastAsia="zh-CN"/>
        </w:rPr>
        <w:t xml:space="preserve">    c</w:t>
      </w:r>
      <w:r>
        <w:rPr>
          <w:rFonts w:hint="default" w:cs="仿宋_GB2312"/>
          <w:lang w:val="en" w:eastAsia="zh-CN"/>
        </w:rPr>
        <w:t>.</w:t>
      </w:r>
      <w:r>
        <w:rPr>
          <w:rFonts w:hint="eastAsia" w:cs="仿宋_GB2312"/>
          <w:lang w:val="en-US" w:eastAsia="zh-CN"/>
        </w:rPr>
        <w:t>经营期限、认缴的出资数额备案还需： 1、修改后的公司章程；2、因股东之间转让部分股权导致认缴的出资数额变更的，还需提交：股东双方签署的股权转让协议或股权交割文件；          3、自然人股东转让股权的，还需提交：与该股权交易相关的个人所得税的税款缴纳完税凭证；4、涉及本市国有产权转让的，还需提交：北京产权交易所有限公司出具的产权交易凭证；5、涉及中央国有产权转让的，还需提交：中央企业国有产权 交易试点机构出具的产权交易凭证；6、涉及外埠国有产权转让的，还需提交：规定的产权交易机构出具的产权转让交割文件；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textAlignment w:val="auto"/>
        <w:rPr>
          <w:rFonts w:hint="eastAsia" w:cs="仿宋_GB2312"/>
          <w:lang w:val="en-US" w:eastAsia="zh-CN"/>
        </w:rPr>
      </w:pPr>
      <w:r>
        <w:rPr>
          <w:rFonts w:hint="eastAsia" w:cs="仿宋_GB2312"/>
          <w:lang w:val="en-US" w:eastAsia="zh-CN"/>
        </w:rPr>
        <w:t xml:space="preserve">    d</w:t>
      </w:r>
      <w:r>
        <w:rPr>
          <w:rFonts w:hint="default" w:cs="仿宋_GB2312"/>
          <w:lang w:val="en" w:eastAsia="zh-CN"/>
        </w:rPr>
        <w:t>.</w:t>
      </w:r>
      <w:r>
        <w:rPr>
          <w:rFonts w:hint="eastAsia" w:cs="仿宋_GB2312"/>
          <w:lang w:val="en-US" w:eastAsia="zh-CN"/>
        </w:rPr>
        <w:t>有关董事、监事、高级管理人员任免职的决议或决定提交：有关董事、监事、高级管理人员任免职的决议或决定；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textAlignment w:val="auto"/>
        <w:rPr>
          <w:rFonts w:hint="eastAsia" w:cs="仿宋_GB2312"/>
          <w:lang w:val="en-US" w:eastAsia="zh-CN"/>
        </w:rPr>
      </w:pPr>
      <w:r>
        <w:rPr>
          <w:rFonts w:hint="eastAsia" w:cs="仿宋_GB2312"/>
          <w:lang w:val="en-US" w:eastAsia="zh-CN"/>
        </w:rPr>
        <w:t xml:space="preserve">    e</w:t>
      </w:r>
      <w:r>
        <w:rPr>
          <w:rFonts w:hint="default" w:cs="仿宋_GB2312"/>
          <w:lang w:val="en" w:eastAsia="zh-CN"/>
        </w:rPr>
        <w:t>.</w:t>
      </w:r>
      <w:r>
        <w:rPr>
          <w:rFonts w:hint="eastAsia" w:cs="仿宋_GB2312"/>
          <w:lang w:val="en-US" w:eastAsia="zh-CN"/>
        </w:rPr>
        <w:t>更换登记联络员还需提交：公司登记（备案）申请书；</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textAlignment w:val="auto"/>
        <w:rPr>
          <w:rFonts w:hint="eastAsia" w:cs="仿宋_GB2312"/>
          <w:lang w:val="en-US" w:eastAsia="zh-CN"/>
        </w:rPr>
      </w:pPr>
      <w:r>
        <w:rPr>
          <w:rFonts w:hint="eastAsia" w:cs="仿宋_GB2312"/>
          <w:lang w:val="en-US" w:eastAsia="zh-CN"/>
        </w:rPr>
        <w:t xml:space="preserve">    f</w:t>
      </w:r>
      <w:r>
        <w:rPr>
          <w:rFonts w:hint="default" w:cs="仿宋_GB2312"/>
          <w:lang w:val="en" w:eastAsia="zh-CN"/>
        </w:rPr>
        <w:t>.</w:t>
      </w:r>
      <w:r>
        <w:rPr>
          <w:rFonts w:hint="eastAsia" w:cs="仿宋_GB2312"/>
          <w:lang w:val="en-US" w:eastAsia="zh-CN"/>
        </w:rPr>
        <w:t>更换境外投资者法律文件送达接受人还需：1、公司登记（备案）申请书；2、被授权人的主体资格文件；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cs="仿宋_GB2312"/>
          <w:lang w:val="en-US" w:eastAsia="zh-CN"/>
        </w:rPr>
      </w:pPr>
      <w:r>
        <w:rPr>
          <w:rFonts w:hint="eastAsia" w:cs="仿宋_GB2312"/>
          <w:lang w:val="en-US" w:eastAsia="zh-CN"/>
        </w:rPr>
        <w:t>g</w:t>
      </w:r>
      <w:r>
        <w:rPr>
          <w:rFonts w:hint="default" w:cs="仿宋_GB2312"/>
          <w:lang w:val="en" w:eastAsia="zh-CN"/>
        </w:rPr>
        <w:t>.</w:t>
      </w:r>
      <w:r>
        <w:rPr>
          <w:rFonts w:hint="eastAsia" w:cs="仿宋_GB2312"/>
          <w:lang w:val="en-US" w:eastAsia="zh-CN"/>
        </w:rPr>
        <w:t>北京市市场主体登记告知承诺书。</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7.3.2 非公司企业法人备案申请材料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cs="仿宋_GB2312"/>
          <w:lang w:val="en-US" w:eastAsia="zh-CN"/>
        </w:rPr>
      </w:pPr>
      <w:r>
        <w:rPr>
          <w:rFonts w:hint="eastAsia" w:cs="仿宋_GB2312"/>
          <w:lang w:val="en-US" w:eastAsia="zh-CN"/>
        </w:rPr>
        <w:t>a</w:t>
      </w:r>
      <w:r>
        <w:rPr>
          <w:rFonts w:hint="default" w:cs="仿宋_GB2312"/>
          <w:lang w:val="en" w:eastAsia="zh-CN"/>
        </w:rPr>
        <w:t>.</w:t>
      </w:r>
      <w:r>
        <w:rPr>
          <w:rFonts w:hint="eastAsia" w:cs="仿宋_GB2312"/>
          <w:lang w:val="en-US" w:eastAsia="zh-CN"/>
        </w:rPr>
        <w:t>基础材料，需提交：1、非公司企业法人登记（备案）申请书；2、修改企业章程的决定；3、批准文件或者许可证件复印件；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cs="仿宋_GB2312"/>
          <w:lang w:val="en-US" w:eastAsia="zh-CN"/>
        </w:rPr>
      </w:pPr>
      <w:r>
        <w:rPr>
          <w:rFonts w:hint="eastAsia" w:cs="仿宋_GB2312"/>
          <w:lang w:val="en-US" w:eastAsia="zh-CN"/>
        </w:rPr>
        <w:t>b.章程备案还需：提交修改后的企业章程或者章程修正案；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cs="仿宋_GB2312"/>
          <w:lang w:val="en-US" w:eastAsia="zh-CN"/>
        </w:rPr>
      </w:pPr>
      <w:r>
        <w:rPr>
          <w:rFonts w:hint="eastAsia" w:cs="仿宋_GB2312"/>
          <w:lang w:val="en-US" w:eastAsia="zh-CN"/>
        </w:rPr>
        <w:t>c.经营期限备案还需：提交出资人（主管部门）出具的更改经营期限的文件；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cs="仿宋_GB2312"/>
          <w:lang w:val="en-US" w:eastAsia="zh-CN"/>
        </w:rPr>
      </w:pPr>
      <w:r>
        <w:rPr>
          <w:rFonts w:hint="eastAsia" w:cs="仿宋_GB2312"/>
          <w:lang w:val="en-US" w:eastAsia="zh-CN"/>
        </w:rPr>
        <w:t>d.更换登记联络员还需：填写《联络员信息表》，提交联络员的身份证明复印件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7.3.3 合伙企业备案申请材料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outlineLvl w:val="1"/>
        <w:rPr>
          <w:rFonts w:hint="eastAsia"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a</w:t>
      </w:r>
      <w:r>
        <w:rPr>
          <w:rFonts w:hint="default" w:ascii="仿宋_GB2312" w:hAnsi="仿宋_GB2312" w:eastAsia="仿宋_GB2312" w:cs="仿宋_GB2312"/>
          <w:kern w:val="2"/>
          <w:sz w:val="32"/>
          <w:szCs w:val="24"/>
          <w:lang w:val="en" w:eastAsia="zh-CN" w:bidi="ar-SA"/>
        </w:rPr>
        <w:t>.</w:t>
      </w:r>
      <w:r>
        <w:rPr>
          <w:rFonts w:hint="eastAsia" w:ascii="仿宋_GB2312" w:hAnsi="仿宋_GB2312" w:eastAsia="仿宋_GB2312" w:cs="仿宋_GB2312"/>
          <w:kern w:val="2"/>
          <w:sz w:val="32"/>
          <w:szCs w:val="24"/>
          <w:lang w:val="en-US" w:eastAsia="zh-CN" w:bidi="ar-SA"/>
        </w:rPr>
        <w:t>基础材料，需提交：</w:t>
      </w:r>
      <w:r>
        <w:rPr>
          <w:rFonts w:hint="eastAsia" w:cs="仿宋_GB2312"/>
          <w:lang w:val="en-US" w:eastAsia="zh-CN"/>
        </w:rPr>
        <w:t>1、</w:t>
      </w:r>
      <w:r>
        <w:rPr>
          <w:rFonts w:hint="eastAsia" w:ascii="仿宋_GB2312" w:hAnsi="仿宋_GB2312" w:eastAsia="仿宋_GB2312" w:cs="仿宋_GB2312"/>
          <w:kern w:val="2"/>
          <w:sz w:val="32"/>
          <w:szCs w:val="24"/>
          <w:lang w:val="en-US" w:eastAsia="zh-CN" w:bidi="ar-SA"/>
        </w:rPr>
        <w:t>合伙企业登记（备案）申请书</w:t>
      </w:r>
      <w:r>
        <w:rPr>
          <w:rFonts w:hint="eastAsia" w:cs="仿宋_GB2312"/>
          <w:kern w:val="2"/>
          <w:sz w:val="32"/>
          <w:szCs w:val="24"/>
          <w:lang w:val="en-US" w:eastAsia="zh-CN" w:bidi="ar-SA"/>
        </w:rPr>
        <w:t>；2、变更决定书；</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outlineLvl w:val="1"/>
        <w:rPr>
          <w:rFonts w:hint="eastAsia"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b.合伙协议修改备案还需：提交修改或补充的合伙协议</w:t>
      </w:r>
      <w:r>
        <w:rPr>
          <w:rFonts w:hint="eastAsia" w:cs="仿宋_GB2312"/>
          <w:kern w:val="2"/>
          <w:sz w:val="32"/>
          <w:szCs w:val="24"/>
          <w:lang w:val="en-US" w:eastAsia="zh-CN" w:bidi="ar-SA"/>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outlineLvl w:val="1"/>
        <w:rPr>
          <w:rFonts w:hint="eastAsia" w:cs="仿宋_GB2312"/>
          <w:lang w:val="en-US" w:eastAsia="zh-CN"/>
        </w:rPr>
      </w:pPr>
      <w:r>
        <w:rPr>
          <w:rFonts w:hint="eastAsia" w:cs="仿宋_GB2312"/>
          <w:lang w:val="en-US" w:eastAsia="zh-CN"/>
        </w:rPr>
        <w:t>c.合伙期限备案还需：提交变更决定书、修改或补充的合伙协议；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outlineLvl w:val="1"/>
        <w:rPr>
          <w:rFonts w:hint="eastAsia" w:cs="仿宋_GB2312"/>
          <w:lang w:val="en-US" w:eastAsia="zh-CN"/>
        </w:rPr>
      </w:pPr>
      <w:r>
        <w:rPr>
          <w:rFonts w:hint="eastAsia" w:cs="仿宋_GB2312"/>
          <w:lang w:val="en-US" w:eastAsia="zh-CN"/>
        </w:rPr>
        <w:t>d.合伙人认缴或者实际缴付的出资数额、缴付期限和出资方式备案还需：合伙人认缴或者实际缴付的出资数额、缴付期限和出资方式备案；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outlineLvl w:val="1"/>
        <w:rPr>
          <w:rFonts w:hint="eastAsia" w:cs="仿宋_GB2312"/>
          <w:lang w:val="en-US" w:eastAsia="zh-CN"/>
        </w:rPr>
      </w:pPr>
      <w:r>
        <w:rPr>
          <w:rFonts w:hint="eastAsia" w:cs="仿宋_GB2312"/>
          <w:lang w:val="en-US" w:eastAsia="zh-CN"/>
        </w:rPr>
        <w:t>e.更换登记联络员还需：填写《联络员信息表》，提交联络员的身份证明复印件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outlineLvl w:val="1"/>
        <w:rPr>
          <w:rFonts w:hint="eastAsia" w:cs="仿宋_GB2312"/>
          <w:lang w:val="en-US" w:eastAsia="zh-CN"/>
        </w:rPr>
      </w:pPr>
      <w:r>
        <w:rPr>
          <w:rFonts w:hint="eastAsia" w:cs="仿宋_GB2312"/>
          <w:lang w:val="en-US" w:eastAsia="zh-CN"/>
        </w:rPr>
        <w:t>f.更换境外投资者法律文件送达接受人还需：提交《外商投资企业法律文件送达授权委托书》和被授权人的主体资格文件复印件或自然人身份证明复印件。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7.3.4 合伙企业备案申请材料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outlineLvl w:val="1"/>
        <w:rPr>
          <w:rFonts w:hint="eastAsia" w:ascii="仿宋_GB2312" w:hAnsi="仿宋_GB2312" w:eastAsia="仿宋_GB2312" w:cs="仿宋_GB2312"/>
          <w:kern w:val="2"/>
          <w:sz w:val="32"/>
          <w:szCs w:val="24"/>
          <w:lang w:val="en-US" w:eastAsia="zh-CN" w:bidi="ar-SA"/>
        </w:rPr>
      </w:pPr>
      <w:r>
        <w:rPr>
          <w:rFonts w:hint="eastAsia" w:cs="仿宋_GB2312"/>
          <w:kern w:val="2"/>
          <w:sz w:val="32"/>
          <w:szCs w:val="24"/>
          <w:lang w:val="en-US" w:eastAsia="zh-CN" w:bidi="ar-SA"/>
        </w:rPr>
        <w:t>a</w:t>
      </w:r>
      <w:r>
        <w:rPr>
          <w:rFonts w:hint="eastAsia" w:ascii="仿宋_GB2312" w:hAnsi="仿宋_GB2312" w:eastAsia="仿宋_GB2312" w:cs="仿宋_GB2312"/>
          <w:kern w:val="2"/>
          <w:sz w:val="32"/>
          <w:szCs w:val="24"/>
          <w:lang w:val="en-US" w:eastAsia="zh-CN" w:bidi="ar-SA"/>
        </w:rPr>
        <w:t>.更换登记联络员需：填写《联络员信息表》，提交联络员的身份证明复印件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7.3.5 外国企业常驻代表机构备案申请材料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outlineLvl w:val="1"/>
        <w:rPr>
          <w:rFonts w:hint="eastAsia" w:cs="仿宋_GB2312"/>
          <w:kern w:val="2"/>
          <w:sz w:val="32"/>
          <w:szCs w:val="24"/>
          <w:lang w:val="en-US" w:eastAsia="zh-CN" w:bidi="ar-SA"/>
        </w:rPr>
      </w:pPr>
      <w:r>
        <w:rPr>
          <w:rFonts w:hint="eastAsia" w:cs="仿宋_GB2312"/>
          <w:kern w:val="2"/>
          <w:sz w:val="32"/>
          <w:szCs w:val="24"/>
          <w:lang w:val="en-US" w:eastAsia="zh-CN" w:bidi="ar-SA"/>
        </w:rPr>
        <w:t>a</w:t>
      </w:r>
      <w:r>
        <w:rPr>
          <w:rFonts w:hint="eastAsia" w:ascii="仿宋_GB2312" w:hAnsi="仿宋_GB2312" w:eastAsia="仿宋_GB2312" w:cs="仿宋_GB2312"/>
          <w:kern w:val="2"/>
          <w:sz w:val="32"/>
          <w:szCs w:val="24"/>
          <w:lang w:val="en-US" w:eastAsia="zh-CN" w:bidi="ar-SA"/>
        </w:rPr>
        <w:t>.外国（地区）企业有权签字人备案</w:t>
      </w:r>
      <w:r>
        <w:rPr>
          <w:rFonts w:hint="eastAsia" w:cs="仿宋_GB2312"/>
          <w:kern w:val="2"/>
          <w:sz w:val="32"/>
          <w:szCs w:val="24"/>
          <w:lang w:val="en-US" w:eastAsia="zh-CN" w:bidi="ar-SA"/>
        </w:rPr>
        <w:t>，需要提供外国（地区）企业出具的对有权签字人的授权或证明文件；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outlineLvl w:val="1"/>
        <w:rPr>
          <w:rFonts w:hint="eastAsia" w:cs="仿宋_GB2312"/>
          <w:kern w:val="2"/>
          <w:sz w:val="32"/>
          <w:szCs w:val="24"/>
          <w:lang w:val="en-US" w:eastAsia="zh-CN" w:bidi="ar-SA"/>
        </w:rPr>
      </w:pPr>
      <w:r>
        <w:rPr>
          <w:rFonts w:hint="eastAsia" w:cs="仿宋_GB2312"/>
          <w:kern w:val="2"/>
          <w:sz w:val="32"/>
          <w:szCs w:val="24"/>
          <w:lang w:val="en-US" w:eastAsia="zh-CN" w:bidi="ar-SA"/>
        </w:rPr>
        <w:t>b.外国（地区）企业责任形式、资本（资产）、经营范围备案，需要提供外国（地区）企业责任形式、资本（资产）、经营范围发生变动的证明文件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7.3.6 农民专业合作社备案申请材料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outlineLvl w:val="1"/>
        <w:rPr>
          <w:rFonts w:hint="eastAsia" w:cs="仿宋_GB2312"/>
          <w:kern w:val="2"/>
          <w:sz w:val="32"/>
          <w:szCs w:val="24"/>
          <w:lang w:val="en-US" w:eastAsia="zh-CN" w:bidi="ar-SA"/>
        </w:rPr>
      </w:pPr>
      <w:r>
        <w:rPr>
          <w:rFonts w:hint="eastAsia" w:cs="仿宋_GB2312"/>
          <w:kern w:val="2"/>
          <w:sz w:val="32"/>
          <w:szCs w:val="24"/>
          <w:lang w:val="en-US" w:eastAsia="zh-CN" w:bidi="ar-SA"/>
        </w:rPr>
        <w:t>a</w:t>
      </w:r>
      <w:r>
        <w:rPr>
          <w:rFonts w:hint="eastAsia" w:ascii="仿宋_GB2312" w:hAnsi="仿宋_GB2312" w:eastAsia="仿宋_GB2312" w:cs="仿宋_GB2312"/>
          <w:kern w:val="2"/>
          <w:sz w:val="32"/>
          <w:szCs w:val="24"/>
          <w:lang w:val="en-US" w:eastAsia="zh-CN" w:bidi="ar-SA"/>
        </w:rPr>
        <w:t>.基础材料，需提交：</w:t>
      </w:r>
      <w:r>
        <w:rPr>
          <w:rFonts w:hint="eastAsia" w:cs="仿宋_GB2312"/>
          <w:kern w:val="2"/>
          <w:sz w:val="32"/>
          <w:szCs w:val="24"/>
          <w:lang w:val="en-US" w:eastAsia="zh-CN" w:bidi="ar-SA"/>
        </w:rPr>
        <w:t>1、</w:t>
      </w:r>
      <w:r>
        <w:rPr>
          <w:rFonts w:hint="eastAsia" w:ascii="仿宋_GB2312" w:hAnsi="仿宋_GB2312" w:eastAsia="仿宋_GB2312" w:cs="仿宋_GB2312"/>
          <w:kern w:val="2"/>
          <w:sz w:val="32"/>
          <w:szCs w:val="24"/>
          <w:lang w:val="en-US" w:eastAsia="zh-CN" w:bidi="ar-SA"/>
        </w:rPr>
        <w:t>农民专业合作社登记（备案）申请书</w:t>
      </w:r>
      <w:r>
        <w:rPr>
          <w:rFonts w:hint="eastAsia" w:cs="仿宋_GB2312"/>
          <w:kern w:val="2"/>
          <w:sz w:val="32"/>
          <w:szCs w:val="24"/>
          <w:lang w:val="en-US" w:eastAsia="zh-CN" w:bidi="ar-SA"/>
        </w:rPr>
        <w:t>；2、批准文件或者许可证件复印件；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outlineLvl w:val="1"/>
        <w:rPr>
          <w:rFonts w:hint="eastAsia"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b.章程备案还需：</w:t>
      </w:r>
      <w:r>
        <w:rPr>
          <w:rFonts w:hint="eastAsia" w:cs="仿宋_GB2312"/>
          <w:kern w:val="2"/>
          <w:sz w:val="32"/>
          <w:szCs w:val="24"/>
          <w:lang w:val="en-US" w:eastAsia="zh-CN" w:bidi="ar-SA"/>
        </w:rPr>
        <w:t>1、</w:t>
      </w:r>
      <w:r>
        <w:rPr>
          <w:rFonts w:hint="eastAsia" w:ascii="仿宋_GB2312" w:hAnsi="仿宋_GB2312" w:eastAsia="仿宋_GB2312" w:cs="仿宋_GB2312"/>
          <w:kern w:val="2"/>
          <w:sz w:val="32"/>
          <w:szCs w:val="24"/>
          <w:lang w:val="en-US" w:eastAsia="zh-CN" w:bidi="ar-SA"/>
        </w:rPr>
        <w:t>提交修改后的合作社（联合社）章程或者章程修正案；</w:t>
      </w:r>
      <w:r>
        <w:rPr>
          <w:rFonts w:hint="eastAsia" w:cs="仿宋_GB2312"/>
          <w:kern w:val="2"/>
          <w:sz w:val="32"/>
          <w:szCs w:val="24"/>
          <w:lang w:val="en-US" w:eastAsia="zh-CN" w:bidi="ar-SA"/>
        </w:rPr>
        <w:t>2、</w:t>
      </w:r>
      <w:r>
        <w:rPr>
          <w:rFonts w:hint="eastAsia" w:ascii="仿宋_GB2312" w:hAnsi="仿宋_GB2312" w:eastAsia="仿宋_GB2312" w:cs="仿宋_GB2312"/>
          <w:kern w:val="2"/>
          <w:sz w:val="32"/>
          <w:szCs w:val="24"/>
          <w:lang w:val="en-US" w:eastAsia="zh-CN" w:bidi="ar-SA"/>
        </w:rPr>
        <w:t>关于修改合作社（联合社）章程的决议、决定</w:t>
      </w:r>
      <w:r>
        <w:rPr>
          <w:rFonts w:hint="eastAsia" w:cs="仿宋_GB2312"/>
          <w:kern w:val="2"/>
          <w:sz w:val="32"/>
          <w:szCs w:val="24"/>
          <w:lang w:val="en-US" w:eastAsia="zh-CN" w:bidi="ar-SA"/>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outlineLvl w:val="1"/>
        <w:rPr>
          <w:rFonts w:hint="eastAsia" w:cs="仿宋_GB2312"/>
          <w:kern w:val="2"/>
          <w:sz w:val="32"/>
          <w:szCs w:val="24"/>
          <w:lang w:val="en-US" w:eastAsia="zh-CN" w:bidi="ar-SA"/>
        </w:rPr>
      </w:pPr>
      <w:r>
        <w:rPr>
          <w:rFonts w:hint="eastAsia" w:cs="仿宋_GB2312"/>
          <w:kern w:val="2"/>
          <w:sz w:val="32"/>
          <w:szCs w:val="24"/>
          <w:lang w:val="en-US" w:eastAsia="zh-CN" w:bidi="ar-SA"/>
        </w:rPr>
        <w:t>c.成员变动备案：提交由法定代表人签署的成员名册及新增成员的主体资格文件或自然人身份证明复印件；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outlineLvl w:val="1"/>
        <w:rPr>
          <w:rFonts w:hint="eastAsia" w:ascii="仿宋_GB2312" w:hAnsi="仿宋_GB2312" w:eastAsia="仿宋_GB2312" w:cs="仿宋_GB2312"/>
          <w:kern w:val="2"/>
          <w:sz w:val="32"/>
          <w:szCs w:val="24"/>
          <w:lang w:val="en-US" w:eastAsia="zh-CN" w:bidi="ar-SA"/>
        </w:rPr>
      </w:pPr>
      <w:r>
        <w:rPr>
          <w:rFonts w:hint="eastAsia" w:cs="仿宋_GB2312"/>
          <w:kern w:val="2"/>
          <w:sz w:val="32"/>
          <w:szCs w:val="24"/>
          <w:lang w:val="en-US" w:eastAsia="zh-CN" w:bidi="ar-SA"/>
        </w:rPr>
        <w:t>d</w:t>
      </w:r>
      <w:r>
        <w:rPr>
          <w:rFonts w:hint="eastAsia" w:ascii="仿宋_GB2312" w:hAnsi="仿宋_GB2312" w:eastAsia="仿宋_GB2312" w:cs="仿宋_GB2312"/>
          <w:kern w:val="2"/>
          <w:sz w:val="32"/>
          <w:szCs w:val="24"/>
          <w:lang w:val="en-US" w:eastAsia="zh-CN" w:bidi="ar-SA"/>
        </w:rPr>
        <w:t>.更换登记联络员需：填写《联络员信息表》，提交联络员的身份证明复印件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7.3.7 个体工商户备案申请材料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outlineLvl w:val="1"/>
        <w:rPr>
          <w:rFonts w:hint="eastAsia" w:ascii="仿宋_GB2312" w:hAnsi="仿宋_GB2312" w:eastAsia="仿宋_GB2312" w:cs="仿宋_GB2312"/>
          <w:kern w:val="2"/>
          <w:sz w:val="32"/>
          <w:szCs w:val="24"/>
          <w:lang w:val="en-US" w:eastAsia="zh-CN" w:bidi="ar-SA"/>
        </w:rPr>
      </w:pPr>
      <w:r>
        <w:rPr>
          <w:rFonts w:hint="eastAsia" w:cs="仿宋_GB2312"/>
          <w:kern w:val="2"/>
          <w:sz w:val="32"/>
          <w:szCs w:val="24"/>
          <w:lang w:val="en-US" w:eastAsia="zh-CN" w:bidi="ar-SA"/>
        </w:rPr>
        <w:t>a</w:t>
      </w:r>
      <w:r>
        <w:rPr>
          <w:rFonts w:hint="eastAsia" w:ascii="仿宋_GB2312" w:hAnsi="仿宋_GB2312" w:eastAsia="仿宋_GB2312" w:cs="仿宋_GB2312"/>
          <w:kern w:val="2"/>
          <w:sz w:val="32"/>
          <w:szCs w:val="24"/>
          <w:lang w:val="en-US" w:eastAsia="zh-CN" w:bidi="ar-SA"/>
        </w:rPr>
        <w:t>.更换登记联络员需：填写《联络员信息表》，提交联络员的身份证明复印件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outlineLvl w:val="1"/>
        <w:rPr>
          <w:rFonts w:hint="eastAsia" w:ascii="仿宋_GB2312" w:hAnsi="仿宋_GB2312" w:eastAsia="仿宋_GB2312" w:cs="仿宋_GB2312"/>
          <w:kern w:val="2"/>
          <w:sz w:val="32"/>
          <w:szCs w:val="24"/>
          <w:lang w:val="en-US" w:eastAsia="zh-CN" w:bidi="ar-SA"/>
        </w:rPr>
      </w:pPr>
      <w:r>
        <w:rPr>
          <w:rFonts w:hint="eastAsia" w:cs="仿宋_GB2312"/>
          <w:kern w:val="2"/>
          <w:sz w:val="32"/>
          <w:szCs w:val="24"/>
          <w:lang w:val="en-US" w:eastAsia="zh-CN" w:bidi="ar-SA"/>
        </w:rPr>
        <w:t>b.参加家庭经营的家庭成员姓名备案：提交参加家庭经营的家庭成员居民户口簿或者结婚证复印件，同时提交参加经营的家庭成员身份证件复印件。</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7.4.办理时限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cs="仿宋_GB2312"/>
          <w:lang w:val="en-US" w:eastAsia="zh-CN"/>
        </w:rPr>
      </w:pPr>
      <w:r>
        <w:rPr>
          <w:rFonts w:hint="eastAsia" w:cs="仿宋_GB2312"/>
          <w:lang w:val="en-US" w:eastAsia="zh-CN"/>
        </w:rPr>
        <w:t>即时。</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7.5.办理结果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cs="仿宋_GB2312"/>
          <w:lang w:val="en-US" w:eastAsia="zh-CN"/>
        </w:rPr>
        <w:t>备案通知书。</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7.6.收费情况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ascii="仿宋_GB2312" w:hAnsi="仿宋_GB2312" w:eastAsia="仿宋_GB2312" w:cs="仿宋_GB2312"/>
          <w:lang w:val="en-US" w:eastAsia="zh-CN"/>
        </w:rPr>
        <w:t>不收费。</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7.7.数量限制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无限制。</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0"/>
        <w:rPr>
          <w:rFonts w:hint="eastAsia" w:ascii="黑体" w:hAnsi="黑体" w:eastAsia="黑体" w:cs="黑体"/>
          <w:lang w:val="en-US" w:eastAsia="zh-CN"/>
        </w:rPr>
      </w:pPr>
      <w:r>
        <w:rPr>
          <w:rFonts w:hint="eastAsia" w:ascii="黑体" w:hAnsi="黑体" w:eastAsia="黑体" w:cs="黑体"/>
          <w:color w:val="auto"/>
          <w:u w:val="none"/>
          <w:lang w:val="en-US" w:eastAsia="zh-CN"/>
        </w:rPr>
        <w:t>8.歇业</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8.1.实施主体</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事项由市区两级实施。</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市市场监督管理局负责监督指导全市市场主体登记注册工作。各区市场监督管理局按照职责分工，负责辖区内本事项的登记注册工作。</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8.2.办理依据</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kern w:val="0"/>
          <w:lang w:eastAsia="zh-CN" w:bidi="ar"/>
        </w:rPr>
      </w:pPr>
      <w:r>
        <w:rPr>
          <w:rFonts w:hint="eastAsia" w:ascii="宋体" w:hAnsi="宋体"/>
          <w:kern w:val="0"/>
        </w:rPr>
        <w:t>《中华人民共和国市场主体登记管理条例》，</w:t>
      </w:r>
      <w:r>
        <w:rPr>
          <w:rFonts w:hint="eastAsia" w:ascii="宋体" w:hAnsi="宋体"/>
          <w:kern w:val="0"/>
          <w:lang w:bidi="ar"/>
        </w:rPr>
        <w:t>2021 年 4 月 14 日，中华人民共和国国务院，中华人民共和国国务院令第746号</w:t>
      </w:r>
      <w:r>
        <w:rPr>
          <w:rFonts w:hint="eastAsia" w:ascii="宋体" w:hAnsi="宋体"/>
          <w:kern w:val="0"/>
          <w:lang w:eastAsia="zh-CN" w:bidi="ar"/>
        </w:rPr>
        <w:t>。</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8.3.申请材料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cs="仿宋_GB2312"/>
          <w:lang w:val="en-US" w:eastAsia="zh-CN"/>
        </w:rPr>
      </w:pPr>
      <w:r>
        <w:rPr>
          <w:rFonts w:hint="eastAsia" w:cs="仿宋_GB2312"/>
          <w:lang w:val="en-US" w:eastAsia="zh-CN"/>
        </w:rPr>
        <w:t>a</w:t>
      </w:r>
      <w:r>
        <w:rPr>
          <w:rFonts w:hint="default" w:cs="仿宋_GB2312"/>
          <w:lang w:val="en" w:eastAsia="zh-CN"/>
        </w:rPr>
        <w:t>.</w:t>
      </w:r>
      <w:r>
        <w:rPr>
          <w:rFonts w:hint="eastAsia" w:cs="仿宋_GB2312"/>
          <w:lang w:val="en-US" w:eastAsia="zh-CN"/>
        </w:rPr>
        <w:t>市场主体歇业备案申请表；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cs="仿宋_GB2312"/>
          <w:lang w:val="en-US" w:eastAsia="zh-CN"/>
        </w:rPr>
      </w:pPr>
      <w:r>
        <w:rPr>
          <w:rFonts w:hint="eastAsia" w:cs="仿宋_GB2312"/>
          <w:lang w:val="en-US" w:eastAsia="zh-CN"/>
        </w:rPr>
        <w:t>b</w:t>
      </w:r>
      <w:r>
        <w:rPr>
          <w:rFonts w:hint="default" w:cs="仿宋_GB2312"/>
          <w:lang w:val="en" w:eastAsia="zh-CN"/>
        </w:rPr>
        <w:t>.</w:t>
      </w:r>
      <w:r>
        <w:rPr>
          <w:rFonts w:hint="eastAsia" w:cs="仿宋_GB2312"/>
          <w:lang w:val="en-US" w:eastAsia="zh-CN"/>
        </w:rPr>
        <w:t>歇业备案承诺书。</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8.4.办理时限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cs="仿宋_GB2312"/>
          <w:lang w:val="en-US" w:eastAsia="zh-CN"/>
        </w:rPr>
      </w:pPr>
      <w:r>
        <w:rPr>
          <w:rFonts w:hint="eastAsia" w:cs="仿宋_GB2312"/>
          <w:lang w:val="en-US" w:eastAsia="zh-CN"/>
        </w:rPr>
        <w:t>即时。</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8.5.办理结果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lang w:eastAsia="zh-CN"/>
        </w:rPr>
      </w:pPr>
      <w:r>
        <w:rPr>
          <w:rFonts w:hint="eastAsia"/>
          <w:lang w:eastAsia="zh-CN"/>
        </w:rPr>
        <w:t>登记机关通过国家企业信用信息公示系统向社会公示歇业期限、法律文书送达地址等信息。</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8.6.收费情况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ascii="仿宋_GB2312" w:hAnsi="仿宋_GB2312" w:eastAsia="仿宋_GB2312" w:cs="仿宋_GB2312"/>
          <w:lang w:val="en-US" w:eastAsia="zh-CN"/>
        </w:rPr>
        <w:t>不收费。</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8.7.数量限制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无限制。</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0"/>
        <w:rPr>
          <w:rFonts w:hint="eastAsia" w:ascii="黑体" w:hAnsi="黑体" w:eastAsia="黑体" w:cs="黑体"/>
          <w:lang w:val="en-US" w:eastAsia="zh-CN"/>
        </w:rPr>
      </w:pPr>
      <w:r>
        <w:rPr>
          <w:rFonts w:hint="eastAsia" w:ascii="黑体" w:hAnsi="黑体" w:eastAsia="黑体" w:cs="黑体"/>
          <w:lang w:val="en-US" w:eastAsia="zh-CN"/>
        </w:rPr>
        <w:t>9.国产保健食品备案</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9.1.实施主体</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cs="仿宋_GB2312"/>
          <w:lang w:val="en-US" w:eastAsia="zh-CN"/>
        </w:rPr>
        <w:t>北京市市场监督管理局</w:t>
      </w:r>
      <w:r>
        <w:rPr>
          <w:rFonts w:hint="eastAsia" w:ascii="仿宋_GB2312" w:hAnsi="仿宋_GB2312" w:eastAsia="仿宋_GB2312" w:cs="仿宋_GB2312"/>
          <w:lang w:val="en-US" w:eastAsia="zh-CN"/>
        </w:rPr>
        <w:t>。</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9.2.办理依据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cs="仿宋_GB2312"/>
          <w:lang w:val="en-US" w:eastAsia="zh-CN"/>
        </w:rPr>
      </w:pPr>
      <w:r>
        <w:rPr>
          <w:rFonts w:hint="eastAsia" w:ascii="Arial" w:hAnsi="Arial"/>
          <w:kern w:val="0"/>
        </w:rPr>
        <w:t>《中华人民共和国食品安全法》（2009年2月28日第十一届全国人民代表大会常务委员会第七次会议通过2015年4月24日第十二届全国人民代表大会常务委员会第十四次会议修订根据2018年12月29日第十三届全国人民代表大会常务委员会第七次会议《关于修改〈中华人民共和国产品质量法〉等五部法律的决定》第一次修正根据2021年4月29日第十三届全国人民代表大会常务委员会第二十八次会议《关于修改〈中华人民共和国道路交通安全法〉等八部法律的决定》第二次修正）</w:t>
      </w:r>
      <w:r>
        <w:rPr>
          <w:rFonts w:hint="eastAsia"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cs="仿宋_GB2312"/>
          <w:lang w:val="en-US" w:eastAsia="zh-CN"/>
        </w:rPr>
      </w:pPr>
      <w:r>
        <w:rPr>
          <w:rFonts w:hint="eastAsia" w:ascii="Arial" w:hAnsi="Arial"/>
          <w:kern w:val="0"/>
        </w:rPr>
        <w:t>《保健食品注册与备案管理办法》</w:t>
      </w:r>
      <w:r>
        <w:rPr>
          <w:rFonts w:hint="eastAsia" w:cs="仿宋_GB2312"/>
          <w:lang w:val="en-US" w:eastAsia="zh-CN"/>
        </w:rPr>
        <w:t>（国家食品药品监督管理总局令第22号</w:t>
      </w:r>
      <w:r>
        <w:rPr>
          <w:rFonts w:hint="eastAsia" w:ascii="Arial" w:hAnsi="Arial" w:eastAsia="仿宋_GB2312" w:cs="Times New Roman"/>
          <w:b w:val="0"/>
          <w:bCs w:val="0"/>
          <w:kern w:val="0"/>
          <w:sz w:val="32"/>
          <w:szCs w:val="24"/>
        </w:rPr>
        <w:t>公布</w:t>
      </w:r>
      <w:r>
        <w:rPr>
          <w:rFonts w:hint="eastAsia" w:ascii="Arial" w:hAnsi="Arial" w:eastAsia="仿宋_GB2312" w:cs="Times New Roman"/>
          <w:b w:val="0"/>
          <w:bCs w:val="0"/>
          <w:kern w:val="0"/>
          <w:sz w:val="32"/>
          <w:szCs w:val="24"/>
          <w:lang w:eastAsia="zh-CN"/>
        </w:rPr>
        <w:t>，</w:t>
      </w:r>
      <w:r>
        <w:rPr>
          <w:rFonts w:hint="eastAsia" w:ascii="Arial" w:hAnsi="Arial" w:eastAsia="仿宋_GB2312" w:cs="Times New Roman"/>
          <w:b w:val="0"/>
          <w:bCs w:val="0"/>
          <w:kern w:val="0"/>
          <w:sz w:val="32"/>
          <w:szCs w:val="24"/>
        </w:rPr>
        <w:t>国家市场监督管理总局令第</w:t>
      </w:r>
      <w:r>
        <w:rPr>
          <w:rFonts w:hint="eastAsia" w:ascii="CESI仿宋-GB2312" w:hAnsi="CESI仿宋-GB2312" w:eastAsia="CESI仿宋-GB2312" w:cs="CESI仿宋-GB2312"/>
          <w:b w:val="0"/>
          <w:bCs w:val="0"/>
          <w:kern w:val="0"/>
          <w:sz w:val="32"/>
          <w:szCs w:val="24"/>
        </w:rPr>
        <w:t>31</w:t>
      </w:r>
      <w:r>
        <w:rPr>
          <w:rFonts w:hint="eastAsia" w:ascii="Arial" w:hAnsi="Arial" w:eastAsia="仿宋_GB2312" w:cs="Times New Roman"/>
          <w:b w:val="0"/>
          <w:bCs w:val="0"/>
          <w:kern w:val="0"/>
          <w:sz w:val="32"/>
          <w:szCs w:val="24"/>
        </w:rPr>
        <w:t>号修订</w:t>
      </w:r>
      <w:r>
        <w:rPr>
          <w:rFonts w:hint="eastAsia" w:ascii="Arial" w:hAnsi="Arial" w:cs="Times New Roman"/>
          <w:kern w:val="0"/>
          <w:lang w:val="en-US" w:eastAsia="zh-CN"/>
        </w:rPr>
        <w:t>）</w:t>
      </w:r>
      <w:r>
        <w:rPr>
          <w:rFonts w:hint="eastAsia" w:cs="仿宋_GB231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cs="仿宋_GB2312"/>
          <w:lang w:val="en-US" w:eastAsia="zh-CN"/>
        </w:rPr>
      </w:pPr>
      <w:r>
        <w:rPr>
          <w:rFonts w:hint="eastAsia" w:ascii="Arial" w:hAnsi="Arial"/>
          <w:kern w:val="0"/>
        </w:rPr>
        <w:t>《保健食品备案工作指南（试行）》</w:t>
      </w:r>
      <w:r>
        <w:rPr>
          <w:rFonts w:hint="eastAsia" w:ascii="Arial" w:hAnsi="Arial"/>
          <w:kern w:val="0"/>
          <w:lang w:eastAsia="zh-CN"/>
        </w:rPr>
        <w:t>（</w:t>
      </w:r>
      <w:r>
        <w:rPr>
          <w:rFonts w:hint="eastAsia" w:ascii="Arial" w:hAnsi="Arial"/>
          <w:kern w:val="0"/>
        </w:rPr>
        <w:t>食药监特食</w:t>
      </w:r>
      <w:r>
        <w:rPr>
          <w:rFonts w:hint="eastAsia" w:ascii="CESI仿宋-GB2312" w:hAnsi="CESI仿宋-GB2312" w:eastAsia="CESI仿宋-GB2312" w:cs="CESI仿宋-GB2312"/>
          <w:kern w:val="0"/>
          <w:lang w:val="en"/>
        </w:rPr>
        <w:t>[</w:t>
      </w:r>
      <w:r>
        <w:rPr>
          <w:rFonts w:hint="eastAsia" w:ascii="CESI仿宋-GB2312" w:hAnsi="CESI仿宋-GB2312" w:eastAsia="CESI仿宋-GB2312" w:cs="CESI仿宋-GB2312"/>
          <w:kern w:val="0"/>
        </w:rPr>
        <w:t>2017] 37</w:t>
      </w:r>
      <w:r>
        <w:rPr>
          <w:rFonts w:hint="eastAsia" w:ascii="Arial" w:hAnsi="Arial"/>
          <w:kern w:val="0"/>
        </w:rPr>
        <w:t>号</w:t>
      </w:r>
      <w:r>
        <w:rPr>
          <w:rFonts w:hint="eastAsia" w:ascii="Arial" w:hAnsi="Arial"/>
          <w:kern w:val="0"/>
          <w:lang w:eastAsia="zh-CN"/>
        </w:rPr>
        <w:t>）。</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9.3.申请材料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cs="仿宋_GB2312"/>
          <w:lang w:val="en" w:eastAsia="zh-CN"/>
        </w:rPr>
        <w:t>保健食品</w:t>
      </w:r>
      <w:r>
        <w:rPr>
          <w:rFonts w:hint="eastAsia" w:ascii="仿宋_GB2312" w:hAnsi="仿宋_GB2312" w:eastAsia="仿宋_GB2312" w:cs="仿宋_GB2312"/>
          <w:lang w:val="en-US" w:eastAsia="zh-CN"/>
        </w:rPr>
        <w:t>备案登记表，以及备案人对提交材料真实性负责的法律责任承诺书</w:t>
      </w:r>
      <w:r>
        <w:rPr>
          <w:rFonts w:hint="eastAsia" w:cs="仿宋_GB231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宋体" w:hAnsi="宋体"/>
          <w:color w:val="333333"/>
          <w:sz w:val="32"/>
          <w:szCs w:val="24"/>
        </w:rPr>
        <w:t>备案人主体登记证明文件复印件；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color w:val="333333"/>
          <w:sz w:val="32"/>
          <w:szCs w:val="24"/>
        </w:rPr>
      </w:pPr>
      <w:r>
        <w:rPr>
          <w:rFonts w:hint="eastAsia" w:ascii="宋体" w:hAnsi="宋体"/>
          <w:color w:val="333333"/>
          <w:sz w:val="32"/>
          <w:szCs w:val="24"/>
        </w:rPr>
        <w:t>产品配方材料，包括原料和辅料的名称及用量、生产工艺、 质量标准；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color w:val="333333"/>
          <w:sz w:val="32"/>
          <w:szCs w:val="24"/>
        </w:rPr>
      </w:pPr>
      <w:r>
        <w:rPr>
          <w:rFonts w:hint="eastAsia" w:ascii="宋体" w:hAnsi="宋体"/>
          <w:color w:val="333333"/>
          <w:sz w:val="32"/>
          <w:szCs w:val="24"/>
        </w:rPr>
        <w:t>产品生产工艺材料，包括生产工艺流程简图及说明，关键工艺控制点及说明；</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color w:val="333333"/>
          <w:sz w:val="32"/>
          <w:szCs w:val="24"/>
          <w:lang w:val="en-US" w:eastAsia="zh-CN"/>
        </w:rPr>
      </w:pPr>
      <w:r>
        <w:rPr>
          <w:rFonts w:hint="eastAsia" w:ascii="宋体" w:hAnsi="宋体"/>
          <w:color w:val="333333"/>
          <w:sz w:val="32"/>
          <w:szCs w:val="24"/>
        </w:rPr>
        <w:t>安全性和保健功能评价材料</w:t>
      </w:r>
      <w:r>
        <w:rPr>
          <w:rFonts w:hint="eastAsia" w:ascii="宋体" w:hAnsi="宋体"/>
          <w:color w:val="333333"/>
          <w:sz w:val="32"/>
          <w:szCs w:val="24"/>
          <w:lang w:eastAsia="zh-CN"/>
        </w:rPr>
        <w:t>，包括</w:t>
      </w:r>
      <w:r>
        <w:rPr>
          <w:rFonts w:hint="eastAsia" w:ascii="宋体" w:hAnsi="宋体"/>
          <w:color w:val="333333"/>
          <w:sz w:val="32"/>
          <w:szCs w:val="24"/>
        </w:rPr>
        <w:t>功效成分或者标志性成分、卫生学、稳定性等试验报告</w:t>
      </w:r>
      <w:r>
        <w:rPr>
          <w:rFonts w:hint="eastAsia" w:ascii="宋体" w:hAnsi="宋体"/>
          <w:color w:val="333333"/>
          <w:sz w:val="32"/>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color w:val="333333"/>
          <w:sz w:val="32"/>
          <w:szCs w:val="24"/>
          <w:lang w:val="en-US" w:eastAsia="zh-CN"/>
        </w:rPr>
      </w:pPr>
      <w:r>
        <w:rPr>
          <w:rFonts w:hint="eastAsia" w:ascii="宋体" w:hAnsi="宋体"/>
          <w:color w:val="333333"/>
          <w:sz w:val="32"/>
          <w:szCs w:val="24"/>
        </w:rPr>
        <w:t>直接接触保健食品的包装材料种类、名称、相关标准等</w:t>
      </w:r>
      <w:r>
        <w:rPr>
          <w:rFonts w:hint="eastAsia" w:ascii="宋体" w:hAnsi="宋体"/>
          <w:color w:val="333333"/>
          <w:sz w:val="32"/>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宋体" w:hAnsi="宋体"/>
          <w:color w:val="333333"/>
          <w:sz w:val="32"/>
          <w:szCs w:val="24"/>
        </w:rPr>
        <w:t>产品标签、说明书样稿；</w:t>
      </w:r>
      <w:r>
        <w:rPr>
          <w:rFonts w:hint="eastAsia" w:ascii="仿宋" w:hAnsi="仿宋" w:eastAsia="仿宋"/>
          <w:color w:val="333333"/>
          <w:sz w:val="32"/>
          <w:szCs w:val="32"/>
        </w:rPr>
        <w:t>产品名称（包括商标名、通用名和属性名）</w:t>
      </w:r>
      <w:r>
        <w:rPr>
          <w:rFonts w:hint="eastAsia" w:ascii="宋体" w:hAnsi="宋体"/>
          <w:color w:val="333333"/>
          <w:sz w:val="32"/>
          <w:szCs w:val="24"/>
        </w:rPr>
        <w:t>与</w:t>
      </w:r>
      <w:r>
        <w:rPr>
          <w:rFonts w:hint="eastAsia" w:ascii="仿宋" w:hAnsi="仿宋" w:eastAsia="仿宋"/>
          <w:color w:val="333333"/>
          <w:sz w:val="32"/>
          <w:szCs w:val="32"/>
        </w:rPr>
        <w:t>已批准注册或备案的保健食品名称不重名的检索材料</w:t>
      </w:r>
      <w:r>
        <w:rPr>
          <w:rFonts w:hint="eastAsia" w:ascii="宋体" w:hAnsi="宋体"/>
          <w:color w:val="333333"/>
          <w:sz w:val="32"/>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宋体" w:hAnsi="宋体"/>
          <w:color w:val="333333"/>
          <w:sz w:val="32"/>
          <w:szCs w:val="24"/>
        </w:rPr>
        <w:t>产品技术要求材料；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宋体" w:hAnsi="宋体"/>
          <w:color w:val="333333"/>
          <w:sz w:val="32"/>
          <w:szCs w:val="24"/>
        </w:rPr>
        <w:t>具有合法资质的检验机构出具的符合产品技术要求全项目检验报告；</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宋体" w:hAnsi="宋体"/>
          <w:color w:val="333333"/>
          <w:sz w:val="32"/>
          <w:szCs w:val="24"/>
        </w:rPr>
        <w:t>其他表明产品安全性和保健功能的材料。</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9.4.办理时限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lang w:val="en-US" w:eastAsia="zh-CN"/>
        </w:rPr>
      </w:pPr>
      <w:r>
        <w:rPr>
          <w:rFonts w:hint="eastAsia" w:ascii="宋体" w:hAnsi="宋体"/>
          <w:color w:val="333333"/>
          <w:sz w:val="32"/>
          <w:szCs w:val="24"/>
        </w:rPr>
        <w:t>备案材料符合要求的，当场备案</w:t>
      </w:r>
      <w:r>
        <w:rPr>
          <w:rFonts w:hint="eastAsia" w:ascii="仿宋_GB2312" w:hAnsi="仿宋_GB2312" w:eastAsia="仿宋_GB2312" w:cs="仿宋_GB2312"/>
          <w:lang w:val="en-US" w:eastAsia="zh-CN"/>
        </w:rPr>
        <w:t>。</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9.5.办理结果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lang w:val="en-US" w:eastAsia="zh-CN"/>
        </w:rPr>
      </w:pPr>
      <w:r>
        <w:rPr>
          <w:rFonts w:hint="eastAsia" w:ascii="宋体" w:hAnsi="宋体"/>
          <w:color w:val="333333"/>
          <w:sz w:val="32"/>
          <w:szCs w:val="24"/>
        </w:rPr>
        <w:t>备案材料符合要求的，当场备案；不符合要求的，应当一次告知备案人补正相关材料</w:t>
      </w:r>
      <w:r>
        <w:rPr>
          <w:rFonts w:hint="eastAsia" w:cs="仿宋_GB2312"/>
          <w:lang w:val="en-US" w:eastAsia="zh-CN"/>
        </w:rPr>
        <w:t>。</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9.6.收费情况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ascii="仿宋_GB2312" w:hAnsi="仿宋_GB2312" w:eastAsia="仿宋_GB2312" w:cs="仿宋_GB2312"/>
          <w:lang w:val="en-US" w:eastAsia="zh-CN"/>
        </w:rPr>
        <w:t>不收费。</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9.7.数量限制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ascii="仿宋_GB2312" w:hAnsi="仿宋_GB2312" w:eastAsia="仿宋_GB2312" w:cs="仿宋_GB2312"/>
          <w:lang w:val="en-US" w:eastAsia="zh-CN"/>
        </w:rPr>
        <w:t>无限制。</w:t>
      </w:r>
    </w:p>
    <w:p>
      <w:pPr>
        <w:keepNext w:val="0"/>
        <w:keepLines w:val="0"/>
        <w:pageBreakBefore w:val="0"/>
        <w:numPr>
          <w:numId w:val="0"/>
        </w:numPr>
        <w:tabs>
          <w:tab w:val="left" w:pos="0"/>
        </w:tabs>
        <w:kinsoku/>
        <w:wordWrap/>
        <w:overflowPunct/>
        <w:topLinePunct w:val="0"/>
        <w:autoSpaceDE/>
        <w:autoSpaceDN/>
        <w:bidi w:val="0"/>
        <w:adjustRightInd/>
        <w:snapToGrid/>
        <w:spacing w:line="560" w:lineRule="exact"/>
        <w:ind w:leftChars="0"/>
        <w:textAlignment w:val="auto"/>
        <w:outlineLvl w:val="0"/>
        <w:rPr>
          <w:rFonts w:hint="eastAsia" w:ascii="黑体" w:hAnsi="黑体" w:eastAsia="黑体" w:cs="黑体"/>
          <w:lang w:val="en-US" w:eastAsia="zh-CN"/>
        </w:rPr>
      </w:pPr>
      <w:r>
        <w:rPr>
          <w:rFonts w:hint="eastAsia" w:ascii="黑体" w:hAnsi="黑体" w:eastAsia="黑体" w:cs="黑体"/>
          <w:lang w:val="en-US" w:eastAsia="zh-CN"/>
        </w:rPr>
        <w:t>10.国产保健食品企业标准备案</w:t>
      </w:r>
    </w:p>
    <w:p>
      <w:pPr>
        <w:keepNext w:val="0"/>
        <w:keepLines w:val="0"/>
        <w:pageBreakBefore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10.1.首次申请企业标准备案</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10.1.1.实施主体</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cs="仿宋_GB2312"/>
          <w:lang w:val="en-US" w:eastAsia="zh-CN"/>
        </w:rPr>
        <w:t>北京市市场监督管理局</w:t>
      </w:r>
      <w:r>
        <w:rPr>
          <w:rFonts w:hint="eastAsia" w:ascii="仿宋_GB2312" w:hAnsi="仿宋_GB2312" w:eastAsia="仿宋_GB2312" w:cs="仿宋_GB2312"/>
          <w:lang w:val="en-US" w:eastAsia="zh-CN"/>
        </w:rPr>
        <w:t>。</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10.1.2.办理依据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cs="仿宋_GB2312"/>
          <w:lang w:val="en-US" w:eastAsia="zh-CN"/>
        </w:rPr>
      </w:pPr>
      <w:r>
        <w:rPr>
          <w:rFonts w:hint="eastAsia" w:cs="仿宋_GB2312"/>
          <w:lang w:val="en-US" w:eastAsia="zh-CN"/>
        </w:rPr>
        <w:t>《中华人民共和国食品安全法》（2009年2月28日第十一届全国人民代表大会常务委员会第七次会议通过 2015年4月24日第十二届全国人民代表大会常务委员会第十四次会议修订根据 2018年12月29日第十三届全国人民代表大会常务委员会第七次会议《关于修改〈中华人民共和国产品质量法〉等五部法律的决定》修正）；</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cs="仿宋_GB2312"/>
          <w:lang w:val="en-US" w:eastAsia="zh-CN"/>
        </w:rPr>
      </w:pPr>
      <w:r>
        <w:rPr>
          <w:rFonts w:hint="eastAsia" w:cs="仿宋_GB2312"/>
          <w:lang w:val="en-US" w:eastAsia="zh-CN"/>
        </w:rPr>
        <w:t>《中华人民共和国食品安全法实施条例》（2009年7月20日中华人民共和国国务院令第557号公布　根据2016年2月6日《国务院关于修改部分行政法规的决定》修订　2019年3月26日国务院第42次常务会议修订通过）；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default" w:cs="仿宋_GB2312"/>
          <w:lang w:val="en" w:eastAsia="zh-CN"/>
        </w:rPr>
      </w:pPr>
      <w:r>
        <w:rPr>
          <w:rFonts w:hint="eastAsia" w:cs="仿宋_GB2312"/>
          <w:lang w:val="en" w:eastAsia="zh-CN"/>
        </w:rPr>
        <w:t>《北京市市场监督管理局关于进一步依法规范保健食品企业标准备案工作的公告》（公告〔2023〕56号）。</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10.1.3.申请材料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cs="仿宋_GB2312"/>
          <w:lang w:val="en-US" w:eastAsia="zh-CN"/>
        </w:rPr>
        <w:t>北京市保健食品企业标准备案表；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cs="仿宋_GB2312"/>
          <w:lang w:val="en-US" w:eastAsia="zh-CN"/>
        </w:rPr>
        <w:t>保健食品企业标准文本；</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cs="仿宋_GB2312"/>
          <w:lang w:val="en-US" w:eastAsia="zh-CN"/>
        </w:rPr>
        <w:t>保健食品企业标准编制说明；</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cs="仿宋_GB2312"/>
          <w:lang w:val="en-US" w:eastAsia="zh-CN"/>
        </w:rPr>
        <w:t>公开承诺书。</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10.1.4.办理时限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lang w:val="en-US" w:eastAsia="zh-CN"/>
        </w:rPr>
      </w:pPr>
      <w:r>
        <w:rPr>
          <w:rFonts w:hint="eastAsia" w:cs="仿宋_GB2312"/>
          <w:lang w:val="en-US" w:eastAsia="zh-CN"/>
        </w:rPr>
        <w:t>法定时限5</w:t>
      </w:r>
      <w:r>
        <w:rPr>
          <w:rFonts w:hint="eastAsia" w:ascii="仿宋_GB2312" w:hAnsi="仿宋_GB2312" w:eastAsia="仿宋_GB2312" w:cs="仿宋_GB2312"/>
          <w:lang w:val="en-US" w:eastAsia="zh-CN"/>
        </w:rPr>
        <w:t>个工作日。</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10.1.5.办理结果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申请材料齐全、内容</w:t>
      </w:r>
      <w:r>
        <w:rPr>
          <w:rFonts w:hint="eastAsia" w:cs="仿宋_GB2312"/>
          <w:lang w:val="en-US" w:eastAsia="zh-CN"/>
        </w:rPr>
        <w:t>符合要求的，即时备案。</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10.1.6.收费情况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ascii="仿宋_GB2312" w:hAnsi="仿宋_GB2312" w:eastAsia="仿宋_GB2312" w:cs="仿宋_GB2312"/>
          <w:lang w:val="en-US" w:eastAsia="zh-CN"/>
        </w:rPr>
        <w:t>不收费。</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10.1.7.数量限制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ascii="仿宋_GB2312" w:hAnsi="仿宋_GB2312" w:eastAsia="仿宋_GB2312" w:cs="仿宋_GB2312"/>
          <w:lang w:val="en-US" w:eastAsia="zh-CN"/>
        </w:rPr>
        <w:t>无限制。</w:t>
      </w:r>
    </w:p>
    <w:p>
      <w:pPr>
        <w:keepNext w:val="0"/>
        <w:keepLines w:val="0"/>
        <w:pageBreakBefore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10.2.申请企业标准修订备案</w:t>
      </w:r>
    </w:p>
    <w:p>
      <w:pPr>
        <w:keepNext w:val="0"/>
        <w:keepLines w:val="0"/>
        <w:pageBreakBefore w:val="0"/>
        <w:numPr>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10.2.1.实施主体</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cs="仿宋_GB2312"/>
          <w:lang w:val="en-US" w:eastAsia="zh-CN"/>
        </w:rPr>
        <w:t>北京市市场监督管理局</w:t>
      </w:r>
      <w:r>
        <w:rPr>
          <w:rFonts w:hint="eastAsia" w:ascii="仿宋_GB2312" w:hAnsi="仿宋_GB2312" w:eastAsia="仿宋_GB2312" w:cs="仿宋_GB2312"/>
          <w:lang w:val="en-US" w:eastAsia="zh-CN"/>
        </w:rPr>
        <w:t>。</w:t>
      </w:r>
    </w:p>
    <w:p>
      <w:pPr>
        <w:keepNext w:val="0"/>
        <w:keepLines w:val="0"/>
        <w:pageBreakBefore w:val="0"/>
        <w:numPr>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10.2.2.办理依据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cs="仿宋_GB2312"/>
          <w:lang w:val="en-US" w:eastAsia="zh-CN"/>
        </w:rPr>
      </w:pPr>
      <w:r>
        <w:rPr>
          <w:rFonts w:hint="eastAsia" w:cs="仿宋_GB2312"/>
          <w:lang w:val="en-US" w:eastAsia="zh-CN"/>
        </w:rPr>
        <w:t>《中华人民共和国食品安全法》（2009年2月28日第十一届全国人民代表大会常务委员会第七次会议通过 2015年4月24日第十二届全国人民代表大会常务委员会第十四次会议修订根据 2018年12月29日第十三届全国人民代表大会常务委员会第七次会议《关于修改〈中华人民共和国产品质量法〉等五部法律的决定》修正）；</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cs="仿宋_GB2312"/>
          <w:lang w:val="en-US" w:eastAsia="zh-CN"/>
        </w:rPr>
      </w:pPr>
      <w:r>
        <w:rPr>
          <w:rFonts w:hint="eastAsia" w:cs="仿宋_GB2312"/>
          <w:lang w:val="en-US" w:eastAsia="zh-CN"/>
        </w:rPr>
        <w:t>《中华人民共和国食品安全法实施条例》（2009年7月20日中华人民共和国国务院令第557号公布　根据2016年2月6日《国务院关于修改部分行政法规的决定》修订　2019年3月26日国务院第42次常务会议修订通过）；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cs="仿宋_GB2312"/>
          <w:lang w:val="en-US" w:eastAsia="zh-CN"/>
        </w:rPr>
      </w:pPr>
      <w:r>
        <w:rPr>
          <w:rFonts w:hint="eastAsia" w:cs="仿宋_GB2312"/>
          <w:lang w:val="en" w:eastAsia="zh-CN"/>
        </w:rPr>
        <w:t>《北京市市场监督管理局关于进一步依法规范保健食品企业标准备案工作的公告》（公告〔2023〕56号）</w:t>
      </w:r>
      <w:r>
        <w:rPr>
          <w:rFonts w:hint="eastAsia" w:cs="仿宋_GB2312"/>
          <w:lang w:val="en-US" w:eastAsia="zh-CN"/>
        </w:rPr>
        <w:t>。</w:t>
      </w:r>
    </w:p>
    <w:p>
      <w:pPr>
        <w:keepNext w:val="0"/>
        <w:keepLines w:val="0"/>
        <w:pageBreakBefore w:val="0"/>
        <w:numPr>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10.2.3.申请材料</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cs="仿宋_GB2312"/>
          <w:lang w:val="en-US" w:eastAsia="zh-CN"/>
        </w:rPr>
        <w:t>北京市保健食品企业标准修订报告单；</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cs="仿宋_GB2312"/>
          <w:lang w:val="en-US" w:eastAsia="zh-CN"/>
        </w:rPr>
        <w:t>b.公开承诺书。</w:t>
      </w:r>
    </w:p>
    <w:p>
      <w:pPr>
        <w:keepNext w:val="0"/>
        <w:keepLines w:val="0"/>
        <w:pageBreakBefore w:val="0"/>
        <w:numPr>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10.2.4.办理时限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lang w:val="en-US" w:eastAsia="zh-CN"/>
        </w:rPr>
      </w:pPr>
      <w:r>
        <w:rPr>
          <w:rFonts w:hint="eastAsia" w:cs="仿宋_GB2312"/>
          <w:lang w:val="en-US" w:eastAsia="zh-CN"/>
        </w:rPr>
        <w:t>法定时限5</w:t>
      </w:r>
      <w:r>
        <w:rPr>
          <w:rFonts w:hint="eastAsia" w:ascii="仿宋_GB2312" w:hAnsi="仿宋_GB2312" w:eastAsia="仿宋_GB2312" w:cs="仿宋_GB2312"/>
          <w:lang w:val="en-US" w:eastAsia="zh-CN"/>
        </w:rPr>
        <w:t>个工作日。</w:t>
      </w:r>
    </w:p>
    <w:p>
      <w:pPr>
        <w:keepNext w:val="0"/>
        <w:keepLines w:val="0"/>
        <w:pageBreakBefore w:val="0"/>
        <w:numPr>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10.2.5.办理结果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申请材料齐全、内容</w:t>
      </w:r>
      <w:r>
        <w:rPr>
          <w:rFonts w:hint="eastAsia" w:cs="仿宋_GB2312"/>
          <w:lang w:val="en-US" w:eastAsia="zh-CN"/>
        </w:rPr>
        <w:t>符合要求的，即时备案。</w:t>
      </w:r>
    </w:p>
    <w:p>
      <w:pPr>
        <w:keepNext w:val="0"/>
        <w:keepLines w:val="0"/>
        <w:pageBreakBefore w:val="0"/>
        <w:numPr>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10.2.6.收费情况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ascii="仿宋_GB2312" w:hAnsi="仿宋_GB2312" w:eastAsia="仿宋_GB2312" w:cs="仿宋_GB2312"/>
          <w:lang w:val="en-US" w:eastAsia="zh-CN"/>
        </w:rPr>
        <w:t>不收费。</w:t>
      </w:r>
    </w:p>
    <w:p>
      <w:pPr>
        <w:keepNext w:val="0"/>
        <w:keepLines w:val="0"/>
        <w:pageBreakBefore w:val="0"/>
        <w:numPr>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10.2.7.数量限制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eastAsia="仿宋_GB2312"/>
          <w:lang w:val="en-US" w:eastAsia="zh-CN"/>
        </w:rPr>
      </w:pPr>
      <w:r>
        <w:rPr>
          <w:rFonts w:hint="eastAsia" w:ascii="仿宋_GB2312" w:hAnsi="仿宋_GB2312" w:eastAsia="仿宋_GB2312" w:cs="仿宋_GB2312"/>
          <w:lang w:val="en-US" w:eastAsia="zh-CN"/>
        </w:rPr>
        <w:t>无限制。</w:t>
      </w:r>
    </w:p>
    <w:p>
      <w:pPr>
        <w:keepNext w:val="0"/>
        <w:keepLines w:val="0"/>
        <w:pageBreakBefore w:val="0"/>
        <w:numPr>
          <w:numId w:val="0"/>
        </w:numPr>
        <w:tabs>
          <w:tab w:val="left" w:pos="0"/>
        </w:tabs>
        <w:kinsoku/>
        <w:wordWrap/>
        <w:overflowPunct/>
        <w:topLinePunct w:val="0"/>
        <w:autoSpaceDE/>
        <w:autoSpaceDN/>
        <w:bidi w:val="0"/>
        <w:adjustRightInd/>
        <w:snapToGrid/>
        <w:spacing w:line="560" w:lineRule="exact"/>
        <w:ind w:left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10.3.申请企业标准延续备案</w:t>
      </w:r>
    </w:p>
    <w:p>
      <w:pPr>
        <w:keepNext w:val="0"/>
        <w:keepLines w:val="0"/>
        <w:pageBreakBefore w:val="0"/>
        <w:numPr>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10.3.1.实施主体</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cs="仿宋_GB2312"/>
          <w:lang w:val="en-US" w:eastAsia="zh-CN"/>
        </w:rPr>
        <w:t>北京市市场监督管理局</w:t>
      </w:r>
      <w:r>
        <w:rPr>
          <w:rFonts w:hint="eastAsia" w:ascii="仿宋_GB2312" w:hAnsi="仿宋_GB2312" w:eastAsia="仿宋_GB2312" w:cs="仿宋_GB2312"/>
          <w:lang w:val="en-US" w:eastAsia="zh-CN"/>
        </w:rPr>
        <w:t>。</w:t>
      </w:r>
    </w:p>
    <w:p>
      <w:pPr>
        <w:keepNext w:val="0"/>
        <w:keepLines w:val="0"/>
        <w:pageBreakBefore w:val="0"/>
        <w:numPr>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10.3.2.办理依据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cs="仿宋_GB2312"/>
          <w:lang w:val="en-US" w:eastAsia="zh-CN"/>
        </w:rPr>
      </w:pPr>
      <w:r>
        <w:rPr>
          <w:rFonts w:hint="eastAsia" w:cs="仿宋_GB2312"/>
          <w:lang w:val="en-US" w:eastAsia="zh-CN"/>
        </w:rPr>
        <w:t>《中华人民共和国食品安全法》（2009年2月28日第十一届全国人民代表大会常务委员会第七次会议通过 2015年4月24日第十二届全国人民代表大会常务委员会第十四次会议修订根据 2018年12月29日第十三届全国人民代表大会常务委员会第七次会议《关于修改〈中华人民共和国产品质量法〉等五部法律的决定》修正）；</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cs="仿宋_GB2312"/>
          <w:lang w:val="en-US" w:eastAsia="zh-CN"/>
        </w:rPr>
      </w:pPr>
      <w:r>
        <w:rPr>
          <w:rFonts w:hint="eastAsia" w:cs="仿宋_GB2312"/>
          <w:lang w:val="en-US" w:eastAsia="zh-CN"/>
        </w:rPr>
        <w:t>《中华人民共和国食品安全法实施条例》（2009年7月20日中华人民共和国国务院令第557号公布　根据2016年2月6日《国务院关于修改部分行政法规的决定》修订　2019年3月26日国务院第42次常务会议修订通过）；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cs="仿宋_GB2312"/>
          <w:lang w:val="en-US" w:eastAsia="zh-CN"/>
        </w:rPr>
      </w:pPr>
      <w:r>
        <w:rPr>
          <w:rFonts w:hint="eastAsia" w:cs="仿宋_GB2312"/>
          <w:lang w:val="en" w:eastAsia="zh-CN"/>
        </w:rPr>
        <w:t>《北京市市场监督管理局关于进一步依法规范保健食品企业标准备案工作的公告》（公告〔2023〕56号）</w:t>
      </w:r>
      <w:r>
        <w:rPr>
          <w:rFonts w:hint="eastAsia" w:cs="仿宋_GB2312"/>
          <w:lang w:val="en-US" w:eastAsia="zh-CN"/>
        </w:rPr>
        <w:t>。</w:t>
      </w:r>
    </w:p>
    <w:p>
      <w:pPr>
        <w:keepNext w:val="0"/>
        <w:keepLines w:val="0"/>
        <w:pageBreakBefore w:val="0"/>
        <w:numPr>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10.3.3.申请材料</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cs="仿宋_GB2312"/>
          <w:lang w:val="en-US" w:eastAsia="zh-CN"/>
        </w:rPr>
        <w:t>北京市保健食品企业标准延续备案表；</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cs="仿宋_GB2312"/>
          <w:lang w:val="en-US" w:eastAsia="zh-CN"/>
        </w:rPr>
        <w:t>公开承诺书；</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若申请延续备案的保健食品企业标准发生修订，应提供修订后的保健食品企业标准文本</w:t>
      </w:r>
      <w:r>
        <w:rPr>
          <w:rFonts w:hint="eastAsia" w:cs="仿宋_GB2312"/>
          <w:lang w:val="en-US" w:eastAsia="zh-CN"/>
        </w:rPr>
        <w:t>。</w:t>
      </w:r>
    </w:p>
    <w:p>
      <w:pPr>
        <w:keepNext w:val="0"/>
        <w:keepLines w:val="0"/>
        <w:pageBreakBefore w:val="0"/>
        <w:numPr>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10.3.4.办理时限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lang w:val="en-US" w:eastAsia="zh-CN"/>
        </w:rPr>
      </w:pPr>
      <w:r>
        <w:rPr>
          <w:rFonts w:hint="eastAsia" w:cs="仿宋_GB2312"/>
          <w:lang w:val="en-US" w:eastAsia="zh-CN"/>
        </w:rPr>
        <w:t>法定时限5</w:t>
      </w:r>
      <w:r>
        <w:rPr>
          <w:rFonts w:hint="eastAsia" w:ascii="仿宋_GB2312" w:hAnsi="仿宋_GB2312" w:eastAsia="仿宋_GB2312" w:cs="仿宋_GB2312"/>
          <w:lang w:val="en-US" w:eastAsia="zh-CN"/>
        </w:rPr>
        <w:t>个工作日。</w:t>
      </w:r>
    </w:p>
    <w:p>
      <w:pPr>
        <w:keepNext w:val="0"/>
        <w:keepLines w:val="0"/>
        <w:pageBreakBefore w:val="0"/>
        <w:numPr>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10.3.5.办理结果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申请材料齐全、内容</w:t>
      </w:r>
      <w:r>
        <w:rPr>
          <w:rFonts w:hint="eastAsia" w:cs="仿宋_GB2312"/>
          <w:lang w:val="en-US" w:eastAsia="zh-CN"/>
        </w:rPr>
        <w:t>符合要求的，即时备案。</w:t>
      </w:r>
    </w:p>
    <w:p>
      <w:pPr>
        <w:keepNext w:val="0"/>
        <w:keepLines w:val="0"/>
        <w:pageBreakBefore w:val="0"/>
        <w:numPr>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10.3.6.收费情况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ascii="仿宋_GB2312" w:hAnsi="仿宋_GB2312" w:eastAsia="仿宋_GB2312" w:cs="仿宋_GB2312"/>
          <w:lang w:val="en-US" w:eastAsia="zh-CN"/>
        </w:rPr>
        <w:t>不收费。</w:t>
      </w:r>
    </w:p>
    <w:p>
      <w:pPr>
        <w:keepNext w:val="0"/>
        <w:keepLines w:val="0"/>
        <w:pageBreakBefore w:val="0"/>
        <w:numPr>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10.3.7.数量限制</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lang w:val="en-US" w:eastAsia="zh-CN"/>
        </w:rPr>
      </w:pPr>
      <w:r>
        <w:rPr>
          <w:rFonts w:hint="eastAsia" w:ascii="仿宋_GB2312" w:hAnsi="仿宋_GB2312" w:eastAsia="仿宋_GB2312" w:cs="仿宋_GB2312"/>
          <w:lang w:val="en-US" w:eastAsia="zh-CN"/>
        </w:rPr>
        <w:t>无限制。</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0"/>
        <w:rPr>
          <w:rFonts w:hint="eastAsia" w:ascii="黑体" w:hAnsi="黑体" w:eastAsia="黑体" w:cs="黑体"/>
          <w:sz w:val="32"/>
          <w:szCs w:val="32"/>
          <w:lang w:val="en" w:eastAsia="zh-CN"/>
        </w:rPr>
      </w:pPr>
      <w:r>
        <w:rPr>
          <w:rFonts w:hint="eastAsia" w:ascii="黑体" w:hAnsi="黑体" w:eastAsia="黑体" w:cs="黑体"/>
          <w:sz w:val="32"/>
          <w:lang w:val="en-US" w:eastAsia="zh-CN"/>
        </w:rPr>
        <w:t>11.网</w:t>
      </w:r>
      <w:r>
        <w:rPr>
          <w:rFonts w:hint="eastAsia" w:ascii="黑体" w:hAnsi="黑体" w:eastAsia="黑体" w:cs="黑体"/>
          <w:sz w:val="32"/>
          <w:szCs w:val="32"/>
          <w:lang w:val="en-US" w:eastAsia="zh-CN"/>
        </w:rPr>
        <w:t>络食品交易第三方平台提供者和通过自建网站交易的食品生产经营者备案</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11</w:t>
      </w:r>
      <w:r>
        <w:rPr>
          <w:rFonts w:hint="default" w:ascii="黑体" w:hAnsi="黑体" w:eastAsia="黑体" w:cs="黑体"/>
          <w:sz w:val="32"/>
          <w:szCs w:val="32"/>
          <w:lang w:val="en" w:eastAsia="zh-CN"/>
        </w:rPr>
        <w:t>.1.</w:t>
      </w:r>
      <w:r>
        <w:rPr>
          <w:rFonts w:hint="eastAsia" w:ascii="黑体" w:hAnsi="黑体" w:eastAsia="黑体" w:cs="黑体"/>
          <w:sz w:val="32"/>
          <w:szCs w:val="32"/>
          <w:lang w:val="en-US" w:eastAsia="zh-CN"/>
        </w:rPr>
        <w:t>实施主体</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市市场监管局、区级市场监管部门。</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11.2.</w:t>
      </w:r>
      <w:r>
        <w:rPr>
          <w:rFonts w:hint="eastAsia" w:ascii="黑体" w:hAnsi="黑体" w:eastAsia="黑体" w:cs="黑体"/>
          <w:sz w:val="32"/>
          <w:szCs w:val="32"/>
          <w:lang w:val="en" w:eastAsia="zh-CN"/>
        </w:rPr>
        <w:t>办理</w:t>
      </w:r>
      <w:r>
        <w:rPr>
          <w:rFonts w:hint="eastAsia" w:ascii="黑体" w:hAnsi="黑体" w:eastAsia="黑体" w:cs="黑体"/>
          <w:sz w:val="32"/>
          <w:szCs w:val="32"/>
          <w:lang w:val="en-US" w:eastAsia="zh-CN"/>
        </w:rPr>
        <w:t>依据</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《中</w:t>
      </w:r>
      <w:r>
        <w:rPr>
          <w:rFonts w:hint="eastAsia" w:ascii="仿宋" w:hAnsi="仿宋" w:eastAsia="仿宋"/>
          <w:sz w:val="32"/>
          <w:szCs w:val="32"/>
        </w:rPr>
        <w:t>华人民共和国食品安全法》，2021年4月29日第二次修正，全国人民代表大会常务委员会，主席令第二十一号。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textAlignment w:val="auto"/>
        <w:rPr>
          <w:rFonts w:hint="eastAsia" w:ascii="仿宋" w:hAnsi="仿宋" w:eastAsia="仿宋"/>
          <w:sz w:val="32"/>
          <w:szCs w:val="32"/>
        </w:rPr>
      </w:pPr>
      <w:r>
        <w:rPr>
          <w:rFonts w:hint="eastAsia" w:ascii="仿宋" w:hAnsi="仿宋" w:eastAsia="仿宋"/>
          <w:sz w:val="32"/>
          <w:szCs w:val="32"/>
        </w:rPr>
        <w:t>《网络食品安全违法行为查处办法》</w:t>
      </w:r>
      <w:r>
        <w:rPr>
          <w:rFonts w:hint="eastAsia" w:ascii="仿宋" w:hAnsi="仿宋" w:eastAsia="仿宋"/>
          <w:sz w:val="32"/>
          <w:szCs w:val="32"/>
          <w:lang w:val="en"/>
        </w:rPr>
        <w:t>，</w:t>
      </w:r>
      <w:r>
        <w:rPr>
          <w:rFonts w:hint="eastAsia" w:ascii="仿宋" w:hAnsi="仿宋" w:eastAsia="仿宋"/>
          <w:sz w:val="32"/>
          <w:szCs w:val="32"/>
        </w:rPr>
        <w:t>2021年4月2日修改，国家食品药品监督管理总局，国家食品药品监督管理总局令第27号。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textAlignment w:val="auto"/>
        <w:rPr>
          <w:rFonts w:hint="default" w:ascii="仿宋" w:hAnsi="仿宋" w:eastAsia="仿宋"/>
          <w:sz w:val="32"/>
          <w:szCs w:val="32"/>
          <w:lang w:val="en-US" w:eastAsia="zh-CN"/>
        </w:rPr>
      </w:pPr>
      <w:r>
        <w:rPr>
          <w:rFonts w:hint="eastAsia" w:ascii="仿宋" w:hAnsi="仿宋" w:eastAsia="仿宋"/>
          <w:sz w:val="32"/>
          <w:szCs w:val="32"/>
        </w:rPr>
        <w:t>《网络餐饮服务食品安全监督管理办法》，2020年10月23日修订，国家食品药品监督管理总局，国家食品药品监督管理总局令第36号。</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hint="eastAsia" w:ascii="黑体" w:hAnsi="黑体" w:eastAsia="黑体" w:cs="黑体"/>
          <w:kern w:val="2"/>
          <w:sz w:val="32"/>
          <w:szCs w:val="32"/>
          <w:lang w:val="en-US" w:eastAsia="zh-CN" w:bidi="ar-SA"/>
        </w:rPr>
      </w:pPr>
      <w:r>
        <w:rPr>
          <w:rFonts w:hint="default" w:ascii="黑体" w:hAnsi="黑体" w:eastAsia="黑体" w:cs="黑体"/>
          <w:kern w:val="2"/>
          <w:sz w:val="32"/>
          <w:szCs w:val="32"/>
          <w:lang w:val="en" w:eastAsia="zh-CN" w:bidi="ar-SA"/>
        </w:rPr>
        <w:t>1</w:t>
      </w:r>
      <w:r>
        <w:rPr>
          <w:rFonts w:hint="eastAsia" w:ascii="黑体" w:hAnsi="黑体" w:eastAsia="黑体" w:cs="黑体"/>
          <w:kern w:val="2"/>
          <w:sz w:val="32"/>
          <w:szCs w:val="32"/>
          <w:lang w:val="en-US" w:eastAsia="zh-CN" w:bidi="ar-SA"/>
        </w:rPr>
        <w:t>1</w:t>
      </w:r>
      <w:r>
        <w:rPr>
          <w:rFonts w:hint="default" w:ascii="黑体" w:hAnsi="黑体" w:eastAsia="黑体" w:cs="黑体"/>
          <w:kern w:val="2"/>
          <w:sz w:val="32"/>
          <w:szCs w:val="32"/>
          <w:lang w:val="en" w:eastAsia="zh-CN" w:bidi="ar-SA"/>
        </w:rPr>
        <w:t>.3.</w:t>
      </w:r>
      <w:r>
        <w:rPr>
          <w:rFonts w:hint="eastAsia" w:ascii="黑体" w:hAnsi="黑体" w:eastAsia="黑体" w:cs="黑体"/>
          <w:kern w:val="2"/>
          <w:sz w:val="32"/>
          <w:szCs w:val="32"/>
          <w:lang w:val="en-US" w:eastAsia="zh-CN" w:bidi="ar-SA"/>
        </w:rPr>
        <w:t>申请材料</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sz w:val="32"/>
          <w:szCs w:val="32"/>
        </w:rPr>
      </w:pPr>
      <w:r>
        <w:rPr>
          <w:rFonts w:hint="default" w:ascii="黑体" w:hAnsi="黑体" w:eastAsia="黑体" w:cs="黑体"/>
          <w:kern w:val="2"/>
          <w:sz w:val="32"/>
          <w:szCs w:val="32"/>
          <w:lang w:val="en" w:eastAsia="zh-CN" w:bidi="ar-SA"/>
        </w:rPr>
        <w:t>1</w:t>
      </w:r>
      <w:r>
        <w:rPr>
          <w:rFonts w:hint="eastAsia" w:ascii="黑体" w:hAnsi="黑体" w:eastAsia="黑体" w:cs="黑体"/>
          <w:kern w:val="2"/>
          <w:sz w:val="32"/>
          <w:szCs w:val="32"/>
          <w:lang w:val="en-US" w:eastAsia="zh-CN" w:bidi="ar-SA"/>
        </w:rPr>
        <w:t>1</w:t>
      </w:r>
      <w:r>
        <w:rPr>
          <w:rFonts w:hint="default" w:ascii="黑体" w:hAnsi="黑体" w:eastAsia="黑体" w:cs="黑体"/>
          <w:kern w:val="2"/>
          <w:sz w:val="32"/>
          <w:szCs w:val="32"/>
          <w:lang w:val="en" w:eastAsia="zh-CN" w:bidi="ar-SA"/>
        </w:rPr>
        <w:t>.3.1.</w:t>
      </w:r>
      <w:r>
        <w:rPr>
          <w:rFonts w:hint="eastAsia" w:ascii="黑体" w:hAnsi="黑体" w:eastAsia="黑体" w:cs="黑体"/>
          <w:kern w:val="2"/>
          <w:sz w:val="32"/>
          <w:szCs w:val="32"/>
          <w:lang w:val="en" w:eastAsia="zh-CN" w:bidi="ar-SA"/>
        </w:rPr>
        <w:t>新办</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cs="宋体"/>
          <w:sz w:val="32"/>
          <w:szCs w:val="32"/>
          <w:lang w:eastAsia="zh-CN"/>
        </w:rPr>
      </w:pPr>
      <w:r>
        <w:rPr>
          <w:rFonts w:hint="default" w:ascii="仿宋" w:hAnsi="仿宋" w:eastAsia="仿宋"/>
          <w:sz w:val="32"/>
          <w:szCs w:val="32"/>
          <w:lang w:val="en"/>
        </w:rPr>
        <w:t>a.</w:t>
      </w:r>
      <w:r>
        <w:rPr>
          <w:rFonts w:hint="eastAsia" w:ascii="仿宋" w:hAnsi="仿宋" w:eastAsia="仿宋" w:cs="宋体"/>
          <w:sz w:val="32"/>
          <w:szCs w:val="32"/>
        </w:rPr>
        <w:t>北京市网络食品经营备案信息登记表</w:t>
      </w:r>
      <w:r>
        <w:rPr>
          <w:rFonts w:hint="eastAsia" w:ascii="仿宋" w:hAnsi="仿宋" w:eastAsia="仿宋" w:cs="宋体"/>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cs="宋体"/>
          <w:sz w:val="32"/>
          <w:szCs w:val="32"/>
          <w:lang w:eastAsia="zh-CN"/>
        </w:rPr>
      </w:pPr>
      <w:r>
        <w:rPr>
          <w:rFonts w:hint="default" w:ascii="仿宋" w:hAnsi="仿宋" w:eastAsia="仿宋" w:cs="宋体"/>
          <w:sz w:val="32"/>
          <w:szCs w:val="32"/>
          <w:lang w:val="en"/>
        </w:rPr>
        <w:t>b.</w:t>
      </w:r>
      <w:r>
        <w:rPr>
          <w:rFonts w:hint="eastAsia" w:ascii="仿宋" w:hAnsi="仿宋" w:eastAsia="仿宋" w:cs="宋体"/>
          <w:sz w:val="32"/>
          <w:szCs w:val="32"/>
        </w:rPr>
        <w:t>电信业务经营许可证复印件</w:t>
      </w:r>
      <w:r>
        <w:rPr>
          <w:rFonts w:hint="eastAsia" w:ascii="仿宋" w:hAnsi="仿宋" w:eastAsia="仿宋" w:cs="宋体"/>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cs="宋体"/>
          <w:sz w:val="32"/>
          <w:szCs w:val="32"/>
          <w:lang w:eastAsia="zh-CN"/>
        </w:rPr>
      </w:pPr>
      <w:r>
        <w:rPr>
          <w:rFonts w:hint="default" w:ascii="仿宋" w:hAnsi="仿宋" w:eastAsia="仿宋" w:cs="宋体"/>
          <w:sz w:val="32"/>
          <w:szCs w:val="32"/>
          <w:lang w:val="en"/>
        </w:rPr>
        <w:t>c.</w:t>
      </w:r>
      <w:r>
        <w:rPr>
          <w:rFonts w:hint="eastAsia" w:ascii="仿宋" w:hAnsi="仿宋" w:eastAsia="仿宋" w:cs="宋体"/>
          <w:sz w:val="32"/>
          <w:szCs w:val="32"/>
        </w:rPr>
        <w:t>授权委托书（仅限委托办理）</w:t>
      </w:r>
      <w:r>
        <w:rPr>
          <w:rFonts w:hint="eastAsia" w:ascii="仿宋" w:hAnsi="仿宋" w:eastAsia="仿宋" w:cs="宋体"/>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宋体"/>
          <w:kern w:val="0"/>
          <w:sz w:val="32"/>
          <w:szCs w:val="32"/>
        </w:rPr>
      </w:pPr>
      <w:r>
        <w:rPr>
          <w:rFonts w:hint="eastAsia" w:ascii="黑体" w:hAnsi="黑体" w:eastAsia="黑体" w:cs="黑体"/>
          <w:kern w:val="2"/>
          <w:sz w:val="32"/>
          <w:szCs w:val="32"/>
          <w:lang w:val="en-US" w:eastAsia="zh-CN" w:bidi="ar-SA"/>
        </w:rPr>
        <w:t>11.</w:t>
      </w:r>
      <w:r>
        <w:rPr>
          <w:rFonts w:hint="default" w:ascii="黑体" w:hAnsi="黑体" w:eastAsia="黑体" w:cs="黑体"/>
          <w:kern w:val="2"/>
          <w:sz w:val="32"/>
          <w:szCs w:val="32"/>
          <w:lang w:val="en" w:eastAsia="zh-CN" w:bidi="ar-SA"/>
        </w:rPr>
        <w:t>3.2.</w:t>
      </w:r>
      <w:r>
        <w:rPr>
          <w:rFonts w:hint="eastAsia" w:ascii="黑体" w:hAnsi="黑体" w:eastAsia="黑体" w:cs="黑体"/>
          <w:kern w:val="2"/>
          <w:sz w:val="32"/>
          <w:szCs w:val="32"/>
          <w:lang w:val="en" w:eastAsia="zh-CN" w:bidi="ar-SA"/>
        </w:rPr>
        <w:t>变更</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cs="宋体"/>
          <w:sz w:val="32"/>
          <w:szCs w:val="32"/>
          <w:lang w:eastAsia="zh-CN"/>
        </w:rPr>
      </w:pPr>
      <w:r>
        <w:rPr>
          <w:rFonts w:hint="default" w:ascii="仿宋" w:hAnsi="仿宋" w:eastAsia="仿宋" w:cs="宋体"/>
          <w:sz w:val="32"/>
          <w:szCs w:val="32"/>
          <w:lang w:val="en"/>
        </w:rPr>
        <w:t>a.</w:t>
      </w:r>
      <w:r>
        <w:rPr>
          <w:rFonts w:hint="eastAsia" w:ascii="仿宋" w:hAnsi="仿宋" w:eastAsia="仿宋" w:cs="宋体"/>
          <w:sz w:val="32"/>
          <w:szCs w:val="32"/>
        </w:rPr>
        <w:t>北京市网络食品经营备案信息变更表</w:t>
      </w:r>
      <w:r>
        <w:rPr>
          <w:rFonts w:hint="eastAsia" w:ascii="仿宋" w:hAnsi="仿宋" w:eastAsia="仿宋" w:cs="宋体"/>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973" w:leftChars="304" w:right="0" w:rightChars="0" w:firstLine="0" w:firstLineChars="0"/>
        <w:jc w:val="left"/>
        <w:textAlignment w:val="auto"/>
        <w:rPr>
          <w:rFonts w:hint="eastAsia" w:ascii="仿宋" w:hAnsi="仿宋" w:eastAsia="仿宋" w:cs="宋体"/>
          <w:sz w:val="32"/>
          <w:szCs w:val="32"/>
          <w:lang w:eastAsia="zh-CN"/>
        </w:rPr>
      </w:pPr>
      <w:r>
        <w:rPr>
          <w:rFonts w:hint="default" w:ascii="仿宋" w:hAnsi="仿宋" w:eastAsia="仿宋" w:cs="宋体"/>
          <w:sz w:val="32"/>
          <w:szCs w:val="32"/>
          <w:lang w:val="en" w:eastAsia="zh-CN"/>
        </w:rPr>
        <w:t>b.</w:t>
      </w:r>
      <w:r>
        <w:rPr>
          <w:rFonts w:hint="eastAsia" w:ascii="仿宋" w:hAnsi="仿宋" w:eastAsia="仿宋" w:cs="宋体"/>
          <w:sz w:val="32"/>
          <w:szCs w:val="32"/>
        </w:rPr>
        <w:t>电信业务经营许可证复印件（该证信息发生变化的）</w:t>
      </w:r>
      <w:r>
        <w:rPr>
          <w:rFonts w:hint="eastAsia" w:ascii="仿宋" w:hAnsi="仿宋" w:eastAsia="仿宋" w:cs="宋体"/>
          <w:sz w:val="32"/>
          <w:szCs w:val="32"/>
          <w:lang w:eastAsia="zh-CN"/>
        </w:rPr>
        <w:t>；</w:t>
      </w:r>
      <w:r>
        <w:rPr>
          <w:rFonts w:hint="default" w:ascii="仿宋" w:hAnsi="仿宋" w:eastAsia="仿宋" w:cs="宋体"/>
          <w:sz w:val="32"/>
          <w:szCs w:val="32"/>
          <w:lang w:val="en" w:eastAsia="zh-CN"/>
        </w:rPr>
        <w:t>c.</w:t>
      </w:r>
      <w:r>
        <w:rPr>
          <w:rFonts w:hint="eastAsia" w:ascii="仿宋" w:hAnsi="仿宋" w:eastAsia="仿宋" w:cs="宋体"/>
          <w:sz w:val="32"/>
          <w:szCs w:val="32"/>
        </w:rPr>
        <w:t>授权委托书（仅限委托办理）</w:t>
      </w:r>
      <w:r>
        <w:rPr>
          <w:rFonts w:hint="eastAsia" w:ascii="仿宋" w:hAnsi="仿宋" w:eastAsia="仿宋" w:cs="宋体"/>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kern w:val="2"/>
          <w:sz w:val="32"/>
          <w:szCs w:val="32"/>
          <w:lang w:val="en-US" w:eastAsia="zh-CN" w:bidi="ar-SA"/>
        </w:rPr>
      </w:pPr>
      <w:r>
        <w:rPr>
          <w:rFonts w:hint="default" w:ascii="黑体" w:hAnsi="黑体" w:eastAsia="黑体" w:cs="黑体"/>
          <w:kern w:val="2"/>
          <w:sz w:val="32"/>
          <w:szCs w:val="32"/>
          <w:lang w:val="en" w:eastAsia="zh-CN" w:bidi="ar-SA"/>
        </w:rPr>
        <w:t>1</w:t>
      </w:r>
      <w:r>
        <w:rPr>
          <w:rFonts w:hint="eastAsia" w:ascii="黑体" w:hAnsi="黑体" w:eastAsia="黑体" w:cs="黑体"/>
          <w:kern w:val="2"/>
          <w:sz w:val="32"/>
          <w:szCs w:val="32"/>
          <w:lang w:val="en-US" w:eastAsia="zh-CN" w:bidi="ar-SA"/>
        </w:rPr>
        <w:t>1</w:t>
      </w:r>
      <w:r>
        <w:rPr>
          <w:rFonts w:hint="default" w:ascii="黑体" w:hAnsi="黑体" w:eastAsia="黑体" w:cs="黑体"/>
          <w:kern w:val="2"/>
          <w:sz w:val="32"/>
          <w:szCs w:val="32"/>
          <w:lang w:val="en" w:eastAsia="zh-CN" w:bidi="ar-SA"/>
        </w:rPr>
        <w:t>.4.</w:t>
      </w:r>
      <w:r>
        <w:rPr>
          <w:rFonts w:hint="eastAsia" w:ascii="黑体" w:hAnsi="黑体" w:eastAsia="黑体" w:cs="黑体"/>
          <w:kern w:val="2"/>
          <w:sz w:val="32"/>
          <w:szCs w:val="32"/>
          <w:lang w:val="en-US" w:eastAsia="zh-CN" w:bidi="ar-SA"/>
        </w:rPr>
        <w:t>办理时限</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即时。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11.5</w:t>
      </w:r>
      <w:r>
        <w:rPr>
          <w:rFonts w:hint="default" w:ascii="黑体" w:hAnsi="黑体" w:eastAsia="黑体" w:cs="黑体"/>
          <w:kern w:val="2"/>
          <w:sz w:val="32"/>
          <w:szCs w:val="32"/>
          <w:lang w:val="en" w:eastAsia="zh-CN" w:bidi="ar-SA"/>
        </w:rPr>
        <w:t>.</w:t>
      </w:r>
      <w:r>
        <w:rPr>
          <w:rFonts w:hint="eastAsia" w:ascii="黑体" w:hAnsi="黑体" w:eastAsia="黑体" w:cs="黑体"/>
          <w:kern w:val="2"/>
          <w:sz w:val="32"/>
          <w:szCs w:val="32"/>
          <w:lang w:val="en-US" w:eastAsia="zh-CN" w:bidi="ar-SA"/>
        </w:rPr>
        <w:t>办理结果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网络食品交易第三方平台提供者和通过自建网站交易的食品生产经营者备案信息表。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sz w:val="32"/>
          <w:lang w:val="en-US" w:eastAsia="zh-CN"/>
        </w:rPr>
      </w:pPr>
      <w:r>
        <w:rPr>
          <w:rFonts w:hint="default" w:ascii="黑体" w:hAnsi="黑体" w:eastAsia="黑体" w:cs="黑体"/>
          <w:sz w:val="32"/>
          <w:lang w:val="en" w:eastAsia="zh-CN"/>
        </w:rPr>
        <w:t>1</w:t>
      </w:r>
      <w:r>
        <w:rPr>
          <w:rFonts w:hint="eastAsia" w:ascii="黑体" w:hAnsi="黑体" w:eastAsia="黑体" w:cs="黑体"/>
          <w:sz w:val="32"/>
          <w:lang w:val="en-US" w:eastAsia="zh-CN"/>
        </w:rPr>
        <w:t>1</w:t>
      </w:r>
      <w:r>
        <w:rPr>
          <w:rFonts w:hint="default" w:ascii="黑体" w:hAnsi="黑体" w:eastAsia="黑体" w:cs="黑体"/>
          <w:sz w:val="32"/>
          <w:lang w:val="en" w:eastAsia="zh-CN"/>
        </w:rPr>
        <w:t>.</w:t>
      </w:r>
      <w:r>
        <w:rPr>
          <w:rFonts w:hint="eastAsia" w:ascii="黑体" w:hAnsi="黑体" w:eastAsia="黑体" w:cs="黑体"/>
          <w:sz w:val="32"/>
          <w:lang w:val="en-US" w:eastAsia="zh-CN"/>
        </w:rPr>
        <w:t>6.收费情况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lang w:val="en-US" w:eastAsia="zh-CN"/>
        </w:rPr>
      </w:pPr>
      <w:r>
        <w:rPr>
          <w:rFonts w:hint="eastAsia" w:ascii="仿宋_GB2312" w:hAnsi="仿宋_GB2312" w:eastAsia="仿宋_GB2312" w:cs="仿宋_GB2312"/>
          <w:sz w:val="32"/>
          <w:lang w:val="en-US" w:eastAsia="zh-CN"/>
        </w:rPr>
        <w:t>不收费。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outlineLvl w:val="2"/>
        <w:rPr>
          <w:rFonts w:hint="eastAsia" w:ascii="黑体" w:hAnsi="黑体" w:eastAsia="黑体" w:cs="黑体"/>
          <w:sz w:val="32"/>
          <w:lang w:val="en-US" w:eastAsia="zh-CN"/>
        </w:rPr>
      </w:pPr>
      <w:r>
        <w:rPr>
          <w:rFonts w:hint="default" w:ascii="黑体" w:hAnsi="黑体" w:eastAsia="黑体" w:cs="黑体"/>
          <w:sz w:val="32"/>
          <w:lang w:val="en" w:eastAsia="zh-CN"/>
        </w:rPr>
        <w:t>1</w:t>
      </w:r>
      <w:r>
        <w:rPr>
          <w:rFonts w:hint="eastAsia" w:ascii="黑体" w:hAnsi="黑体" w:eastAsia="黑体" w:cs="黑体"/>
          <w:sz w:val="32"/>
          <w:lang w:val="en-US" w:eastAsia="zh-CN"/>
        </w:rPr>
        <w:t>1</w:t>
      </w:r>
      <w:r>
        <w:rPr>
          <w:rFonts w:hint="default" w:ascii="黑体" w:hAnsi="黑体" w:eastAsia="黑体" w:cs="黑体"/>
          <w:sz w:val="32"/>
          <w:lang w:val="en" w:eastAsia="zh-CN"/>
        </w:rPr>
        <w:t>.</w:t>
      </w:r>
      <w:r>
        <w:rPr>
          <w:rFonts w:hint="eastAsia" w:ascii="黑体" w:hAnsi="黑体" w:eastAsia="黑体" w:cs="黑体"/>
          <w:sz w:val="32"/>
          <w:lang w:val="en-US" w:eastAsia="zh-CN"/>
        </w:rPr>
        <w:t>7.数量限制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lang w:val="en-US" w:eastAsia="zh-CN"/>
        </w:rPr>
      </w:pPr>
      <w:r>
        <w:rPr>
          <w:rFonts w:hint="eastAsia" w:ascii="仿宋_GB2312" w:hAnsi="仿宋_GB2312" w:eastAsia="仿宋_GB2312" w:cs="仿宋_GB2312"/>
          <w:sz w:val="32"/>
          <w:lang w:val="en-US" w:eastAsia="zh-CN"/>
        </w:rPr>
        <w:t>无限制。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方正小标宋简体" w:hAnsi="方正小标宋简体" w:eastAsia="方正小标宋简体" w:cs="方正小标宋简体"/>
          <w:sz w:val="44"/>
          <w:szCs w:val="36"/>
          <w:lang w:eastAsia="zh-CN"/>
        </w:rPr>
      </w:pPr>
      <w:r>
        <w:rPr>
          <w:rFonts w:hint="eastAsia" w:ascii="黑体" w:hAnsi="黑体" w:eastAsia="黑体" w:cs="黑体"/>
          <w:lang w:val="en-US" w:eastAsia="zh-CN"/>
        </w:rPr>
        <w:t>12</w:t>
      </w:r>
      <w:r>
        <w:rPr>
          <w:rFonts w:hint="default" w:ascii="黑体" w:hAnsi="黑体" w:eastAsia="黑体" w:cs="黑体"/>
          <w:lang w:val="en" w:eastAsia="zh-CN"/>
        </w:rPr>
        <w:t>.</w:t>
      </w:r>
      <w:r>
        <w:rPr>
          <w:rFonts w:hint="eastAsia" w:ascii="黑体" w:hAnsi="黑体" w:eastAsia="黑体" w:cs="黑体"/>
          <w:lang w:val="en-US" w:eastAsia="zh-CN"/>
        </w:rPr>
        <w:t>小食杂店备案</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12</w:t>
      </w:r>
      <w:r>
        <w:rPr>
          <w:rFonts w:hint="default" w:ascii="黑体" w:hAnsi="黑体" w:eastAsia="黑体" w:cs="黑体"/>
          <w:lang w:val="en" w:eastAsia="zh-CN"/>
        </w:rPr>
        <w:t>.1.</w:t>
      </w:r>
      <w:r>
        <w:rPr>
          <w:rFonts w:hint="eastAsia" w:ascii="黑体" w:hAnsi="黑体" w:eastAsia="黑体" w:cs="黑体"/>
          <w:lang w:val="en-US" w:eastAsia="zh-CN"/>
        </w:rPr>
        <w:t>小食杂店备案新办</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12</w:t>
      </w:r>
      <w:r>
        <w:rPr>
          <w:rFonts w:hint="default" w:ascii="黑体" w:hAnsi="黑体" w:eastAsia="黑体" w:cs="黑体"/>
          <w:lang w:val="en" w:eastAsia="zh-CN"/>
        </w:rPr>
        <w:t>.1.1</w:t>
      </w:r>
      <w:r>
        <w:rPr>
          <w:rFonts w:hint="eastAsia" w:ascii="黑体" w:hAnsi="黑体" w:eastAsia="黑体" w:cs="黑体"/>
          <w:lang w:val="en-US" w:eastAsia="zh-CN"/>
        </w:rPr>
        <w:t>实施主体</w:t>
      </w:r>
    </w:p>
    <w:p>
      <w:pPr>
        <w:keepNext w:val="0"/>
        <w:keepLines w:val="0"/>
        <w:pageBreakBefore w:val="0"/>
        <w:numPr>
          <w:ilvl w:val="0"/>
          <w:numId w:val="0"/>
        </w:numPr>
        <w:tabs>
          <w:tab w:val="left" w:pos="84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lang w:val="en-US" w:eastAsia="zh-CN"/>
        </w:rPr>
      </w:pPr>
      <w:r>
        <w:rPr>
          <w:rFonts w:hint="eastAsia" w:cs="仿宋_GB2312"/>
          <w:lang w:val="en-US" w:eastAsia="zh-CN"/>
        </w:rPr>
        <w:t>区级市场监管部门。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.1.2</w:t>
      </w:r>
      <w:r>
        <w:rPr>
          <w:rFonts w:hint="eastAsia" w:ascii="黑体" w:hAnsi="黑体" w:eastAsia="黑体" w:cs="黑体"/>
          <w:lang w:val="en-US" w:eastAsia="zh-CN"/>
        </w:rPr>
        <w:t>办理依据</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jc w:val="both"/>
        <w:textAlignment w:val="auto"/>
        <w:outlineLvl w:val="9"/>
        <w:rPr>
          <w:rFonts w:hint="eastAsia" w:cs="仿宋_GB2312"/>
          <w:lang w:val="en-US" w:eastAsia="zh-CN"/>
        </w:rPr>
      </w:pPr>
      <w:r>
        <w:rPr>
          <w:rFonts w:hint="eastAsia" w:cs="仿宋_GB2312"/>
          <w:lang w:val="en-US" w:eastAsia="zh-CN"/>
        </w:rPr>
        <w:t>　　《北京市小规模食品生产经营管理规定》（北京市人民代表大会常务委员会公告〔十五届〕第11号）。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.1.3</w:t>
      </w:r>
      <w:r>
        <w:rPr>
          <w:rFonts w:hint="eastAsia" w:ascii="黑体" w:hAnsi="黑体" w:eastAsia="黑体" w:cs="黑体"/>
          <w:lang w:val="en-US" w:eastAsia="zh-CN"/>
        </w:rPr>
        <w:t>申请材料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lang w:val="en-US" w:eastAsia="zh-CN"/>
        </w:rPr>
      </w:pPr>
      <w:r>
        <w:rPr>
          <w:rFonts w:hint="eastAsia" w:cs="仿宋_GB2312"/>
          <w:lang w:val="en-US" w:eastAsia="zh-CN"/>
        </w:rPr>
        <w:t>小食杂店备案表；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lang w:val="en-US" w:eastAsia="zh-CN"/>
        </w:rPr>
      </w:pPr>
      <w:r>
        <w:rPr>
          <w:rFonts w:hint="eastAsia" w:cs="仿宋_GB2312"/>
          <w:lang w:val="en-US" w:eastAsia="zh-CN"/>
        </w:rPr>
        <w:t>食品安全承诺书。</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.1.4.</w:t>
      </w:r>
      <w:r>
        <w:rPr>
          <w:rFonts w:hint="eastAsia" w:ascii="黑体" w:hAnsi="黑体" w:eastAsia="黑体" w:cs="黑体"/>
          <w:lang w:val="en-US" w:eastAsia="zh-CN"/>
        </w:rPr>
        <w:t>办理时限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hAnsi="仿宋_GB2312" w:eastAsia="仿宋_GB2312" w:cs="仿宋_GB2312"/>
          <w:lang w:val="en-US" w:eastAsia="zh-CN"/>
        </w:rPr>
      </w:pPr>
      <w:r>
        <w:rPr>
          <w:rFonts w:hint="eastAsia" w:cs="仿宋_GB2312"/>
          <w:lang w:val="en-US" w:eastAsia="zh-CN"/>
        </w:rPr>
        <w:t>１个工作日</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.1.5.</w:t>
      </w:r>
      <w:r>
        <w:rPr>
          <w:rFonts w:hint="eastAsia" w:ascii="黑体" w:hAnsi="黑体" w:eastAsia="黑体" w:cs="黑体"/>
          <w:lang w:val="en-US" w:eastAsia="zh-CN"/>
        </w:rPr>
        <w:t>办理结果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lang w:val="en-US" w:eastAsia="zh-CN"/>
        </w:rPr>
      </w:pPr>
      <w:r>
        <w:rPr>
          <w:rFonts w:hint="eastAsia" w:cs="仿宋_GB2312"/>
          <w:lang w:val="en-US" w:eastAsia="zh-CN"/>
        </w:rPr>
        <w:t>小食杂店电子备案卡。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.1.6.</w:t>
      </w:r>
      <w:r>
        <w:rPr>
          <w:rFonts w:hint="eastAsia" w:ascii="黑体" w:hAnsi="黑体" w:eastAsia="黑体" w:cs="黑体"/>
          <w:lang w:val="en-US" w:eastAsia="zh-CN"/>
        </w:rPr>
        <w:t>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黑体" w:hAnsi="黑体" w:eastAsia="黑体" w:cs="黑体"/>
          <w:lang w:val="en-US" w:eastAsia="zh-CN"/>
        </w:rPr>
      </w:pPr>
      <w:r>
        <w:rPr>
          <w:rFonts w:hint="eastAsia" w:ascii="仿宋_GB2312" w:hAnsi="仿宋_GB2312" w:eastAsia="仿宋_GB2312" w:cs="仿宋_GB2312"/>
          <w:lang w:val="en-US" w:eastAsia="zh-CN"/>
        </w:rPr>
        <w:t>不收费。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.1.7.</w:t>
      </w:r>
      <w:r>
        <w:rPr>
          <w:rFonts w:hint="eastAsia" w:ascii="黑体" w:hAnsi="黑体" w:eastAsia="黑体" w:cs="黑体"/>
          <w:lang w:val="en-US" w:eastAsia="zh-CN"/>
        </w:rPr>
        <w:t>数量限制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lang w:val="en-US" w:eastAsia="zh-CN"/>
        </w:rPr>
      </w:pPr>
      <w:r>
        <w:rPr>
          <w:rFonts w:hint="eastAsia" w:cs="仿宋_GB2312"/>
          <w:lang w:val="en-US" w:eastAsia="zh-CN"/>
        </w:rPr>
        <w:t>无限制。</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.2.</w:t>
      </w:r>
      <w:r>
        <w:rPr>
          <w:rFonts w:hint="eastAsia" w:ascii="黑体" w:hAnsi="黑体" w:eastAsia="黑体" w:cs="黑体"/>
          <w:lang w:val="en-US" w:eastAsia="zh-CN"/>
        </w:rPr>
        <w:t>小食杂店备案延续</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.2.1.</w:t>
      </w:r>
      <w:r>
        <w:rPr>
          <w:rFonts w:hint="eastAsia" w:ascii="黑体" w:hAnsi="黑体" w:eastAsia="黑体" w:cs="黑体"/>
          <w:lang w:val="en-US" w:eastAsia="zh-CN"/>
        </w:rPr>
        <w:t>实施主体</w:t>
      </w:r>
    </w:p>
    <w:p>
      <w:pPr>
        <w:keepNext w:val="0"/>
        <w:keepLines w:val="0"/>
        <w:pageBreakBefore w:val="0"/>
        <w:numPr>
          <w:ilvl w:val="0"/>
          <w:numId w:val="0"/>
        </w:numPr>
        <w:tabs>
          <w:tab w:val="left" w:pos="84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lang w:val="en-US" w:eastAsia="zh-CN"/>
        </w:rPr>
      </w:pPr>
      <w:r>
        <w:rPr>
          <w:rFonts w:hint="eastAsia" w:cs="仿宋_GB2312"/>
          <w:lang w:val="en-US" w:eastAsia="zh-CN"/>
        </w:rPr>
        <w:t>区级市场监管部门。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.2.2.</w:t>
      </w:r>
      <w:r>
        <w:rPr>
          <w:rFonts w:hint="eastAsia" w:ascii="黑体" w:hAnsi="黑体" w:eastAsia="黑体" w:cs="黑体"/>
          <w:lang w:val="en-US" w:eastAsia="zh-CN"/>
        </w:rPr>
        <w:t>办理依据</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jc w:val="both"/>
        <w:textAlignment w:val="auto"/>
        <w:outlineLvl w:val="9"/>
        <w:rPr>
          <w:rFonts w:hint="eastAsia" w:cs="仿宋_GB2312"/>
          <w:lang w:val="en-US" w:eastAsia="zh-CN"/>
        </w:rPr>
      </w:pPr>
      <w:r>
        <w:rPr>
          <w:rFonts w:hint="eastAsia" w:cs="仿宋_GB2312"/>
          <w:lang w:val="en-US" w:eastAsia="zh-CN"/>
        </w:rPr>
        <w:t>　　《北京市小规模食品生产经营管理规定》（北京市人民代表大会常务委员会公告〔十五届〕第11号）。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.2.3.</w:t>
      </w:r>
      <w:r>
        <w:rPr>
          <w:rFonts w:hint="eastAsia" w:ascii="黑体" w:hAnsi="黑体" w:eastAsia="黑体" w:cs="黑体"/>
          <w:lang w:val="en-US" w:eastAsia="zh-CN"/>
        </w:rPr>
        <w:t>申请材料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仿宋_GB2312" w:hAnsi="仿宋_GB2312" w:eastAsia="仿宋_GB2312" w:cs="仿宋_GB2312"/>
          <w:lang w:val="en-US" w:eastAsia="zh-CN"/>
        </w:rPr>
      </w:pPr>
      <w:r>
        <w:rPr>
          <w:rFonts w:hint="eastAsia" w:cs="仿宋_GB2312"/>
          <w:lang w:val="en-US" w:eastAsia="zh-CN"/>
        </w:rPr>
        <w:t>　　小食杂店备案表。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.2.4</w:t>
      </w:r>
      <w:r>
        <w:rPr>
          <w:rFonts w:hint="eastAsia" w:ascii="黑体" w:hAnsi="黑体" w:eastAsia="黑体" w:cs="黑体"/>
          <w:lang w:val="en-US" w:eastAsia="zh-CN"/>
        </w:rPr>
        <w:t>办理时限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hAnsi="仿宋_GB2312" w:eastAsia="仿宋_GB2312" w:cs="仿宋_GB2312"/>
          <w:lang w:val="en-US" w:eastAsia="zh-CN"/>
        </w:rPr>
      </w:pPr>
      <w:r>
        <w:rPr>
          <w:rFonts w:hint="eastAsia" w:cs="仿宋_GB2312"/>
          <w:lang w:val="en-US" w:eastAsia="zh-CN"/>
        </w:rPr>
        <w:t>１个工作日</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.2.5.</w:t>
      </w:r>
      <w:r>
        <w:rPr>
          <w:rFonts w:hint="eastAsia" w:ascii="黑体" w:hAnsi="黑体" w:eastAsia="黑体" w:cs="黑体"/>
          <w:lang w:val="en-US" w:eastAsia="zh-CN"/>
        </w:rPr>
        <w:t>办理结果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lang w:val="en-US" w:eastAsia="zh-CN"/>
        </w:rPr>
      </w:pPr>
      <w:r>
        <w:rPr>
          <w:rFonts w:hint="eastAsia" w:cs="仿宋_GB2312"/>
          <w:lang w:val="en-US" w:eastAsia="zh-CN"/>
        </w:rPr>
        <w:t>小食杂店电子备案卡。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.2.6.</w:t>
      </w:r>
      <w:r>
        <w:rPr>
          <w:rFonts w:hint="eastAsia" w:ascii="黑体" w:hAnsi="黑体" w:eastAsia="黑体" w:cs="黑体"/>
          <w:lang w:val="en-US" w:eastAsia="zh-CN"/>
        </w:rPr>
        <w:t>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黑体" w:hAnsi="黑体" w:eastAsia="黑体" w:cs="黑体"/>
          <w:lang w:val="en-US" w:eastAsia="zh-CN"/>
        </w:rPr>
      </w:pPr>
      <w:r>
        <w:rPr>
          <w:rFonts w:hint="eastAsia" w:ascii="仿宋_GB2312" w:hAnsi="仿宋_GB2312" w:eastAsia="仿宋_GB2312" w:cs="仿宋_GB2312"/>
          <w:lang w:val="en-US" w:eastAsia="zh-CN"/>
        </w:rPr>
        <w:t>不收费。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.2.7.</w:t>
      </w:r>
      <w:r>
        <w:rPr>
          <w:rFonts w:hint="eastAsia" w:ascii="黑体" w:hAnsi="黑体" w:eastAsia="黑体" w:cs="黑体"/>
          <w:lang w:val="en-US" w:eastAsia="zh-CN"/>
        </w:rPr>
        <w:t>数量限制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800" w:firstLineChars="250"/>
        <w:jc w:val="both"/>
        <w:textAlignment w:val="auto"/>
        <w:outlineLvl w:val="9"/>
        <w:rPr>
          <w:rFonts w:hint="eastAsia" w:ascii="仿宋_GB2312" w:hAnsi="仿宋_GB2312" w:eastAsia="仿宋_GB2312" w:cs="仿宋_GB2312"/>
          <w:lang w:val="en-US" w:eastAsia="zh-CN"/>
        </w:rPr>
      </w:pPr>
      <w:r>
        <w:rPr>
          <w:rFonts w:hint="eastAsia" w:cs="仿宋_GB2312"/>
          <w:lang w:val="en-US" w:eastAsia="zh-CN"/>
        </w:rPr>
        <w:t>无限制。</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.3.</w:t>
      </w:r>
      <w:r>
        <w:rPr>
          <w:rFonts w:hint="eastAsia" w:ascii="黑体" w:hAnsi="黑体" w:eastAsia="黑体" w:cs="黑体"/>
          <w:lang w:val="en-US" w:eastAsia="zh-CN"/>
        </w:rPr>
        <w:t>小食杂店备案注销</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.3.1.</w:t>
      </w:r>
      <w:r>
        <w:rPr>
          <w:rFonts w:hint="eastAsia" w:ascii="黑体" w:hAnsi="黑体" w:eastAsia="黑体" w:cs="黑体"/>
          <w:lang w:val="en-US" w:eastAsia="zh-CN"/>
        </w:rPr>
        <w:t>实施主体</w:t>
      </w:r>
    </w:p>
    <w:p>
      <w:pPr>
        <w:keepNext w:val="0"/>
        <w:keepLines w:val="0"/>
        <w:pageBreakBefore w:val="0"/>
        <w:numPr>
          <w:ilvl w:val="0"/>
          <w:numId w:val="0"/>
        </w:numPr>
        <w:tabs>
          <w:tab w:val="left" w:pos="84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lang w:val="en-US" w:eastAsia="zh-CN"/>
        </w:rPr>
      </w:pPr>
      <w:r>
        <w:rPr>
          <w:rFonts w:hint="eastAsia" w:cs="仿宋_GB2312"/>
          <w:lang w:val="en-US" w:eastAsia="zh-CN"/>
        </w:rPr>
        <w:t>区级市场监管部门。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.3.2.</w:t>
      </w:r>
      <w:r>
        <w:rPr>
          <w:rFonts w:hint="eastAsia" w:ascii="黑体" w:hAnsi="黑体" w:eastAsia="黑体" w:cs="黑体"/>
          <w:lang w:val="en-US" w:eastAsia="zh-CN"/>
        </w:rPr>
        <w:t>办理依据</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jc w:val="both"/>
        <w:textAlignment w:val="auto"/>
        <w:outlineLvl w:val="9"/>
        <w:rPr>
          <w:rFonts w:hint="eastAsia" w:cs="仿宋_GB2312"/>
          <w:lang w:val="en-US" w:eastAsia="zh-CN"/>
        </w:rPr>
      </w:pPr>
      <w:r>
        <w:rPr>
          <w:rFonts w:hint="eastAsia" w:cs="仿宋_GB2312"/>
          <w:lang w:val="en-US" w:eastAsia="zh-CN"/>
        </w:rPr>
        <w:t>　　《北京市小规模食品生产经营管理规定》（北京市人民代表大会常务委员会公告〔十五届〕第11号）。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.3.3.</w:t>
      </w:r>
      <w:r>
        <w:rPr>
          <w:rFonts w:hint="eastAsia" w:ascii="黑体" w:hAnsi="黑体" w:eastAsia="黑体" w:cs="黑体"/>
          <w:lang w:val="en-US" w:eastAsia="zh-CN"/>
        </w:rPr>
        <w:t>申请材料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仿宋_GB2312" w:hAnsi="仿宋_GB2312" w:eastAsia="仿宋_GB2312" w:cs="仿宋_GB2312"/>
          <w:lang w:val="en-US" w:eastAsia="zh-CN"/>
        </w:rPr>
      </w:pPr>
      <w:r>
        <w:rPr>
          <w:rFonts w:hint="eastAsia" w:cs="仿宋_GB2312"/>
          <w:lang w:val="en-US" w:eastAsia="zh-CN"/>
        </w:rPr>
        <w:t>　　小食杂店备案表。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.3.4.</w:t>
      </w:r>
      <w:r>
        <w:rPr>
          <w:rFonts w:hint="eastAsia" w:ascii="黑体" w:hAnsi="黑体" w:eastAsia="黑体" w:cs="黑体"/>
          <w:lang w:val="en-US" w:eastAsia="zh-CN"/>
        </w:rPr>
        <w:t>办理时限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hAnsi="仿宋_GB2312" w:eastAsia="仿宋_GB2312" w:cs="仿宋_GB2312"/>
          <w:lang w:val="en-US" w:eastAsia="zh-CN"/>
        </w:rPr>
      </w:pPr>
      <w:r>
        <w:rPr>
          <w:rFonts w:hint="eastAsia" w:cs="仿宋_GB2312"/>
          <w:lang w:val="en-US" w:eastAsia="zh-CN"/>
        </w:rPr>
        <w:t>１个工作日</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.3.5.</w:t>
      </w:r>
      <w:r>
        <w:rPr>
          <w:rFonts w:hint="eastAsia" w:ascii="黑体" w:hAnsi="黑体" w:eastAsia="黑体" w:cs="黑体"/>
          <w:lang w:val="en-US" w:eastAsia="zh-CN"/>
        </w:rPr>
        <w:t>办理结果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cs="仿宋_GB2312"/>
          <w:lang w:val="en-US" w:eastAsia="zh-CN"/>
        </w:rPr>
      </w:pPr>
      <w:r>
        <w:rPr>
          <w:rFonts w:hint="eastAsia" w:cs="仿宋_GB2312"/>
          <w:lang w:val="en-US" w:eastAsia="zh-CN"/>
        </w:rPr>
        <w:t>申请材料齐全、内容真实有效，核准注销。</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.3.6.</w:t>
      </w:r>
      <w:r>
        <w:rPr>
          <w:rFonts w:hint="eastAsia" w:ascii="黑体" w:hAnsi="黑体" w:eastAsia="黑体" w:cs="黑体"/>
          <w:lang w:val="en-US" w:eastAsia="zh-CN"/>
        </w:rPr>
        <w:t>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黑体" w:hAnsi="黑体" w:eastAsia="黑体" w:cs="黑体"/>
          <w:lang w:val="en-US" w:eastAsia="zh-CN"/>
        </w:rPr>
      </w:pPr>
      <w:r>
        <w:rPr>
          <w:rFonts w:hint="eastAsia" w:ascii="仿宋_GB2312" w:hAnsi="仿宋_GB2312" w:eastAsia="仿宋_GB2312" w:cs="仿宋_GB2312"/>
          <w:lang w:val="en-US" w:eastAsia="zh-CN"/>
        </w:rPr>
        <w:t>不收费。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default" w:ascii="黑体" w:hAnsi="黑体" w:eastAsia="黑体" w:cs="黑体"/>
          <w:lang w:val="en" w:eastAsia="zh-CN"/>
        </w:rPr>
        <w:t>1</w:t>
      </w:r>
      <w:r>
        <w:rPr>
          <w:rFonts w:hint="eastAsia" w:ascii="黑体" w:hAnsi="黑体" w:eastAsia="黑体" w:cs="黑体"/>
          <w:lang w:val="en-US" w:eastAsia="zh-CN"/>
        </w:rPr>
        <w:t>2</w:t>
      </w:r>
      <w:r>
        <w:rPr>
          <w:rFonts w:hint="default" w:ascii="黑体" w:hAnsi="黑体" w:eastAsia="黑体" w:cs="黑体"/>
          <w:lang w:val="en" w:eastAsia="zh-CN"/>
        </w:rPr>
        <w:t>.3.7.</w:t>
      </w:r>
      <w:r>
        <w:rPr>
          <w:rFonts w:hint="eastAsia" w:ascii="黑体" w:hAnsi="黑体" w:eastAsia="黑体" w:cs="黑体"/>
          <w:lang w:val="en-US" w:eastAsia="zh-CN"/>
        </w:rPr>
        <w:t>数量限制</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jc w:val="both"/>
        <w:textAlignment w:val="auto"/>
        <w:outlineLvl w:val="9"/>
        <w:rPr>
          <w:rFonts w:hint="eastAsia" w:cs="仿宋_GB2312"/>
          <w:lang w:val="en-US" w:eastAsia="zh-CN"/>
        </w:rPr>
      </w:pPr>
      <w:r>
        <w:rPr>
          <w:rFonts w:hint="eastAsia" w:cs="仿宋_GB2312"/>
          <w:lang w:val="en-US" w:eastAsia="zh-CN"/>
        </w:rPr>
        <w:t>无。</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jc w:val="both"/>
        <w:textAlignment w:val="auto"/>
        <w:outlineLvl w:val="9"/>
        <w:rPr>
          <w:rFonts w:hint="eastAsia" w:ascii="方正小标宋简体" w:hAnsi="方正小标宋简体" w:eastAsia="方正小标宋简体" w:cs="方正小标宋简体"/>
          <w:sz w:val="44"/>
          <w:szCs w:val="36"/>
          <w:lang w:eastAsia="zh-CN"/>
        </w:rPr>
      </w:pPr>
      <w:r>
        <w:rPr>
          <w:rFonts w:hint="eastAsia" w:ascii="黑体" w:hAnsi="黑体" w:eastAsia="黑体" w:cs="黑体"/>
          <w:lang w:val="en-US" w:eastAsia="zh-CN"/>
        </w:rPr>
        <w:t>13</w:t>
      </w:r>
      <w:r>
        <w:rPr>
          <w:rFonts w:hint="default" w:ascii="黑体" w:hAnsi="黑体" w:eastAsia="黑体" w:cs="黑体"/>
          <w:lang w:val="en" w:eastAsia="zh-CN"/>
        </w:rPr>
        <w:t>.</w:t>
      </w:r>
      <w:r>
        <w:rPr>
          <w:rFonts w:hint="eastAsia" w:ascii="黑体" w:hAnsi="黑体" w:eastAsia="黑体" w:cs="黑体"/>
          <w:lang w:val="en-US" w:eastAsia="zh-CN"/>
        </w:rPr>
        <w:t>从事冷藏冷冻食品贮存业务的非食品生产经营者备案</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.1.</w:t>
      </w:r>
      <w:r>
        <w:rPr>
          <w:rFonts w:hint="eastAsia" w:ascii="黑体" w:hAnsi="黑体" w:eastAsia="黑体" w:cs="黑体"/>
          <w:lang w:val="en-US" w:eastAsia="zh-CN"/>
        </w:rPr>
        <w:t>从事冷藏冷冻食品贮存业务的非食品生产经营者备案新办</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.1.1.</w:t>
      </w:r>
      <w:r>
        <w:rPr>
          <w:rFonts w:hint="eastAsia" w:ascii="黑体" w:hAnsi="黑体" w:eastAsia="黑体" w:cs="黑体"/>
          <w:lang w:val="en-US" w:eastAsia="zh-CN"/>
        </w:rPr>
        <w:t>实施主体</w:t>
      </w:r>
    </w:p>
    <w:p>
      <w:pPr>
        <w:keepNext w:val="0"/>
        <w:keepLines w:val="0"/>
        <w:pageBreakBefore w:val="0"/>
        <w:numPr>
          <w:ilvl w:val="0"/>
          <w:numId w:val="0"/>
        </w:numPr>
        <w:tabs>
          <w:tab w:val="left" w:pos="84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lang w:val="en-US" w:eastAsia="zh-CN"/>
        </w:rPr>
      </w:pPr>
      <w:r>
        <w:rPr>
          <w:rFonts w:hint="eastAsia" w:cs="仿宋_GB2312"/>
          <w:lang w:val="en-US" w:eastAsia="zh-CN"/>
        </w:rPr>
        <w:t>区级市场监管部门。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.1.2.</w:t>
      </w:r>
      <w:r>
        <w:rPr>
          <w:rFonts w:hint="eastAsia" w:ascii="黑体" w:hAnsi="黑体" w:eastAsia="黑体" w:cs="黑体"/>
          <w:lang w:val="en-US" w:eastAsia="zh-CN"/>
        </w:rPr>
        <w:t>办理依据</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jc w:val="both"/>
        <w:textAlignment w:val="auto"/>
        <w:outlineLvl w:val="9"/>
        <w:rPr>
          <w:rFonts w:hint="eastAsia" w:cs="仿宋_GB2312"/>
          <w:lang w:val="en-US" w:eastAsia="zh-CN"/>
        </w:rPr>
      </w:pPr>
      <w:r>
        <w:rPr>
          <w:rFonts w:hint="eastAsia" w:cs="仿宋_GB2312"/>
          <w:lang w:val="en-US" w:eastAsia="zh-CN"/>
        </w:rPr>
        <w:t>《中华人民共和国食品安全法实施条例》（2015年修订）第25条；</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jc w:val="both"/>
        <w:textAlignment w:val="auto"/>
        <w:outlineLvl w:val="9"/>
        <w:rPr>
          <w:rFonts w:hint="eastAsia" w:cs="仿宋_GB2312"/>
          <w:lang w:val="en-US" w:eastAsia="zh-CN"/>
        </w:rPr>
      </w:pPr>
      <w:r>
        <w:rPr>
          <w:rFonts w:hint="eastAsia" w:cs="仿宋_GB2312"/>
          <w:lang w:val="en-US" w:eastAsia="zh-CN"/>
        </w:rPr>
        <w:t>《市场监管总局关于加强冷藏冷冻食品质量安全管理的公告》（2020年第10号）。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.1.3.</w:t>
      </w:r>
      <w:r>
        <w:rPr>
          <w:rFonts w:hint="eastAsia" w:ascii="黑体" w:hAnsi="黑体" w:eastAsia="黑体" w:cs="黑体"/>
          <w:lang w:val="en-US" w:eastAsia="zh-CN"/>
        </w:rPr>
        <w:t>申请材料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outlineLvl w:val="9"/>
        <w:rPr>
          <w:rFonts w:hint="eastAsia" w:ascii="黑体" w:hAnsi="黑体" w:eastAsia="黑体" w:cs="黑体"/>
          <w:lang w:val="en-US" w:eastAsia="zh-CN"/>
        </w:rPr>
      </w:pPr>
      <w:r>
        <w:rPr>
          <w:rFonts w:hint="eastAsia" w:ascii="仿宋_GB2312" w:hAnsi="仿宋_GB2312" w:eastAsia="仿宋_GB2312" w:cs="仿宋_GB2312"/>
          <w:kern w:val="2"/>
          <w:sz w:val="32"/>
          <w:szCs w:val="24"/>
          <w:lang w:val="en-US" w:eastAsia="zh-CN" w:bidi="ar-SA"/>
        </w:rPr>
        <w:t>　　北京市冷藏冷冻食品贮存服务提供者备案信息登记表。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.1.4.</w:t>
      </w:r>
      <w:r>
        <w:rPr>
          <w:rFonts w:hint="eastAsia" w:ascii="黑体" w:hAnsi="黑体" w:eastAsia="黑体" w:cs="黑体"/>
          <w:lang w:val="en-US" w:eastAsia="zh-CN"/>
        </w:rPr>
        <w:t>办理时限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hAnsi="仿宋_GB2312" w:eastAsia="仿宋_GB2312" w:cs="仿宋_GB2312"/>
          <w:lang w:val="en-US" w:eastAsia="zh-CN"/>
        </w:rPr>
      </w:pPr>
      <w:r>
        <w:rPr>
          <w:rFonts w:hint="eastAsia" w:cs="仿宋_GB2312"/>
          <w:lang w:val="en-US" w:eastAsia="zh-CN"/>
        </w:rPr>
        <w:t>即时</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.1.5.</w:t>
      </w:r>
      <w:r>
        <w:rPr>
          <w:rFonts w:hint="eastAsia" w:ascii="黑体" w:hAnsi="黑体" w:eastAsia="黑体" w:cs="黑体"/>
          <w:lang w:val="en-US" w:eastAsia="zh-CN"/>
        </w:rPr>
        <w:t>办理结果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cs="仿宋_GB2312"/>
          <w:lang w:val="en-US" w:eastAsia="zh-CN"/>
        </w:rPr>
      </w:pPr>
      <w:r>
        <w:rPr>
          <w:rFonts w:hint="eastAsia" w:cs="仿宋_GB2312"/>
          <w:lang w:val="en-US" w:eastAsia="zh-CN"/>
        </w:rPr>
        <w:t>　　北京市冷藏冷冻食品贮存服务提供者备案信息。</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.1.6.</w:t>
      </w:r>
      <w:r>
        <w:rPr>
          <w:rFonts w:hint="eastAsia" w:ascii="黑体" w:hAnsi="黑体" w:eastAsia="黑体" w:cs="黑体"/>
          <w:lang w:val="en-US" w:eastAsia="zh-CN"/>
        </w:rPr>
        <w:t>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黑体" w:hAnsi="黑体" w:eastAsia="黑体" w:cs="黑体"/>
          <w:lang w:val="en-US" w:eastAsia="zh-CN"/>
        </w:rPr>
      </w:pPr>
      <w:r>
        <w:rPr>
          <w:rFonts w:hint="eastAsia" w:ascii="仿宋_GB2312" w:hAnsi="仿宋_GB2312" w:eastAsia="仿宋_GB2312" w:cs="仿宋_GB2312"/>
          <w:lang w:val="en-US" w:eastAsia="zh-CN"/>
        </w:rPr>
        <w:t>不收费。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.1.7.</w:t>
      </w:r>
      <w:r>
        <w:rPr>
          <w:rFonts w:hint="eastAsia" w:ascii="黑体" w:hAnsi="黑体" w:eastAsia="黑体" w:cs="黑体"/>
          <w:lang w:val="en-US" w:eastAsia="zh-CN"/>
        </w:rPr>
        <w:t>数量限制</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jc w:val="both"/>
        <w:textAlignment w:val="auto"/>
        <w:outlineLvl w:val="9"/>
        <w:rPr>
          <w:rFonts w:hint="eastAsia" w:cs="仿宋_GB2312"/>
          <w:lang w:val="en-US" w:eastAsia="zh-CN"/>
        </w:rPr>
      </w:pPr>
      <w:r>
        <w:rPr>
          <w:rFonts w:hint="eastAsia" w:cs="仿宋_GB2312"/>
          <w:lang w:val="en-US" w:eastAsia="zh-CN"/>
        </w:rPr>
        <w:t>无限制。</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.2.</w:t>
      </w:r>
      <w:r>
        <w:rPr>
          <w:rFonts w:hint="eastAsia" w:ascii="黑体" w:hAnsi="黑体" w:eastAsia="黑体" w:cs="黑体"/>
          <w:lang w:val="en-US" w:eastAsia="zh-CN"/>
        </w:rPr>
        <w:t>从事冷藏冷冻食品贮存业务的非食品生产经营者备案变更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.2.1.</w:t>
      </w:r>
      <w:r>
        <w:rPr>
          <w:rFonts w:hint="eastAsia" w:ascii="黑体" w:hAnsi="黑体" w:eastAsia="黑体" w:cs="黑体"/>
          <w:lang w:val="en-US" w:eastAsia="zh-CN"/>
        </w:rPr>
        <w:t>实施主体</w:t>
      </w:r>
    </w:p>
    <w:p>
      <w:pPr>
        <w:keepNext w:val="0"/>
        <w:keepLines w:val="0"/>
        <w:pageBreakBefore w:val="0"/>
        <w:numPr>
          <w:ilvl w:val="0"/>
          <w:numId w:val="0"/>
        </w:numPr>
        <w:tabs>
          <w:tab w:val="left" w:pos="84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lang w:val="en-US" w:eastAsia="zh-CN"/>
        </w:rPr>
      </w:pPr>
      <w:r>
        <w:rPr>
          <w:rFonts w:hint="eastAsia" w:cs="仿宋_GB2312"/>
          <w:lang w:val="en-US" w:eastAsia="zh-CN"/>
        </w:rPr>
        <w:t>区级市场监管部门。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.2.2.</w:t>
      </w:r>
      <w:r>
        <w:rPr>
          <w:rFonts w:hint="eastAsia" w:ascii="黑体" w:hAnsi="黑体" w:eastAsia="黑体" w:cs="黑体"/>
          <w:lang w:val="en-US" w:eastAsia="zh-CN"/>
        </w:rPr>
        <w:t>办理依据</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jc w:val="both"/>
        <w:textAlignment w:val="auto"/>
        <w:outlineLvl w:val="9"/>
        <w:rPr>
          <w:rFonts w:hint="eastAsia" w:cs="仿宋_GB2312"/>
          <w:lang w:val="en-US" w:eastAsia="zh-CN"/>
        </w:rPr>
      </w:pPr>
      <w:r>
        <w:rPr>
          <w:rFonts w:hint="eastAsia" w:cs="仿宋_GB2312"/>
          <w:lang w:val="en-US" w:eastAsia="zh-CN"/>
        </w:rPr>
        <w:t>《中华人民共和国食品安全法实施条例》（2015年修订）第25条；</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jc w:val="both"/>
        <w:textAlignment w:val="auto"/>
        <w:outlineLvl w:val="9"/>
        <w:rPr>
          <w:rFonts w:hint="eastAsia" w:cs="仿宋_GB2312"/>
          <w:lang w:val="en-US" w:eastAsia="zh-CN"/>
        </w:rPr>
      </w:pPr>
      <w:r>
        <w:rPr>
          <w:rFonts w:hint="eastAsia" w:cs="仿宋_GB2312"/>
          <w:lang w:val="en-US" w:eastAsia="zh-CN"/>
        </w:rPr>
        <w:t>《市场监管总局关于加强冷藏冷冻食品质量安全管理的公告》（2020年第10号）。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.2.3.</w:t>
      </w:r>
      <w:r>
        <w:rPr>
          <w:rFonts w:hint="eastAsia" w:ascii="黑体" w:hAnsi="黑体" w:eastAsia="黑体" w:cs="黑体"/>
          <w:lang w:val="en-US" w:eastAsia="zh-CN"/>
        </w:rPr>
        <w:t>申请材料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outlineLvl w:val="9"/>
        <w:rPr>
          <w:rFonts w:hint="eastAsia" w:ascii="黑体" w:hAnsi="黑体" w:eastAsia="黑体" w:cs="黑体"/>
          <w:lang w:val="en-US" w:eastAsia="zh-CN"/>
        </w:rPr>
      </w:pPr>
      <w:r>
        <w:rPr>
          <w:rFonts w:hint="eastAsia" w:ascii="仿宋_GB2312" w:hAnsi="仿宋_GB2312" w:eastAsia="仿宋_GB2312" w:cs="仿宋_GB2312"/>
          <w:kern w:val="2"/>
          <w:sz w:val="32"/>
          <w:szCs w:val="24"/>
          <w:lang w:val="en-US" w:eastAsia="zh-CN" w:bidi="ar-SA"/>
        </w:rPr>
        <w:t>　　北京市冷藏冷冻食品贮存服务提供者备案信息登记表。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.2.4.</w:t>
      </w:r>
      <w:r>
        <w:rPr>
          <w:rFonts w:hint="eastAsia" w:ascii="黑体" w:hAnsi="黑体" w:eastAsia="黑体" w:cs="黑体"/>
          <w:lang w:val="en-US" w:eastAsia="zh-CN"/>
        </w:rPr>
        <w:t>办理时限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hAnsi="仿宋_GB2312" w:eastAsia="仿宋_GB2312" w:cs="仿宋_GB2312"/>
          <w:lang w:val="en-US" w:eastAsia="zh-CN"/>
        </w:rPr>
      </w:pPr>
      <w:r>
        <w:rPr>
          <w:rFonts w:hint="eastAsia" w:cs="仿宋_GB2312"/>
          <w:lang w:val="en-US" w:eastAsia="zh-CN"/>
        </w:rPr>
        <w:t>即时</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.2.5.</w:t>
      </w:r>
      <w:r>
        <w:rPr>
          <w:rFonts w:hint="eastAsia" w:ascii="黑体" w:hAnsi="黑体" w:eastAsia="黑体" w:cs="黑体"/>
          <w:lang w:val="en-US" w:eastAsia="zh-CN"/>
        </w:rPr>
        <w:t>办理结果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cs="仿宋_GB2312"/>
          <w:lang w:val="en-US" w:eastAsia="zh-CN"/>
        </w:rPr>
      </w:pPr>
      <w:r>
        <w:rPr>
          <w:rFonts w:hint="eastAsia" w:cs="仿宋_GB2312"/>
          <w:lang w:val="en-US" w:eastAsia="zh-CN"/>
        </w:rPr>
        <w:t>　　北京市冷藏冷冻食品贮存服务提供者备案信息。</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.2.6.</w:t>
      </w:r>
      <w:r>
        <w:rPr>
          <w:rFonts w:hint="eastAsia" w:ascii="黑体" w:hAnsi="黑体" w:eastAsia="黑体" w:cs="黑体"/>
          <w:lang w:val="en-US" w:eastAsia="zh-CN"/>
        </w:rPr>
        <w:t>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黑体" w:hAnsi="黑体" w:eastAsia="黑体" w:cs="黑体"/>
          <w:lang w:val="en-US" w:eastAsia="zh-CN"/>
        </w:rPr>
      </w:pPr>
      <w:r>
        <w:rPr>
          <w:rFonts w:hint="eastAsia" w:ascii="仿宋_GB2312" w:hAnsi="仿宋_GB2312" w:eastAsia="仿宋_GB2312" w:cs="仿宋_GB2312"/>
          <w:lang w:val="en-US" w:eastAsia="zh-CN"/>
        </w:rPr>
        <w:t>不收费。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.2.7.</w:t>
      </w:r>
      <w:r>
        <w:rPr>
          <w:rFonts w:hint="eastAsia" w:ascii="黑体" w:hAnsi="黑体" w:eastAsia="黑体" w:cs="黑体"/>
          <w:lang w:val="en-US" w:eastAsia="zh-CN"/>
        </w:rPr>
        <w:t>数量限制</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jc w:val="both"/>
        <w:textAlignment w:val="auto"/>
        <w:outlineLvl w:val="9"/>
        <w:rPr>
          <w:rFonts w:hint="eastAsia" w:cs="仿宋_GB2312"/>
          <w:lang w:val="en-US" w:eastAsia="zh-CN"/>
        </w:rPr>
      </w:pPr>
      <w:r>
        <w:rPr>
          <w:rFonts w:hint="eastAsia" w:cs="仿宋_GB2312"/>
          <w:lang w:val="en-US" w:eastAsia="zh-CN"/>
        </w:rPr>
        <w:t>无限制。</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13.3.从事冷藏冷冻食品贮存业务的非食品生产经营者备案注销</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.3.1.</w:t>
      </w:r>
      <w:r>
        <w:rPr>
          <w:rFonts w:hint="eastAsia" w:ascii="黑体" w:hAnsi="黑体" w:eastAsia="黑体" w:cs="黑体"/>
          <w:lang w:val="en-US" w:eastAsia="zh-CN"/>
        </w:rPr>
        <w:t>实施主体</w:t>
      </w:r>
    </w:p>
    <w:p>
      <w:pPr>
        <w:keepNext w:val="0"/>
        <w:keepLines w:val="0"/>
        <w:pageBreakBefore w:val="0"/>
        <w:numPr>
          <w:ilvl w:val="0"/>
          <w:numId w:val="0"/>
        </w:numPr>
        <w:tabs>
          <w:tab w:val="left" w:pos="84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lang w:val="en-US" w:eastAsia="zh-CN"/>
        </w:rPr>
      </w:pPr>
      <w:r>
        <w:rPr>
          <w:rFonts w:hint="eastAsia" w:cs="仿宋_GB2312"/>
          <w:lang w:val="en-US" w:eastAsia="zh-CN"/>
        </w:rPr>
        <w:t>区级市场监管部门。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.3.2.</w:t>
      </w:r>
      <w:r>
        <w:rPr>
          <w:rFonts w:hint="eastAsia" w:ascii="黑体" w:hAnsi="黑体" w:eastAsia="黑体" w:cs="黑体"/>
          <w:lang w:val="en-US" w:eastAsia="zh-CN"/>
        </w:rPr>
        <w:t>办理依据</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jc w:val="both"/>
        <w:textAlignment w:val="auto"/>
        <w:outlineLvl w:val="9"/>
        <w:rPr>
          <w:rFonts w:hint="eastAsia" w:cs="仿宋_GB2312"/>
          <w:lang w:val="en-US" w:eastAsia="zh-CN"/>
        </w:rPr>
      </w:pPr>
      <w:r>
        <w:rPr>
          <w:rFonts w:hint="eastAsia" w:cs="仿宋_GB2312"/>
          <w:lang w:val="en-US" w:eastAsia="zh-CN"/>
        </w:rPr>
        <w:t>《中华人民共和国食品安全法实施条例》（2015年修订）第25条；</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jc w:val="both"/>
        <w:textAlignment w:val="auto"/>
        <w:outlineLvl w:val="9"/>
        <w:rPr>
          <w:rFonts w:hint="eastAsia" w:cs="仿宋_GB2312"/>
          <w:lang w:val="en-US" w:eastAsia="zh-CN"/>
        </w:rPr>
      </w:pPr>
      <w:r>
        <w:rPr>
          <w:rFonts w:hint="eastAsia" w:cs="仿宋_GB2312"/>
          <w:lang w:val="en-US" w:eastAsia="zh-CN"/>
        </w:rPr>
        <w:t>《市场监管总局关于加强冷藏冷冻食品质量安全管理的公告》（2020年第10号）。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.3.3.</w:t>
      </w:r>
      <w:r>
        <w:rPr>
          <w:rFonts w:hint="eastAsia" w:ascii="黑体" w:hAnsi="黑体" w:eastAsia="黑体" w:cs="黑体"/>
          <w:lang w:val="en-US" w:eastAsia="zh-CN"/>
        </w:rPr>
        <w:t>申请材料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outlineLvl w:val="9"/>
        <w:rPr>
          <w:rFonts w:hint="eastAsia" w:ascii="黑体" w:hAnsi="黑体" w:eastAsia="黑体" w:cs="黑体"/>
          <w:lang w:val="en-US" w:eastAsia="zh-CN"/>
        </w:rPr>
      </w:pPr>
      <w:r>
        <w:rPr>
          <w:rFonts w:hint="eastAsia" w:ascii="仿宋_GB2312" w:hAnsi="仿宋_GB2312" w:eastAsia="仿宋_GB2312" w:cs="仿宋_GB2312"/>
          <w:kern w:val="2"/>
          <w:sz w:val="32"/>
          <w:szCs w:val="24"/>
          <w:lang w:val="en-US" w:eastAsia="zh-CN" w:bidi="ar-SA"/>
        </w:rPr>
        <w:t>　　北京市冷藏冷冻食品贮存服务提供者备案信息登记表。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.3.4.</w:t>
      </w:r>
      <w:r>
        <w:rPr>
          <w:rFonts w:hint="eastAsia" w:ascii="黑体" w:hAnsi="黑体" w:eastAsia="黑体" w:cs="黑体"/>
          <w:lang w:val="en-US" w:eastAsia="zh-CN"/>
        </w:rPr>
        <w:t>办理时限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hAnsi="仿宋_GB2312" w:eastAsia="仿宋_GB2312" w:cs="仿宋_GB2312"/>
          <w:lang w:val="en-US" w:eastAsia="zh-CN"/>
        </w:rPr>
      </w:pPr>
      <w:r>
        <w:rPr>
          <w:rFonts w:hint="eastAsia" w:cs="仿宋_GB2312"/>
          <w:lang w:val="en-US" w:eastAsia="zh-CN"/>
        </w:rPr>
        <w:t>即时</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.3.5.</w:t>
      </w:r>
      <w:r>
        <w:rPr>
          <w:rFonts w:hint="eastAsia" w:ascii="黑体" w:hAnsi="黑体" w:eastAsia="黑体" w:cs="黑体"/>
          <w:lang w:val="en-US" w:eastAsia="zh-CN"/>
        </w:rPr>
        <w:t>办理结果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jc w:val="both"/>
        <w:textAlignment w:val="auto"/>
        <w:outlineLvl w:val="9"/>
        <w:rPr>
          <w:rFonts w:hint="eastAsia" w:cs="仿宋_GB2312"/>
          <w:lang w:val="en-US" w:eastAsia="zh-CN"/>
        </w:rPr>
      </w:pPr>
      <w:r>
        <w:rPr>
          <w:rFonts w:hint="eastAsia" w:cs="仿宋_GB2312"/>
          <w:lang w:val="en-US" w:eastAsia="zh-CN"/>
        </w:rPr>
        <w:t>申请材料齐全、内容真实有效，核准注销。</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.3.6.</w:t>
      </w:r>
      <w:r>
        <w:rPr>
          <w:rFonts w:hint="eastAsia" w:ascii="黑体" w:hAnsi="黑体" w:eastAsia="黑体" w:cs="黑体"/>
          <w:lang w:val="en-US" w:eastAsia="zh-CN"/>
        </w:rPr>
        <w:t>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黑体" w:hAnsi="黑体" w:eastAsia="黑体" w:cs="黑体"/>
          <w:lang w:val="en-US" w:eastAsia="zh-CN"/>
        </w:rPr>
      </w:pPr>
      <w:r>
        <w:rPr>
          <w:rFonts w:hint="eastAsia" w:ascii="仿宋_GB2312" w:hAnsi="仿宋_GB2312" w:eastAsia="仿宋_GB2312" w:cs="仿宋_GB2312"/>
          <w:lang w:val="en-US" w:eastAsia="zh-CN"/>
        </w:rPr>
        <w:t>不收费。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13</w:t>
      </w:r>
      <w:r>
        <w:rPr>
          <w:rFonts w:hint="default" w:ascii="黑体" w:hAnsi="黑体" w:eastAsia="黑体" w:cs="黑体"/>
          <w:lang w:val="en" w:eastAsia="zh-CN"/>
        </w:rPr>
        <w:t>.3.7.</w:t>
      </w:r>
      <w:r>
        <w:rPr>
          <w:rFonts w:hint="eastAsia" w:ascii="黑体" w:hAnsi="黑体" w:eastAsia="黑体" w:cs="黑体"/>
          <w:lang w:val="en-US" w:eastAsia="zh-CN"/>
        </w:rPr>
        <w:t>数量限制</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jc w:val="both"/>
        <w:textAlignment w:val="auto"/>
        <w:outlineLvl w:val="9"/>
        <w:rPr>
          <w:rFonts w:hint="eastAsia" w:cs="仿宋_GB2312"/>
          <w:lang w:val="en-US" w:eastAsia="zh-CN"/>
        </w:rPr>
      </w:pPr>
      <w:r>
        <w:rPr>
          <w:rFonts w:hint="eastAsia" w:cs="仿宋_GB2312"/>
          <w:lang w:val="en-US" w:eastAsia="zh-CN"/>
        </w:rPr>
        <w:t>无限制。</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14</w:t>
      </w:r>
      <w:r>
        <w:rPr>
          <w:rFonts w:hint="default" w:ascii="黑体" w:hAnsi="黑体" w:eastAsia="黑体" w:cs="黑体"/>
          <w:lang w:val="en" w:eastAsia="zh-CN"/>
        </w:rPr>
        <w:t>.</w:t>
      </w:r>
      <w:r>
        <w:rPr>
          <w:rFonts w:hint="eastAsia" w:ascii="黑体" w:hAnsi="黑体" w:eastAsia="黑体" w:cs="黑体"/>
          <w:lang w:val="en-US" w:eastAsia="zh-CN"/>
        </w:rPr>
        <w:t>食品经营备案（仅销售预包装食品）</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14</w:t>
      </w:r>
      <w:r>
        <w:rPr>
          <w:rFonts w:hint="default" w:ascii="黑体" w:hAnsi="黑体" w:eastAsia="黑体" w:cs="黑体"/>
          <w:lang w:val="en" w:eastAsia="zh-CN"/>
        </w:rPr>
        <w:t>.1.</w:t>
      </w:r>
      <w:r>
        <w:rPr>
          <w:rFonts w:hint="eastAsia" w:ascii="黑体" w:hAnsi="黑体" w:eastAsia="黑体" w:cs="黑体"/>
          <w:lang w:val="en-US" w:eastAsia="zh-CN"/>
        </w:rPr>
        <w:t>食品经营备案（仅销售预包装食品）新办或变更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14</w:t>
      </w:r>
      <w:r>
        <w:rPr>
          <w:rFonts w:hint="default" w:ascii="黑体" w:hAnsi="黑体" w:eastAsia="黑体" w:cs="黑体"/>
          <w:lang w:val="en" w:eastAsia="zh-CN"/>
        </w:rPr>
        <w:t>.1.1.</w:t>
      </w:r>
      <w:r>
        <w:rPr>
          <w:rFonts w:hint="eastAsia" w:ascii="黑体" w:hAnsi="黑体" w:eastAsia="黑体" w:cs="黑体"/>
          <w:lang w:val="en-US" w:eastAsia="zh-CN"/>
        </w:rPr>
        <w:t>实施主体</w:t>
      </w:r>
    </w:p>
    <w:p>
      <w:pPr>
        <w:keepNext w:val="0"/>
        <w:keepLines w:val="0"/>
        <w:pageBreakBefore w:val="0"/>
        <w:numPr>
          <w:ilvl w:val="0"/>
          <w:numId w:val="0"/>
        </w:numPr>
        <w:tabs>
          <w:tab w:val="left" w:pos="84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lang w:val="en-US" w:eastAsia="zh-CN"/>
        </w:rPr>
      </w:pPr>
      <w:r>
        <w:rPr>
          <w:rFonts w:hint="eastAsia" w:cs="仿宋_GB2312"/>
          <w:lang w:val="en-US" w:eastAsia="zh-CN"/>
        </w:rPr>
        <w:t>区级市场监管部门。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14</w:t>
      </w:r>
      <w:r>
        <w:rPr>
          <w:rFonts w:hint="default" w:ascii="黑体" w:hAnsi="黑体" w:eastAsia="黑体" w:cs="黑体"/>
          <w:lang w:val="en" w:eastAsia="zh-CN"/>
        </w:rPr>
        <w:t>.1.2.</w:t>
      </w:r>
      <w:r>
        <w:rPr>
          <w:rFonts w:hint="eastAsia" w:ascii="黑体" w:hAnsi="黑体" w:eastAsia="黑体" w:cs="黑体"/>
          <w:lang w:val="en-US" w:eastAsia="zh-CN"/>
        </w:rPr>
        <w:t>办理依据</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jc w:val="both"/>
        <w:textAlignment w:val="auto"/>
        <w:outlineLvl w:val="9"/>
        <w:rPr>
          <w:rFonts w:hint="eastAsia" w:cs="仿宋_GB2312"/>
          <w:lang w:val="en-US" w:eastAsia="zh-CN"/>
        </w:rPr>
      </w:pPr>
      <w:r>
        <w:rPr>
          <w:rFonts w:hint="eastAsia" w:cs="仿宋_GB2312"/>
          <w:lang w:val="en-US" w:eastAsia="zh-CN"/>
        </w:rPr>
        <w:t>《中华人民共和国食品安全法》（2021年修订）第35条。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14</w:t>
      </w:r>
      <w:r>
        <w:rPr>
          <w:rFonts w:hint="default" w:ascii="黑体" w:hAnsi="黑体" w:eastAsia="黑体" w:cs="黑体"/>
          <w:lang w:val="en" w:eastAsia="zh-CN"/>
        </w:rPr>
        <w:t>.1.3.</w:t>
      </w:r>
      <w:r>
        <w:rPr>
          <w:rFonts w:hint="eastAsia" w:ascii="黑体" w:hAnsi="黑体" w:eastAsia="黑体" w:cs="黑体"/>
          <w:lang w:val="en-US" w:eastAsia="zh-CN"/>
        </w:rPr>
        <w:t>申请材料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outlineLvl w:val="9"/>
        <w:rPr>
          <w:rFonts w:hint="eastAsia" w:ascii="黑体" w:hAnsi="黑体" w:eastAsia="黑体" w:cs="黑体"/>
          <w:lang w:val="en-US" w:eastAsia="zh-CN"/>
        </w:rPr>
      </w:pPr>
      <w:r>
        <w:rPr>
          <w:rFonts w:hint="eastAsia" w:ascii="仿宋_GB2312" w:hAnsi="仿宋_GB2312" w:eastAsia="仿宋_GB2312" w:cs="仿宋_GB2312"/>
          <w:kern w:val="2"/>
          <w:sz w:val="32"/>
          <w:szCs w:val="24"/>
          <w:lang w:val="en-US" w:eastAsia="zh-CN" w:bidi="ar-SA"/>
        </w:rPr>
        <w:t>　　食品经营备案（仅销售预包装食品）信息采集表。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14</w:t>
      </w:r>
      <w:r>
        <w:rPr>
          <w:rFonts w:hint="default" w:ascii="黑体" w:hAnsi="黑体" w:eastAsia="黑体" w:cs="黑体"/>
          <w:lang w:val="en" w:eastAsia="zh-CN"/>
        </w:rPr>
        <w:t>.1.4.</w:t>
      </w:r>
      <w:r>
        <w:rPr>
          <w:rFonts w:hint="eastAsia" w:ascii="黑体" w:hAnsi="黑体" w:eastAsia="黑体" w:cs="黑体"/>
          <w:lang w:val="en-US" w:eastAsia="zh-CN"/>
        </w:rPr>
        <w:t>办理时限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hAnsi="仿宋_GB2312" w:eastAsia="仿宋_GB2312" w:cs="仿宋_GB2312"/>
          <w:lang w:val="en-US" w:eastAsia="zh-CN"/>
        </w:rPr>
      </w:pPr>
      <w:r>
        <w:rPr>
          <w:rFonts w:hint="eastAsia" w:cs="仿宋_GB2312"/>
          <w:lang w:val="en-US" w:eastAsia="zh-CN"/>
        </w:rPr>
        <w:t>１个工作日</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14</w:t>
      </w:r>
      <w:r>
        <w:rPr>
          <w:rFonts w:hint="default" w:ascii="黑体" w:hAnsi="黑体" w:eastAsia="黑体" w:cs="黑体"/>
          <w:lang w:val="en" w:eastAsia="zh-CN"/>
        </w:rPr>
        <w:t>.1.5.</w:t>
      </w:r>
      <w:r>
        <w:rPr>
          <w:rFonts w:hint="eastAsia" w:ascii="黑体" w:hAnsi="黑体" w:eastAsia="黑体" w:cs="黑体"/>
          <w:lang w:val="en-US" w:eastAsia="zh-CN"/>
        </w:rPr>
        <w:t>办理结果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cs="仿宋_GB2312"/>
          <w:lang w:val="en-US" w:eastAsia="zh-CN"/>
        </w:rPr>
      </w:pPr>
      <w:r>
        <w:rPr>
          <w:rFonts w:hint="eastAsia" w:cs="仿宋_GB2312"/>
          <w:lang w:val="en-US" w:eastAsia="zh-CN"/>
        </w:rPr>
        <w:t>　　仅销售预包装食品经营者备案信息表。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14</w:t>
      </w:r>
      <w:r>
        <w:rPr>
          <w:rFonts w:hint="default" w:ascii="黑体" w:hAnsi="黑体" w:eastAsia="黑体" w:cs="黑体"/>
          <w:lang w:val="en" w:eastAsia="zh-CN"/>
        </w:rPr>
        <w:t>.1.6.</w:t>
      </w:r>
      <w:r>
        <w:rPr>
          <w:rFonts w:hint="eastAsia" w:ascii="黑体" w:hAnsi="黑体" w:eastAsia="黑体" w:cs="黑体"/>
          <w:lang w:val="en-US" w:eastAsia="zh-CN"/>
        </w:rPr>
        <w:t>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黑体" w:hAnsi="黑体" w:eastAsia="黑体" w:cs="黑体"/>
          <w:lang w:val="en-US" w:eastAsia="zh-CN"/>
        </w:rPr>
      </w:pPr>
      <w:r>
        <w:rPr>
          <w:rFonts w:hint="eastAsia" w:ascii="仿宋_GB2312" w:hAnsi="仿宋_GB2312" w:eastAsia="仿宋_GB2312" w:cs="仿宋_GB2312"/>
          <w:lang w:val="en-US" w:eastAsia="zh-CN"/>
        </w:rPr>
        <w:t>不收费。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14</w:t>
      </w:r>
      <w:r>
        <w:rPr>
          <w:rFonts w:hint="default" w:ascii="黑体" w:hAnsi="黑体" w:eastAsia="黑体" w:cs="黑体"/>
          <w:lang w:val="en" w:eastAsia="zh-CN"/>
        </w:rPr>
        <w:t>.1.7.</w:t>
      </w:r>
      <w:r>
        <w:rPr>
          <w:rFonts w:hint="eastAsia" w:ascii="黑体" w:hAnsi="黑体" w:eastAsia="黑体" w:cs="黑体"/>
          <w:lang w:val="en-US" w:eastAsia="zh-CN"/>
        </w:rPr>
        <w:t>数量限制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cs="仿宋_GB2312"/>
          <w:lang w:val="en-US" w:eastAsia="zh-CN"/>
        </w:rPr>
      </w:pPr>
      <w:r>
        <w:rPr>
          <w:rFonts w:hint="eastAsia" w:cs="仿宋_GB2312"/>
          <w:lang w:val="en-US" w:eastAsia="zh-CN"/>
        </w:rPr>
        <w:t>　　无限制。</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14</w:t>
      </w:r>
      <w:r>
        <w:rPr>
          <w:rFonts w:hint="default" w:ascii="黑体" w:hAnsi="黑体" w:eastAsia="黑体" w:cs="黑体"/>
          <w:lang w:val="en" w:eastAsia="zh-CN"/>
        </w:rPr>
        <w:t>.2.</w:t>
      </w:r>
      <w:r>
        <w:rPr>
          <w:rFonts w:hint="eastAsia" w:ascii="黑体" w:hAnsi="黑体" w:eastAsia="黑体" w:cs="黑体"/>
          <w:lang w:val="en-US" w:eastAsia="zh-CN"/>
        </w:rPr>
        <w:t>食品经营备案（仅销售预包装食品）注销</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14</w:t>
      </w:r>
      <w:r>
        <w:rPr>
          <w:rFonts w:hint="default" w:ascii="黑体" w:hAnsi="黑体" w:eastAsia="黑体" w:cs="黑体"/>
          <w:lang w:val="en" w:eastAsia="zh-CN"/>
        </w:rPr>
        <w:t>.2.1.</w:t>
      </w:r>
      <w:r>
        <w:rPr>
          <w:rFonts w:hint="eastAsia" w:ascii="黑体" w:hAnsi="黑体" w:eastAsia="黑体" w:cs="黑体"/>
          <w:lang w:val="en-US" w:eastAsia="zh-CN"/>
        </w:rPr>
        <w:t>实施主体</w:t>
      </w:r>
    </w:p>
    <w:p>
      <w:pPr>
        <w:keepNext w:val="0"/>
        <w:keepLines w:val="0"/>
        <w:pageBreakBefore w:val="0"/>
        <w:numPr>
          <w:ilvl w:val="0"/>
          <w:numId w:val="0"/>
        </w:numPr>
        <w:tabs>
          <w:tab w:val="left" w:pos="84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lang w:val="en-US" w:eastAsia="zh-CN"/>
        </w:rPr>
      </w:pPr>
      <w:r>
        <w:rPr>
          <w:rFonts w:hint="eastAsia" w:cs="仿宋_GB2312"/>
          <w:lang w:val="en-US" w:eastAsia="zh-CN"/>
        </w:rPr>
        <w:t>区级市场监管部门。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14</w:t>
      </w:r>
      <w:r>
        <w:rPr>
          <w:rFonts w:hint="default" w:ascii="黑体" w:hAnsi="黑体" w:eastAsia="黑体" w:cs="黑体"/>
          <w:lang w:val="en" w:eastAsia="zh-CN"/>
        </w:rPr>
        <w:t>.2.2.</w:t>
      </w:r>
      <w:r>
        <w:rPr>
          <w:rFonts w:hint="eastAsia" w:ascii="黑体" w:hAnsi="黑体" w:eastAsia="黑体" w:cs="黑体"/>
          <w:lang w:val="en-US" w:eastAsia="zh-CN"/>
        </w:rPr>
        <w:t>办理依据</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jc w:val="both"/>
        <w:textAlignment w:val="auto"/>
        <w:outlineLvl w:val="9"/>
        <w:rPr>
          <w:rFonts w:hint="eastAsia" w:cs="仿宋_GB2312"/>
          <w:lang w:val="en-US" w:eastAsia="zh-CN"/>
        </w:rPr>
      </w:pPr>
      <w:r>
        <w:rPr>
          <w:rFonts w:hint="eastAsia" w:cs="仿宋_GB2312"/>
          <w:lang w:val="en-US" w:eastAsia="zh-CN"/>
        </w:rPr>
        <w:t>《中华人民共和国食品安全法》（2021年修订）第35条。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14</w:t>
      </w:r>
      <w:r>
        <w:rPr>
          <w:rFonts w:hint="default" w:ascii="黑体" w:hAnsi="黑体" w:eastAsia="黑体" w:cs="黑体"/>
          <w:lang w:val="en" w:eastAsia="zh-CN"/>
        </w:rPr>
        <w:t>.2.3.</w:t>
      </w:r>
      <w:r>
        <w:rPr>
          <w:rFonts w:hint="eastAsia" w:ascii="黑体" w:hAnsi="黑体" w:eastAsia="黑体" w:cs="黑体"/>
          <w:lang w:val="en-US" w:eastAsia="zh-CN"/>
        </w:rPr>
        <w:t>申请材料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outlineLvl w:val="9"/>
        <w:rPr>
          <w:rFonts w:hint="eastAsia" w:ascii="黑体" w:hAnsi="黑体" w:eastAsia="黑体" w:cs="黑体"/>
          <w:lang w:val="en-US" w:eastAsia="zh-CN"/>
        </w:rPr>
      </w:pPr>
      <w:r>
        <w:rPr>
          <w:rFonts w:hint="eastAsia" w:ascii="仿宋_GB2312" w:hAnsi="仿宋_GB2312" w:eastAsia="仿宋_GB2312" w:cs="仿宋_GB2312"/>
          <w:kern w:val="2"/>
          <w:sz w:val="32"/>
          <w:szCs w:val="24"/>
          <w:lang w:val="en-US" w:eastAsia="zh-CN" w:bidi="ar-SA"/>
        </w:rPr>
        <w:t>　　食品经营备案（仅销售预包装食品）信息采集表。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14</w:t>
      </w:r>
      <w:r>
        <w:rPr>
          <w:rFonts w:hint="default" w:ascii="黑体" w:hAnsi="黑体" w:eastAsia="黑体" w:cs="黑体"/>
          <w:lang w:val="en" w:eastAsia="zh-CN"/>
        </w:rPr>
        <w:t>.2.4.</w:t>
      </w:r>
      <w:r>
        <w:rPr>
          <w:rFonts w:hint="eastAsia" w:ascii="黑体" w:hAnsi="黑体" w:eastAsia="黑体" w:cs="黑体"/>
          <w:lang w:val="en-US" w:eastAsia="zh-CN"/>
        </w:rPr>
        <w:t>办理时限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hAnsi="仿宋_GB2312" w:eastAsia="仿宋_GB2312" w:cs="仿宋_GB2312"/>
          <w:lang w:val="en-US" w:eastAsia="zh-CN"/>
        </w:rPr>
      </w:pPr>
      <w:r>
        <w:rPr>
          <w:rFonts w:hint="eastAsia" w:cs="仿宋_GB2312"/>
          <w:lang w:val="en-US" w:eastAsia="zh-CN"/>
        </w:rPr>
        <w:t>１个工作日</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14</w:t>
      </w:r>
      <w:r>
        <w:rPr>
          <w:rFonts w:hint="default" w:ascii="黑体" w:hAnsi="黑体" w:eastAsia="黑体" w:cs="黑体"/>
          <w:lang w:val="en" w:eastAsia="zh-CN"/>
        </w:rPr>
        <w:t>.2.5.</w:t>
      </w:r>
      <w:r>
        <w:rPr>
          <w:rFonts w:hint="eastAsia" w:ascii="黑体" w:hAnsi="黑体" w:eastAsia="黑体" w:cs="黑体"/>
          <w:lang w:val="en-US" w:eastAsia="zh-CN"/>
        </w:rPr>
        <w:t>办理结果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cs="仿宋_GB2312"/>
          <w:lang w:val="en-US" w:eastAsia="zh-CN"/>
        </w:rPr>
      </w:pPr>
      <w:r>
        <w:rPr>
          <w:rFonts w:hint="eastAsia" w:cs="仿宋_GB2312"/>
          <w:lang w:val="en-US" w:eastAsia="zh-CN"/>
        </w:rPr>
        <w:t>　　仅销售预包装食品经营者备案注销表。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14</w:t>
      </w:r>
      <w:r>
        <w:rPr>
          <w:rFonts w:hint="default" w:ascii="黑体" w:hAnsi="黑体" w:eastAsia="黑体" w:cs="黑体"/>
          <w:lang w:val="en" w:eastAsia="zh-CN"/>
        </w:rPr>
        <w:t>.2.6.</w:t>
      </w:r>
      <w:r>
        <w:rPr>
          <w:rFonts w:hint="eastAsia" w:ascii="黑体" w:hAnsi="黑体" w:eastAsia="黑体" w:cs="黑体"/>
          <w:lang w:val="en-US" w:eastAsia="zh-CN"/>
        </w:rPr>
        <w:t>收费情况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黑体" w:hAnsi="黑体" w:eastAsia="黑体" w:cs="黑体"/>
          <w:lang w:val="en-US" w:eastAsia="zh-CN"/>
        </w:rPr>
      </w:pPr>
      <w:r>
        <w:rPr>
          <w:rFonts w:hint="eastAsia" w:ascii="仿宋_GB2312" w:hAnsi="仿宋_GB2312" w:eastAsia="仿宋_GB2312" w:cs="仿宋_GB2312"/>
          <w:lang w:val="en-US" w:eastAsia="zh-CN"/>
        </w:rPr>
        <w:t>不收费。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14</w:t>
      </w:r>
      <w:r>
        <w:rPr>
          <w:rFonts w:hint="default" w:ascii="黑体" w:hAnsi="黑体" w:eastAsia="黑体" w:cs="黑体"/>
          <w:lang w:val="en" w:eastAsia="zh-CN"/>
        </w:rPr>
        <w:t>.2.7.</w:t>
      </w:r>
      <w:r>
        <w:rPr>
          <w:rFonts w:hint="eastAsia" w:ascii="黑体" w:hAnsi="黑体" w:eastAsia="黑体" w:cs="黑体"/>
          <w:lang w:val="en-US" w:eastAsia="zh-CN"/>
        </w:rPr>
        <w:t>数量限制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both"/>
        <w:textAlignment w:val="auto"/>
        <w:outlineLvl w:val="9"/>
        <w:rPr>
          <w:rFonts w:hint="eastAsia" w:ascii="仿宋_GB2312" w:hAnsi="仿宋_GB2312" w:eastAsia="仿宋_GB2312" w:cs="仿宋_GB2312"/>
          <w:lang w:val="en-US" w:eastAsia="zh-CN"/>
        </w:rPr>
      </w:pPr>
      <w:r>
        <w:rPr>
          <w:rFonts w:hint="eastAsia" w:cs="仿宋_GB2312"/>
          <w:lang w:val="en-US" w:eastAsia="zh-CN"/>
        </w:rPr>
        <w:t>　　无限制。</w:t>
      </w:r>
    </w:p>
    <w:p>
      <w:pPr>
        <w:pStyle w:val="2"/>
        <w:ind w:left="0" w:leftChars="0" w:firstLine="0" w:firstLineChars="0"/>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hint="default" w:ascii="仿宋" w:hAnsi="仿宋" w:eastAsia="仿宋"/>
          <w:sz w:val="32"/>
          <w:szCs w:val="32"/>
          <w:lang w:val="en"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rPr>
          <w:rFonts w:hint="eastAsia" w:ascii="黑体" w:hAnsi="黑体" w:eastAsia="黑体" w:cs="黑体"/>
          <w:lang w:val="en-US" w:eastAsia="zh-CN"/>
        </w:rPr>
      </w:pPr>
    </w:p>
    <w:p>
      <w:pPr>
        <w:pStyle w:val="4"/>
        <w:rPr>
          <w:rFonts w:hint="eastAsia"/>
          <w:lang w:val="en-US" w:eastAsia="zh-CN"/>
        </w:rPr>
      </w:pPr>
    </w:p>
    <w:p>
      <w:pPr>
        <w:pStyle w:val="4"/>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rPr>
          <w:rFonts w:hint="eastAsia" w:ascii="黑体" w:hAnsi="黑体" w:eastAsia="黑体" w:cs="黑体"/>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textAlignment w:val="auto"/>
        <w:rPr>
          <w:rFonts w:hint="eastAsia" w:ascii="黑体" w:hAnsi="黑体" w:eastAsia="黑体" w:cs="黑体"/>
          <w:lang w:val="en-US" w:eastAsia="zh-CN"/>
        </w:rPr>
      </w:pP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lang w:val="en-US" w:eastAsia="zh-CN"/>
        </w:rPr>
      </w:pPr>
    </w:p>
    <w:p>
      <w:pPr>
        <w:widowControl w:val="0"/>
        <w:numPr>
          <w:ilvl w:val="0"/>
          <w:numId w:val="0"/>
        </w:numPr>
        <w:tabs>
          <w:tab w:val="left" w:pos="0"/>
        </w:tabs>
        <w:wordWrap/>
        <w:snapToGrid/>
        <w:spacing w:line="560" w:lineRule="exact"/>
        <w:rPr>
          <w:rFonts w:hint="eastAsia" w:ascii="仿宋_GB2312" w:hAnsi="仿宋_GB2312" w:eastAsia="仿宋_GB2312"/>
          <w:lang w:val="en-US" w:eastAsia="zh-CN"/>
        </w:rPr>
      </w:pPr>
    </w:p>
    <w:sectPr>
      <w:footerReference r:id="rId3" w:type="default"/>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00"/>
    <w:family w:val="auto"/>
    <w:pitch w:val="default"/>
    <w:sig w:usb0="00000000" w:usb1="00000000"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 w:val="clear" w:pos="8306"/>
      </w:tabs>
      <w:rPr>
        <w:sz w:val="18"/>
      </w:rPr>
    </w:pPr>
    <w:r>
      <w:rPr>
        <w:rFonts w:ascii="仿宋_GB2312" w:hAnsi="仿宋_GB2312" w:eastAsia="仿宋_GB2312"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Rectangle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tabs>
                              <w:tab w:val="clear" w:pos="4153"/>
                              <w:tab w:val="clear" w:pos="8306"/>
                            </w:tabs>
                            <w:rPr>
                              <w:rFonts w:hint="eastAsia" w:ascii="宋体" w:hAnsi="宋体" w:eastAsia="宋体"/>
                              <w:sz w:val="24"/>
                              <w:szCs w:val="24"/>
                            </w:rPr>
                          </w:pPr>
                          <w:r>
                            <w:rPr>
                              <w:rFonts w:hint="eastAsia" w:ascii="宋体" w:hAnsi="宋体" w:eastAsia="宋体"/>
                              <w:sz w:val="24"/>
                              <w:szCs w:val="24"/>
                            </w:rPr>
                            <w:fldChar w:fldCharType="begin"/>
                          </w:r>
                          <w:r>
                            <w:rPr>
                              <w:rFonts w:hint="eastAsia" w:ascii="宋体" w:hAnsi="宋体" w:eastAsia="宋体"/>
                              <w:sz w:val="24"/>
                              <w:szCs w:val="24"/>
                            </w:rPr>
                            <w:instrText xml:space="preserve"> PAGE  \* MERGEFORMAT </w:instrText>
                          </w:r>
                          <w:r>
                            <w:rPr>
                              <w:rFonts w:hint="eastAsia" w:ascii="宋体" w:hAnsi="宋体" w:eastAsia="宋体"/>
                              <w:sz w:val="24"/>
                              <w:szCs w:val="24"/>
                            </w:rPr>
                            <w:fldChar w:fldCharType="separate"/>
                          </w:r>
                          <w:r>
                            <w:rPr>
                              <w:rFonts w:hint="eastAsia" w:ascii="宋体" w:hAnsi="宋体" w:eastAsia="宋体"/>
                              <w:sz w:val="24"/>
                              <w:szCs w:val="24"/>
                            </w:rPr>
                            <w:t>1</w:t>
                          </w:r>
                          <w:r>
                            <w:rPr>
                              <w:rFonts w:hint="eastAsia" w:ascii="宋体" w:hAnsi="宋体" w:eastAsia="宋体"/>
                              <w:sz w:val="24"/>
                              <w:szCs w:val="24"/>
                            </w:rPr>
                            <w:fldChar w:fldCharType="end"/>
                          </w:r>
                        </w:p>
                        <w:p/>
                      </w:txbxContent>
                    </wps:txbx>
                    <wps:bodyPr upright="false"/>
                  </wps:wsp>
                </a:graphicData>
              </a:graphic>
            </wp:anchor>
          </w:drawing>
        </mc:Choice>
        <mc:Fallback>
          <w:pict>
            <v:rect id="Rectangle 1" o:spid="_x0000_s1026" o:spt="1" style="position:absolute;left:0pt;margin-top:0pt;height:144pt;width:144pt;mso-position-horizontal:center;mso-position-horizontal-relative:margin;z-index:251658240;mso-width-relative:page;mso-height-relative:page;" filled="f" stroked="f" coordsize="21600,21600" o:gfxdata="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BYAAABkcnMv&#10;UEsBAhQAFAAAAAgAh07iQNjGzwTTAAAABQEAAA8AAAAAAAAAAQAgAAAAOAAAAGRycy9kb3ducmV2&#10;LnhtbFBLAQIUABQAAAAIAIdO4kDn1Q4oeQEAAPsCAAAOAAAAAAAAAAEAIAAAADgBAABkcnMvZTJv&#10;RG9jLnhtbFBLBQYAAAAABgAGAFkBAAAjBQAAAAA=&#10;">
              <v:fill on="f" focussize="0,0"/>
              <v:stroke on="f"/>
              <v:imagedata o:title=""/>
              <o:lock v:ext="edit" aspectratio="f"/>
              <v:textbox>
                <w:txbxContent>
                  <w:p>
                    <w:pPr>
                      <w:pStyle w:val="9"/>
                      <w:tabs>
                        <w:tab w:val="clear" w:pos="4153"/>
                        <w:tab w:val="clear" w:pos="8306"/>
                      </w:tabs>
                      <w:rPr>
                        <w:rFonts w:hint="eastAsia" w:ascii="宋体" w:hAnsi="宋体" w:eastAsia="宋体"/>
                        <w:sz w:val="24"/>
                        <w:szCs w:val="24"/>
                      </w:rPr>
                    </w:pPr>
                    <w:r>
                      <w:rPr>
                        <w:rFonts w:hint="eastAsia" w:ascii="宋体" w:hAnsi="宋体" w:eastAsia="宋体"/>
                        <w:sz w:val="24"/>
                        <w:szCs w:val="24"/>
                      </w:rPr>
                      <w:fldChar w:fldCharType="begin"/>
                    </w:r>
                    <w:r>
                      <w:rPr>
                        <w:rFonts w:hint="eastAsia" w:ascii="宋体" w:hAnsi="宋体" w:eastAsia="宋体"/>
                        <w:sz w:val="24"/>
                        <w:szCs w:val="24"/>
                      </w:rPr>
                      <w:instrText xml:space="preserve"> PAGE  \* MERGEFORMAT </w:instrText>
                    </w:r>
                    <w:r>
                      <w:rPr>
                        <w:rFonts w:hint="eastAsia" w:ascii="宋体" w:hAnsi="宋体" w:eastAsia="宋体"/>
                        <w:sz w:val="24"/>
                        <w:szCs w:val="24"/>
                      </w:rPr>
                      <w:fldChar w:fldCharType="separate"/>
                    </w:r>
                    <w:r>
                      <w:rPr>
                        <w:rFonts w:hint="eastAsia" w:ascii="宋体" w:hAnsi="宋体" w:eastAsia="宋体"/>
                        <w:sz w:val="24"/>
                        <w:szCs w:val="24"/>
                      </w:rPr>
                      <w:t>1</w:t>
                    </w:r>
                    <w:r>
                      <w:rPr>
                        <w:rFonts w:hint="eastAsia" w:ascii="宋体" w:hAnsi="宋体" w:eastAsia="宋体"/>
                        <w:sz w:val="24"/>
                        <w:szCs w:val="24"/>
                      </w:rPr>
                      <w:fldChar w:fldCharType="end"/>
                    </w:r>
                  </w:p>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2076"/>
    <w:multiLevelType w:val="singleLevel"/>
    <w:tmpl w:val="9BC82076"/>
    <w:lvl w:ilvl="0" w:tentative="0">
      <w:start w:val="1"/>
      <w:numFmt w:val="lowerLetter"/>
      <w:lvlText w:val="%1."/>
      <w:lvlJc w:val="left"/>
      <w:pPr>
        <w:tabs>
          <w:tab w:val="left" w:pos="312"/>
        </w:tabs>
      </w:pPr>
    </w:lvl>
  </w:abstractNum>
  <w:abstractNum w:abstractNumId="1">
    <w:nsid w:val="AE4D3F3F"/>
    <w:multiLevelType w:val="singleLevel"/>
    <w:tmpl w:val="AE4D3F3F"/>
    <w:lvl w:ilvl="0" w:tentative="0">
      <w:start w:val="1"/>
      <w:numFmt w:val="lowerLetter"/>
      <w:suff w:val="nothing"/>
      <w:lvlText w:val="%1."/>
      <w:lvlJc w:val="left"/>
      <w:pPr>
        <w:tabs>
          <w:tab w:val="left" w:pos="0"/>
        </w:tabs>
        <w:ind w:left="0" w:firstLine="0"/>
      </w:pPr>
    </w:lvl>
  </w:abstractNum>
  <w:abstractNum w:abstractNumId="2">
    <w:nsid w:val="E6DF3FA4"/>
    <w:multiLevelType w:val="singleLevel"/>
    <w:tmpl w:val="E6DF3FA4"/>
    <w:lvl w:ilvl="0" w:tentative="0">
      <w:start w:val="1"/>
      <w:numFmt w:val="lowerLetter"/>
      <w:suff w:val="nothing"/>
      <w:lvlText w:val="%1."/>
      <w:lvlJc w:val="left"/>
      <w:pPr>
        <w:tabs>
          <w:tab w:val="left" w:pos="0"/>
        </w:tabs>
        <w:ind w:left="0" w:firstLine="0"/>
      </w:pPr>
      <w:rPr>
        <w:rFonts w:hint="default"/>
      </w:rPr>
    </w:lvl>
  </w:abstractNum>
  <w:abstractNum w:abstractNumId="3">
    <w:nsid w:val="E9BE7FA4"/>
    <w:multiLevelType w:val="multilevel"/>
    <w:tmpl w:val="E9BE7FA4"/>
    <w:lvl w:ilvl="0" w:tentative="0">
      <w:start w:val="1"/>
      <w:numFmt w:val="decimal"/>
      <w:suff w:val="nothing"/>
      <w:lvlText w:val="%1."/>
      <w:lvlJc w:val="left"/>
      <w:pPr>
        <w:tabs>
          <w:tab w:val="left" w:pos="0"/>
        </w:tabs>
        <w:ind w:left="425" w:hanging="425"/>
      </w:pPr>
    </w:lvl>
    <w:lvl w:ilvl="1" w:tentative="0">
      <w:start w:val="1"/>
      <w:numFmt w:val="decimal"/>
      <w:suff w:val="nothing"/>
      <w:lvlText w:val="%1.%2."/>
      <w:lvlJc w:val="left"/>
      <w:pPr>
        <w:tabs>
          <w:tab w:val="left" w:pos="0"/>
        </w:tabs>
        <w:ind w:left="567" w:hanging="567"/>
      </w:pPr>
    </w:lvl>
    <w:lvl w:ilvl="2" w:tentative="0">
      <w:start w:val="1"/>
      <w:numFmt w:val="decimal"/>
      <w:suff w:val="nothing"/>
      <w:lvlText w:val="%1.%2.%3."/>
      <w:lvlJc w:val="left"/>
      <w:pPr>
        <w:tabs>
          <w:tab w:val="left" w:pos="0"/>
        </w:tabs>
        <w:ind w:left="0" w:firstLine="0"/>
      </w:pPr>
    </w:lvl>
    <w:lvl w:ilvl="3" w:tentative="0">
      <w:start w:val="1"/>
      <w:numFmt w:val="decimal"/>
      <w:lvlText w:val="%1.%2.%3.%4."/>
      <w:lvlJc w:val="left"/>
      <w:pPr>
        <w:ind w:left="850" w:hanging="850"/>
      </w:pPr>
    </w:lvl>
    <w:lvl w:ilvl="4" w:tentative="0">
      <w:start w:val="1"/>
      <w:numFmt w:val="decimal"/>
      <w:lvlText w:val="%1.%2.%3.%4.%5."/>
      <w:lvlJc w:val="left"/>
      <w:pPr>
        <w:ind w:left="991" w:hanging="991"/>
      </w:pPr>
    </w:lvl>
    <w:lvl w:ilvl="5" w:tentative="0">
      <w:start w:val="1"/>
      <w:numFmt w:val="decimal"/>
      <w:lvlText w:val="%1.%2.%3.%4.%5.%6."/>
      <w:lvlJc w:val="left"/>
      <w:pPr>
        <w:ind w:left="1134" w:hanging="1134"/>
      </w:pPr>
    </w:lvl>
    <w:lvl w:ilvl="6" w:tentative="0">
      <w:start w:val="1"/>
      <w:numFmt w:val="decimal"/>
      <w:lvlText w:val="%1.%2.%3.%4.%5.%6.%7."/>
      <w:lvlJc w:val="left"/>
      <w:pPr>
        <w:ind w:left="1275" w:hanging="1275"/>
      </w:pPr>
    </w:lvl>
    <w:lvl w:ilvl="7" w:tentative="0">
      <w:start w:val="1"/>
      <w:numFmt w:val="decimal"/>
      <w:lvlText w:val="%1.%2.%3.%4.%5.%6.%7.%8."/>
      <w:lvlJc w:val="left"/>
      <w:pPr>
        <w:ind w:left="1418" w:hanging="1418"/>
      </w:pPr>
    </w:lvl>
    <w:lvl w:ilvl="8" w:tentative="0">
      <w:start w:val="1"/>
      <w:numFmt w:val="decimal"/>
      <w:lvlText w:val="%1.%2.%3.%4.%5.%6.%7.%8.%9."/>
      <w:lvlJc w:val="left"/>
      <w:pPr>
        <w:ind w:left="1558" w:hanging="1558"/>
      </w:pPr>
    </w:lvl>
  </w:abstractNum>
  <w:abstractNum w:abstractNumId="4">
    <w:nsid w:val="FD5DD0C3"/>
    <w:multiLevelType w:val="singleLevel"/>
    <w:tmpl w:val="FD5DD0C3"/>
    <w:lvl w:ilvl="0" w:tentative="0">
      <w:start w:val="1"/>
      <w:numFmt w:val="lowerLetter"/>
      <w:suff w:val="nothing"/>
      <w:lvlText w:val="%1."/>
      <w:lvlJc w:val="left"/>
      <w:pPr>
        <w:tabs>
          <w:tab w:val="left" w:pos="0"/>
        </w:tabs>
        <w:ind w:left="0" w:firstLine="0"/>
      </w:pPr>
      <w:rPr>
        <w:rFonts w:hint="default"/>
      </w:rPr>
    </w:lvl>
  </w:abstractNum>
  <w:abstractNum w:abstractNumId="5">
    <w:nsid w:val="464E9980"/>
    <w:multiLevelType w:val="singleLevel"/>
    <w:tmpl w:val="464E9980"/>
    <w:lvl w:ilvl="0" w:tentative="0">
      <w:start w:val="1"/>
      <w:numFmt w:val="lowerLetter"/>
      <w:lvlText w:val="%1."/>
      <w:lvlJc w:val="left"/>
      <w:pPr>
        <w:tabs>
          <w:tab w:val="left" w:pos="312"/>
        </w:tabs>
      </w:pPr>
    </w:lvl>
  </w:abstractNum>
  <w:abstractNum w:abstractNumId="6">
    <w:nsid w:val="62707379"/>
    <w:multiLevelType w:val="multilevel"/>
    <w:tmpl w:val="62707379"/>
    <w:lvl w:ilvl="0" w:tentative="0">
      <w:start w:val="1"/>
      <w:numFmt w:val="decimal"/>
      <w:suff w:val="nothing"/>
      <w:lvlText w:val="%1."/>
      <w:lvlJc w:val="left"/>
      <w:pPr>
        <w:tabs>
          <w:tab w:val="left" w:pos="0"/>
        </w:tabs>
        <w:ind w:left="425" w:hanging="425"/>
      </w:pPr>
    </w:lvl>
    <w:lvl w:ilvl="1" w:tentative="0">
      <w:start w:val="1"/>
      <w:numFmt w:val="decimal"/>
      <w:suff w:val="nothing"/>
      <w:lvlText w:val="%1.%2."/>
      <w:lvlJc w:val="left"/>
      <w:pPr>
        <w:tabs>
          <w:tab w:val="left" w:pos="0"/>
        </w:tabs>
        <w:ind w:left="567" w:hanging="567"/>
      </w:pPr>
    </w:lvl>
    <w:lvl w:ilvl="2" w:tentative="0">
      <w:start w:val="1"/>
      <w:numFmt w:val="decimal"/>
      <w:suff w:val="nothing"/>
      <w:lvlText w:val="%1.%2.%3."/>
      <w:lvlJc w:val="left"/>
      <w:pPr>
        <w:tabs>
          <w:tab w:val="left" w:pos="0"/>
        </w:tabs>
        <w:ind w:left="709" w:hanging="709"/>
      </w:pPr>
    </w:lvl>
    <w:lvl w:ilvl="3" w:tentative="0">
      <w:start w:val="1"/>
      <w:numFmt w:val="decimal"/>
      <w:suff w:val="nothing"/>
      <w:lvlText w:val="%1.%2.%3.%4."/>
      <w:lvlJc w:val="left"/>
      <w:pPr>
        <w:tabs>
          <w:tab w:val="left" w:pos="0"/>
        </w:tabs>
        <w:ind w:left="850" w:hanging="850"/>
      </w:pPr>
    </w:lvl>
    <w:lvl w:ilvl="4" w:tentative="0">
      <w:start w:val="1"/>
      <w:numFmt w:val="decimal"/>
      <w:lvlText w:val="%1.%2.%3.%4.%5."/>
      <w:lvlJc w:val="left"/>
      <w:pPr>
        <w:ind w:left="991" w:hanging="991"/>
      </w:pPr>
    </w:lvl>
    <w:lvl w:ilvl="5" w:tentative="0">
      <w:start w:val="1"/>
      <w:numFmt w:val="decimal"/>
      <w:lvlText w:val="%1.%2.%3.%4.%5.%6."/>
      <w:lvlJc w:val="left"/>
      <w:pPr>
        <w:ind w:left="1134" w:hanging="1134"/>
      </w:pPr>
    </w:lvl>
    <w:lvl w:ilvl="6" w:tentative="0">
      <w:start w:val="1"/>
      <w:numFmt w:val="decimal"/>
      <w:lvlText w:val="%1.%2.%3.%4.%5.%6.%7."/>
      <w:lvlJc w:val="left"/>
      <w:pPr>
        <w:ind w:left="1275" w:hanging="1275"/>
      </w:pPr>
    </w:lvl>
    <w:lvl w:ilvl="7" w:tentative="0">
      <w:start w:val="1"/>
      <w:numFmt w:val="decimal"/>
      <w:lvlText w:val="%1.%2.%3.%4.%5.%6.%7.%8."/>
      <w:lvlJc w:val="left"/>
      <w:pPr>
        <w:ind w:left="1418" w:hanging="1418"/>
      </w:pPr>
    </w:lvl>
    <w:lvl w:ilvl="8" w:tentative="0">
      <w:start w:val="1"/>
      <w:numFmt w:val="decimal"/>
      <w:lvlText w:val="%1.%2.%3.%4.%5.%6.%7.%8.%9."/>
      <w:lvlJc w:val="left"/>
      <w:pPr>
        <w:ind w:left="1558" w:hanging="1558"/>
      </w:p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isplayHorizontalDrawingGridEvery w:val="1"/>
  <w:displayVerticalDrawingGridEvery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ABE55EE"/>
    <w:rsid w:val="24154C08"/>
    <w:rsid w:val="267473A3"/>
    <w:rsid w:val="2C463031"/>
    <w:rsid w:val="3A18258E"/>
    <w:rsid w:val="5B9E5F0E"/>
    <w:rsid w:val="703A24F4"/>
    <w:rsid w:val="E55E4858"/>
    <w:rsid w:val="EFEA83CA"/>
    <w:rsid w:val="F7FEEA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nhideWhenUsed="0" w:uiPriority="0" w:semiHidden="0" w:name="annotation text"/>
    <w:lsdException w:uiPriority="99"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szCs w:val="24"/>
      <w:lang w:val="en-US" w:eastAsia="zh-CN" w:bidi="ar-SA"/>
    </w:rPr>
  </w:style>
  <w:style w:type="character" w:default="1" w:styleId="7">
    <w:name w:val="Default Paragraph Font"/>
    <w:unhideWhenUsed/>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3">
    <w:name w:val="annotation text"/>
    <w:basedOn w:val="1"/>
    <w:qFormat/>
    <w:uiPriority w:val="0"/>
    <w:pPr>
      <w:jc w:val="left"/>
    </w:pPr>
    <w:rPr>
      <w:rFonts w:cs="Times New Roman"/>
      <w:kern w:val="2"/>
      <w:szCs w:val="24"/>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9">
    <w:name w:val="页脚1"/>
    <w:basedOn w:val="1"/>
    <w:qFormat/>
    <w:uiPriority w:val="0"/>
    <w:pPr>
      <w:tabs>
        <w:tab w:val="center" w:pos="4153"/>
        <w:tab w:val="right" w:pos="8306"/>
      </w:tabs>
      <w:snapToGrid w:val="0"/>
      <w:jc w:val="left"/>
    </w:pPr>
    <w:rPr>
      <w:sz w:val="18"/>
    </w:rPr>
  </w:style>
  <w:style w:type="character" w:customStyle="1" w:styleId="10">
    <w:name w:val="默认段落字体1"/>
    <w:semiHidden/>
    <w:qFormat/>
    <w:uiPriority w:val="0"/>
  </w:style>
  <w:style w:type="character" w:customStyle="1" w:styleId="11">
    <w:name w:val="超链接1"/>
    <w:basedOn w:val="10"/>
    <w:qFormat/>
    <w:uiPriority w:val="0"/>
    <w:rPr>
      <w:color w:val="0000FF"/>
      <w:u w:val="single"/>
    </w:rPr>
  </w:style>
  <w:style w:type="table" w:customStyle="1" w:styleId="1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2024-01-09T03:04:00Z</dcterms:created>
  <dc:creator>scjdglj</dc:creator>
  <cp:lastModifiedBy>scjgj</cp:lastModifiedBy>
  <dcterms:modified xsi:type="dcterms:W3CDTF">2024-01-26T17:41:51Z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