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0FD52CD2" w14:textId="77777777" w:rsidTr="007B7453">
        <w:tc>
          <w:tcPr>
            <w:tcW w:w="509" w:type="dxa"/>
          </w:tcPr>
          <w:p w14:paraId="21537EAF"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1B2FB23A" w14:textId="77777777"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14:paraId="5A867641" w14:textId="77777777" w:rsidTr="007B7453">
        <w:tc>
          <w:tcPr>
            <w:tcW w:w="509" w:type="dxa"/>
          </w:tcPr>
          <w:p w14:paraId="00252E4A"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2D6D70A0" w14:textId="77777777"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2EFAB9FD" w14:textId="77777777" w:rsidTr="00DF5F11">
        <w:tc>
          <w:tcPr>
            <w:tcW w:w="6407" w:type="dxa"/>
          </w:tcPr>
          <w:p w14:paraId="73737274" w14:textId="513EA494"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3798FF96" wp14:editId="0391F264">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635A86">
              <w:t>11</w:t>
            </w:r>
            <w:r>
              <w:fldChar w:fldCharType="end"/>
            </w:r>
            <w:bookmarkEnd w:id="3"/>
          </w:p>
        </w:tc>
      </w:tr>
    </w:tbl>
    <w:p w14:paraId="63BDDD79" w14:textId="770A1498"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635A86">
        <w:rPr>
          <w:rFonts w:ascii="黑体" w:eastAsia="黑体" w:hint="eastAsia"/>
          <w:b w:val="0"/>
          <w:w w:val="100"/>
          <w:sz w:val="48"/>
        </w:rPr>
        <w:t>北京市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05E65E80" w14:textId="0F054085"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635A86">
        <w:t>11</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71C40B6B"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08F70D8C"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110C9217" wp14:editId="2A4D32D4">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D9759"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08CF6923"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7DBB1AC5" w14:textId="08AC484E"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635A86">
        <w:t>建设项目环境影响评价技术指南 汽车维修</w:t>
      </w:r>
      <w:r>
        <w:fldChar w:fldCharType="end"/>
      </w:r>
      <w:bookmarkEnd w:id="9"/>
    </w:p>
    <w:p w14:paraId="0DFEF526" w14:textId="77777777" w:rsidR="00815419" w:rsidRPr="00815419" w:rsidRDefault="00815419" w:rsidP="00324EDD">
      <w:pPr>
        <w:framePr w:w="9639" w:h="6974" w:hRule="exact" w:wrap="around" w:vAnchor="page" w:hAnchor="page" w:x="1419" w:y="6408" w:anchorLock="1"/>
        <w:ind w:left="-1418"/>
      </w:pPr>
    </w:p>
    <w:p w14:paraId="090F76C5" w14:textId="77777777" w:rsidR="00DE50A0" w:rsidRPr="00DE50A0" w:rsidRDefault="00F515EE" w:rsidP="00DE50A0">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DE50A0" w:rsidRPr="00DE50A0">
        <w:rPr>
          <w:rFonts w:eastAsia="黑体"/>
          <w:noProof/>
          <w:szCs w:val="28"/>
        </w:rPr>
        <w:t>Technical guidelines for environmental impact assessment</w:t>
      </w:r>
    </w:p>
    <w:p w14:paraId="314C0D61" w14:textId="77777777" w:rsidR="00755402" w:rsidRPr="008B50C8" w:rsidRDefault="00DE50A0" w:rsidP="00DE50A0">
      <w:pPr>
        <w:pStyle w:val="afffffff5"/>
        <w:framePr w:w="9639" w:h="6974" w:hRule="exact" w:wrap="around" w:vAnchor="page" w:hAnchor="page" w:x="1419" w:y="6408" w:anchorLock="1"/>
        <w:textAlignment w:val="bottom"/>
        <w:rPr>
          <w:rFonts w:eastAsia="黑体"/>
          <w:noProof/>
          <w:szCs w:val="28"/>
        </w:rPr>
      </w:pPr>
      <w:r w:rsidRPr="00DE50A0">
        <w:rPr>
          <w:rFonts w:eastAsia="黑体"/>
          <w:noProof/>
          <w:szCs w:val="28"/>
        </w:rPr>
        <w:t xml:space="preserve"> —Vehicle maintenance and repair industry</w:t>
      </w:r>
      <w:r>
        <w:rPr>
          <w:rFonts w:eastAsia="黑体"/>
          <w:noProof/>
          <w:szCs w:val="28"/>
        </w:rPr>
        <w:t> </w:t>
      </w:r>
      <w:r>
        <w:rPr>
          <w:rFonts w:eastAsia="黑体"/>
          <w:noProof/>
          <w:szCs w:val="28"/>
        </w:rPr>
        <w:t> </w:t>
      </w:r>
      <w:r>
        <w:rPr>
          <w:rFonts w:eastAsia="黑体"/>
          <w:noProof/>
          <w:szCs w:val="28"/>
        </w:rPr>
        <w:t> </w:t>
      </w:r>
      <w:r>
        <w:rPr>
          <w:rFonts w:eastAsia="黑体"/>
          <w:noProof/>
          <w:szCs w:val="28"/>
        </w:rPr>
        <w:t> </w:t>
      </w:r>
      <w:r>
        <w:rPr>
          <w:rFonts w:eastAsia="黑体"/>
          <w:noProof/>
          <w:szCs w:val="28"/>
        </w:rPr>
        <w:t> </w:t>
      </w:r>
      <w:r w:rsidR="00F515EE">
        <w:rPr>
          <w:rFonts w:eastAsia="黑体"/>
          <w:noProof/>
          <w:szCs w:val="28"/>
        </w:rPr>
        <w:fldChar w:fldCharType="end"/>
      </w:r>
      <w:bookmarkEnd w:id="10"/>
    </w:p>
    <w:p w14:paraId="4DAA035A" w14:textId="77777777" w:rsidR="00815419" w:rsidRPr="00324EDD" w:rsidRDefault="00815419" w:rsidP="00324EDD">
      <w:pPr>
        <w:framePr w:w="9639" w:h="6974" w:hRule="exact" w:wrap="around" w:vAnchor="page" w:hAnchor="page" w:x="1419" w:y="6408" w:anchorLock="1"/>
        <w:spacing w:line="760" w:lineRule="exact"/>
        <w:ind w:left="-1418"/>
      </w:pPr>
    </w:p>
    <w:p w14:paraId="0E4F679E"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1746DCA9" w14:textId="77777777"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D52EF2">
        <w:rPr>
          <w:noProof/>
          <w:sz w:val="24"/>
          <w:szCs w:val="28"/>
        </w:rPr>
      </w:r>
      <w:r w:rsidR="00D52EF2">
        <w:rPr>
          <w:noProof/>
          <w:sz w:val="24"/>
          <w:szCs w:val="28"/>
        </w:rPr>
        <w:fldChar w:fldCharType="separate"/>
      </w:r>
      <w:r>
        <w:rPr>
          <w:noProof/>
          <w:sz w:val="24"/>
          <w:szCs w:val="28"/>
        </w:rPr>
        <w:fldChar w:fldCharType="end"/>
      </w:r>
      <w:bookmarkEnd w:id="11"/>
    </w:p>
    <w:p w14:paraId="148C0515"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14:paraId="5AABA742"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D52EF2">
        <w:rPr>
          <w:b/>
          <w:noProof/>
          <w:sz w:val="21"/>
          <w:szCs w:val="28"/>
        </w:rPr>
      </w:r>
      <w:r w:rsidR="00D52EF2">
        <w:rPr>
          <w:b/>
          <w:noProof/>
          <w:sz w:val="21"/>
          <w:szCs w:val="28"/>
        </w:rPr>
        <w:fldChar w:fldCharType="separate"/>
      </w:r>
      <w:r w:rsidRPr="00A6537A">
        <w:rPr>
          <w:b/>
          <w:noProof/>
          <w:sz w:val="21"/>
          <w:szCs w:val="28"/>
        </w:rPr>
        <w:fldChar w:fldCharType="end"/>
      </w:r>
      <w:bookmarkEnd w:id="13"/>
    </w:p>
    <w:p w14:paraId="063C6466"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DE50A0">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55E4533A"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3359BE6C" w14:textId="77777777"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DE50A0" w:rsidRPr="00DE50A0">
        <w:rPr>
          <w:rFonts w:hAnsi="黑体" w:hint="eastAsia"/>
          <w:w w:val="100"/>
          <w:sz w:val="28"/>
        </w:rPr>
        <w:t>北京市市场监督管理局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14EB13B9" w14:textId="77777777" w:rsidR="00A02BAE" w:rsidRPr="00CD50A1" w:rsidRDefault="006A37B9" w:rsidP="00A02BAE">
      <w:pPr>
        <w:rPr>
          <w:rFonts w:ascii="宋体" w:hAnsi="宋体"/>
          <w:sz w:val="28"/>
          <w:szCs w:val="28"/>
        </w:rPr>
        <w:sectPr w:rsidR="00A02BAE" w:rsidRPr="00CD50A1" w:rsidSect="0076295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EA3CAE0" wp14:editId="1CAAE7BE">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BFC6C"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1960558F" w14:textId="77777777" w:rsidR="0076295A" w:rsidRDefault="0076295A" w:rsidP="0076295A">
      <w:pPr>
        <w:pStyle w:val="affffff2"/>
        <w:spacing w:after="468"/>
      </w:pPr>
      <w:bookmarkStart w:id="21" w:name="BookMark1"/>
      <w:bookmarkStart w:id="22" w:name="_Toc103615631"/>
      <w:bookmarkStart w:id="23" w:name="_Toc103617142"/>
      <w:bookmarkStart w:id="24" w:name="_Toc103617164"/>
      <w:r w:rsidRPr="0076295A">
        <w:rPr>
          <w:rFonts w:hint="eastAsia"/>
          <w:spacing w:val="320"/>
        </w:rPr>
        <w:lastRenderedPageBreak/>
        <w:t>目</w:t>
      </w:r>
      <w:r>
        <w:rPr>
          <w:rFonts w:hint="eastAsia"/>
        </w:rPr>
        <w:t>次</w:t>
      </w:r>
    </w:p>
    <w:p w14:paraId="1FBF0F04" w14:textId="77777777" w:rsidR="0076295A" w:rsidRPr="0076295A" w:rsidRDefault="0076295A">
      <w:pPr>
        <w:pStyle w:val="TOC1"/>
        <w:tabs>
          <w:tab w:val="right" w:leader="dot" w:pos="9344"/>
        </w:tabs>
        <w:rPr>
          <w:rFonts w:asciiTheme="minorHAnsi" w:eastAsiaTheme="minorEastAsia" w:hAnsiTheme="minorHAnsi" w:cstheme="minorBidi"/>
          <w:noProof/>
          <w:szCs w:val="22"/>
        </w:rPr>
      </w:pPr>
      <w:r w:rsidRPr="0076295A">
        <w:fldChar w:fldCharType="begin"/>
      </w:r>
      <w:r w:rsidRPr="0076295A">
        <w:instrText xml:space="preserve"> TOC \o "1-1" \h </w:instrText>
      </w:r>
      <w:r w:rsidRPr="0076295A">
        <w:fldChar w:fldCharType="separate"/>
      </w:r>
      <w:hyperlink w:anchor="_Toc103618026" w:history="1">
        <w:r w:rsidRPr="0076295A">
          <w:rPr>
            <w:rStyle w:val="affffffe"/>
            <w:rFonts w:hint="eastAsia"/>
            <w:noProof/>
          </w:rPr>
          <w:t>前言</w:t>
        </w:r>
        <w:r w:rsidRPr="0076295A">
          <w:rPr>
            <w:noProof/>
          </w:rPr>
          <w:tab/>
        </w:r>
        <w:r w:rsidRPr="0076295A">
          <w:rPr>
            <w:noProof/>
          </w:rPr>
          <w:fldChar w:fldCharType="begin"/>
        </w:r>
        <w:r w:rsidRPr="0076295A">
          <w:rPr>
            <w:noProof/>
          </w:rPr>
          <w:instrText xml:space="preserve"> PAGEREF _Toc103618026 \h </w:instrText>
        </w:r>
        <w:r w:rsidRPr="0076295A">
          <w:rPr>
            <w:noProof/>
          </w:rPr>
        </w:r>
        <w:r w:rsidRPr="0076295A">
          <w:rPr>
            <w:noProof/>
          </w:rPr>
          <w:fldChar w:fldCharType="separate"/>
        </w:r>
        <w:r w:rsidR="00844B18">
          <w:rPr>
            <w:noProof/>
          </w:rPr>
          <w:t>II</w:t>
        </w:r>
        <w:r w:rsidRPr="0076295A">
          <w:rPr>
            <w:noProof/>
          </w:rPr>
          <w:fldChar w:fldCharType="end"/>
        </w:r>
      </w:hyperlink>
    </w:p>
    <w:p w14:paraId="7FAFCB8A" w14:textId="77777777" w:rsidR="0076295A" w:rsidRPr="0076295A" w:rsidRDefault="00D52EF2">
      <w:pPr>
        <w:pStyle w:val="TOC1"/>
        <w:tabs>
          <w:tab w:val="right" w:leader="dot" w:pos="9344"/>
        </w:tabs>
        <w:rPr>
          <w:rFonts w:asciiTheme="minorHAnsi" w:eastAsiaTheme="minorEastAsia" w:hAnsiTheme="minorHAnsi" w:cstheme="minorBidi"/>
          <w:noProof/>
          <w:szCs w:val="22"/>
        </w:rPr>
      </w:pPr>
      <w:hyperlink w:anchor="_Toc103618027" w:history="1">
        <w:r w:rsidR="0076295A" w:rsidRPr="0076295A">
          <w:rPr>
            <w:rStyle w:val="affffffe"/>
            <w:rFonts w:hint="eastAsia"/>
            <w:noProof/>
          </w:rPr>
          <w:t>引言</w:t>
        </w:r>
        <w:r w:rsidR="0076295A" w:rsidRPr="0076295A">
          <w:rPr>
            <w:noProof/>
          </w:rPr>
          <w:tab/>
        </w:r>
        <w:r w:rsidR="0076295A" w:rsidRPr="0076295A">
          <w:rPr>
            <w:noProof/>
          </w:rPr>
          <w:fldChar w:fldCharType="begin"/>
        </w:r>
        <w:r w:rsidR="0076295A" w:rsidRPr="0076295A">
          <w:rPr>
            <w:noProof/>
          </w:rPr>
          <w:instrText xml:space="preserve"> PAGEREF _Toc103618027 \h </w:instrText>
        </w:r>
        <w:r w:rsidR="0076295A" w:rsidRPr="0076295A">
          <w:rPr>
            <w:noProof/>
          </w:rPr>
        </w:r>
        <w:r w:rsidR="0076295A" w:rsidRPr="0076295A">
          <w:rPr>
            <w:noProof/>
          </w:rPr>
          <w:fldChar w:fldCharType="separate"/>
        </w:r>
        <w:r w:rsidR="00844B18">
          <w:rPr>
            <w:noProof/>
          </w:rPr>
          <w:t>III</w:t>
        </w:r>
        <w:r w:rsidR="0076295A" w:rsidRPr="0076295A">
          <w:rPr>
            <w:noProof/>
          </w:rPr>
          <w:fldChar w:fldCharType="end"/>
        </w:r>
      </w:hyperlink>
    </w:p>
    <w:p w14:paraId="16206B17" w14:textId="77777777" w:rsidR="0076295A" w:rsidRPr="0076295A" w:rsidRDefault="00D52EF2">
      <w:pPr>
        <w:pStyle w:val="TOC1"/>
        <w:tabs>
          <w:tab w:val="right" w:leader="dot" w:pos="9344"/>
        </w:tabs>
        <w:rPr>
          <w:rFonts w:asciiTheme="minorHAnsi" w:eastAsiaTheme="minorEastAsia" w:hAnsiTheme="minorHAnsi" w:cstheme="minorBidi"/>
          <w:noProof/>
          <w:szCs w:val="22"/>
        </w:rPr>
      </w:pPr>
      <w:hyperlink w:anchor="_Toc103618028" w:history="1">
        <w:r w:rsidR="0076295A" w:rsidRPr="0076295A">
          <w:rPr>
            <w:rStyle w:val="affffffe"/>
            <w:noProof/>
          </w:rPr>
          <w:t>1</w:t>
        </w:r>
        <w:r w:rsidR="0076295A">
          <w:rPr>
            <w:rStyle w:val="affffffe"/>
            <w:noProof/>
          </w:rPr>
          <w:t xml:space="preserve"> </w:t>
        </w:r>
        <w:r w:rsidR="0076295A" w:rsidRPr="0076295A">
          <w:rPr>
            <w:rStyle w:val="affffffe"/>
            <w:rFonts w:hint="eastAsia"/>
            <w:noProof/>
          </w:rPr>
          <w:t xml:space="preserve"> 范围</w:t>
        </w:r>
        <w:r w:rsidR="0076295A" w:rsidRPr="0076295A">
          <w:rPr>
            <w:noProof/>
          </w:rPr>
          <w:tab/>
        </w:r>
        <w:r w:rsidR="0076295A" w:rsidRPr="0076295A">
          <w:rPr>
            <w:noProof/>
          </w:rPr>
          <w:fldChar w:fldCharType="begin"/>
        </w:r>
        <w:r w:rsidR="0076295A" w:rsidRPr="0076295A">
          <w:rPr>
            <w:noProof/>
          </w:rPr>
          <w:instrText xml:space="preserve"> PAGEREF _Toc103618028 \h </w:instrText>
        </w:r>
        <w:r w:rsidR="0076295A" w:rsidRPr="0076295A">
          <w:rPr>
            <w:noProof/>
          </w:rPr>
        </w:r>
        <w:r w:rsidR="0076295A" w:rsidRPr="0076295A">
          <w:rPr>
            <w:noProof/>
          </w:rPr>
          <w:fldChar w:fldCharType="separate"/>
        </w:r>
        <w:r w:rsidR="00844B18">
          <w:rPr>
            <w:noProof/>
          </w:rPr>
          <w:t>1</w:t>
        </w:r>
        <w:r w:rsidR="0076295A" w:rsidRPr="0076295A">
          <w:rPr>
            <w:noProof/>
          </w:rPr>
          <w:fldChar w:fldCharType="end"/>
        </w:r>
      </w:hyperlink>
    </w:p>
    <w:p w14:paraId="74B911DE" w14:textId="77777777" w:rsidR="0076295A" w:rsidRPr="0076295A" w:rsidRDefault="00D52EF2">
      <w:pPr>
        <w:pStyle w:val="TOC1"/>
        <w:tabs>
          <w:tab w:val="right" w:leader="dot" w:pos="9344"/>
        </w:tabs>
        <w:rPr>
          <w:rFonts w:asciiTheme="minorHAnsi" w:eastAsiaTheme="minorEastAsia" w:hAnsiTheme="minorHAnsi" w:cstheme="minorBidi"/>
          <w:noProof/>
          <w:szCs w:val="22"/>
        </w:rPr>
      </w:pPr>
      <w:hyperlink w:anchor="_Toc103618029" w:history="1">
        <w:r w:rsidR="0076295A" w:rsidRPr="0076295A">
          <w:rPr>
            <w:rStyle w:val="affffffe"/>
            <w:noProof/>
          </w:rPr>
          <w:t>2</w:t>
        </w:r>
        <w:r w:rsidR="0076295A">
          <w:rPr>
            <w:rStyle w:val="affffffe"/>
            <w:noProof/>
          </w:rPr>
          <w:t xml:space="preserve"> </w:t>
        </w:r>
        <w:r w:rsidR="0076295A" w:rsidRPr="0076295A">
          <w:rPr>
            <w:rStyle w:val="affffffe"/>
            <w:rFonts w:hint="eastAsia"/>
            <w:noProof/>
          </w:rPr>
          <w:t xml:space="preserve"> 规范性引用文件</w:t>
        </w:r>
        <w:r w:rsidR="0076295A" w:rsidRPr="0076295A">
          <w:rPr>
            <w:noProof/>
          </w:rPr>
          <w:tab/>
        </w:r>
        <w:r w:rsidR="0076295A" w:rsidRPr="0076295A">
          <w:rPr>
            <w:noProof/>
          </w:rPr>
          <w:fldChar w:fldCharType="begin"/>
        </w:r>
        <w:r w:rsidR="0076295A" w:rsidRPr="0076295A">
          <w:rPr>
            <w:noProof/>
          </w:rPr>
          <w:instrText xml:space="preserve"> PAGEREF _Toc103618029 \h </w:instrText>
        </w:r>
        <w:r w:rsidR="0076295A" w:rsidRPr="0076295A">
          <w:rPr>
            <w:noProof/>
          </w:rPr>
        </w:r>
        <w:r w:rsidR="0076295A" w:rsidRPr="0076295A">
          <w:rPr>
            <w:noProof/>
          </w:rPr>
          <w:fldChar w:fldCharType="separate"/>
        </w:r>
        <w:r w:rsidR="00844B18">
          <w:rPr>
            <w:noProof/>
          </w:rPr>
          <w:t>1</w:t>
        </w:r>
        <w:r w:rsidR="0076295A" w:rsidRPr="0076295A">
          <w:rPr>
            <w:noProof/>
          </w:rPr>
          <w:fldChar w:fldCharType="end"/>
        </w:r>
      </w:hyperlink>
    </w:p>
    <w:p w14:paraId="7AEF5A8B" w14:textId="77777777" w:rsidR="0076295A" w:rsidRPr="0076295A" w:rsidRDefault="00D52EF2">
      <w:pPr>
        <w:pStyle w:val="TOC1"/>
        <w:tabs>
          <w:tab w:val="right" w:leader="dot" w:pos="9344"/>
        </w:tabs>
        <w:rPr>
          <w:rFonts w:asciiTheme="minorHAnsi" w:eastAsiaTheme="minorEastAsia" w:hAnsiTheme="minorHAnsi" w:cstheme="minorBidi"/>
          <w:noProof/>
          <w:szCs w:val="22"/>
        </w:rPr>
      </w:pPr>
      <w:hyperlink w:anchor="_Toc103618030" w:history="1">
        <w:r w:rsidR="0076295A" w:rsidRPr="0076295A">
          <w:rPr>
            <w:rStyle w:val="affffffe"/>
            <w:noProof/>
          </w:rPr>
          <w:t>3</w:t>
        </w:r>
        <w:r w:rsidR="0076295A">
          <w:rPr>
            <w:rStyle w:val="affffffe"/>
            <w:noProof/>
          </w:rPr>
          <w:t xml:space="preserve"> </w:t>
        </w:r>
        <w:r w:rsidR="0076295A" w:rsidRPr="0076295A">
          <w:rPr>
            <w:rStyle w:val="affffffe"/>
            <w:rFonts w:hint="eastAsia"/>
            <w:noProof/>
          </w:rPr>
          <w:t xml:space="preserve"> 术语和定义</w:t>
        </w:r>
        <w:r w:rsidR="0076295A" w:rsidRPr="0076295A">
          <w:rPr>
            <w:noProof/>
          </w:rPr>
          <w:tab/>
        </w:r>
        <w:r w:rsidR="0076295A" w:rsidRPr="0076295A">
          <w:rPr>
            <w:noProof/>
          </w:rPr>
          <w:fldChar w:fldCharType="begin"/>
        </w:r>
        <w:r w:rsidR="0076295A" w:rsidRPr="0076295A">
          <w:rPr>
            <w:noProof/>
          </w:rPr>
          <w:instrText xml:space="preserve"> PAGEREF _Toc103618030 \h </w:instrText>
        </w:r>
        <w:r w:rsidR="0076295A" w:rsidRPr="0076295A">
          <w:rPr>
            <w:noProof/>
          </w:rPr>
        </w:r>
        <w:r w:rsidR="0076295A" w:rsidRPr="0076295A">
          <w:rPr>
            <w:noProof/>
          </w:rPr>
          <w:fldChar w:fldCharType="separate"/>
        </w:r>
        <w:r w:rsidR="00844B18">
          <w:rPr>
            <w:noProof/>
          </w:rPr>
          <w:t>1</w:t>
        </w:r>
        <w:r w:rsidR="0076295A" w:rsidRPr="0076295A">
          <w:rPr>
            <w:noProof/>
          </w:rPr>
          <w:fldChar w:fldCharType="end"/>
        </w:r>
      </w:hyperlink>
    </w:p>
    <w:p w14:paraId="4B719216" w14:textId="77777777" w:rsidR="0076295A" w:rsidRPr="0076295A" w:rsidRDefault="00D52EF2">
      <w:pPr>
        <w:pStyle w:val="TOC1"/>
        <w:tabs>
          <w:tab w:val="right" w:leader="dot" w:pos="9344"/>
        </w:tabs>
        <w:rPr>
          <w:rFonts w:asciiTheme="minorHAnsi" w:eastAsiaTheme="minorEastAsia" w:hAnsiTheme="minorHAnsi" w:cstheme="minorBidi"/>
          <w:noProof/>
          <w:szCs w:val="22"/>
        </w:rPr>
      </w:pPr>
      <w:hyperlink w:anchor="_Toc103618031" w:history="1">
        <w:r w:rsidR="0076295A" w:rsidRPr="0076295A">
          <w:rPr>
            <w:rStyle w:val="affffffe"/>
            <w:noProof/>
          </w:rPr>
          <w:t>4</w:t>
        </w:r>
        <w:r w:rsidR="0076295A">
          <w:rPr>
            <w:rStyle w:val="affffffe"/>
            <w:noProof/>
          </w:rPr>
          <w:t xml:space="preserve"> </w:t>
        </w:r>
        <w:r w:rsidR="0076295A" w:rsidRPr="0076295A">
          <w:rPr>
            <w:rStyle w:val="affffffe"/>
            <w:rFonts w:hint="eastAsia"/>
            <w:noProof/>
          </w:rPr>
          <w:t xml:space="preserve"> 一般规定</w:t>
        </w:r>
        <w:r w:rsidR="0076295A" w:rsidRPr="0076295A">
          <w:rPr>
            <w:noProof/>
          </w:rPr>
          <w:tab/>
        </w:r>
        <w:r w:rsidR="0076295A" w:rsidRPr="0076295A">
          <w:rPr>
            <w:noProof/>
          </w:rPr>
          <w:fldChar w:fldCharType="begin"/>
        </w:r>
        <w:r w:rsidR="0076295A" w:rsidRPr="0076295A">
          <w:rPr>
            <w:noProof/>
          </w:rPr>
          <w:instrText xml:space="preserve"> PAGEREF _Toc103618031 \h </w:instrText>
        </w:r>
        <w:r w:rsidR="0076295A" w:rsidRPr="0076295A">
          <w:rPr>
            <w:noProof/>
          </w:rPr>
        </w:r>
        <w:r w:rsidR="0076295A" w:rsidRPr="0076295A">
          <w:rPr>
            <w:noProof/>
          </w:rPr>
          <w:fldChar w:fldCharType="separate"/>
        </w:r>
        <w:r w:rsidR="00844B18">
          <w:rPr>
            <w:noProof/>
          </w:rPr>
          <w:t>2</w:t>
        </w:r>
        <w:r w:rsidR="0076295A" w:rsidRPr="0076295A">
          <w:rPr>
            <w:noProof/>
          </w:rPr>
          <w:fldChar w:fldCharType="end"/>
        </w:r>
      </w:hyperlink>
    </w:p>
    <w:p w14:paraId="5EFE3F1D" w14:textId="77777777" w:rsidR="0076295A" w:rsidRPr="0076295A" w:rsidRDefault="00D52EF2">
      <w:pPr>
        <w:pStyle w:val="TOC1"/>
        <w:tabs>
          <w:tab w:val="right" w:leader="dot" w:pos="9344"/>
        </w:tabs>
        <w:rPr>
          <w:rFonts w:asciiTheme="minorHAnsi" w:eastAsiaTheme="minorEastAsia" w:hAnsiTheme="minorHAnsi" w:cstheme="minorBidi"/>
          <w:noProof/>
          <w:szCs w:val="22"/>
        </w:rPr>
      </w:pPr>
      <w:hyperlink w:anchor="_Toc103618032" w:history="1">
        <w:r w:rsidR="0076295A" w:rsidRPr="0076295A">
          <w:rPr>
            <w:rStyle w:val="affffffe"/>
            <w:noProof/>
          </w:rPr>
          <w:t>5</w:t>
        </w:r>
        <w:r w:rsidR="0076295A">
          <w:rPr>
            <w:rStyle w:val="affffffe"/>
            <w:noProof/>
          </w:rPr>
          <w:t xml:space="preserve"> </w:t>
        </w:r>
        <w:r w:rsidR="0076295A" w:rsidRPr="0076295A">
          <w:rPr>
            <w:rStyle w:val="affffffe"/>
            <w:rFonts w:hint="eastAsia"/>
            <w:noProof/>
          </w:rPr>
          <w:t xml:space="preserve"> 技术要点</w:t>
        </w:r>
        <w:r w:rsidR="0076295A" w:rsidRPr="0076295A">
          <w:rPr>
            <w:noProof/>
          </w:rPr>
          <w:tab/>
        </w:r>
        <w:r w:rsidR="0076295A" w:rsidRPr="0076295A">
          <w:rPr>
            <w:noProof/>
          </w:rPr>
          <w:fldChar w:fldCharType="begin"/>
        </w:r>
        <w:r w:rsidR="0076295A" w:rsidRPr="0076295A">
          <w:rPr>
            <w:noProof/>
          </w:rPr>
          <w:instrText xml:space="preserve"> PAGEREF _Toc103618032 \h </w:instrText>
        </w:r>
        <w:r w:rsidR="0076295A" w:rsidRPr="0076295A">
          <w:rPr>
            <w:noProof/>
          </w:rPr>
        </w:r>
        <w:r w:rsidR="0076295A" w:rsidRPr="0076295A">
          <w:rPr>
            <w:noProof/>
          </w:rPr>
          <w:fldChar w:fldCharType="separate"/>
        </w:r>
        <w:r w:rsidR="00844B18">
          <w:rPr>
            <w:noProof/>
          </w:rPr>
          <w:t>2</w:t>
        </w:r>
        <w:r w:rsidR="0076295A" w:rsidRPr="0076295A">
          <w:rPr>
            <w:noProof/>
          </w:rPr>
          <w:fldChar w:fldCharType="end"/>
        </w:r>
      </w:hyperlink>
    </w:p>
    <w:p w14:paraId="5AC835AB" w14:textId="77777777" w:rsidR="0076295A" w:rsidRPr="0076295A" w:rsidRDefault="00D52EF2">
      <w:pPr>
        <w:pStyle w:val="TOC1"/>
        <w:tabs>
          <w:tab w:val="right" w:leader="dot" w:pos="9344"/>
        </w:tabs>
        <w:rPr>
          <w:rFonts w:asciiTheme="minorHAnsi" w:eastAsiaTheme="minorEastAsia" w:hAnsiTheme="minorHAnsi" w:cstheme="minorBidi"/>
          <w:noProof/>
          <w:szCs w:val="22"/>
        </w:rPr>
      </w:pPr>
      <w:hyperlink w:anchor="_Toc103618033" w:history="1">
        <w:r w:rsidR="0076295A" w:rsidRPr="0076295A">
          <w:rPr>
            <w:rStyle w:val="affffffe"/>
            <w:noProof/>
          </w:rPr>
          <w:t>6</w:t>
        </w:r>
        <w:r w:rsidR="0076295A">
          <w:rPr>
            <w:rStyle w:val="affffffe"/>
            <w:noProof/>
          </w:rPr>
          <w:t xml:space="preserve"> </w:t>
        </w:r>
        <w:r w:rsidR="0076295A" w:rsidRPr="0076295A">
          <w:rPr>
            <w:rStyle w:val="affffffe"/>
            <w:rFonts w:hint="eastAsia"/>
            <w:noProof/>
          </w:rPr>
          <w:t xml:space="preserve"> 编制要求</w:t>
        </w:r>
        <w:r w:rsidR="0076295A" w:rsidRPr="0076295A">
          <w:rPr>
            <w:noProof/>
          </w:rPr>
          <w:tab/>
        </w:r>
        <w:r w:rsidR="0076295A" w:rsidRPr="0076295A">
          <w:rPr>
            <w:noProof/>
          </w:rPr>
          <w:fldChar w:fldCharType="begin"/>
        </w:r>
        <w:r w:rsidR="0076295A" w:rsidRPr="0076295A">
          <w:rPr>
            <w:noProof/>
          </w:rPr>
          <w:instrText xml:space="preserve"> PAGEREF _Toc103618033 \h </w:instrText>
        </w:r>
        <w:r w:rsidR="0076295A" w:rsidRPr="0076295A">
          <w:rPr>
            <w:noProof/>
          </w:rPr>
        </w:r>
        <w:r w:rsidR="0076295A" w:rsidRPr="0076295A">
          <w:rPr>
            <w:noProof/>
          </w:rPr>
          <w:fldChar w:fldCharType="separate"/>
        </w:r>
        <w:r w:rsidR="00844B18">
          <w:rPr>
            <w:noProof/>
          </w:rPr>
          <w:t>6</w:t>
        </w:r>
        <w:r w:rsidR="0076295A" w:rsidRPr="0076295A">
          <w:rPr>
            <w:noProof/>
          </w:rPr>
          <w:fldChar w:fldCharType="end"/>
        </w:r>
      </w:hyperlink>
    </w:p>
    <w:p w14:paraId="4DBFBDCF" w14:textId="77777777" w:rsidR="0076295A" w:rsidRPr="0076295A" w:rsidRDefault="00D52EF2">
      <w:pPr>
        <w:pStyle w:val="TOC1"/>
        <w:tabs>
          <w:tab w:val="right" w:leader="dot" w:pos="9344"/>
        </w:tabs>
        <w:rPr>
          <w:rFonts w:asciiTheme="minorHAnsi" w:eastAsiaTheme="minorEastAsia" w:hAnsiTheme="minorHAnsi" w:cstheme="minorBidi"/>
          <w:noProof/>
          <w:szCs w:val="22"/>
        </w:rPr>
      </w:pPr>
      <w:hyperlink w:anchor="_Toc103618034" w:history="1">
        <w:r w:rsidR="0076295A" w:rsidRPr="0076295A">
          <w:rPr>
            <w:rStyle w:val="affffffe"/>
            <w:rFonts w:hint="eastAsia"/>
            <w:noProof/>
          </w:rPr>
          <w:t>附录</w:t>
        </w:r>
        <w:r w:rsidR="0076295A">
          <w:rPr>
            <w:rStyle w:val="affffffe"/>
            <w:rFonts w:hint="eastAsia"/>
            <w:noProof/>
          </w:rPr>
          <w:t>A</w:t>
        </w:r>
        <w:r w:rsidR="0076295A" w:rsidRPr="0076295A">
          <w:rPr>
            <w:rStyle w:val="affffffe"/>
            <w:rFonts w:hint="eastAsia"/>
            <w:noProof/>
          </w:rPr>
          <w:t>（资料性）</w:t>
        </w:r>
        <w:r w:rsidR="0076295A">
          <w:rPr>
            <w:rStyle w:val="affffffe"/>
            <w:noProof/>
          </w:rPr>
          <w:t xml:space="preserve"> </w:t>
        </w:r>
        <w:r w:rsidR="0076295A" w:rsidRPr="0076295A">
          <w:rPr>
            <w:rStyle w:val="affffffe"/>
            <w:noProof/>
          </w:rPr>
          <w:t xml:space="preserve"> </w:t>
        </w:r>
        <w:r w:rsidR="0076295A" w:rsidRPr="0076295A">
          <w:rPr>
            <w:rStyle w:val="affffffe"/>
            <w:rFonts w:hint="eastAsia"/>
            <w:noProof/>
          </w:rPr>
          <w:t>工程组成情况附表</w:t>
        </w:r>
        <w:r w:rsidR="0076295A" w:rsidRPr="0076295A">
          <w:rPr>
            <w:noProof/>
          </w:rPr>
          <w:tab/>
        </w:r>
        <w:r w:rsidR="0076295A" w:rsidRPr="0076295A">
          <w:rPr>
            <w:noProof/>
          </w:rPr>
          <w:fldChar w:fldCharType="begin"/>
        </w:r>
        <w:r w:rsidR="0076295A" w:rsidRPr="0076295A">
          <w:rPr>
            <w:noProof/>
          </w:rPr>
          <w:instrText xml:space="preserve"> PAGEREF _Toc103618034 \h </w:instrText>
        </w:r>
        <w:r w:rsidR="0076295A" w:rsidRPr="0076295A">
          <w:rPr>
            <w:noProof/>
          </w:rPr>
        </w:r>
        <w:r w:rsidR="0076295A" w:rsidRPr="0076295A">
          <w:rPr>
            <w:noProof/>
          </w:rPr>
          <w:fldChar w:fldCharType="separate"/>
        </w:r>
        <w:r w:rsidR="00844B18">
          <w:rPr>
            <w:noProof/>
          </w:rPr>
          <w:t>7</w:t>
        </w:r>
        <w:r w:rsidR="0076295A" w:rsidRPr="0076295A">
          <w:rPr>
            <w:noProof/>
          </w:rPr>
          <w:fldChar w:fldCharType="end"/>
        </w:r>
      </w:hyperlink>
    </w:p>
    <w:p w14:paraId="4FE17C20" w14:textId="77777777" w:rsidR="0076295A" w:rsidRPr="0076295A" w:rsidRDefault="00D52EF2">
      <w:pPr>
        <w:pStyle w:val="TOC1"/>
        <w:tabs>
          <w:tab w:val="right" w:leader="dot" w:pos="9344"/>
        </w:tabs>
        <w:rPr>
          <w:rFonts w:asciiTheme="minorHAnsi" w:eastAsiaTheme="minorEastAsia" w:hAnsiTheme="minorHAnsi" w:cstheme="minorBidi"/>
          <w:noProof/>
          <w:szCs w:val="22"/>
        </w:rPr>
      </w:pPr>
      <w:hyperlink w:anchor="_Toc103618035" w:history="1">
        <w:r w:rsidR="0076295A" w:rsidRPr="0076295A">
          <w:rPr>
            <w:rStyle w:val="affffffe"/>
            <w:rFonts w:hint="eastAsia"/>
            <w:noProof/>
          </w:rPr>
          <w:t>附录</w:t>
        </w:r>
        <w:r w:rsidR="0076295A">
          <w:rPr>
            <w:rStyle w:val="affffffe"/>
            <w:rFonts w:hint="eastAsia"/>
            <w:noProof/>
          </w:rPr>
          <w:t>B</w:t>
        </w:r>
        <w:r w:rsidR="0076295A" w:rsidRPr="0076295A">
          <w:rPr>
            <w:rStyle w:val="affffffe"/>
            <w:rFonts w:hint="eastAsia"/>
            <w:noProof/>
          </w:rPr>
          <w:t>（规范性）</w:t>
        </w:r>
        <w:r w:rsidR="0076295A">
          <w:rPr>
            <w:rStyle w:val="affffffe"/>
            <w:noProof/>
          </w:rPr>
          <w:t xml:space="preserve"> </w:t>
        </w:r>
        <w:r w:rsidR="0076295A" w:rsidRPr="0076295A">
          <w:rPr>
            <w:rStyle w:val="affffffe"/>
            <w:noProof/>
          </w:rPr>
          <w:t xml:space="preserve"> </w:t>
        </w:r>
        <w:r w:rsidR="0076295A" w:rsidRPr="0076295A">
          <w:rPr>
            <w:rStyle w:val="affffffe"/>
            <w:rFonts w:hint="eastAsia"/>
            <w:noProof/>
          </w:rPr>
          <w:t>建设项目内容相关附表</w:t>
        </w:r>
        <w:r w:rsidR="0076295A" w:rsidRPr="0076295A">
          <w:rPr>
            <w:noProof/>
          </w:rPr>
          <w:tab/>
        </w:r>
        <w:r w:rsidR="0076295A" w:rsidRPr="0076295A">
          <w:rPr>
            <w:noProof/>
          </w:rPr>
          <w:fldChar w:fldCharType="begin"/>
        </w:r>
        <w:r w:rsidR="0076295A" w:rsidRPr="0076295A">
          <w:rPr>
            <w:noProof/>
          </w:rPr>
          <w:instrText xml:space="preserve"> PAGEREF _Toc103618035 \h </w:instrText>
        </w:r>
        <w:r w:rsidR="0076295A" w:rsidRPr="0076295A">
          <w:rPr>
            <w:noProof/>
          </w:rPr>
        </w:r>
        <w:r w:rsidR="0076295A" w:rsidRPr="0076295A">
          <w:rPr>
            <w:noProof/>
          </w:rPr>
          <w:fldChar w:fldCharType="separate"/>
        </w:r>
        <w:r w:rsidR="00844B18">
          <w:rPr>
            <w:noProof/>
          </w:rPr>
          <w:t>8</w:t>
        </w:r>
        <w:r w:rsidR="0076295A" w:rsidRPr="0076295A">
          <w:rPr>
            <w:noProof/>
          </w:rPr>
          <w:fldChar w:fldCharType="end"/>
        </w:r>
      </w:hyperlink>
    </w:p>
    <w:p w14:paraId="1863ADDF" w14:textId="77777777" w:rsidR="0076295A" w:rsidRPr="0076295A" w:rsidRDefault="00D52EF2">
      <w:pPr>
        <w:pStyle w:val="TOC1"/>
        <w:tabs>
          <w:tab w:val="right" w:leader="dot" w:pos="9344"/>
        </w:tabs>
        <w:rPr>
          <w:rFonts w:asciiTheme="minorHAnsi" w:eastAsiaTheme="minorEastAsia" w:hAnsiTheme="minorHAnsi" w:cstheme="minorBidi"/>
          <w:noProof/>
          <w:szCs w:val="22"/>
        </w:rPr>
      </w:pPr>
      <w:hyperlink w:anchor="_Toc103618036" w:history="1">
        <w:r w:rsidR="0076295A" w:rsidRPr="0076295A">
          <w:rPr>
            <w:rStyle w:val="affffffe"/>
            <w:rFonts w:hint="eastAsia"/>
            <w:noProof/>
          </w:rPr>
          <w:t>附录</w:t>
        </w:r>
        <w:r w:rsidR="0076295A">
          <w:rPr>
            <w:rStyle w:val="affffffe"/>
            <w:rFonts w:hint="eastAsia"/>
            <w:noProof/>
          </w:rPr>
          <w:t>C</w:t>
        </w:r>
        <w:r w:rsidR="0076295A" w:rsidRPr="0076295A">
          <w:rPr>
            <w:rStyle w:val="affffffe"/>
            <w:rFonts w:hint="eastAsia"/>
            <w:noProof/>
          </w:rPr>
          <w:t>（资料性）</w:t>
        </w:r>
        <w:r w:rsidR="0076295A">
          <w:rPr>
            <w:rStyle w:val="affffffe"/>
            <w:noProof/>
          </w:rPr>
          <w:t xml:space="preserve"> </w:t>
        </w:r>
        <w:r w:rsidR="0076295A" w:rsidRPr="0076295A">
          <w:rPr>
            <w:rStyle w:val="affffffe"/>
            <w:noProof/>
          </w:rPr>
          <w:t xml:space="preserve"> </w:t>
        </w:r>
        <w:r w:rsidR="0076295A" w:rsidRPr="0076295A">
          <w:rPr>
            <w:rStyle w:val="affffffe"/>
            <w:rFonts w:hint="eastAsia"/>
            <w:noProof/>
          </w:rPr>
          <w:t>汽车维修流程及产排污节点附图</w:t>
        </w:r>
        <w:r w:rsidR="0076295A" w:rsidRPr="0076295A">
          <w:rPr>
            <w:noProof/>
          </w:rPr>
          <w:tab/>
        </w:r>
        <w:r w:rsidR="0076295A" w:rsidRPr="0076295A">
          <w:rPr>
            <w:noProof/>
          </w:rPr>
          <w:fldChar w:fldCharType="begin"/>
        </w:r>
        <w:r w:rsidR="0076295A" w:rsidRPr="0076295A">
          <w:rPr>
            <w:noProof/>
          </w:rPr>
          <w:instrText xml:space="preserve"> PAGEREF _Toc103618036 \h </w:instrText>
        </w:r>
        <w:r w:rsidR="0076295A" w:rsidRPr="0076295A">
          <w:rPr>
            <w:noProof/>
          </w:rPr>
        </w:r>
        <w:r w:rsidR="0076295A" w:rsidRPr="0076295A">
          <w:rPr>
            <w:noProof/>
          </w:rPr>
          <w:fldChar w:fldCharType="separate"/>
        </w:r>
        <w:r w:rsidR="00844B18">
          <w:rPr>
            <w:noProof/>
          </w:rPr>
          <w:t>12</w:t>
        </w:r>
        <w:r w:rsidR="0076295A" w:rsidRPr="0076295A">
          <w:rPr>
            <w:noProof/>
          </w:rPr>
          <w:fldChar w:fldCharType="end"/>
        </w:r>
      </w:hyperlink>
    </w:p>
    <w:p w14:paraId="4311FA1C" w14:textId="77777777" w:rsidR="0076295A" w:rsidRPr="0076295A" w:rsidRDefault="00D52EF2">
      <w:pPr>
        <w:pStyle w:val="TOC1"/>
        <w:tabs>
          <w:tab w:val="right" w:leader="dot" w:pos="9344"/>
        </w:tabs>
        <w:rPr>
          <w:rFonts w:asciiTheme="minorHAnsi" w:eastAsiaTheme="minorEastAsia" w:hAnsiTheme="minorHAnsi" w:cstheme="minorBidi"/>
          <w:noProof/>
          <w:szCs w:val="22"/>
        </w:rPr>
      </w:pPr>
      <w:hyperlink w:anchor="_Toc103618037" w:history="1">
        <w:r w:rsidR="0076295A" w:rsidRPr="0076295A">
          <w:rPr>
            <w:rStyle w:val="affffffe"/>
            <w:rFonts w:hint="eastAsia"/>
            <w:noProof/>
          </w:rPr>
          <w:t>附录</w:t>
        </w:r>
        <w:r w:rsidR="0076295A">
          <w:rPr>
            <w:rStyle w:val="affffffe"/>
            <w:rFonts w:hint="eastAsia"/>
            <w:noProof/>
          </w:rPr>
          <w:t>D</w:t>
        </w:r>
        <w:r w:rsidR="0076295A" w:rsidRPr="0076295A">
          <w:rPr>
            <w:rStyle w:val="affffffe"/>
            <w:rFonts w:hint="eastAsia"/>
            <w:noProof/>
          </w:rPr>
          <w:t>（资料性）</w:t>
        </w:r>
        <w:r w:rsidR="0076295A">
          <w:rPr>
            <w:rStyle w:val="affffffe"/>
            <w:noProof/>
          </w:rPr>
          <w:t xml:space="preserve"> </w:t>
        </w:r>
        <w:r w:rsidR="0076295A" w:rsidRPr="0076295A">
          <w:rPr>
            <w:rStyle w:val="affffffe"/>
            <w:noProof/>
          </w:rPr>
          <w:t xml:space="preserve"> </w:t>
        </w:r>
        <w:r w:rsidR="0076295A" w:rsidRPr="0076295A">
          <w:rPr>
            <w:rStyle w:val="affffffe"/>
            <w:rFonts w:hint="eastAsia"/>
            <w:noProof/>
          </w:rPr>
          <w:t>各环节主要污染物参考表</w:t>
        </w:r>
        <w:r w:rsidR="0076295A" w:rsidRPr="0076295A">
          <w:rPr>
            <w:noProof/>
          </w:rPr>
          <w:tab/>
        </w:r>
        <w:r w:rsidR="0076295A" w:rsidRPr="0076295A">
          <w:rPr>
            <w:noProof/>
          </w:rPr>
          <w:fldChar w:fldCharType="begin"/>
        </w:r>
        <w:r w:rsidR="0076295A" w:rsidRPr="0076295A">
          <w:rPr>
            <w:noProof/>
          </w:rPr>
          <w:instrText xml:space="preserve"> PAGEREF _Toc103618037 \h </w:instrText>
        </w:r>
        <w:r w:rsidR="0076295A" w:rsidRPr="0076295A">
          <w:rPr>
            <w:noProof/>
          </w:rPr>
        </w:r>
        <w:r w:rsidR="0076295A" w:rsidRPr="0076295A">
          <w:rPr>
            <w:noProof/>
          </w:rPr>
          <w:fldChar w:fldCharType="separate"/>
        </w:r>
        <w:r w:rsidR="00844B18">
          <w:rPr>
            <w:noProof/>
          </w:rPr>
          <w:t>13</w:t>
        </w:r>
        <w:r w:rsidR="0076295A" w:rsidRPr="0076295A">
          <w:rPr>
            <w:noProof/>
          </w:rPr>
          <w:fldChar w:fldCharType="end"/>
        </w:r>
      </w:hyperlink>
    </w:p>
    <w:p w14:paraId="23B4E38F" w14:textId="77777777" w:rsidR="0076295A" w:rsidRPr="0076295A" w:rsidRDefault="00D52EF2">
      <w:pPr>
        <w:pStyle w:val="TOC1"/>
        <w:tabs>
          <w:tab w:val="right" w:leader="dot" w:pos="9344"/>
        </w:tabs>
        <w:rPr>
          <w:rFonts w:asciiTheme="minorHAnsi" w:eastAsiaTheme="minorEastAsia" w:hAnsiTheme="minorHAnsi" w:cstheme="minorBidi"/>
          <w:noProof/>
          <w:szCs w:val="22"/>
        </w:rPr>
      </w:pPr>
      <w:hyperlink w:anchor="_Toc103618038" w:history="1">
        <w:r w:rsidR="0076295A" w:rsidRPr="0076295A">
          <w:rPr>
            <w:rStyle w:val="affffffe"/>
            <w:rFonts w:hint="eastAsia"/>
            <w:noProof/>
          </w:rPr>
          <w:t>附录</w:t>
        </w:r>
        <w:r w:rsidR="0076295A">
          <w:rPr>
            <w:rStyle w:val="affffffe"/>
            <w:rFonts w:hint="eastAsia"/>
            <w:noProof/>
          </w:rPr>
          <w:t>E</w:t>
        </w:r>
        <w:r w:rsidR="0076295A" w:rsidRPr="0076295A">
          <w:rPr>
            <w:rStyle w:val="affffffe"/>
            <w:rFonts w:hint="eastAsia"/>
            <w:noProof/>
          </w:rPr>
          <w:t>（规范性）</w:t>
        </w:r>
        <w:r w:rsidR="0076295A">
          <w:rPr>
            <w:rStyle w:val="affffffe"/>
            <w:noProof/>
          </w:rPr>
          <w:t xml:space="preserve"> </w:t>
        </w:r>
        <w:r w:rsidR="0076295A" w:rsidRPr="0076295A">
          <w:rPr>
            <w:rStyle w:val="affffffe"/>
            <w:noProof/>
          </w:rPr>
          <w:t xml:space="preserve"> </w:t>
        </w:r>
        <w:r w:rsidR="0076295A" w:rsidRPr="0076295A">
          <w:rPr>
            <w:rStyle w:val="affffffe"/>
            <w:rFonts w:hint="eastAsia"/>
            <w:noProof/>
          </w:rPr>
          <w:t>污染源源强核算相关附表</w:t>
        </w:r>
        <w:r w:rsidR="0076295A" w:rsidRPr="0076295A">
          <w:rPr>
            <w:noProof/>
          </w:rPr>
          <w:tab/>
        </w:r>
        <w:r w:rsidR="0076295A" w:rsidRPr="0076295A">
          <w:rPr>
            <w:noProof/>
          </w:rPr>
          <w:fldChar w:fldCharType="begin"/>
        </w:r>
        <w:r w:rsidR="0076295A" w:rsidRPr="0076295A">
          <w:rPr>
            <w:noProof/>
          </w:rPr>
          <w:instrText xml:space="preserve"> PAGEREF _Toc103618038 \h </w:instrText>
        </w:r>
        <w:r w:rsidR="0076295A" w:rsidRPr="0076295A">
          <w:rPr>
            <w:noProof/>
          </w:rPr>
        </w:r>
        <w:r w:rsidR="0076295A" w:rsidRPr="0076295A">
          <w:rPr>
            <w:noProof/>
          </w:rPr>
          <w:fldChar w:fldCharType="separate"/>
        </w:r>
        <w:r w:rsidR="00844B18">
          <w:rPr>
            <w:noProof/>
          </w:rPr>
          <w:t>17</w:t>
        </w:r>
        <w:r w:rsidR="0076295A" w:rsidRPr="0076295A">
          <w:rPr>
            <w:noProof/>
          </w:rPr>
          <w:fldChar w:fldCharType="end"/>
        </w:r>
      </w:hyperlink>
    </w:p>
    <w:p w14:paraId="6D8AA130" w14:textId="77777777" w:rsidR="0076295A" w:rsidRPr="0076295A" w:rsidRDefault="00D52EF2">
      <w:pPr>
        <w:pStyle w:val="TOC1"/>
        <w:tabs>
          <w:tab w:val="right" w:leader="dot" w:pos="9344"/>
        </w:tabs>
        <w:rPr>
          <w:rFonts w:asciiTheme="minorHAnsi" w:eastAsiaTheme="minorEastAsia" w:hAnsiTheme="minorHAnsi" w:cstheme="minorBidi"/>
          <w:noProof/>
          <w:szCs w:val="22"/>
        </w:rPr>
      </w:pPr>
      <w:hyperlink w:anchor="_Toc103618039" w:history="1">
        <w:r w:rsidR="0076295A" w:rsidRPr="0076295A">
          <w:rPr>
            <w:rStyle w:val="affffffe"/>
            <w:rFonts w:hint="eastAsia"/>
            <w:noProof/>
          </w:rPr>
          <w:t>附录</w:t>
        </w:r>
        <w:r w:rsidR="0076295A">
          <w:rPr>
            <w:rStyle w:val="affffffe"/>
            <w:rFonts w:hint="eastAsia"/>
            <w:noProof/>
          </w:rPr>
          <w:t>F</w:t>
        </w:r>
        <w:r w:rsidR="0076295A" w:rsidRPr="0076295A">
          <w:rPr>
            <w:rStyle w:val="affffffe"/>
            <w:rFonts w:hint="eastAsia"/>
            <w:noProof/>
          </w:rPr>
          <w:t>（资料性）</w:t>
        </w:r>
        <w:r w:rsidR="0076295A">
          <w:rPr>
            <w:rStyle w:val="affffffe"/>
            <w:noProof/>
          </w:rPr>
          <w:t xml:space="preserve"> </w:t>
        </w:r>
        <w:r w:rsidR="0076295A" w:rsidRPr="0076295A">
          <w:rPr>
            <w:rStyle w:val="affffffe"/>
            <w:noProof/>
          </w:rPr>
          <w:t xml:space="preserve"> </w:t>
        </w:r>
        <w:r w:rsidR="0076295A" w:rsidRPr="0076295A">
          <w:rPr>
            <w:rStyle w:val="affffffe"/>
            <w:rFonts w:hint="eastAsia"/>
            <w:noProof/>
          </w:rPr>
          <w:t>源强核算方法（以挥发性有机物为例）</w:t>
        </w:r>
        <w:r w:rsidR="0076295A" w:rsidRPr="0076295A">
          <w:rPr>
            <w:noProof/>
          </w:rPr>
          <w:tab/>
        </w:r>
        <w:r w:rsidR="0076295A" w:rsidRPr="0076295A">
          <w:rPr>
            <w:noProof/>
          </w:rPr>
          <w:fldChar w:fldCharType="begin"/>
        </w:r>
        <w:r w:rsidR="0076295A" w:rsidRPr="0076295A">
          <w:rPr>
            <w:noProof/>
          </w:rPr>
          <w:instrText xml:space="preserve"> PAGEREF _Toc103618039 \h </w:instrText>
        </w:r>
        <w:r w:rsidR="0076295A" w:rsidRPr="0076295A">
          <w:rPr>
            <w:noProof/>
          </w:rPr>
        </w:r>
        <w:r w:rsidR="0076295A" w:rsidRPr="0076295A">
          <w:rPr>
            <w:noProof/>
          </w:rPr>
          <w:fldChar w:fldCharType="separate"/>
        </w:r>
        <w:r w:rsidR="00844B18">
          <w:rPr>
            <w:noProof/>
          </w:rPr>
          <w:t>20</w:t>
        </w:r>
        <w:r w:rsidR="0076295A" w:rsidRPr="0076295A">
          <w:rPr>
            <w:noProof/>
          </w:rPr>
          <w:fldChar w:fldCharType="end"/>
        </w:r>
      </w:hyperlink>
    </w:p>
    <w:p w14:paraId="7A56B023" w14:textId="77777777" w:rsidR="0076295A" w:rsidRPr="0076295A" w:rsidRDefault="00D52EF2">
      <w:pPr>
        <w:pStyle w:val="TOC1"/>
        <w:tabs>
          <w:tab w:val="right" w:leader="dot" w:pos="9344"/>
        </w:tabs>
        <w:rPr>
          <w:rFonts w:asciiTheme="minorHAnsi" w:eastAsiaTheme="minorEastAsia" w:hAnsiTheme="minorHAnsi" w:cstheme="minorBidi"/>
          <w:noProof/>
          <w:szCs w:val="22"/>
        </w:rPr>
      </w:pPr>
      <w:hyperlink w:anchor="_Toc103618040" w:history="1">
        <w:r w:rsidR="0076295A" w:rsidRPr="0076295A">
          <w:rPr>
            <w:rStyle w:val="affffffe"/>
            <w:rFonts w:hint="eastAsia"/>
            <w:noProof/>
          </w:rPr>
          <w:t>参考文献</w:t>
        </w:r>
        <w:r w:rsidR="0076295A" w:rsidRPr="0076295A">
          <w:rPr>
            <w:noProof/>
          </w:rPr>
          <w:tab/>
        </w:r>
        <w:r w:rsidR="0076295A" w:rsidRPr="0076295A">
          <w:rPr>
            <w:noProof/>
          </w:rPr>
          <w:fldChar w:fldCharType="begin"/>
        </w:r>
        <w:r w:rsidR="0076295A" w:rsidRPr="0076295A">
          <w:rPr>
            <w:noProof/>
          </w:rPr>
          <w:instrText xml:space="preserve"> PAGEREF _Toc103618040 \h </w:instrText>
        </w:r>
        <w:r w:rsidR="0076295A" w:rsidRPr="0076295A">
          <w:rPr>
            <w:noProof/>
          </w:rPr>
        </w:r>
        <w:r w:rsidR="0076295A" w:rsidRPr="0076295A">
          <w:rPr>
            <w:noProof/>
          </w:rPr>
          <w:fldChar w:fldCharType="separate"/>
        </w:r>
        <w:r w:rsidR="00844B18">
          <w:rPr>
            <w:noProof/>
          </w:rPr>
          <w:t>23</w:t>
        </w:r>
        <w:r w:rsidR="0076295A" w:rsidRPr="0076295A">
          <w:rPr>
            <w:noProof/>
          </w:rPr>
          <w:fldChar w:fldCharType="end"/>
        </w:r>
      </w:hyperlink>
    </w:p>
    <w:p w14:paraId="6AB018BC" w14:textId="77777777" w:rsidR="0076295A" w:rsidRPr="0076295A" w:rsidRDefault="0076295A" w:rsidP="0076295A">
      <w:pPr>
        <w:pStyle w:val="affffff2"/>
        <w:spacing w:after="468"/>
        <w:sectPr w:rsidR="0076295A" w:rsidRPr="0076295A" w:rsidSect="0076295A">
          <w:headerReference w:type="even" r:id="rId15"/>
          <w:headerReference w:type="default" r:id="rId16"/>
          <w:footerReference w:type="even" r:id="rId17"/>
          <w:footerReference w:type="default" r:id="rId18"/>
          <w:pgSz w:w="11906" w:h="16838" w:code="9"/>
          <w:pgMar w:top="1928" w:right="1134" w:bottom="1134" w:left="1134" w:header="1418" w:footer="1134" w:gutter="284"/>
          <w:pgNumType w:fmt="upperRoman" w:start="1"/>
          <w:cols w:space="425"/>
          <w:formProt w:val="0"/>
          <w:docGrid w:type="lines" w:linePitch="312"/>
        </w:sectPr>
      </w:pPr>
      <w:r w:rsidRPr="0076295A">
        <w:fldChar w:fldCharType="end"/>
      </w:r>
    </w:p>
    <w:p w14:paraId="00B1E567" w14:textId="77777777" w:rsidR="00DE50A0" w:rsidRDefault="00DE50A0" w:rsidP="00DE50A0">
      <w:pPr>
        <w:pStyle w:val="a6"/>
        <w:spacing w:after="468"/>
      </w:pPr>
      <w:bookmarkStart w:id="25" w:name="_Toc103618026"/>
      <w:bookmarkStart w:id="26" w:name="BookMark2"/>
      <w:bookmarkEnd w:id="21"/>
      <w:r w:rsidRPr="00DE50A0">
        <w:rPr>
          <w:spacing w:val="320"/>
        </w:rPr>
        <w:lastRenderedPageBreak/>
        <w:t>前</w:t>
      </w:r>
      <w:r>
        <w:t>言</w:t>
      </w:r>
      <w:bookmarkEnd w:id="22"/>
      <w:bookmarkEnd w:id="23"/>
      <w:bookmarkEnd w:id="24"/>
      <w:bookmarkEnd w:id="25"/>
    </w:p>
    <w:p w14:paraId="43BA529F" w14:textId="77777777" w:rsidR="00DE50A0" w:rsidRDefault="00DE50A0" w:rsidP="00DE50A0">
      <w:pPr>
        <w:pStyle w:val="affffb"/>
        <w:ind w:firstLine="420"/>
      </w:pPr>
      <w:r>
        <w:rPr>
          <w:rFonts w:hint="eastAsia"/>
        </w:rPr>
        <w:t>本文件按照GB/T 1.1—2020《标准化工作导则  第1部分：标准化文件的结构和起草规则》的规定起草。</w:t>
      </w:r>
    </w:p>
    <w:p w14:paraId="5E006C10" w14:textId="77777777" w:rsidR="00DE50A0" w:rsidRDefault="00DE50A0" w:rsidP="00DE50A0">
      <w:pPr>
        <w:pStyle w:val="affffb"/>
        <w:ind w:firstLine="420"/>
      </w:pPr>
      <w:r>
        <w:rPr>
          <w:rFonts w:hint="eastAsia"/>
        </w:rPr>
        <w:t>本文件由</w:t>
      </w:r>
      <w:r w:rsidRPr="00EF2721">
        <w:rPr>
          <w:rFonts w:hint="eastAsia"/>
        </w:rPr>
        <w:t>北京市生态环境局</w:t>
      </w:r>
      <w:r>
        <w:rPr>
          <w:rFonts w:hint="eastAsia"/>
        </w:rPr>
        <w:t>提出并归口。</w:t>
      </w:r>
    </w:p>
    <w:p w14:paraId="513E7FFF" w14:textId="77777777" w:rsidR="00DE50A0" w:rsidRPr="00EF2721" w:rsidRDefault="00DE50A0" w:rsidP="00DE50A0">
      <w:pPr>
        <w:pStyle w:val="affffb"/>
        <w:ind w:firstLine="420"/>
      </w:pPr>
      <w:r w:rsidRPr="00EF2721">
        <w:rPr>
          <w:rFonts w:hint="eastAsia"/>
        </w:rPr>
        <w:t>本文件由北京市生态环境局组织实施。</w:t>
      </w:r>
    </w:p>
    <w:p w14:paraId="65C13FD6" w14:textId="77777777" w:rsidR="00DE50A0" w:rsidRPr="00EF2721" w:rsidRDefault="00DE50A0" w:rsidP="00DE50A0">
      <w:pPr>
        <w:pStyle w:val="affffb"/>
        <w:ind w:firstLine="420"/>
      </w:pPr>
      <w:r>
        <w:rPr>
          <w:rFonts w:hint="eastAsia"/>
        </w:rPr>
        <w:t>本文件起草单位：</w:t>
      </w:r>
      <w:r w:rsidRPr="00EF2721">
        <w:rPr>
          <w:rFonts w:hint="eastAsia"/>
        </w:rPr>
        <w:t>北京市生态环境评估与投诉中心，北京市生态环境保护科学研究院。</w:t>
      </w:r>
    </w:p>
    <w:p w14:paraId="41BAEBA7" w14:textId="77777777" w:rsidR="00DE50A0" w:rsidRDefault="00DE50A0" w:rsidP="00DE50A0">
      <w:pPr>
        <w:pStyle w:val="affffb"/>
        <w:ind w:firstLine="420"/>
      </w:pPr>
      <w:r>
        <w:rPr>
          <w:rFonts w:hint="eastAsia"/>
        </w:rPr>
        <w:t>本文件主要起草人：</w:t>
      </w:r>
    </w:p>
    <w:p w14:paraId="3AEF499F" w14:textId="77777777" w:rsidR="00DE50A0" w:rsidRDefault="00DE50A0" w:rsidP="00DE50A0">
      <w:pPr>
        <w:pStyle w:val="affffb"/>
        <w:ind w:firstLine="420"/>
      </w:pPr>
    </w:p>
    <w:p w14:paraId="08E83E71" w14:textId="77777777" w:rsidR="00DE50A0" w:rsidRPr="00DE50A0" w:rsidRDefault="00DE50A0" w:rsidP="00DE50A0">
      <w:pPr>
        <w:pStyle w:val="affffb"/>
        <w:ind w:firstLine="420"/>
        <w:sectPr w:rsidR="00DE50A0" w:rsidRPr="00DE50A0" w:rsidSect="0076295A">
          <w:headerReference w:type="even" r:id="rId19"/>
          <w:headerReference w:type="default" r:id="rId20"/>
          <w:footerReference w:type="even" r:id="rId21"/>
          <w:footerReference w:type="default" r:id="rId22"/>
          <w:pgSz w:w="11906" w:h="16838" w:code="9"/>
          <w:pgMar w:top="1928" w:right="1134" w:bottom="1134" w:left="1134" w:header="1418" w:footer="1134" w:gutter="284"/>
          <w:pgNumType w:fmt="upperRoman"/>
          <w:cols w:space="425"/>
          <w:formProt w:val="0"/>
          <w:docGrid w:type="lines" w:linePitch="312"/>
        </w:sectPr>
      </w:pPr>
    </w:p>
    <w:p w14:paraId="50B03B2F" w14:textId="77777777" w:rsidR="00DE50A0" w:rsidRDefault="00DE50A0" w:rsidP="00DE50A0">
      <w:pPr>
        <w:pStyle w:val="a6"/>
        <w:spacing w:after="468"/>
      </w:pPr>
      <w:bookmarkStart w:id="27" w:name="_Toc103615632"/>
      <w:bookmarkStart w:id="28" w:name="_Toc103617143"/>
      <w:bookmarkStart w:id="29" w:name="_Toc103617165"/>
      <w:bookmarkStart w:id="30" w:name="_Toc103618027"/>
      <w:bookmarkStart w:id="31" w:name="BookMark3"/>
      <w:bookmarkEnd w:id="26"/>
      <w:r w:rsidRPr="00DE50A0">
        <w:rPr>
          <w:spacing w:val="320"/>
        </w:rPr>
        <w:lastRenderedPageBreak/>
        <w:t>引</w:t>
      </w:r>
      <w:r>
        <w:t>言</w:t>
      </w:r>
      <w:bookmarkEnd w:id="27"/>
      <w:bookmarkEnd w:id="28"/>
      <w:bookmarkEnd w:id="29"/>
      <w:bookmarkEnd w:id="30"/>
    </w:p>
    <w:p w14:paraId="13DB5484" w14:textId="77777777" w:rsidR="00DE50A0" w:rsidRDefault="00DE50A0" w:rsidP="00DE50A0">
      <w:pPr>
        <w:pStyle w:val="affffb"/>
        <w:ind w:firstLine="420"/>
      </w:pPr>
      <w:r w:rsidRPr="00DE50A0">
        <w:rPr>
          <w:rFonts w:hint="eastAsia"/>
        </w:rPr>
        <w:t>为贯彻《中华人民共和国环境保护法》《中华人民共和国环境影响评价法》《建设项目环境保护管理条例》，规范和指导汽车维修建设项目环境影响评价工作，制定本标准。</w:t>
      </w:r>
    </w:p>
    <w:p w14:paraId="604608A5" w14:textId="77777777" w:rsidR="00DE50A0" w:rsidRDefault="00DE50A0" w:rsidP="00DE50A0">
      <w:pPr>
        <w:pStyle w:val="affffb"/>
        <w:ind w:firstLine="420"/>
      </w:pPr>
    </w:p>
    <w:p w14:paraId="79C680B9" w14:textId="77777777" w:rsidR="00DE50A0" w:rsidRPr="00DE50A0" w:rsidRDefault="00DE50A0" w:rsidP="00DE50A0">
      <w:pPr>
        <w:pStyle w:val="affffb"/>
        <w:ind w:firstLine="420"/>
        <w:sectPr w:rsidR="00DE50A0" w:rsidRPr="00DE50A0" w:rsidSect="0076295A">
          <w:headerReference w:type="even" r:id="rId23"/>
          <w:headerReference w:type="default" r:id="rId24"/>
          <w:footerReference w:type="even" r:id="rId25"/>
          <w:footerReference w:type="default" r:id="rId26"/>
          <w:pgSz w:w="11906" w:h="16838" w:code="9"/>
          <w:pgMar w:top="1928" w:right="1134" w:bottom="1134" w:left="1134" w:header="1418" w:footer="1134" w:gutter="284"/>
          <w:pgNumType w:fmt="upperRoman"/>
          <w:cols w:space="425"/>
          <w:formProt w:val="0"/>
          <w:docGrid w:type="lines" w:linePitch="312"/>
        </w:sectPr>
      </w:pPr>
    </w:p>
    <w:p w14:paraId="4F4530CB" w14:textId="77777777" w:rsidR="00894836" w:rsidRPr="00145D9D" w:rsidRDefault="00894836" w:rsidP="00093D25">
      <w:pPr>
        <w:spacing w:line="20" w:lineRule="exact"/>
        <w:jc w:val="center"/>
        <w:rPr>
          <w:rFonts w:ascii="黑体" w:eastAsia="黑体" w:hAnsi="黑体"/>
          <w:sz w:val="32"/>
          <w:szCs w:val="32"/>
        </w:rPr>
      </w:pPr>
      <w:bookmarkStart w:id="32" w:name="BookMark4"/>
      <w:bookmarkEnd w:id="31"/>
    </w:p>
    <w:p w14:paraId="2C6DB1B1"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BF978D5281B740A7BB03331FDF27D162"/>
        </w:placeholder>
      </w:sdtPr>
      <w:sdtEndPr/>
      <w:sdtContent>
        <w:bookmarkStart w:id="33" w:name="NEW_STAND_NAME" w:displacedByCustomXml="prev"/>
        <w:p w14:paraId="39A45B55" w14:textId="4CC15179" w:rsidR="00F26B7E" w:rsidRPr="00F26B7E" w:rsidRDefault="00DE50A0" w:rsidP="00635A86">
          <w:pPr>
            <w:pStyle w:val="afffffffff8"/>
            <w:spacing w:beforeLines="1" w:before="3" w:afterLines="220" w:after="686"/>
          </w:pPr>
          <w:r>
            <w:rPr>
              <w:rFonts w:hint="eastAsia"/>
            </w:rPr>
            <w:t>建设项目环境影响评价技术指南</w:t>
          </w:r>
          <w:r w:rsidR="00635A86">
            <w:rPr>
              <w:rFonts w:hint="eastAsia"/>
            </w:rPr>
            <w:t xml:space="preserve"> </w:t>
          </w:r>
          <w:r>
            <w:rPr>
              <w:rFonts w:hint="eastAsia"/>
            </w:rPr>
            <w:t>汽车维修</w:t>
          </w:r>
        </w:p>
      </w:sdtContent>
    </w:sdt>
    <w:bookmarkEnd w:id="33" w:displacedByCustomXml="prev"/>
    <w:p w14:paraId="7150ACFC" w14:textId="77777777" w:rsidR="00E2552F" w:rsidRDefault="00E2552F" w:rsidP="00A77CCB">
      <w:pPr>
        <w:pStyle w:val="affc"/>
        <w:spacing w:before="312" w:after="312"/>
      </w:pPr>
      <w:bookmarkStart w:id="34" w:name="_Toc17233325"/>
      <w:bookmarkStart w:id="35" w:name="_Toc17233333"/>
      <w:bookmarkStart w:id="36" w:name="_Toc24884211"/>
      <w:bookmarkStart w:id="37" w:name="_Toc24884218"/>
      <w:bookmarkStart w:id="38" w:name="_Toc26648465"/>
      <w:bookmarkStart w:id="39" w:name="_Toc26718930"/>
      <w:bookmarkStart w:id="40" w:name="_Toc26986530"/>
      <w:bookmarkStart w:id="41" w:name="_Toc26986771"/>
      <w:bookmarkStart w:id="42" w:name="_Toc97191423"/>
      <w:bookmarkStart w:id="43" w:name="_Toc103608479"/>
      <w:bookmarkStart w:id="44" w:name="_Toc103615633"/>
      <w:bookmarkStart w:id="45" w:name="_Toc103617144"/>
      <w:bookmarkStart w:id="46" w:name="_Toc103617166"/>
      <w:bookmarkStart w:id="47" w:name="_Toc103618028"/>
      <w:r>
        <w:rPr>
          <w:rFonts w:hint="eastAsia"/>
        </w:rPr>
        <w:t>范围</w:t>
      </w:r>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F0928F9" w14:textId="77777777" w:rsidR="00DE50A0" w:rsidRDefault="00DE50A0" w:rsidP="00DE50A0">
      <w:pPr>
        <w:pStyle w:val="affffb"/>
        <w:ind w:firstLine="420"/>
      </w:pPr>
      <w:bookmarkStart w:id="48" w:name="_Toc17233326"/>
      <w:bookmarkStart w:id="49" w:name="_Toc17233334"/>
      <w:bookmarkStart w:id="50" w:name="_Toc24884212"/>
      <w:bookmarkStart w:id="51" w:name="_Toc24884219"/>
      <w:bookmarkStart w:id="52" w:name="_Toc26648466"/>
      <w:r>
        <w:rPr>
          <w:rFonts w:hint="eastAsia"/>
        </w:rPr>
        <w:t xml:space="preserve">本文件给出了汽车维修建设项目环境影响评价的一般规定、技术要点和编制要求。 </w:t>
      </w:r>
    </w:p>
    <w:p w14:paraId="5D75A1CF" w14:textId="77777777" w:rsidR="008B0C9C" w:rsidRDefault="00DE50A0" w:rsidP="00DE50A0">
      <w:pPr>
        <w:pStyle w:val="affffb"/>
        <w:ind w:firstLine="420"/>
      </w:pPr>
      <w:r>
        <w:rPr>
          <w:rFonts w:hint="eastAsia"/>
        </w:rPr>
        <w:t>本文件适用于汽车维修企业建设项目环境影响评价，可指导环境影响技术评估和环境影响评价管理工作。</w:t>
      </w:r>
    </w:p>
    <w:p w14:paraId="04CD7BBD" w14:textId="77777777" w:rsidR="00E2552F" w:rsidRDefault="00E2552F" w:rsidP="00A77CCB">
      <w:pPr>
        <w:pStyle w:val="affc"/>
        <w:spacing w:before="312" w:after="312"/>
      </w:pPr>
      <w:bookmarkStart w:id="53" w:name="_Toc26718931"/>
      <w:bookmarkStart w:id="54" w:name="_Toc26986531"/>
      <w:bookmarkStart w:id="55" w:name="_Toc26986772"/>
      <w:bookmarkStart w:id="56" w:name="_Toc97191424"/>
      <w:bookmarkStart w:id="57" w:name="_Toc103608480"/>
      <w:bookmarkStart w:id="58" w:name="_Toc103615634"/>
      <w:bookmarkStart w:id="59" w:name="_Toc103617145"/>
      <w:bookmarkStart w:id="60" w:name="_Toc103617167"/>
      <w:bookmarkStart w:id="61" w:name="_Toc103618029"/>
      <w:r>
        <w:rPr>
          <w:rFonts w:hint="eastAsia"/>
        </w:rPr>
        <w:t>规范性引用文件</w:t>
      </w:r>
      <w:bookmarkEnd w:id="48"/>
      <w:bookmarkEnd w:id="49"/>
      <w:bookmarkEnd w:id="50"/>
      <w:bookmarkEnd w:id="51"/>
      <w:bookmarkEnd w:id="52"/>
      <w:bookmarkEnd w:id="53"/>
      <w:bookmarkEnd w:id="54"/>
      <w:bookmarkEnd w:id="55"/>
      <w:bookmarkEnd w:id="56"/>
      <w:bookmarkEnd w:id="57"/>
      <w:bookmarkEnd w:id="58"/>
      <w:bookmarkEnd w:id="59"/>
      <w:bookmarkEnd w:id="60"/>
      <w:bookmarkEnd w:id="61"/>
    </w:p>
    <w:sdt>
      <w:sdtPr>
        <w:rPr>
          <w:rFonts w:hint="eastAsia"/>
        </w:rPr>
        <w:id w:val="715848253"/>
        <w:placeholder>
          <w:docPart w:val="E58D9867965447A694A2B64D09CC1FF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A10A699"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BD42A7A" w14:textId="77777777" w:rsidR="00DE50A0" w:rsidRDefault="00DE50A0" w:rsidP="00DE50A0">
      <w:pPr>
        <w:pStyle w:val="affffb"/>
        <w:ind w:firstLine="420"/>
      </w:pPr>
      <w:r>
        <w:rPr>
          <w:rFonts w:hint="eastAsia"/>
        </w:rPr>
        <w:t xml:space="preserve">GB 18597 危险废物贮存污染控制标准 </w:t>
      </w:r>
    </w:p>
    <w:p w14:paraId="256E5D91" w14:textId="77777777" w:rsidR="00DE50A0" w:rsidRDefault="00DE50A0" w:rsidP="00DE50A0">
      <w:pPr>
        <w:pStyle w:val="affffb"/>
        <w:ind w:firstLine="420"/>
      </w:pPr>
      <w:r>
        <w:rPr>
          <w:rFonts w:hint="eastAsia"/>
        </w:rPr>
        <w:t xml:space="preserve">GB 26877 汽车维修业水污染物排放标准 </w:t>
      </w:r>
    </w:p>
    <w:p w14:paraId="160855F3" w14:textId="77777777" w:rsidR="00DE50A0" w:rsidRDefault="00DE50A0" w:rsidP="00DE50A0">
      <w:pPr>
        <w:pStyle w:val="affffb"/>
        <w:ind w:firstLine="420"/>
      </w:pPr>
      <w:r>
        <w:rPr>
          <w:rFonts w:hint="eastAsia"/>
        </w:rPr>
        <w:t>GB 37822  挥发性有机物无组织排放控制标准</w:t>
      </w:r>
    </w:p>
    <w:p w14:paraId="58D60FB0" w14:textId="77777777" w:rsidR="00DE50A0" w:rsidRDefault="00DE50A0" w:rsidP="00DE50A0">
      <w:pPr>
        <w:pStyle w:val="affffb"/>
        <w:ind w:firstLine="420"/>
      </w:pPr>
      <w:r>
        <w:rPr>
          <w:rFonts w:hint="eastAsia"/>
        </w:rPr>
        <w:t>GB/T 38597 低挥发性有机化合物含量涂料产品技术要求</w:t>
      </w:r>
    </w:p>
    <w:p w14:paraId="2724A68F" w14:textId="77777777" w:rsidR="00DE50A0" w:rsidRDefault="00DE50A0" w:rsidP="00DE50A0">
      <w:pPr>
        <w:pStyle w:val="affffb"/>
        <w:ind w:firstLine="420"/>
      </w:pPr>
      <w:r>
        <w:rPr>
          <w:rFonts w:hint="eastAsia"/>
        </w:rPr>
        <w:t xml:space="preserve">HJ 2.1 建设项目环境影响评价技术导则 总纲 </w:t>
      </w:r>
    </w:p>
    <w:p w14:paraId="44168AB3" w14:textId="77777777" w:rsidR="00DE50A0" w:rsidRDefault="00DE50A0" w:rsidP="00DE50A0">
      <w:pPr>
        <w:pStyle w:val="affffb"/>
        <w:ind w:firstLine="420"/>
      </w:pPr>
      <w:r>
        <w:rPr>
          <w:rFonts w:hint="eastAsia"/>
        </w:rPr>
        <w:t>HJ 2.2 环境影响评价技术导则 大气环境</w:t>
      </w:r>
    </w:p>
    <w:p w14:paraId="2FD3CB32" w14:textId="77777777" w:rsidR="00DE50A0" w:rsidRDefault="00DE50A0" w:rsidP="00DE50A0">
      <w:pPr>
        <w:pStyle w:val="affffb"/>
        <w:ind w:firstLine="420"/>
      </w:pPr>
      <w:r>
        <w:rPr>
          <w:rFonts w:hint="eastAsia"/>
        </w:rPr>
        <w:t>HJ 2.3 环境影响评价技术导则 地表水环境</w:t>
      </w:r>
    </w:p>
    <w:p w14:paraId="6B2712A8" w14:textId="77777777" w:rsidR="00DE50A0" w:rsidRDefault="00DE50A0" w:rsidP="00DE50A0">
      <w:pPr>
        <w:pStyle w:val="affffb"/>
        <w:ind w:firstLine="420"/>
      </w:pPr>
      <w:r>
        <w:rPr>
          <w:rFonts w:hint="eastAsia"/>
        </w:rPr>
        <w:t>HJ 2.4 环境影响评价技术导则 声环境</w:t>
      </w:r>
    </w:p>
    <w:p w14:paraId="55039A89" w14:textId="77777777" w:rsidR="00DE50A0" w:rsidRDefault="00DE50A0" w:rsidP="00DE50A0">
      <w:pPr>
        <w:pStyle w:val="affffb"/>
        <w:ind w:firstLine="420"/>
      </w:pPr>
      <w:r>
        <w:rPr>
          <w:rFonts w:hint="eastAsia"/>
        </w:rPr>
        <w:t>HJ 19 环境影响评价技术导则 生态影响</w:t>
      </w:r>
    </w:p>
    <w:p w14:paraId="064C5C01" w14:textId="77777777" w:rsidR="00DE50A0" w:rsidRDefault="00DE50A0" w:rsidP="00DE50A0">
      <w:pPr>
        <w:pStyle w:val="affffb"/>
        <w:ind w:firstLine="420"/>
      </w:pPr>
      <w:r>
        <w:rPr>
          <w:rFonts w:hint="eastAsia"/>
        </w:rPr>
        <w:t>HJ 169 建设项目环境风险评价技术导则</w:t>
      </w:r>
    </w:p>
    <w:p w14:paraId="3A724ADC" w14:textId="77777777" w:rsidR="00DE50A0" w:rsidRDefault="00DE50A0" w:rsidP="00DE50A0">
      <w:pPr>
        <w:pStyle w:val="affffb"/>
        <w:ind w:firstLine="420"/>
      </w:pPr>
      <w:r>
        <w:rPr>
          <w:rFonts w:hint="eastAsia"/>
        </w:rPr>
        <w:t>HJ 610 环境影响评价技术导则 地下水环境</w:t>
      </w:r>
    </w:p>
    <w:p w14:paraId="4DAEB21D" w14:textId="77777777" w:rsidR="00DE50A0" w:rsidRDefault="00DE50A0" w:rsidP="00DE50A0">
      <w:pPr>
        <w:pStyle w:val="affffb"/>
        <w:ind w:firstLine="420"/>
      </w:pPr>
      <w:r>
        <w:rPr>
          <w:rFonts w:hint="eastAsia"/>
        </w:rPr>
        <w:t>HJ 819 排污单位自行监测技术指南 总则</w:t>
      </w:r>
    </w:p>
    <w:p w14:paraId="41F3D45B" w14:textId="77777777" w:rsidR="00DE50A0" w:rsidRDefault="00DE50A0" w:rsidP="00DE50A0">
      <w:pPr>
        <w:pStyle w:val="affffb"/>
        <w:ind w:firstLine="420"/>
      </w:pPr>
      <w:r>
        <w:rPr>
          <w:rFonts w:hint="eastAsia"/>
        </w:rPr>
        <w:t>HJ 884 污染源源强核算技术指南 准则</w:t>
      </w:r>
    </w:p>
    <w:p w14:paraId="42268E63" w14:textId="77777777" w:rsidR="00DE50A0" w:rsidRDefault="00DE50A0" w:rsidP="00DE50A0">
      <w:pPr>
        <w:pStyle w:val="affffb"/>
        <w:ind w:firstLine="420"/>
      </w:pPr>
      <w:r>
        <w:rPr>
          <w:rFonts w:hint="eastAsia"/>
        </w:rPr>
        <w:t>HJ 942 排污许可证申请与核发技术规范 总则</w:t>
      </w:r>
    </w:p>
    <w:p w14:paraId="5C3131F2" w14:textId="77777777" w:rsidR="00DE50A0" w:rsidRDefault="00DE50A0" w:rsidP="00DE50A0">
      <w:pPr>
        <w:pStyle w:val="affffb"/>
        <w:ind w:firstLine="420"/>
      </w:pPr>
      <w:r>
        <w:rPr>
          <w:rFonts w:hint="eastAsia"/>
        </w:rPr>
        <w:t>HJ 944 排污单位环境管理台账及排污许可证执行报告技术规范</w:t>
      </w:r>
    </w:p>
    <w:p w14:paraId="665603C7" w14:textId="77777777" w:rsidR="00DE50A0" w:rsidRDefault="00DE50A0" w:rsidP="00DE50A0">
      <w:pPr>
        <w:pStyle w:val="affffb"/>
        <w:ind w:firstLine="420"/>
      </w:pPr>
      <w:r>
        <w:rPr>
          <w:rFonts w:hint="eastAsia"/>
        </w:rPr>
        <w:t>DB11/ 307 水污染物综合排放标准</w:t>
      </w:r>
    </w:p>
    <w:p w14:paraId="0CDBD498" w14:textId="77777777" w:rsidR="00DE50A0" w:rsidRDefault="00DE50A0" w:rsidP="00DE50A0">
      <w:pPr>
        <w:pStyle w:val="affffb"/>
        <w:ind w:firstLine="420"/>
      </w:pPr>
      <w:r>
        <w:rPr>
          <w:rFonts w:hint="eastAsia"/>
        </w:rPr>
        <w:t xml:space="preserve">DB11/ 501 大气污染物综合排放标准 </w:t>
      </w:r>
    </w:p>
    <w:p w14:paraId="687782E3" w14:textId="77777777" w:rsidR="00DE50A0" w:rsidRDefault="00DE50A0" w:rsidP="00DE50A0">
      <w:pPr>
        <w:pStyle w:val="affffb"/>
        <w:ind w:firstLine="420"/>
      </w:pPr>
      <w:r>
        <w:rPr>
          <w:rFonts w:hint="eastAsia"/>
        </w:rPr>
        <w:t>DB11/ 1195 固定污染源监测点位设置技术规范</w:t>
      </w:r>
    </w:p>
    <w:p w14:paraId="4BE53D18" w14:textId="77777777" w:rsidR="00DE50A0" w:rsidRDefault="00DE50A0" w:rsidP="00DE50A0">
      <w:pPr>
        <w:pStyle w:val="affffb"/>
        <w:ind w:firstLine="420"/>
      </w:pPr>
      <w:r>
        <w:rPr>
          <w:rFonts w:hint="eastAsia"/>
        </w:rPr>
        <w:t>DB11/ 1228 汽车维修业大气污染物排放标准</w:t>
      </w:r>
    </w:p>
    <w:p w14:paraId="34659A83" w14:textId="77777777" w:rsidR="00DE50A0" w:rsidRDefault="00DE50A0" w:rsidP="00DE50A0">
      <w:pPr>
        <w:pStyle w:val="affffb"/>
        <w:ind w:firstLine="420"/>
      </w:pPr>
      <w:r>
        <w:rPr>
          <w:rFonts w:hint="eastAsia"/>
        </w:rPr>
        <w:t>DB11/T 1426 汽车维修业污染防治技术规范</w:t>
      </w:r>
    </w:p>
    <w:p w14:paraId="38E5506F" w14:textId="77777777" w:rsidR="00AA6EC9" w:rsidRPr="008A57E6" w:rsidRDefault="00DE50A0" w:rsidP="00DE50A0">
      <w:pPr>
        <w:pStyle w:val="affffb"/>
        <w:ind w:firstLine="420"/>
      </w:pPr>
      <w:r>
        <w:rPr>
          <w:rFonts w:hint="eastAsia"/>
        </w:rPr>
        <w:t>DB11/ 1488 餐饮业大气污染物排放标准</w:t>
      </w:r>
    </w:p>
    <w:p w14:paraId="504B78AE" w14:textId="77777777" w:rsidR="00B265BC" w:rsidRPr="00E030F9" w:rsidRDefault="00FD59EB" w:rsidP="00FD59EB">
      <w:pPr>
        <w:pStyle w:val="affc"/>
        <w:spacing w:before="312" w:after="312"/>
      </w:pPr>
      <w:bookmarkStart w:id="62" w:name="_Toc97191425"/>
      <w:bookmarkStart w:id="63" w:name="_Toc103608481"/>
      <w:bookmarkStart w:id="64" w:name="_Toc103615635"/>
      <w:bookmarkStart w:id="65" w:name="_Toc103617146"/>
      <w:bookmarkStart w:id="66" w:name="_Toc103617168"/>
      <w:bookmarkStart w:id="67" w:name="_Toc103618030"/>
      <w:r>
        <w:rPr>
          <w:rFonts w:hint="eastAsia"/>
          <w:szCs w:val="21"/>
        </w:rPr>
        <w:t>术语和定义</w:t>
      </w:r>
      <w:bookmarkEnd w:id="62"/>
      <w:bookmarkEnd w:id="63"/>
      <w:bookmarkEnd w:id="64"/>
      <w:bookmarkEnd w:id="65"/>
      <w:bookmarkEnd w:id="66"/>
      <w:bookmarkEnd w:id="67"/>
    </w:p>
    <w:bookmarkStart w:id="68" w:name="_Toc26986532" w:displacedByCustomXml="next"/>
    <w:bookmarkEnd w:id="68" w:displacedByCustomXml="next"/>
    <w:sdt>
      <w:sdtPr>
        <w:id w:val="-1909835108"/>
        <w:placeholder>
          <w:docPart w:val="41821105B46842EC920A31412768938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7A619A8D" w14:textId="4561F008" w:rsidR="003C010C" w:rsidRDefault="007B1F81" w:rsidP="00BA263B">
          <w:pPr>
            <w:pStyle w:val="affffb"/>
            <w:ind w:firstLine="420"/>
          </w:pPr>
          <w:r>
            <w:t>下列术语和定义适用于本文件。</w:t>
          </w:r>
        </w:p>
      </w:sdtContent>
    </w:sdt>
    <w:p w14:paraId="0D731048" w14:textId="77777777" w:rsidR="004B3E93" w:rsidRPr="00DE50A0" w:rsidRDefault="00DE50A0" w:rsidP="00DE50A0">
      <w:pPr>
        <w:pStyle w:val="afffffffffff5"/>
        <w:ind w:left="420" w:hangingChars="200" w:hanging="420"/>
        <w:rPr>
          <w:rFonts w:ascii="黑体" w:eastAsia="黑体" w:hAnsi="黑体"/>
        </w:rPr>
      </w:pPr>
      <w:r w:rsidRPr="00DE50A0">
        <w:rPr>
          <w:rFonts w:ascii="黑体" w:eastAsia="黑体" w:hAnsi="黑体"/>
        </w:rPr>
        <w:br/>
      </w:r>
      <w:r w:rsidRPr="00EF2721">
        <w:rPr>
          <w:rFonts w:ascii="黑体" w:eastAsia="黑体" w:hAnsi="黑体" w:hint="eastAsia"/>
        </w:rPr>
        <w:t>喷烤漆房 spray booths</w:t>
      </w:r>
    </w:p>
    <w:p w14:paraId="124453C7" w14:textId="77777777" w:rsidR="00DE50A0" w:rsidRDefault="00DE50A0" w:rsidP="00DE50A0">
      <w:pPr>
        <w:pStyle w:val="affffb"/>
        <w:ind w:firstLine="420"/>
      </w:pPr>
      <w:r>
        <w:rPr>
          <w:rFonts w:hint="eastAsia"/>
        </w:rPr>
        <w:t>可以加热空气介质，并在其中进行喷漆、烘烤作业的装置。</w:t>
      </w:r>
    </w:p>
    <w:p w14:paraId="624EC6EB" w14:textId="77777777" w:rsidR="002A1260" w:rsidRDefault="00DE50A0" w:rsidP="00DE50A0">
      <w:pPr>
        <w:pStyle w:val="affffb"/>
        <w:ind w:firstLine="420"/>
      </w:pPr>
      <w:r>
        <w:rPr>
          <w:rFonts w:hint="eastAsia"/>
        </w:rPr>
        <w:lastRenderedPageBreak/>
        <w:t>[来源：DB11/ 1228-2015，定义3.2]</w:t>
      </w:r>
    </w:p>
    <w:p w14:paraId="0332061C" w14:textId="77777777" w:rsidR="001D212F" w:rsidRPr="00DE50A0" w:rsidRDefault="00DE50A0" w:rsidP="00DE50A0">
      <w:pPr>
        <w:pStyle w:val="afffffffffff5"/>
        <w:ind w:left="420" w:hangingChars="200" w:hanging="420"/>
        <w:rPr>
          <w:rFonts w:ascii="黑体" w:eastAsia="黑体" w:hAnsi="黑体"/>
        </w:rPr>
      </w:pPr>
      <w:r w:rsidRPr="00DE50A0">
        <w:rPr>
          <w:rFonts w:ascii="黑体" w:eastAsia="黑体" w:hAnsi="黑体"/>
        </w:rPr>
        <w:br/>
      </w:r>
      <w:r w:rsidRPr="00EF2721">
        <w:rPr>
          <w:rFonts w:ascii="黑体" w:eastAsia="黑体" w:hAnsi="黑体" w:hint="eastAsia"/>
        </w:rPr>
        <w:t>涂料coating material</w:t>
      </w:r>
    </w:p>
    <w:p w14:paraId="31210064" w14:textId="77777777" w:rsidR="00DE50A0" w:rsidRDefault="00DE50A0" w:rsidP="00DE50A0">
      <w:pPr>
        <w:pStyle w:val="affffb"/>
        <w:ind w:firstLine="420"/>
      </w:pPr>
      <w:r>
        <w:rPr>
          <w:rFonts w:hint="eastAsia"/>
        </w:rPr>
        <w:t>可以加热空气介质，并在其中进行喷漆、烘烤作业的装置。</w:t>
      </w:r>
    </w:p>
    <w:p w14:paraId="5A18DA37" w14:textId="77777777" w:rsidR="00CD561D" w:rsidRDefault="00DE50A0" w:rsidP="00DE50A0">
      <w:pPr>
        <w:pStyle w:val="affffb"/>
        <w:ind w:firstLine="420"/>
      </w:pPr>
      <w:r>
        <w:rPr>
          <w:rFonts w:hint="eastAsia"/>
        </w:rPr>
        <w:t>[来源：DB11/ 1228-2015，定义3.2]</w:t>
      </w:r>
    </w:p>
    <w:p w14:paraId="06785151" w14:textId="77777777" w:rsidR="00DE50A0" w:rsidRDefault="00DE50A0" w:rsidP="00DE50A0">
      <w:pPr>
        <w:pStyle w:val="afffffffffff5"/>
        <w:ind w:left="420" w:hangingChars="200" w:hanging="420"/>
        <w:rPr>
          <w:rFonts w:ascii="黑体" w:eastAsia="黑体" w:hAnsi="黑体"/>
        </w:rPr>
      </w:pPr>
      <w:r w:rsidRPr="00DE50A0">
        <w:rPr>
          <w:rFonts w:ascii="黑体" w:eastAsia="黑体" w:hAnsi="黑体"/>
        </w:rPr>
        <w:br/>
      </w:r>
      <w:r w:rsidRPr="00EF2721">
        <w:rPr>
          <w:rFonts w:ascii="黑体" w:eastAsia="黑体" w:hAnsi="黑体" w:hint="eastAsia"/>
        </w:rPr>
        <w:t>即用状态 ready for use</w:t>
      </w:r>
    </w:p>
    <w:p w14:paraId="50D44207" w14:textId="77777777" w:rsidR="00DE50A0" w:rsidRDefault="00DE50A0" w:rsidP="00DE50A0">
      <w:pPr>
        <w:pStyle w:val="affffb"/>
        <w:ind w:firstLine="420"/>
      </w:pPr>
      <w:r>
        <w:rPr>
          <w:rFonts w:hint="eastAsia"/>
        </w:rPr>
        <w:t>原料产品调配好即可用于生产的状态。</w:t>
      </w:r>
    </w:p>
    <w:p w14:paraId="79F5E9D2" w14:textId="77777777" w:rsidR="00DE50A0" w:rsidRDefault="00DE50A0" w:rsidP="00DE50A0">
      <w:pPr>
        <w:pStyle w:val="affffb"/>
        <w:ind w:firstLine="420"/>
      </w:pPr>
      <w:r>
        <w:rPr>
          <w:rFonts w:hint="eastAsia"/>
        </w:rPr>
        <w:t>[来源：DB11/ 1228，定义3.8]</w:t>
      </w:r>
    </w:p>
    <w:p w14:paraId="6A1810FA" w14:textId="77777777" w:rsidR="00DE50A0" w:rsidRDefault="00DE50A0" w:rsidP="00DE50A0">
      <w:pPr>
        <w:pStyle w:val="affc"/>
        <w:spacing w:before="312" w:after="312"/>
      </w:pPr>
      <w:bookmarkStart w:id="69" w:name="_Toc103615636"/>
      <w:bookmarkStart w:id="70" w:name="_Toc103617147"/>
      <w:bookmarkStart w:id="71" w:name="_Toc103617169"/>
      <w:bookmarkStart w:id="72" w:name="_Toc103618031"/>
      <w:r>
        <w:rPr>
          <w:rFonts w:hint="eastAsia"/>
        </w:rPr>
        <w:t>一般规定</w:t>
      </w:r>
      <w:bookmarkEnd w:id="69"/>
      <w:bookmarkEnd w:id="70"/>
      <w:bookmarkEnd w:id="71"/>
      <w:bookmarkEnd w:id="72"/>
    </w:p>
    <w:p w14:paraId="3850320B" w14:textId="77777777" w:rsidR="00DE50A0" w:rsidRPr="00DE50A0" w:rsidRDefault="00DE50A0" w:rsidP="00DE50A0">
      <w:pPr>
        <w:pStyle w:val="affffffffe"/>
      </w:pPr>
      <w:r w:rsidRPr="00DE50A0">
        <w:rPr>
          <w:rFonts w:hint="eastAsia"/>
        </w:rPr>
        <w:t>环境影响评价工作分类应符合《建设项目环境影响评价分类管理名录》及北京市相关细化规定的要求。</w:t>
      </w:r>
    </w:p>
    <w:p w14:paraId="779CA70F" w14:textId="77777777" w:rsidR="00DE50A0" w:rsidRPr="00DE50A0" w:rsidRDefault="00DE50A0" w:rsidP="00DE50A0">
      <w:pPr>
        <w:pStyle w:val="affffffffe"/>
      </w:pPr>
      <w:r w:rsidRPr="00DE50A0">
        <w:rPr>
          <w:rFonts w:hint="eastAsia"/>
        </w:rPr>
        <w:t>应依据《建设项目环境影响报告表编制技术指南（污染影响类）（试行）》，以及HJ 2.1、HJ 2.2、HJ 2.3、HJ 2.4 、HJ 19、HJ 169、HJ 610等标准的相关规定，确定工作任务、工作程序、评价标准、评价等级、评价范围、评价方法、环境保护目标等。</w:t>
      </w:r>
    </w:p>
    <w:p w14:paraId="4FC1ED33" w14:textId="77777777" w:rsidR="00DE50A0" w:rsidRDefault="00DE50A0" w:rsidP="00DE50A0">
      <w:pPr>
        <w:pStyle w:val="affffffffe"/>
      </w:pPr>
      <w:bookmarkStart w:id="73" w:name="_Toc100571436"/>
      <w:bookmarkStart w:id="74" w:name="_Toc100571494"/>
      <w:r w:rsidRPr="00EF2721">
        <w:rPr>
          <w:rFonts w:hint="eastAsia"/>
        </w:rPr>
        <w:t>建设项目应符合“三线一单”生态环境分区管控、生态环境保护规划要求。</w:t>
      </w:r>
      <w:bookmarkEnd w:id="73"/>
      <w:bookmarkEnd w:id="74"/>
    </w:p>
    <w:p w14:paraId="5DB59604" w14:textId="77777777" w:rsidR="00DE50A0" w:rsidRDefault="00DE50A0" w:rsidP="00DE50A0">
      <w:pPr>
        <w:pStyle w:val="affffffffe"/>
      </w:pPr>
      <w:r w:rsidRPr="00DE50A0">
        <w:rPr>
          <w:rFonts w:hint="eastAsia"/>
        </w:rPr>
        <w:t>建设项目所在区域如已开展规划环境影响评价，应说明其与规划环评及审查意见的相符性；建设项目环境影响评价若简化，应说明依据和理由。</w:t>
      </w:r>
    </w:p>
    <w:p w14:paraId="1A490527" w14:textId="77777777" w:rsidR="00DE50A0" w:rsidRPr="00DE50A0" w:rsidRDefault="00DE50A0" w:rsidP="00DE50A0">
      <w:pPr>
        <w:pStyle w:val="affc"/>
        <w:spacing w:before="312" w:after="312"/>
      </w:pPr>
      <w:bookmarkStart w:id="75" w:name="_Toc103615637"/>
      <w:bookmarkStart w:id="76" w:name="_Toc103617148"/>
      <w:bookmarkStart w:id="77" w:name="_Toc103617170"/>
      <w:bookmarkStart w:id="78" w:name="_Toc103618032"/>
      <w:r>
        <w:rPr>
          <w:rFonts w:hint="eastAsia"/>
        </w:rPr>
        <w:t>技术要点</w:t>
      </w:r>
      <w:bookmarkEnd w:id="75"/>
      <w:bookmarkEnd w:id="76"/>
      <w:bookmarkEnd w:id="77"/>
      <w:bookmarkEnd w:id="78"/>
    </w:p>
    <w:p w14:paraId="7E5759A5" w14:textId="77777777" w:rsidR="00DE50A0" w:rsidRPr="00EF2721" w:rsidRDefault="00DE50A0" w:rsidP="00DE50A0">
      <w:pPr>
        <w:pStyle w:val="affd"/>
        <w:spacing w:before="156" w:after="156"/>
      </w:pPr>
      <w:bookmarkStart w:id="79" w:name="_Toc103615638"/>
      <w:bookmarkStart w:id="80" w:name="_Toc103617149"/>
      <w:r>
        <w:rPr>
          <w:rFonts w:hint="eastAsia"/>
        </w:rPr>
        <w:t>环境影响因素识别与评价因子筛选</w:t>
      </w:r>
      <w:bookmarkEnd w:id="79"/>
      <w:bookmarkEnd w:id="80"/>
    </w:p>
    <w:p w14:paraId="7816FCC8" w14:textId="77777777" w:rsidR="00DE50A0" w:rsidRDefault="00DE50A0" w:rsidP="00DE50A0">
      <w:pPr>
        <w:pStyle w:val="affe"/>
        <w:spacing w:before="156" w:after="156"/>
      </w:pPr>
      <w:r>
        <w:rPr>
          <w:rFonts w:hint="eastAsia"/>
        </w:rPr>
        <w:t>环境影响因素识别</w:t>
      </w:r>
    </w:p>
    <w:p w14:paraId="24EC8FF3" w14:textId="77777777" w:rsidR="00DE50A0" w:rsidRPr="00DE50A0" w:rsidRDefault="00DE50A0" w:rsidP="00DE50A0">
      <w:pPr>
        <w:pStyle w:val="affffb"/>
        <w:ind w:firstLine="420"/>
      </w:pPr>
      <w:r w:rsidRPr="00DE50A0">
        <w:rPr>
          <w:rFonts w:hint="eastAsia"/>
        </w:rPr>
        <w:t>按照HJ 2.1的规定筛选评价因子，根据车辆诊断、机电维修、钣金处理、调漆及喷烤漆、车辆调试等维修工序，重点识别以下污染因子：</w:t>
      </w:r>
    </w:p>
    <w:p w14:paraId="225B2A88" w14:textId="77777777" w:rsidR="00DE50A0" w:rsidRPr="00EF2721" w:rsidRDefault="00DE50A0" w:rsidP="00DE50A0">
      <w:pPr>
        <w:pStyle w:val="af5"/>
      </w:pPr>
      <w:r w:rsidRPr="00EF2721">
        <w:rPr>
          <w:rFonts w:hint="eastAsia"/>
        </w:rPr>
        <w:t>废气：苯、苯乙烯、苯系物、非甲烷总烃、铅及其化合物、颗粒物、氮氧化物、二氧化硫等；</w:t>
      </w:r>
    </w:p>
    <w:p w14:paraId="1E7B614D" w14:textId="77777777" w:rsidR="00DE50A0" w:rsidRPr="00EF2721" w:rsidRDefault="00DE50A0" w:rsidP="00DE50A0">
      <w:pPr>
        <w:pStyle w:val="af5"/>
      </w:pPr>
      <w:r w:rsidRPr="00EF2721">
        <w:rPr>
          <w:rFonts w:hint="eastAsia"/>
        </w:rPr>
        <w:t xml:space="preserve">废水：pH、悬浮物、化学需氧量、五日生化需氧量、石油类、阴离子表面活性剂、氨氮、总氮、总磷、苯系物等； </w:t>
      </w:r>
    </w:p>
    <w:p w14:paraId="7E507BCB" w14:textId="77777777" w:rsidR="00DE50A0" w:rsidRPr="00EF2721" w:rsidRDefault="00DE50A0" w:rsidP="00DE50A0">
      <w:pPr>
        <w:pStyle w:val="af5"/>
      </w:pPr>
      <w:r w:rsidRPr="00EF2721">
        <w:rPr>
          <w:rFonts w:hint="eastAsia"/>
        </w:rPr>
        <w:t>固体废物：废有机溶剂与含有机溶剂废物，废矿物油与含矿物油废物，染料、涂料废物，含汞废物，含铅废物，石棉废物，其</w:t>
      </w:r>
      <w:r>
        <w:rPr>
          <w:rFonts w:hint="eastAsia"/>
        </w:rPr>
        <w:t>他</w:t>
      </w:r>
      <w:r w:rsidRPr="00EF2721">
        <w:rPr>
          <w:rFonts w:hint="eastAsia"/>
        </w:rPr>
        <w:t>废物和废催化剂等危险废物；</w:t>
      </w:r>
    </w:p>
    <w:p w14:paraId="70AA1D1E" w14:textId="77777777" w:rsidR="00DE50A0" w:rsidRPr="00EF2721" w:rsidRDefault="00DE50A0" w:rsidP="00DE50A0">
      <w:pPr>
        <w:pStyle w:val="af5"/>
      </w:pPr>
      <w:r w:rsidRPr="00EF2721">
        <w:rPr>
          <w:rFonts w:hint="eastAsia"/>
        </w:rPr>
        <w:t>包括但不局限于GB 26877、GB 37822、DB11/ 307、DB11/ 501、DB11/ 1228、DB11/ 1</w:t>
      </w:r>
      <w:r w:rsidRPr="00EF2721">
        <w:t>48</w:t>
      </w:r>
      <w:r w:rsidRPr="00EF2721">
        <w:rPr>
          <w:rFonts w:hint="eastAsia"/>
        </w:rPr>
        <w:t>8等标准中限制排放的其他污染物。</w:t>
      </w:r>
    </w:p>
    <w:p w14:paraId="492C0A33" w14:textId="77777777" w:rsidR="00DE50A0" w:rsidRDefault="00DE50A0" w:rsidP="00DE50A0">
      <w:pPr>
        <w:pStyle w:val="affd"/>
        <w:spacing w:before="156" w:after="156"/>
      </w:pPr>
      <w:bookmarkStart w:id="81" w:name="_Toc103615639"/>
      <w:bookmarkStart w:id="82" w:name="_Toc103617150"/>
      <w:r>
        <w:rPr>
          <w:rFonts w:hint="eastAsia"/>
        </w:rPr>
        <w:t>建设项目工程分析</w:t>
      </w:r>
      <w:bookmarkEnd w:id="81"/>
      <w:bookmarkEnd w:id="82"/>
    </w:p>
    <w:p w14:paraId="39901B92" w14:textId="77777777" w:rsidR="00DE50A0" w:rsidRDefault="00DE50A0" w:rsidP="00DE50A0">
      <w:pPr>
        <w:pStyle w:val="affe"/>
        <w:spacing w:before="156" w:after="156"/>
      </w:pPr>
      <w:r>
        <w:rPr>
          <w:rFonts w:hint="eastAsia"/>
        </w:rPr>
        <w:t>建设项目概况</w:t>
      </w:r>
    </w:p>
    <w:p w14:paraId="687E9018" w14:textId="77777777" w:rsidR="00840D6C" w:rsidRDefault="00840D6C" w:rsidP="00840D6C">
      <w:pPr>
        <w:pStyle w:val="afff"/>
        <w:spacing w:before="156" w:after="156"/>
      </w:pPr>
      <w:r>
        <w:rPr>
          <w:rFonts w:hint="eastAsia"/>
        </w:rPr>
        <w:t>建设内容</w:t>
      </w:r>
    </w:p>
    <w:p w14:paraId="5A6AE3AD" w14:textId="77777777" w:rsidR="00840D6C" w:rsidRDefault="00840D6C" w:rsidP="00840D6C">
      <w:pPr>
        <w:pStyle w:val="affffb"/>
        <w:ind w:firstLine="420"/>
      </w:pPr>
      <w:r>
        <w:rPr>
          <w:rFonts w:hint="eastAsia"/>
        </w:rPr>
        <w:t>按照HJ 2.1的规定给出项目概况，并应遵守以下要求：</w:t>
      </w:r>
    </w:p>
    <w:p w14:paraId="51AD4075" w14:textId="77777777" w:rsidR="00840D6C" w:rsidRDefault="00840D6C" w:rsidP="00C33F8D">
      <w:pPr>
        <w:pStyle w:val="af5"/>
        <w:numPr>
          <w:ilvl w:val="0"/>
          <w:numId w:val="31"/>
        </w:numPr>
      </w:pPr>
      <w:r>
        <w:rPr>
          <w:rFonts w:hint="eastAsia"/>
        </w:rPr>
        <w:t>参考附录A给出维修车型、主要维修内容及相应维修设备等工程组成；</w:t>
      </w:r>
    </w:p>
    <w:p w14:paraId="7E8EB5D2" w14:textId="77777777" w:rsidR="00840D6C" w:rsidRDefault="00840D6C" w:rsidP="00840D6C">
      <w:pPr>
        <w:pStyle w:val="af5"/>
      </w:pPr>
      <w:r>
        <w:rPr>
          <w:rFonts w:hint="eastAsia"/>
        </w:rPr>
        <w:lastRenderedPageBreak/>
        <w:t>按照附录B的表B.1给出用地面积、建筑规模、经营规模、工程投资等主要技术指标；按照表B.2给出主体工程、辅助工程、公用工程、环保工程等主要建设内容；</w:t>
      </w:r>
    </w:p>
    <w:p w14:paraId="43E23A04" w14:textId="77777777" w:rsidR="00840D6C" w:rsidRDefault="00840D6C" w:rsidP="00840D6C">
      <w:pPr>
        <w:pStyle w:val="af5"/>
      </w:pPr>
      <w:r>
        <w:rPr>
          <w:rFonts w:hint="eastAsia"/>
        </w:rPr>
        <w:t>改建、扩建项目应说明与现有工程的依托关系，分析阐明现有工程环境保护措施及处理效果、污染物排放及达标情况，核算现有工程污染物实际排放总量；</w:t>
      </w:r>
    </w:p>
    <w:p w14:paraId="58D887B0" w14:textId="77777777" w:rsidR="00840D6C" w:rsidRPr="00840D6C" w:rsidRDefault="00840D6C" w:rsidP="00840D6C">
      <w:pPr>
        <w:pStyle w:val="af5"/>
      </w:pPr>
      <w:proofErr w:type="gramStart"/>
      <w:r>
        <w:rPr>
          <w:rFonts w:hint="eastAsia"/>
        </w:rPr>
        <w:t>给出现</w:t>
      </w:r>
      <w:proofErr w:type="gramEnd"/>
      <w:r>
        <w:rPr>
          <w:rFonts w:hint="eastAsia"/>
        </w:rPr>
        <w:t>有工程履行环境影响评价、竣工环境保护验收、排污许可手续等情况，明确与建设项目有关的主要环境问题并提出整改措施。</w:t>
      </w:r>
    </w:p>
    <w:p w14:paraId="05DA5BC9" w14:textId="77777777" w:rsidR="00840D6C" w:rsidRDefault="00840D6C" w:rsidP="00840D6C">
      <w:pPr>
        <w:pStyle w:val="afff"/>
        <w:spacing w:before="156" w:after="156"/>
      </w:pPr>
      <w:r>
        <w:rPr>
          <w:rFonts w:hint="eastAsia"/>
        </w:rPr>
        <w:t>平面布置</w:t>
      </w:r>
    </w:p>
    <w:p w14:paraId="24FFD044" w14:textId="77777777" w:rsidR="00840D6C" w:rsidRPr="00EF2721" w:rsidRDefault="00840D6C" w:rsidP="00840D6C">
      <w:pPr>
        <w:pStyle w:val="affffb"/>
        <w:ind w:firstLine="420"/>
      </w:pPr>
      <w:r w:rsidRPr="00EF2721">
        <w:rPr>
          <w:rFonts w:hint="eastAsia"/>
        </w:rPr>
        <w:t>按照HJ 2.1的规定给出平面布置图，并应遵守以下要求：</w:t>
      </w:r>
    </w:p>
    <w:p w14:paraId="04E5748F" w14:textId="77777777" w:rsidR="00840D6C" w:rsidRPr="00840D6C" w:rsidRDefault="00840D6C" w:rsidP="00C33F8D">
      <w:pPr>
        <w:pStyle w:val="af5"/>
        <w:numPr>
          <w:ilvl w:val="0"/>
          <w:numId w:val="32"/>
        </w:numPr>
      </w:pPr>
      <w:r w:rsidRPr="00840D6C">
        <w:rPr>
          <w:rFonts w:hint="eastAsia"/>
        </w:rPr>
        <w:t>给出营业面积范围内主体工程、辅助工程、公用工程、环保工程等功能区平面布置，明确接待室、生产厂房（车辆诊断车间、机电维修车间、</w:t>
      </w:r>
      <w:proofErr w:type="gramStart"/>
      <w:r w:rsidRPr="00840D6C">
        <w:rPr>
          <w:rFonts w:hint="eastAsia"/>
        </w:rPr>
        <w:t>钣</w:t>
      </w:r>
      <w:proofErr w:type="gramEnd"/>
      <w:r w:rsidRPr="00840D6C">
        <w:rPr>
          <w:rFonts w:hint="eastAsia"/>
        </w:rPr>
        <w:t>金处理车间、调漆室及喷烤漆房、车辆调试车间、车辆清洗车间）和停车场、物料库、危险废物贮存场所等工程的位置；</w:t>
      </w:r>
    </w:p>
    <w:p w14:paraId="71B539BC" w14:textId="77777777" w:rsidR="00506376" w:rsidRDefault="00506376" w:rsidP="00506376">
      <w:pPr>
        <w:pStyle w:val="af5"/>
      </w:pPr>
      <w:r w:rsidRPr="00EF2721">
        <w:rPr>
          <w:rFonts w:hint="eastAsia"/>
        </w:rPr>
        <w:t>给出废气、废水等收集路径及排放口的位置分布；机电维修车间、</w:t>
      </w:r>
      <w:proofErr w:type="gramStart"/>
      <w:r w:rsidRPr="00EF2721">
        <w:rPr>
          <w:rFonts w:hint="eastAsia"/>
        </w:rPr>
        <w:t>钣</w:t>
      </w:r>
      <w:proofErr w:type="gramEnd"/>
      <w:r w:rsidRPr="00EF2721">
        <w:rPr>
          <w:rFonts w:hint="eastAsia"/>
        </w:rPr>
        <w:t>金处理车间等主要噪声排放源的位置分布；</w:t>
      </w:r>
    </w:p>
    <w:p w14:paraId="5074CC72" w14:textId="77777777" w:rsidR="00506376" w:rsidRPr="00323424" w:rsidRDefault="00506376" w:rsidP="00506376">
      <w:pPr>
        <w:pStyle w:val="afff"/>
        <w:spacing w:before="156" w:after="156"/>
      </w:pPr>
      <w:r>
        <w:rPr>
          <w:rFonts w:hint="eastAsia"/>
        </w:rPr>
        <w:t>主</w:t>
      </w:r>
      <w:r w:rsidRPr="00323424">
        <w:rPr>
          <w:rFonts w:hint="eastAsia"/>
        </w:rPr>
        <w:t>要生产设备和原辅料</w:t>
      </w:r>
    </w:p>
    <w:p w14:paraId="2BD401AA" w14:textId="77777777" w:rsidR="00506376" w:rsidRPr="00323424" w:rsidRDefault="00506376" w:rsidP="00506376">
      <w:pPr>
        <w:pStyle w:val="affffb"/>
        <w:ind w:firstLine="420"/>
      </w:pPr>
      <w:r w:rsidRPr="00323424">
        <w:rPr>
          <w:rFonts w:hint="eastAsia"/>
        </w:rPr>
        <w:t>按照HJ 2.1的规定给出主要生产设备和原辅料、燃料相关信息，并应遵守以下要求：</w:t>
      </w:r>
    </w:p>
    <w:p w14:paraId="7F509ED6" w14:textId="77777777" w:rsidR="00506376" w:rsidRPr="00323424" w:rsidRDefault="00506376" w:rsidP="00C33F8D">
      <w:pPr>
        <w:pStyle w:val="af5"/>
        <w:numPr>
          <w:ilvl w:val="0"/>
          <w:numId w:val="33"/>
        </w:numPr>
      </w:pPr>
      <w:r w:rsidRPr="00323424">
        <w:rPr>
          <w:rFonts w:hint="eastAsia"/>
        </w:rPr>
        <w:t>参考附录A，按照附录B的表B.3，分别给出车辆诊断、机电维修、</w:t>
      </w:r>
      <w:proofErr w:type="gramStart"/>
      <w:r w:rsidRPr="00323424">
        <w:rPr>
          <w:rFonts w:hint="eastAsia"/>
        </w:rPr>
        <w:t>钣</w:t>
      </w:r>
      <w:proofErr w:type="gramEnd"/>
      <w:r w:rsidRPr="00323424">
        <w:rPr>
          <w:rFonts w:hint="eastAsia"/>
        </w:rPr>
        <w:t>金处理、调漆及喷烤漆、车辆调试、车辆清洗等环节主要设备情况；</w:t>
      </w:r>
    </w:p>
    <w:p w14:paraId="52EA6DE7" w14:textId="77777777" w:rsidR="00840D6C" w:rsidRPr="00323424" w:rsidRDefault="00506376" w:rsidP="00506376">
      <w:pPr>
        <w:pStyle w:val="af5"/>
      </w:pPr>
      <w:r w:rsidRPr="00323424">
        <w:rPr>
          <w:rFonts w:hint="eastAsia"/>
        </w:rPr>
        <w:t>按照附录B的表B.4，重点给出涂料、稀释剂、固化剂和清洗剂等原辅料的主要成分（包括挥发性有机物占比等）、年使用量、最大存储能力等情况。</w:t>
      </w:r>
    </w:p>
    <w:p w14:paraId="068721FF" w14:textId="77777777" w:rsidR="00DE50A0" w:rsidRPr="00323424" w:rsidRDefault="00506376" w:rsidP="00506376">
      <w:pPr>
        <w:pStyle w:val="affe"/>
        <w:spacing w:before="156" w:after="156"/>
      </w:pPr>
      <w:r w:rsidRPr="00323424">
        <w:rPr>
          <w:rFonts w:hint="eastAsia"/>
        </w:rPr>
        <w:t>影响因素分析</w:t>
      </w:r>
    </w:p>
    <w:p w14:paraId="092FD668" w14:textId="77777777" w:rsidR="00506376" w:rsidRPr="00323424" w:rsidRDefault="00506376" w:rsidP="00506376">
      <w:pPr>
        <w:pStyle w:val="affffb"/>
        <w:ind w:firstLine="420"/>
      </w:pPr>
      <w:r w:rsidRPr="00323424">
        <w:rPr>
          <w:rFonts w:hint="eastAsia"/>
        </w:rPr>
        <w:t>按照HJ 2.1的规定开展污染影响因素分析，并应遵守以下要求：</w:t>
      </w:r>
    </w:p>
    <w:p w14:paraId="0B41120D" w14:textId="77777777" w:rsidR="00506376" w:rsidRPr="00323424" w:rsidRDefault="00506376" w:rsidP="00C33F8D">
      <w:pPr>
        <w:pStyle w:val="af5"/>
        <w:numPr>
          <w:ilvl w:val="0"/>
          <w:numId w:val="34"/>
        </w:numPr>
      </w:pPr>
      <w:r w:rsidRPr="00323424">
        <w:rPr>
          <w:rFonts w:hint="eastAsia"/>
        </w:rPr>
        <w:t>参考附录C的图C.1，简述维修工序和产排污环节，绘制流程图、标注产排污节点，并进行分类编号；</w:t>
      </w:r>
    </w:p>
    <w:p w14:paraId="5A5E2E06" w14:textId="5726CAC5" w:rsidR="00506376" w:rsidRPr="00323424" w:rsidRDefault="00506376" w:rsidP="00506376">
      <w:pPr>
        <w:pStyle w:val="af5"/>
      </w:pPr>
      <w:r w:rsidRPr="00323424">
        <w:rPr>
          <w:rFonts w:hint="eastAsia"/>
        </w:rPr>
        <w:t>按照汽车维修内容及主要设备和原辅料、燃料使用情况，参考附录D的表D.1、表D.2、表D.3，分析给出</w:t>
      </w:r>
      <w:r w:rsidR="00D509EE" w:rsidRPr="00323424">
        <w:rPr>
          <w:rFonts w:hint="eastAsia"/>
        </w:rPr>
        <w:t>环境影响产排污情况</w:t>
      </w:r>
      <w:r w:rsidRPr="00323424">
        <w:rPr>
          <w:rFonts w:hint="eastAsia"/>
        </w:rPr>
        <w:t>；</w:t>
      </w:r>
    </w:p>
    <w:p w14:paraId="6A1889F3" w14:textId="77777777" w:rsidR="00506376" w:rsidRPr="00323424" w:rsidRDefault="00506376" w:rsidP="00506376">
      <w:pPr>
        <w:pStyle w:val="af5"/>
      </w:pPr>
      <w:r w:rsidRPr="00323424">
        <w:rPr>
          <w:rFonts w:hint="eastAsia"/>
        </w:rPr>
        <w:t>按照DB11/ 1228分析即用状态涂料中挥发性有机物含量限值；</w:t>
      </w:r>
    </w:p>
    <w:p w14:paraId="4A710D16" w14:textId="77777777" w:rsidR="00506376" w:rsidRPr="00323424" w:rsidRDefault="00506376" w:rsidP="00506376">
      <w:pPr>
        <w:pStyle w:val="af5"/>
      </w:pPr>
      <w:r w:rsidRPr="00323424">
        <w:rPr>
          <w:rFonts w:hint="eastAsia"/>
        </w:rPr>
        <w:t>涉及《有毒有害大气污染物名录》中的污染物应明确其来源、转移途径和流向；</w:t>
      </w:r>
    </w:p>
    <w:p w14:paraId="6E0FEEB7" w14:textId="77777777" w:rsidR="00506376" w:rsidRPr="00323424" w:rsidRDefault="00506376" w:rsidP="00506376">
      <w:pPr>
        <w:pStyle w:val="af5"/>
      </w:pPr>
      <w:r w:rsidRPr="00323424">
        <w:rPr>
          <w:rFonts w:hint="eastAsia"/>
        </w:rPr>
        <w:t>给出生产废水、生活用水量及污水排放量，重点分析不同车型的车辆清洗用水量、污水产生量与排放量，以及水循环利用情况；开展水平衡分析，绘制水平衡图。</w:t>
      </w:r>
    </w:p>
    <w:p w14:paraId="7445C7A1" w14:textId="77777777" w:rsidR="00506376" w:rsidRPr="00323424" w:rsidRDefault="003E1B6B" w:rsidP="003E1B6B">
      <w:pPr>
        <w:pStyle w:val="affe"/>
        <w:spacing w:before="156" w:after="156"/>
      </w:pPr>
      <w:r w:rsidRPr="00323424">
        <w:rPr>
          <w:rFonts w:hint="eastAsia"/>
        </w:rPr>
        <w:t>污染源源强核算</w:t>
      </w:r>
    </w:p>
    <w:p w14:paraId="34087415" w14:textId="77777777" w:rsidR="003E1B6B" w:rsidRPr="00323424" w:rsidRDefault="003E1B6B" w:rsidP="003E1B6B">
      <w:pPr>
        <w:pStyle w:val="afff"/>
        <w:spacing w:before="156" w:after="156"/>
      </w:pPr>
      <w:r w:rsidRPr="00323424">
        <w:rPr>
          <w:rFonts w:hint="eastAsia"/>
        </w:rPr>
        <w:t>产排污分析</w:t>
      </w:r>
    </w:p>
    <w:p w14:paraId="435A2890" w14:textId="6B7089EA" w:rsidR="003E1B6B" w:rsidRPr="00323424" w:rsidRDefault="003E1B6B" w:rsidP="003E1B6B">
      <w:pPr>
        <w:pStyle w:val="affffb"/>
        <w:ind w:firstLine="420"/>
      </w:pPr>
      <w:r w:rsidRPr="00323424">
        <w:rPr>
          <w:rFonts w:hint="eastAsia"/>
        </w:rPr>
        <w:t>对主体工程、公用工程、辅助工程及环保工程分别开展产排污分析。主要产排污环节及污染物可参考附录C、附录D。重点分析以下情况：</w:t>
      </w:r>
    </w:p>
    <w:p w14:paraId="74D2FB78" w14:textId="6670F0B8" w:rsidR="003E1B6B" w:rsidRPr="00323424" w:rsidRDefault="003E1B6B" w:rsidP="00C33F8D">
      <w:pPr>
        <w:pStyle w:val="af5"/>
        <w:numPr>
          <w:ilvl w:val="0"/>
          <w:numId w:val="35"/>
        </w:numPr>
      </w:pPr>
      <w:r w:rsidRPr="00323424">
        <w:rPr>
          <w:rFonts w:hint="eastAsia"/>
        </w:rPr>
        <w:t>车辆诊断、机电维修、</w:t>
      </w:r>
      <w:proofErr w:type="gramStart"/>
      <w:r w:rsidRPr="00323424">
        <w:rPr>
          <w:rFonts w:hint="eastAsia"/>
        </w:rPr>
        <w:t>钣</w:t>
      </w:r>
      <w:proofErr w:type="gramEnd"/>
      <w:r w:rsidRPr="00323424">
        <w:rPr>
          <w:rFonts w:hint="eastAsia"/>
        </w:rPr>
        <w:t>金处理、调漆及喷烤漆、车辆调试等</w:t>
      </w:r>
      <w:r w:rsidR="00617BD9" w:rsidRPr="00323424">
        <w:rPr>
          <w:rFonts w:hint="eastAsia"/>
        </w:rPr>
        <w:t>产排污</w:t>
      </w:r>
      <w:r w:rsidRPr="00323424">
        <w:rPr>
          <w:rFonts w:hint="eastAsia"/>
        </w:rPr>
        <w:t>环节及稀释剂和固化剂贮存、餐饮油烟等其他场所产生的废气；</w:t>
      </w:r>
    </w:p>
    <w:p w14:paraId="5D061EA8" w14:textId="119C9534" w:rsidR="003E1B6B" w:rsidRPr="00323424" w:rsidRDefault="003E1B6B" w:rsidP="003E1B6B">
      <w:pPr>
        <w:pStyle w:val="af5"/>
      </w:pPr>
      <w:r w:rsidRPr="00323424">
        <w:rPr>
          <w:rFonts w:hint="eastAsia"/>
        </w:rPr>
        <w:t>机电维修、调漆及喷烤漆</w:t>
      </w:r>
      <w:r w:rsidR="00E84E19" w:rsidRPr="00323424">
        <w:rPr>
          <w:rFonts w:hint="eastAsia"/>
        </w:rPr>
        <w:t>等</w:t>
      </w:r>
      <w:r w:rsidR="00617BD9" w:rsidRPr="00323424">
        <w:rPr>
          <w:rFonts w:hint="eastAsia"/>
        </w:rPr>
        <w:t>产排污</w:t>
      </w:r>
      <w:r w:rsidR="00E84E19" w:rsidRPr="00323424">
        <w:rPr>
          <w:rFonts w:hint="eastAsia"/>
        </w:rPr>
        <w:t>环节及</w:t>
      </w:r>
      <w:r w:rsidRPr="00323424">
        <w:rPr>
          <w:rFonts w:hint="eastAsia"/>
        </w:rPr>
        <w:t>车辆清洗、接待室、住宿、</w:t>
      </w:r>
      <w:r w:rsidR="00E84E19" w:rsidRPr="00323424">
        <w:rPr>
          <w:rFonts w:hint="eastAsia"/>
        </w:rPr>
        <w:t>餐饮</w:t>
      </w:r>
      <w:r w:rsidRPr="00323424">
        <w:rPr>
          <w:rFonts w:hint="eastAsia"/>
        </w:rPr>
        <w:t>等</w:t>
      </w:r>
      <w:r w:rsidR="00E84E19" w:rsidRPr="00323424">
        <w:rPr>
          <w:rFonts w:hint="eastAsia"/>
        </w:rPr>
        <w:t>其他场所</w:t>
      </w:r>
      <w:r w:rsidRPr="00323424">
        <w:rPr>
          <w:rFonts w:hint="eastAsia"/>
        </w:rPr>
        <w:t>产生的废水；</w:t>
      </w:r>
    </w:p>
    <w:p w14:paraId="4ED2FACE" w14:textId="7E16A9FB" w:rsidR="003E1B6B" w:rsidRPr="00323424" w:rsidRDefault="003E1B6B" w:rsidP="003E1B6B">
      <w:pPr>
        <w:pStyle w:val="af5"/>
      </w:pPr>
      <w:r w:rsidRPr="00323424">
        <w:rPr>
          <w:rFonts w:hint="eastAsia"/>
        </w:rPr>
        <w:t>机电维修、</w:t>
      </w:r>
      <w:proofErr w:type="gramStart"/>
      <w:r w:rsidRPr="00323424">
        <w:rPr>
          <w:rFonts w:hint="eastAsia"/>
        </w:rPr>
        <w:t>钣</w:t>
      </w:r>
      <w:proofErr w:type="gramEnd"/>
      <w:r w:rsidRPr="00323424">
        <w:rPr>
          <w:rFonts w:hint="eastAsia"/>
        </w:rPr>
        <w:t>金处理、调漆及喷烤漆</w:t>
      </w:r>
      <w:r w:rsidR="00E84E19" w:rsidRPr="00323424">
        <w:rPr>
          <w:rFonts w:hint="eastAsia"/>
        </w:rPr>
        <w:t>等</w:t>
      </w:r>
      <w:r w:rsidR="00617BD9" w:rsidRPr="00323424">
        <w:rPr>
          <w:rFonts w:hint="eastAsia"/>
        </w:rPr>
        <w:t>产排污</w:t>
      </w:r>
      <w:r w:rsidR="00E84E19" w:rsidRPr="00323424">
        <w:rPr>
          <w:rFonts w:hint="eastAsia"/>
        </w:rPr>
        <w:t>环节及其他场所</w:t>
      </w:r>
      <w:r w:rsidRPr="00323424">
        <w:rPr>
          <w:rFonts w:hint="eastAsia"/>
        </w:rPr>
        <w:t>产生的危险废物。</w:t>
      </w:r>
    </w:p>
    <w:p w14:paraId="0EECA0A2" w14:textId="77777777" w:rsidR="00506376" w:rsidRDefault="003E1B6B" w:rsidP="003E1B6B">
      <w:pPr>
        <w:pStyle w:val="afff"/>
        <w:spacing w:before="156" w:after="156"/>
      </w:pPr>
      <w:r>
        <w:rPr>
          <w:rFonts w:hint="eastAsia"/>
        </w:rPr>
        <w:lastRenderedPageBreak/>
        <w:t>污染源源强核算</w:t>
      </w:r>
    </w:p>
    <w:p w14:paraId="26DB1AA1" w14:textId="77777777" w:rsidR="00506376" w:rsidRDefault="003E1B6B" w:rsidP="00DE50A0">
      <w:pPr>
        <w:pStyle w:val="affffb"/>
        <w:ind w:firstLine="420"/>
      </w:pPr>
      <w:r w:rsidRPr="003E1B6B">
        <w:rPr>
          <w:rFonts w:hint="eastAsia"/>
        </w:rPr>
        <w:t>按HJ 884核算废气、废水、噪声、固体废物的污染源源强。核算方法可采用物料衡算法、类比法、实测法、产污系数法、排污系数法等，其中物料衡算法和排污系数法可参考附录F，重点说明核算过程：</w:t>
      </w:r>
    </w:p>
    <w:p w14:paraId="3E9959AC" w14:textId="77777777" w:rsidR="003E1B6B" w:rsidRDefault="003E1B6B" w:rsidP="00C33F8D">
      <w:pPr>
        <w:pStyle w:val="af5"/>
        <w:numPr>
          <w:ilvl w:val="0"/>
          <w:numId w:val="36"/>
        </w:numPr>
      </w:pPr>
      <w:r>
        <w:rPr>
          <w:rFonts w:hint="eastAsia"/>
        </w:rPr>
        <w:t>新建、改建和扩建工程污染源源强核算优先选用类比法、物料衡算法或排污系数法；采用类比法的，应从维修车型、原辅料使用情况、维修工序和规模等方面分析可类比性；</w:t>
      </w:r>
    </w:p>
    <w:p w14:paraId="1C11E464" w14:textId="77777777" w:rsidR="003E1B6B" w:rsidRDefault="003E1B6B" w:rsidP="003E1B6B">
      <w:pPr>
        <w:pStyle w:val="af5"/>
      </w:pPr>
      <w:r>
        <w:rPr>
          <w:rFonts w:hint="eastAsia"/>
        </w:rPr>
        <w:t>现有工程应优先采用实测法；已取得排污许可证的，应将排污许可证及其执行报告作为现有工程回顾性评价和污染源源强核算的主要依据；</w:t>
      </w:r>
    </w:p>
    <w:p w14:paraId="7573A00D" w14:textId="77777777" w:rsidR="00506376" w:rsidRDefault="003E1B6B" w:rsidP="003E1B6B">
      <w:pPr>
        <w:pStyle w:val="af5"/>
      </w:pPr>
      <w:r>
        <w:rPr>
          <w:rFonts w:hint="eastAsia"/>
        </w:rPr>
        <w:t>按照附录E，列表给出污染源源强核算结果。</w:t>
      </w:r>
    </w:p>
    <w:p w14:paraId="6FCFF6C0" w14:textId="77777777" w:rsidR="003F7450" w:rsidRPr="003F7450" w:rsidRDefault="003F7450" w:rsidP="003F7450">
      <w:pPr>
        <w:pStyle w:val="affd"/>
        <w:spacing w:before="156" w:after="156"/>
      </w:pPr>
      <w:bookmarkStart w:id="83" w:name="_Toc103615640"/>
      <w:bookmarkStart w:id="84" w:name="_Toc103617151"/>
      <w:r w:rsidRPr="003F7450">
        <w:rPr>
          <w:rFonts w:hint="eastAsia"/>
        </w:rPr>
        <w:t>环境现状调查与评价</w:t>
      </w:r>
      <w:bookmarkEnd w:id="83"/>
      <w:bookmarkEnd w:id="84"/>
    </w:p>
    <w:p w14:paraId="183A1079" w14:textId="77777777" w:rsidR="003F7450" w:rsidRPr="00EF2721" w:rsidRDefault="003F7450" w:rsidP="003F7450">
      <w:pPr>
        <w:pStyle w:val="afffffffff1"/>
      </w:pPr>
      <w:r w:rsidRPr="00EF2721">
        <w:rPr>
          <w:rFonts w:hint="eastAsia"/>
        </w:rPr>
        <w:t>根据行业特点、可能产生的环境影响和区域环境特征，识别现状调查与评价的重点环境要素、环境保护目标。</w:t>
      </w:r>
    </w:p>
    <w:p w14:paraId="0696BB04" w14:textId="77777777" w:rsidR="003F7450" w:rsidRPr="00EF2721" w:rsidRDefault="003F7450" w:rsidP="003F7450">
      <w:pPr>
        <w:pStyle w:val="afffffffff1"/>
      </w:pPr>
      <w:r w:rsidRPr="00EF2721">
        <w:rPr>
          <w:rFonts w:hint="eastAsia"/>
        </w:rPr>
        <w:t>依据《建设项目环境影响报告表编制技术指南（污染影响类）（试行）》，以及HJ 2.2、HJ 2.3、HJ 2.4、HJ 19</w:t>
      </w:r>
      <w:r>
        <w:rPr>
          <w:rFonts w:hint="eastAsia"/>
        </w:rPr>
        <w:t>、HJ</w:t>
      </w:r>
      <w:r>
        <w:t xml:space="preserve"> 610</w:t>
      </w:r>
      <w:r w:rsidRPr="00EF2721">
        <w:rPr>
          <w:rFonts w:hint="eastAsia"/>
        </w:rPr>
        <w:t>等标准的相关规定，开展大气、地表水、声、生态环境、地下水质量现状调查与评价。</w:t>
      </w:r>
    </w:p>
    <w:p w14:paraId="5F913FC0" w14:textId="77777777" w:rsidR="003F7450" w:rsidRPr="00EF2721" w:rsidRDefault="003F7450" w:rsidP="003F7450">
      <w:pPr>
        <w:pStyle w:val="affd"/>
        <w:spacing w:before="156" w:after="156"/>
      </w:pPr>
      <w:bookmarkStart w:id="85" w:name="_Toc103615641"/>
      <w:bookmarkStart w:id="86" w:name="_Toc103617152"/>
      <w:r w:rsidRPr="00EF2721">
        <w:rPr>
          <w:rFonts w:hint="eastAsia"/>
        </w:rPr>
        <w:t>主要环境影响和保护措施</w:t>
      </w:r>
      <w:bookmarkEnd w:id="85"/>
      <w:bookmarkEnd w:id="86"/>
    </w:p>
    <w:p w14:paraId="62478489" w14:textId="77777777" w:rsidR="003F7450" w:rsidRPr="009A7FF5" w:rsidRDefault="003F7450" w:rsidP="003F7450">
      <w:pPr>
        <w:pStyle w:val="affe"/>
        <w:spacing w:before="156" w:after="156"/>
      </w:pPr>
      <w:r w:rsidRPr="009A7FF5">
        <w:rPr>
          <w:rFonts w:hint="eastAsia"/>
        </w:rPr>
        <w:t>主要环境影响</w:t>
      </w:r>
    </w:p>
    <w:p w14:paraId="6CB4692A" w14:textId="77777777" w:rsidR="003F7450" w:rsidRPr="003F7450" w:rsidRDefault="003F7450" w:rsidP="003F7450">
      <w:pPr>
        <w:pStyle w:val="afff"/>
        <w:spacing w:before="156" w:after="156"/>
        <w:rPr>
          <w:rFonts w:ascii="宋体" w:eastAsia="宋体"/>
        </w:rPr>
      </w:pPr>
      <w:r w:rsidRPr="003F7450">
        <w:rPr>
          <w:rFonts w:ascii="宋体" w:eastAsia="宋体" w:hint="eastAsia"/>
        </w:rPr>
        <w:t>主要环境影响预测与评价应遵守以下要求：</w:t>
      </w:r>
    </w:p>
    <w:p w14:paraId="60335197" w14:textId="77777777" w:rsidR="003F7450" w:rsidRDefault="003F7450" w:rsidP="00C33F8D">
      <w:pPr>
        <w:pStyle w:val="af5"/>
        <w:numPr>
          <w:ilvl w:val="0"/>
          <w:numId w:val="37"/>
        </w:numPr>
      </w:pPr>
      <w:r>
        <w:rPr>
          <w:rFonts w:hint="eastAsia"/>
        </w:rPr>
        <w:t>根据行业特点、规模、环境敏感程度、影响特征等，重点预测运营期的环境影响；</w:t>
      </w:r>
    </w:p>
    <w:p w14:paraId="2BCDE5E6" w14:textId="77777777" w:rsidR="00506376" w:rsidRDefault="003F7450" w:rsidP="003F7450">
      <w:pPr>
        <w:pStyle w:val="af5"/>
      </w:pPr>
      <w:r>
        <w:rPr>
          <w:rFonts w:hint="eastAsia"/>
        </w:rPr>
        <w:t>依据《建设项目环境影响报告表编制技术指南（污染影响类）（试行）》，以及HJ 2.2、HJ 2.3、HJ 2.4、HJ 19、HJ 169、HJ 610等标准的相关规定，开展大气、地表水、声、生态、环境风险、地下水影响预测与评价；危险废物环境影响评价按照《建设项目危险废物环境影响评价指南》执行。</w:t>
      </w:r>
    </w:p>
    <w:p w14:paraId="14F96C71" w14:textId="77777777" w:rsidR="003F7450" w:rsidRDefault="003F7450" w:rsidP="003F7450">
      <w:pPr>
        <w:pStyle w:val="affe"/>
        <w:spacing w:before="156" w:after="156"/>
      </w:pPr>
      <w:r>
        <w:rPr>
          <w:rFonts w:hint="eastAsia"/>
        </w:rPr>
        <w:t>主要环境保护措施</w:t>
      </w:r>
    </w:p>
    <w:p w14:paraId="3FC1F442" w14:textId="77777777" w:rsidR="003F7450" w:rsidRPr="003F7450" w:rsidRDefault="003F7450" w:rsidP="003F7450">
      <w:pPr>
        <w:pStyle w:val="afff"/>
        <w:spacing w:before="156" w:after="156"/>
      </w:pPr>
      <w:r>
        <w:rPr>
          <w:rFonts w:hint="eastAsia"/>
        </w:rPr>
        <w:t>一般要求</w:t>
      </w:r>
    </w:p>
    <w:p w14:paraId="0EC44D37" w14:textId="77777777" w:rsidR="003F7450" w:rsidRDefault="003F7450" w:rsidP="003F7450">
      <w:pPr>
        <w:pStyle w:val="affffb"/>
        <w:ind w:firstLine="420"/>
      </w:pPr>
      <w:r>
        <w:rPr>
          <w:rFonts w:hint="eastAsia"/>
        </w:rPr>
        <w:t>主要环境保护措施及其可行性论证应遵守以下要求：</w:t>
      </w:r>
    </w:p>
    <w:p w14:paraId="1BD2E42A" w14:textId="77777777" w:rsidR="003F7450" w:rsidRDefault="003F7450" w:rsidP="00C33F8D">
      <w:pPr>
        <w:pStyle w:val="af5"/>
        <w:numPr>
          <w:ilvl w:val="0"/>
          <w:numId w:val="38"/>
        </w:numPr>
      </w:pPr>
      <w:r>
        <w:rPr>
          <w:rFonts w:hint="eastAsia"/>
        </w:rPr>
        <w:t>按照HJ 2.1的规定，重点说明拟采取的废气、废水、噪声、固体废物等污染防治措施和生态保护措施、环境风险防范措施，包括工程措施和管理措施；</w:t>
      </w:r>
    </w:p>
    <w:p w14:paraId="0487E70B" w14:textId="77777777" w:rsidR="003F7450" w:rsidRPr="003F7450" w:rsidRDefault="003F7450" w:rsidP="003F7450">
      <w:pPr>
        <w:pStyle w:val="af5"/>
      </w:pPr>
      <w:r>
        <w:rPr>
          <w:rFonts w:hint="eastAsia"/>
        </w:rPr>
        <w:t>对拟采取的污染防治措施，与GB 26877、DB11/ 1228、DB11/T 1426中所列污染防治技术进行对比分析，论证防治措施的技术可行性、稳定达标排放的可靠性等；采用相关标准中未明确规定为可行技术的，应简要分析其可行性。</w:t>
      </w:r>
    </w:p>
    <w:p w14:paraId="6CB744EB" w14:textId="77777777" w:rsidR="003F7450" w:rsidRDefault="003F7450" w:rsidP="003F7450">
      <w:pPr>
        <w:pStyle w:val="afff"/>
        <w:spacing w:before="156" w:after="156"/>
      </w:pPr>
      <w:r>
        <w:rPr>
          <w:rFonts w:hint="eastAsia"/>
        </w:rPr>
        <w:t>废气防治措施</w:t>
      </w:r>
    </w:p>
    <w:p w14:paraId="4DDBE6DA" w14:textId="77777777" w:rsidR="003F7450" w:rsidRDefault="003F7450" w:rsidP="003F7450">
      <w:pPr>
        <w:pStyle w:val="affffb"/>
        <w:ind w:firstLine="420"/>
      </w:pPr>
      <w:r w:rsidRPr="003F7450">
        <w:rPr>
          <w:rFonts w:hint="eastAsia"/>
        </w:rPr>
        <w:t>给出各类废气的主要收集方式及效率，处理工艺、处理能力、去除效率和运行管理要求，重点论证以下废气的防治措施：</w:t>
      </w:r>
    </w:p>
    <w:p w14:paraId="0834203A" w14:textId="77777777" w:rsidR="003F7450" w:rsidRDefault="003F7450" w:rsidP="00C33F8D">
      <w:pPr>
        <w:pStyle w:val="af5"/>
        <w:numPr>
          <w:ilvl w:val="0"/>
          <w:numId w:val="39"/>
        </w:numPr>
      </w:pPr>
      <w:r>
        <w:rPr>
          <w:rFonts w:hint="eastAsia"/>
        </w:rPr>
        <w:t>打腻子、调漆及喷烤漆产生的挥发性有机废气；</w:t>
      </w:r>
    </w:p>
    <w:p w14:paraId="52C4FB2E" w14:textId="77777777" w:rsidR="003F7450" w:rsidRDefault="003F7450" w:rsidP="003F7450">
      <w:pPr>
        <w:pStyle w:val="af5"/>
      </w:pPr>
      <w:r>
        <w:rPr>
          <w:rFonts w:hint="eastAsia"/>
        </w:rPr>
        <w:t>切割、</w:t>
      </w:r>
      <w:proofErr w:type="gramStart"/>
      <w:r>
        <w:rPr>
          <w:rFonts w:hint="eastAsia"/>
        </w:rPr>
        <w:t>磨抛等含</w:t>
      </w:r>
      <w:proofErr w:type="gramEnd"/>
      <w:r>
        <w:rPr>
          <w:rFonts w:hint="eastAsia"/>
        </w:rPr>
        <w:t>颗粒物废气；焊接烟气中铅及其化合物等有毒有害废气；</w:t>
      </w:r>
    </w:p>
    <w:p w14:paraId="69E4F0B2" w14:textId="77777777" w:rsidR="003F7450" w:rsidRDefault="003F7450" w:rsidP="003F7450">
      <w:pPr>
        <w:pStyle w:val="af5"/>
      </w:pPr>
      <w:r>
        <w:rPr>
          <w:rFonts w:hint="eastAsia"/>
        </w:rPr>
        <w:t>喷烤漆</w:t>
      </w:r>
      <w:proofErr w:type="gramStart"/>
      <w:r>
        <w:rPr>
          <w:rFonts w:hint="eastAsia"/>
        </w:rPr>
        <w:t>房配套</w:t>
      </w:r>
      <w:proofErr w:type="gramEnd"/>
      <w:r>
        <w:rPr>
          <w:rFonts w:hint="eastAsia"/>
        </w:rPr>
        <w:t>加热炉燃烧废气；</w:t>
      </w:r>
    </w:p>
    <w:p w14:paraId="0EF2C677" w14:textId="77777777" w:rsidR="003F7450" w:rsidRDefault="003F7450" w:rsidP="003F7450">
      <w:pPr>
        <w:pStyle w:val="af5"/>
      </w:pPr>
      <w:r>
        <w:rPr>
          <w:rFonts w:hint="eastAsia"/>
        </w:rPr>
        <w:lastRenderedPageBreak/>
        <w:t>按照DB11/ 1228的规定给出原辅料的贮存、调配、使用过程，以及废弃有机溶剂、吸附剂等贮存过程产生的挥发性有机废气防治措施；给出非原位再生吸附处理措施的吸附剂使用量。</w:t>
      </w:r>
    </w:p>
    <w:p w14:paraId="12B488FE" w14:textId="77777777" w:rsidR="003F7450" w:rsidRDefault="003F7450" w:rsidP="003F7450">
      <w:pPr>
        <w:pStyle w:val="afff"/>
        <w:spacing w:before="156" w:after="156"/>
      </w:pPr>
      <w:r>
        <w:rPr>
          <w:rFonts w:hint="eastAsia"/>
        </w:rPr>
        <w:t>废水防治措施</w:t>
      </w:r>
    </w:p>
    <w:p w14:paraId="32F82FDF" w14:textId="77777777" w:rsidR="003F7450" w:rsidRDefault="003F7450" w:rsidP="003F7450">
      <w:pPr>
        <w:pStyle w:val="affffb"/>
        <w:ind w:firstLine="420"/>
      </w:pPr>
      <w:r>
        <w:rPr>
          <w:rFonts w:hint="eastAsia"/>
        </w:rPr>
        <w:t>给出各类废水的主要收集方式、处理工艺、处理能力、去除效率和运行管理要求，重点论证以下废水的防治措施：</w:t>
      </w:r>
    </w:p>
    <w:p w14:paraId="76514F4E" w14:textId="77777777" w:rsidR="003F7450" w:rsidRDefault="003F7450" w:rsidP="00C33F8D">
      <w:pPr>
        <w:pStyle w:val="af5"/>
        <w:numPr>
          <w:ilvl w:val="0"/>
          <w:numId w:val="40"/>
        </w:numPr>
      </w:pPr>
      <w:r>
        <w:rPr>
          <w:rFonts w:hint="eastAsia"/>
        </w:rPr>
        <w:t>零部件清洗废水；</w:t>
      </w:r>
    </w:p>
    <w:p w14:paraId="285C669D" w14:textId="77777777" w:rsidR="003F7450" w:rsidRDefault="003F7450" w:rsidP="003F7450">
      <w:pPr>
        <w:pStyle w:val="af5"/>
      </w:pPr>
      <w:r>
        <w:rPr>
          <w:rFonts w:hint="eastAsia"/>
        </w:rPr>
        <w:t>（湿法）漆雾预处理废水；</w:t>
      </w:r>
    </w:p>
    <w:p w14:paraId="30F3A0F9" w14:textId="77777777" w:rsidR="00D179E4" w:rsidRDefault="003F7450" w:rsidP="003F7450">
      <w:pPr>
        <w:pStyle w:val="af5"/>
      </w:pPr>
      <w:r>
        <w:rPr>
          <w:rFonts w:hint="eastAsia"/>
        </w:rPr>
        <w:t>车辆清洗废水</w:t>
      </w:r>
      <w:r w:rsidR="00D179E4">
        <w:rPr>
          <w:rFonts w:hint="eastAsia"/>
        </w:rPr>
        <w:t>；</w:t>
      </w:r>
    </w:p>
    <w:p w14:paraId="7BD95180" w14:textId="78FD8B90" w:rsidR="003F7450" w:rsidRDefault="00D179E4" w:rsidP="003F7450">
      <w:pPr>
        <w:pStyle w:val="af5"/>
      </w:pPr>
      <w:r>
        <w:rPr>
          <w:rFonts w:hint="eastAsia"/>
        </w:rPr>
        <w:t>接待室、住宿和食堂等生活污水；</w:t>
      </w:r>
    </w:p>
    <w:p w14:paraId="5B188BBE" w14:textId="77777777" w:rsidR="003F7450" w:rsidRPr="003F7450" w:rsidRDefault="003F7450" w:rsidP="003F7450">
      <w:pPr>
        <w:pStyle w:val="af5"/>
      </w:pPr>
      <w:r>
        <w:rPr>
          <w:rFonts w:hint="eastAsia"/>
        </w:rPr>
        <w:t>给出汽车清洗废水循环利用率。</w:t>
      </w:r>
    </w:p>
    <w:p w14:paraId="57B5D5C2" w14:textId="77777777" w:rsidR="003F7450" w:rsidRDefault="003F7450" w:rsidP="003F7450">
      <w:pPr>
        <w:pStyle w:val="afff"/>
        <w:spacing w:before="156" w:after="156"/>
      </w:pPr>
      <w:r>
        <w:rPr>
          <w:rFonts w:hint="eastAsia"/>
        </w:rPr>
        <w:t>噪声防治措施</w:t>
      </w:r>
    </w:p>
    <w:p w14:paraId="75D6563B" w14:textId="77777777" w:rsidR="003F7450" w:rsidRDefault="003F7450" w:rsidP="003F7450">
      <w:pPr>
        <w:pStyle w:val="affffb"/>
        <w:ind w:firstLine="420"/>
      </w:pPr>
      <w:r w:rsidRPr="003F7450">
        <w:rPr>
          <w:rFonts w:hint="eastAsia"/>
        </w:rPr>
        <w:t>给出各类噪声污染源的特点（包括但不局限于类型、持续时间等）、防治措施和隔声降噪效果，分析厂界噪声和环境保护目标达标情况。</w:t>
      </w:r>
    </w:p>
    <w:p w14:paraId="3AB6FEB5" w14:textId="77777777" w:rsidR="003F7450" w:rsidRDefault="003F7450" w:rsidP="003F7450">
      <w:pPr>
        <w:pStyle w:val="afff"/>
        <w:spacing w:before="156" w:after="156"/>
      </w:pPr>
      <w:r>
        <w:rPr>
          <w:rFonts w:hint="eastAsia"/>
        </w:rPr>
        <w:t>固体废物防治措施</w:t>
      </w:r>
    </w:p>
    <w:p w14:paraId="1956478A" w14:textId="77777777" w:rsidR="003F7450" w:rsidRPr="003F7450" w:rsidRDefault="003F7450" w:rsidP="003F7450">
      <w:pPr>
        <w:pStyle w:val="affffb"/>
        <w:ind w:firstLine="420"/>
      </w:pPr>
      <w:r w:rsidRPr="003F7450">
        <w:rPr>
          <w:rFonts w:hint="eastAsia"/>
        </w:rPr>
        <w:t>给出固体废物的性质、分类和产生量，明确收集、贮存和处置利用方案。按GB 18597的规定，给出贮存场所的规模、位置、管理制度要求，重点分析废弃有机溶剂、吸附剂等收集、贮存方案。</w:t>
      </w:r>
    </w:p>
    <w:p w14:paraId="1E032E2F" w14:textId="77777777" w:rsidR="003F7450" w:rsidRDefault="003F7450" w:rsidP="003F7450">
      <w:pPr>
        <w:pStyle w:val="afff"/>
        <w:spacing w:before="156" w:after="156"/>
      </w:pPr>
      <w:r>
        <w:rPr>
          <w:rFonts w:hint="eastAsia"/>
        </w:rPr>
        <w:t>地下水环境保护措施</w:t>
      </w:r>
    </w:p>
    <w:p w14:paraId="7B0F8BA0" w14:textId="77777777" w:rsidR="003F7450" w:rsidRDefault="003F7450" w:rsidP="003F7450">
      <w:pPr>
        <w:pStyle w:val="affffb"/>
        <w:ind w:firstLine="420"/>
      </w:pPr>
      <w:r>
        <w:rPr>
          <w:rFonts w:hint="eastAsia"/>
        </w:rPr>
        <w:t>按照HJ 610的规定，论证源头控制、分区防控和污染监控措施的可行性。重点分析论证以下内容：</w:t>
      </w:r>
    </w:p>
    <w:p w14:paraId="1E6C6F11" w14:textId="77777777" w:rsidR="003F7450" w:rsidRDefault="003F7450" w:rsidP="00C33F8D">
      <w:pPr>
        <w:pStyle w:val="af5"/>
        <w:numPr>
          <w:ilvl w:val="0"/>
          <w:numId w:val="41"/>
        </w:numPr>
      </w:pPr>
      <w:r>
        <w:rPr>
          <w:rFonts w:hint="eastAsia"/>
        </w:rPr>
        <w:t xml:space="preserve">按照HJ 610的规定，明确污水处理设施、水循环利用设施等区域的防渗措施，分析防渗措施可行性； </w:t>
      </w:r>
    </w:p>
    <w:p w14:paraId="40ED8F0E" w14:textId="77777777" w:rsidR="003F7450" w:rsidRPr="003F7450" w:rsidRDefault="003F7450" w:rsidP="003F7450">
      <w:pPr>
        <w:pStyle w:val="af5"/>
      </w:pPr>
      <w:r>
        <w:rPr>
          <w:rFonts w:hint="eastAsia"/>
        </w:rPr>
        <w:t>按照GB 18597的规定，给出危险化学品库、危险废物贮存场所等处防渗措施及其渗透系数等关键参数，分析防渗措施可行性。</w:t>
      </w:r>
    </w:p>
    <w:p w14:paraId="7495E88B" w14:textId="77777777" w:rsidR="003F7450" w:rsidRDefault="003F7450" w:rsidP="003F7450">
      <w:pPr>
        <w:pStyle w:val="afff"/>
        <w:spacing w:before="156" w:after="156"/>
      </w:pPr>
      <w:r>
        <w:rPr>
          <w:rFonts w:hint="eastAsia"/>
        </w:rPr>
        <w:t>环境风险防范措施</w:t>
      </w:r>
    </w:p>
    <w:p w14:paraId="3607223E" w14:textId="77777777" w:rsidR="003F7450" w:rsidRPr="003F7450" w:rsidRDefault="003F7450" w:rsidP="003F7450">
      <w:pPr>
        <w:pStyle w:val="affffb"/>
        <w:ind w:firstLine="420"/>
      </w:pPr>
      <w:r w:rsidRPr="003F7450">
        <w:rPr>
          <w:rFonts w:hint="eastAsia"/>
        </w:rPr>
        <w:t>按照HJ</w:t>
      </w:r>
      <w:r>
        <w:rPr>
          <w:rFonts w:hint="eastAsia"/>
        </w:rPr>
        <w:t xml:space="preserve"> </w:t>
      </w:r>
      <w:r w:rsidRPr="003F7450">
        <w:rPr>
          <w:rFonts w:hint="eastAsia"/>
        </w:rPr>
        <w:t>169的规定，分析环境风险防范措施的可控性。给出危险废物贮存、泄漏、扩散的防范措施，明确环境风险应急预案的要求。</w:t>
      </w:r>
    </w:p>
    <w:p w14:paraId="4AB98734" w14:textId="77777777" w:rsidR="003F7450" w:rsidRDefault="003F7450" w:rsidP="003F7450">
      <w:pPr>
        <w:pStyle w:val="affd"/>
        <w:spacing w:before="156" w:after="156"/>
      </w:pPr>
      <w:bookmarkStart w:id="87" w:name="_Toc103615642"/>
      <w:bookmarkStart w:id="88" w:name="_Toc103617153"/>
      <w:r>
        <w:rPr>
          <w:rFonts w:hint="eastAsia"/>
        </w:rPr>
        <w:t>环境管理与监测计划</w:t>
      </w:r>
      <w:bookmarkEnd w:id="87"/>
      <w:bookmarkEnd w:id="88"/>
    </w:p>
    <w:p w14:paraId="4A84B832" w14:textId="77777777" w:rsidR="003F7450" w:rsidRDefault="003F7450" w:rsidP="004B7E49">
      <w:pPr>
        <w:pStyle w:val="afffffffff1"/>
      </w:pPr>
      <w:r>
        <w:rPr>
          <w:rFonts w:hint="eastAsia"/>
        </w:rPr>
        <w:t>依据《建设项目环境影响报告表编制技术指南（污染影响类）（试行）》和 HJ 2.1的规定，给出环境管理和环境监测的要求，重点给出污染物排放及环境保护措施监督检查清单，明确污染物排放的管理要求。</w:t>
      </w:r>
    </w:p>
    <w:p w14:paraId="609B3BFD" w14:textId="77777777" w:rsidR="003F7450" w:rsidRDefault="003F7450" w:rsidP="004B7E49">
      <w:pPr>
        <w:pStyle w:val="afffffffff1"/>
      </w:pPr>
      <w:r>
        <w:rPr>
          <w:rFonts w:hint="eastAsia"/>
        </w:rPr>
        <w:t>按照HJ</w:t>
      </w:r>
      <w:r w:rsidR="004B7E49">
        <w:rPr>
          <w:rFonts w:hint="eastAsia"/>
        </w:rPr>
        <w:t xml:space="preserve"> </w:t>
      </w:r>
      <w:r>
        <w:rPr>
          <w:rFonts w:hint="eastAsia"/>
        </w:rPr>
        <w:t>942的规定，给出主要排放口和一般排放口的数量、位置，以及每个排放口的污染物种类、允许排放浓度、排放量、排放方式和去向等。</w:t>
      </w:r>
    </w:p>
    <w:p w14:paraId="3E595358" w14:textId="77777777" w:rsidR="003F7450" w:rsidRDefault="003F7450" w:rsidP="004B7E49">
      <w:pPr>
        <w:pStyle w:val="afffffffff1"/>
      </w:pPr>
      <w:r>
        <w:rPr>
          <w:rFonts w:hint="eastAsia"/>
        </w:rPr>
        <w:t>按照HJ</w:t>
      </w:r>
      <w:r w:rsidR="004B7E49">
        <w:rPr>
          <w:rFonts w:hint="eastAsia"/>
        </w:rPr>
        <w:t xml:space="preserve"> </w:t>
      </w:r>
      <w:r>
        <w:rPr>
          <w:rFonts w:hint="eastAsia"/>
        </w:rPr>
        <w:t>819的规定，给出自行监测方案；按DB11/</w:t>
      </w:r>
      <w:r w:rsidR="004B7E49">
        <w:rPr>
          <w:rFonts w:hint="eastAsia"/>
        </w:rPr>
        <w:t xml:space="preserve"> </w:t>
      </w:r>
      <w:r>
        <w:rPr>
          <w:rFonts w:hint="eastAsia"/>
        </w:rPr>
        <w:t>1195的规定提出监测点</w:t>
      </w:r>
      <w:proofErr w:type="gramStart"/>
      <w:r>
        <w:rPr>
          <w:rFonts w:hint="eastAsia"/>
        </w:rPr>
        <w:t>位设置</w:t>
      </w:r>
      <w:proofErr w:type="gramEnd"/>
      <w:r>
        <w:rPr>
          <w:rFonts w:hint="eastAsia"/>
        </w:rPr>
        <w:t>要求。</w:t>
      </w:r>
    </w:p>
    <w:p w14:paraId="03DF292B" w14:textId="77777777" w:rsidR="003F7450" w:rsidRDefault="003F7450" w:rsidP="004B7E49">
      <w:pPr>
        <w:pStyle w:val="afffffffff1"/>
      </w:pPr>
      <w:r>
        <w:rPr>
          <w:rFonts w:hint="eastAsia"/>
        </w:rPr>
        <w:t>按照HJ</w:t>
      </w:r>
      <w:r w:rsidR="004B7E49">
        <w:rPr>
          <w:rFonts w:hint="eastAsia"/>
        </w:rPr>
        <w:t xml:space="preserve"> </w:t>
      </w:r>
      <w:r>
        <w:rPr>
          <w:rFonts w:hint="eastAsia"/>
        </w:rPr>
        <w:t>944的规定，给出环境管理台</w:t>
      </w:r>
      <w:proofErr w:type="gramStart"/>
      <w:r>
        <w:rPr>
          <w:rFonts w:hint="eastAsia"/>
        </w:rPr>
        <w:t>账记录</w:t>
      </w:r>
      <w:proofErr w:type="gramEnd"/>
      <w:r>
        <w:rPr>
          <w:rFonts w:hint="eastAsia"/>
        </w:rPr>
        <w:t>要求，给出日常环境管理制度、组织机构等，明确各项环境保护设施和措施的建设、运行及维护保障计划。</w:t>
      </w:r>
    </w:p>
    <w:p w14:paraId="233B1410" w14:textId="77777777" w:rsidR="003F7450" w:rsidRDefault="004B7E49" w:rsidP="004B7E49">
      <w:pPr>
        <w:pStyle w:val="affd"/>
        <w:spacing w:before="156" w:after="156"/>
      </w:pPr>
      <w:bookmarkStart w:id="89" w:name="_Toc103615643"/>
      <w:bookmarkStart w:id="90" w:name="_Toc103617154"/>
      <w:r>
        <w:rPr>
          <w:rFonts w:hint="eastAsia"/>
        </w:rPr>
        <w:t>环境影响评价结论</w:t>
      </w:r>
      <w:bookmarkEnd w:id="89"/>
      <w:bookmarkEnd w:id="90"/>
    </w:p>
    <w:p w14:paraId="2C7D818E" w14:textId="77777777" w:rsidR="004B7E49" w:rsidRDefault="004B7E49" w:rsidP="004B7E49">
      <w:pPr>
        <w:pStyle w:val="affffb"/>
        <w:ind w:firstLine="420"/>
      </w:pPr>
      <w:r w:rsidRPr="004B7E49">
        <w:rPr>
          <w:rFonts w:hint="eastAsia"/>
        </w:rPr>
        <w:t>从生态环境保护角度，明确建设项目环境影响可行或不可行的结论。</w:t>
      </w:r>
    </w:p>
    <w:p w14:paraId="65DFF2F5" w14:textId="77777777" w:rsidR="004B7E49" w:rsidRDefault="004B7E49" w:rsidP="004B7E49">
      <w:pPr>
        <w:pStyle w:val="affc"/>
        <w:spacing w:before="312" w:after="312"/>
      </w:pPr>
      <w:bookmarkStart w:id="91" w:name="_Toc103615644"/>
      <w:bookmarkStart w:id="92" w:name="_Toc103617155"/>
      <w:bookmarkStart w:id="93" w:name="_Toc103617171"/>
      <w:bookmarkStart w:id="94" w:name="_Toc103618033"/>
      <w:r>
        <w:rPr>
          <w:rFonts w:hint="eastAsia"/>
        </w:rPr>
        <w:lastRenderedPageBreak/>
        <w:t>编制要求</w:t>
      </w:r>
      <w:bookmarkEnd w:id="91"/>
      <w:bookmarkEnd w:id="92"/>
      <w:bookmarkEnd w:id="93"/>
      <w:bookmarkEnd w:id="94"/>
    </w:p>
    <w:p w14:paraId="5B78A10E" w14:textId="77777777" w:rsidR="004B7E49" w:rsidRDefault="004B7E49" w:rsidP="004B7E49">
      <w:pPr>
        <w:pStyle w:val="affffffffe"/>
      </w:pPr>
      <w:r>
        <w:rPr>
          <w:rFonts w:hint="eastAsia"/>
        </w:rPr>
        <w:t>依据《建设项目环境影响报告表编制技术指南（污染影响类）（试行）》和HJ 2.1的规定进行编制，反映环境影响评价的全部工作成果，突出工程分析、环境保护措施及其可行性论证等重点内容。</w:t>
      </w:r>
    </w:p>
    <w:p w14:paraId="3DC7802F" w14:textId="77777777" w:rsidR="004B7E49" w:rsidRDefault="004B7E49" w:rsidP="004B7E49">
      <w:pPr>
        <w:pStyle w:val="affffffffe"/>
      </w:pPr>
      <w:r>
        <w:rPr>
          <w:rFonts w:hint="eastAsia"/>
        </w:rPr>
        <w:t>环境影响评价文件中的图件包括但不局限于地理位置图、厂区平面布置图、环境保护目标分布图、评价范围图、分区防渗图、水平衡图、监测点位置图等，附图中应标明指北针、图例及比例尺等相关图件信息。</w:t>
      </w:r>
    </w:p>
    <w:p w14:paraId="298D6CB5" w14:textId="77777777" w:rsidR="004B7E49" w:rsidRDefault="004B7E49" w:rsidP="004B7E49">
      <w:pPr>
        <w:pStyle w:val="affffffffe"/>
      </w:pPr>
      <w:r>
        <w:rPr>
          <w:rFonts w:hint="eastAsia"/>
        </w:rPr>
        <w:t>环境影响评价文件应给出建设项目污染物排放量汇总表中各项数据的核算依据，分析主要污染物排放总量替代来源及其可靠性。</w:t>
      </w:r>
    </w:p>
    <w:p w14:paraId="3190293B" w14:textId="77777777" w:rsidR="004B7E49" w:rsidRDefault="004B7E49" w:rsidP="004B7E49">
      <w:pPr>
        <w:pStyle w:val="affffb"/>
        <w:ind w:firstLine="420"/>
      </w:pPr>
    </w:p>
    <w:p w14:paraId="028A8F3C" w14:textId="77777777" w:rsidR="004B7E49" w:rsidRPr="004B7E49" w:rsidRDefault="004B7E49" w:rsidP="004B7E49">
      <w:pPr>
        <w:pStyle w:val="affffb"/>
        <w:ind w:firstLine="420"/>
      </w:pPr>
    </w:p>
    <w:p w14:paraId="18A59943" w14:textId="77777777" w:rsidR="003F7450" w:rsidRPr="00506376" w:rsidRDefault="003F7450" w:rsidP="003F7450">
      <w:pPr>
        <w:pStyle w:val="af5"/>
        <w:numPr>
          <w:ilvl w:val="0"/>
          <w:numId w:val="0"/>
        </w:numPr>
        <w:ind w:left="851" w:hanging="426"/>
      </w:pPr>
    </w:p>
    <w:p w14:paraId="23F5561E" w14:textId="77777777" w:rsidR="00DE50A0" w:rsidRDefault="00DE50A0" w:rsidP="00DE50A0">
      <w:pPr>
        <w:pStyle w:val="affffb"/>
        <w:ind w:firstLine="420"/>
      </w:pPr>
    </w:p>
    <w:p w14:paraId="15F57EEA" w14:textId="77777777" w:rsidR="00DE50A0" w:rsidRPr="00DE50A0" w:rsidRDefault="00DE50A0" w:rsidP="00DE50A0">
      <w:pPr>
        <w:pStyle w:val="affffb"/>
        <w:ind w:firstLine="420"/>
      </w:pPr>
    </w:p>
    <w:p w14:paraId="06128B76" w14:textId="77777777" w:rsidR="00CD561D" w:rsidRDefault="00CD561D" w:rsidP="00CD561D">
      <w:pPr>
        <w:pStyle w:val="affffb"/>
        <w:ind w:firstLine="420"/>
      </w:pPr>
    </w:p>
    <w:p w14:paraId="107CE70A" w14:textId="77777777" w:rsidR="004B7E49" w:rsidRDefault="004B7E49" w:rsidP="00CD561D">
      <w:pPr>
        <w:pStyle w:val="affffb"/>
        <w:ind w:firstLine="420"/>
        <w:sectPr w:rsidR="004B7E49" w:rsidSect="0076295A">
          <w:headerReference w:type="even" r:id="rId27"/>
          <w:headerReference w:type="default" r:id="rId28"/>
          <w:footerReference w:type="even" r:id="rId29"/>
          <w:footerReference w:type="default" r:id="rId30"/>
          <w:pgSz w:w="11906" w:h="16838" w:code="9"/>
          <w:pgMar w:top="1928" w:right="1134" w:bottom="1134" w:left="1134" w:header="1418" w:footer="1134" w:gutter="284"/>
          <w:pgNumType w:start="1"/>
          <w:cols w:space="425"/>
          <w:formProt w:val="0"/>
          <w:docGrid w:type="lines" w:linePitch="312"/>
        </w:sectPr>
      </w:pPr>
    </w:p>
    <w:p w14:paraId="22B834D0" w14:textId="77777777" w:rsidR="004B7E49" w:rsidRDefault="004B7E49" w:rsidP="004B7E49">
      <w:pPr>
        <w:pStyle w:val="af8"/>
        <w:rPr>
          <w:vanish w:val="0"/>
        </w:rPr>
      </w:pPr>
      <w:bookmarkStart w:id="95" w:name="BookMark5"/>
      <w:bookmarkEnd w:id="32"/>
    </w:p>
    <w:p w14:paraId="0FCEE2A9" w14:textId="77777777" w:rsidR="004B7E49" w:rsidRDefault="004B7E49" w:rsidP="004B7E49">
      <w:pPr>
        <w:pStyle w:val="afe"/>
        <w:rPr>
          <w:vanish w:val="0"/>
        </w:rPr>
      </w:pPr>
    </w:p>
    <w:p w14:paraId="0EDA31BC" w14:textId="77777777" w:rsidR="004B7E49" w:rsidRDefault="004B7E49" w:rsidP="004B7E49">
      <w:pPr>
        <w:pStyle w:val="aff3"/>
        <w:spacing w:after="156"/>
      </w:pPr>
      <w:r>
        <w:br/>
      </w:r>
      <w:bookmarkStart w:id="96" w:name="_Toc103615645"/>
      <w:bookmarkStart w:id="97" w:name="_Toc103617156"/>
      <w:bookmarkStart w:id="98" w:name="_Toc103617172"/>
      <w:bookmarkStart w:id="99" w:name="_Toc103618034"/>
      <w:r>
        <w:rPr>
          <w:rFonts w:hint="eastAsia"/>
        </w:rPr>
        <w:t>（资料性）</w:t>
      </w:r>
      <w:r>
        <w:br/>
      </w:r>
      <w:r>
        <w:rPr>
          <w:rFonts w:hint="eastAsia"/>
        </w:rPr>
        <w:t>工程组成情况附表</w:t>
      </w:r>
      <w:bookmarkEnd w:id="96"/>
      <w:bookmarkEnd w:id="97"/>
      <w:bookmarkEnd w:id="98"/>
      <w:bookmarkEnd w:id="99"/>
    </w:p>
    <w:p w14:paraId="63B29F95" w14:textId="77777777" w:rsidR="004B7E49" w:rsidRDefault="004B7E49" w:rsidP="004B7E49">
      <w:pPr>
        <w:pStyle w:val="affffb"/>
        <w:ind w:firstLine="420"/>
      </w:pPr>
      <w:r>
        <w:rPr>
          <w:rFonts w:hint="eastAsia"/>
        </w:rPr>
        <w:t>工程组成情况见表A.1。</w:t>
      </w:r>
    </w:p>
    <w:p w14:paraId="56A1105D" w14:textId="77777777" w:rsidR="004B7E49" w:rsidRDefault="004B7E49" w:rsidP="004B7E49">
      <w:pPr>
        <w:pStyle w:val="aff"/>
        <w:spacing w:before="156" w:after="156"/>
      </w:pPr>
      <w:r>
        <w:rPr>
          <w:rFonts w:hint="eastAsia"/>
        </w:rPr>
        <w:t>工程组成情况</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70"/>
        <w:gridCol w:w="1617"/>
        <w:gridCol w:w="1276"/>
        <w:gridCol w:w="5111"/>
      </w:tblGrid>
      <w:tr w:rsidR="00E76752" w:rsidRPr="00BF371B" w14:paraId="0140AC67" w14:textId="77777777" w:rsidTr="00B05796">
        <w:trPr>
          <w:tblHeader/>
          <w:jc w:val="center"/>
        </w:trPr>
        <w:tc>
          <w:tcPr>
            <w:tcW w:w="0" w:type="auto"/>
            <w:tcBorders>
              <w:top w:val="single" w:sz="8" w:space="0" w:color="auto"/>
              <w:bottom w:val="single" w:sz="8" w:space="0" w:color="auto"/>
            </w:tcBorders>
            <w:shd w:val="clear" w:color="auto" w:fill="auto"/>
            <w:vAlign w:val="center"/>
          </w:tcPr>
          <w:p w14:paraId="7BFD9593" w14:textId="77777777" w:rsidR="004B7E49" w:rsidRPr="00BF371B" w:rsidRDefault="004B7E49" w:rsidP="00600764">
            <w:pPr>
              <w:pStyle w:val="afffffffff9"/>
              <w:rPr>
                <w:b/>
              </w:rPr>
            </w:pPr>
            <w:r w:rsidRPr="00BF371B">
              <w:rPr>
                <w:rFonts w:hint="eastAsia"/>
                <w:b/>
              </w:rPr>
              <w:t>维修车型</w:t>
            </w:r>
          </w:p>
        </w:tc>
        <w:tc>
          <w:tcPr>
            <w:tcW w:w="1617" w:type="dxa"/>
            <w:tcBorders>
              <w:top w:val="single" w:sz="8" w:space="0" w:color="auto"/>
              <w:bottom w:val="single" w:sz="8" w:space="0" w:color="auto"/>
            </w:tcBorders>
            <w:shd w:val="clear" w:color="auto" w:fill="auto"/>
            <w:vAlign w:val="center"/>
          </w:tcPr>
          <w:p w14:paraId="4A6027C8" w14:textId="77777777" w:rsidR="004B7E49" w:rsidRPr="00BF371B" w:rsidRDefault="004B7E49" w:rsidP="00600764">
            <w:pPr>
              <w:pStyle w:val="afffffffff9"/>
              <w:rPr>
                <w:b/>
              </w:rPr>
            </w:pPr>
            <w:r w:rsidRPr="00BF371B">
              <w:rPr>
                <w:rFonts w:hint="eastAsia"/>
                <w:b/>
              </w:rPr>
              <w:t>主要维修内容</w:t>
            </w:r>
          </w:p>
        </w:tc>
        <w:tc>
          <w:tcPr>
            <w:tcW w:w="1276" w:type="dxa"/>
            <w:tcBorders>
              <w:top w:val="single" w:sz="8" w:space="0" w:color="auto"/>
              <w:bottom w:val="single" w:sz="8" w:space="0" w:color="auto"/>
            </w:tcBorders>
            <w:shd w:val="clear" w:color="auto" w:fill="auto"/>
            <w:vAlign w:val="center"/>
          </w:tcPr>
          <w:p w14:paraId="65E2F567" w14:textId="77777777" w:rsidR="004B7E49" w:rsidRPr="00BF371B" w:rsidRDefault="004B7E49" w:rsidP="00600764">
            <w:pPr>
              <w:pStyle w:val="afffffffff9"/>
              <w:rPr>
                <w:b/>
              </w:rPr>
            </w:pPr>
            <w:r w:rsidRPr="00BF371B">
              <w:rPr>
                <w:rFonts w:hint="eastAsia"/>
                <w:b/>
              </w:rPr>
              <w:t>主要维修流程</w:t>
            </w:r>
          </w:p>
        </w:tc>
        <w:tc>
          <w:tcPr>
            <w:tcW w:w="5111" w:type="dxa"/>
            <w:tcBorders>
              <w:top w:val="single" w:sz="8" w:space="0" w:color="auto"/>
              <w:bottom w:val="single" w:sz="8" w:space="0" w:color="auto"/>
            </w:tcBorders>
            <w:shd w:val="clear" w:color="auto" w:fill="auto"/>
            <w:vAlign w:val="center"/>
          </w:tcPr>
          <w:p w14:paraId="4EED50C6" w14:textId="77777777" w:rsidR="004B7E49" w:rsidRPr="00BF371B" w:rsidRDefault="004B7E49" w:rsidP="00600764">
            <w:pPr>
              <w:pStyle w:val="afffffffff9"/>
              <w:rPr>
                <w:b/>
              </w:rPr>
            </w:pPr>
            <w:r w:rsidRPr="00BF371B">
              <w:rPr>
                <w:rFonts w:hint="eastAsia"/>
                <w:b/>
              </w:rPr>
              <w:t>主要维修设备</w:t>
            </w:r>
          </w:p>
        </w:tc>
      </w:tr>
      <w:tr w:rsidR="00E76752" w:rsidRPr="00600764" w14:paraId="4CE4B462" w14:textId="77777777" w:rsidTr="00B05796">
        <w:trPr>
          <w:jc w:val="center"/>
        </w:trPr>
        <w:tc>
          <w:tcPr>
            <w:tcW w:w="0" w:type="auto"/>
            <w:vMerge w:val="restart"/>
            <w:tcBorders>
              <w:top w:val="single" w:sz="8" w:space="0" w:color="auto"/>
            </w:tcBorders>
            <w:shd w:val="clear" w:color="auto" w:fill="auto"/>
            <w:vAlign w:val="center"/>
          </w:tcPr>
          <w:p w14:paraId="2922912F" w14:textId="77777777" w:rsidR="00E76752" w:rsidRPr="00600764" w:rsidRDefault="00E76752" w:rsidP="00600764">
            <w:pPr>
              <w:pStyle w:val="afffffffff9"/>
            </w:pPr>
            <w:r w:rsidRPr="00600764">
              <w:rPr>
                <w:rFonts w:hint="eastAsia"/>
              </w:rPr>
              <w:t>小型客车；大、中型客车；小型货车；大型货车</w:t>
            </w:r>
          </w:p>
        </w:tc>
        <w:tc>
          <w:tcPr>
            <w:tcW w:w="1617" w:type="dxa"/>
            <w:vMerge w:val="restart"/>
            <w:tcBorders>
              <w:top w:val="single" w:sz="8" w:space="0" w:color="auto"/>
            </w:tcBorders>
            <w:shd w:val="clear" w:color="auto" w:fill="auto"/>
            <w:vAlign w:val="center"/>
          </w:tcPr>
          <w:p w14:paraId="2E288088" w14:textId="77777777" w:rsidR="00E76752" w:rsidRPr="00600764" w:rsidRDefault="00E76752" w:rsidP="00600764">
            <w:pPr>
              <w:pStyle w:val="afffffffff9"/>
            </w:pPr>
            <w:r w:rsidRPr="00600764">
              <w:rPr>
                <w:rFonts w:hint="eastAsia"/>
              </w:rPr>
              <w:t>为汽车提供上油、充气、打蜡、抛光、喷漆、清洗、换零配件、出售零部件等服务，以及大型车辆装备修理与维护</w:t>
            </w:r>
          </w:p>
        </w:tc>
        <w:tc>
          <w:tcPr>
            <w:tcW w:w="1276" w:type="dxa"/>
            <w:tcBorders>
              <w:top w:val="single" w:sz="8" w:space="0" w:color="auto"/>
            </w:tcBorders>
            <w:shd w:val="clear" w:color="auto" w:fill="auto"/>
            <w:vAlign w:val="center"/>
          </w:tcPr>
          <w:p w14:paraId="62D7B92F" w14:textId="77777777" w:rsidR="00E76752" w:rsidRPr="00600764" w:rsidRDefault="00E76752" w:rsidP="00600764">
            <w:pPr>
              <w:pStyle w:val="afffffffff9"/>
            </w:pPr>
            <w:r w:rsidRPr="00600764">
              <w:rPr>
                <w:rFonts w:hint="eastAsia"/>
              </w:rPr>
              <w:t>车辆诊断</w:t>
            </w:r>
          </w:p>
        </w:tc>
        <w:tc>
          <w:tcPr>
            <w:tcW w:w="5111" w:type="dxa"/>
            <w:tcBorders>
              <w:top w:val="single" w:sz="8" w:space="0" w:color="auto"/>
            </w:tcBorders>
            <w:shd w:val="clear" w:color="auto" w:fill="auto"/>
            <w:vAlign w:val="center"/>
          </w:tcPr>
          <w:p w14:paraId="08E8251E" w14:textId="77777777" w:rsidR="00E76752" w:rsidRPr="00600764" w:rsidRDefault="00E76752" w:rsidP="00B05796">
            <w:pPr>
              <w:pStyle w:val="afffffffff9"/>
              <w:jc w:val="left"/>
            </w:pPr>
            <w:r w:rsidRPr="00600764">
              <w:rPr>
                <w:rFonts w:hint="eastAsia"/>
              </w:rPr>
              <w:t>汽车故障电脑诊断仪、汽车空调冷媒回收净化加注设备、冷却系统测试仪、机油压力测试仪、气缸压力测试仪、喷油量测试仪、尾气分析仪或不透明烟度计、电路检测设备、蓄电池检测设备等</w:t>
            </w:r>
          </w:p>
        </w:tc>
      </w:tr>
      <w:tr w:rsidR="00E76752" w:rsidRPr="00600764" w14:paraId="12EF08A5" w14:textId="77777777" w:rsidTr="00B05796">
        <w:trPr>
          <w:jc w:val="center"/>
        </w:trPr>
        <w:tc>
          <w:tcPr>
            <w:tcW w:w="0" w:type="auto"/>
            <w:vMerge/>
            <w:shd w:val="clear" w:color="auto" w:fill="auto"/>
            <w:vAlign w:val="center"/>
          </w:tcPr>
          <w:p w14:paraId="7CE8EE30" w14:textId="77777777" w:rsidR="00E76752" w:rsidRPr="00600764" w:rsidRDefault="00E76752" w:rsidP="00600764">
            <w:pPr>
              <w:pStyle w:val="afffffffff9"/>
            </w:pPr>
          </w:p>
        </w:tc>
        <w:tc>
          <w:tcPr>
            <w:tcW w:w="1617" w:type="dxa"/>
            <w:vMerge/>
            <w:shd w:val="clear" w:color="auto" w:fill="auto"/>
            <w:vAlign w:val="center"/>
          </w:tcPr>
          <w:p w14:paraId="0F06986F" w14:textId="77777777" w:rsidR="00E76752" w:rsidRPr="00600764" w:rsidRDefault="00E76752" w:rsidP="00600764">
            <w:pPr>
              <w:pStyle w:val="afffffffff9"/>
            </w:pPr>
          </w:p>
        </w:tc>
        <w:tc>
          <w:tcPr>
            <w:tcW w:w="1276" w:type="dxa"/>
            <w:shd w:val="clear" w:color="auto" w:fill="auto"/>
            <w:vAlign w:val="center"/>
          </w:tcPr>
          <w:p w14:paraId="0B128A82" w14:textId="77777777" w:rsidR="00E76752" w:rsidRPr="00600764" w:rsidRDefault="00E76752" w:rsidP="00600764">
            <w:pPr>
              <w:pStyle w:val="afffffffff9"/>
            </w:pPr>
            <w:r w:rsidRPr="00600764">
              <w:rPr>
                <w:rFonts w:hint="eastAsia"/>
              </w:rPr>
              <w:t>机电维修</w:t>
            </w:r>
          </w:p>
        </w:tc>
        <w:tc>
          <w:tcPr>
            <w:tcW w:w="5111" w:type="dxa"/>
            <w:shd w:val="clear" w:color="auto" w:fill="auto"/>
            <w:vAlign w:val="center"/>
          </w:tcPr>
          <w:p w14:paraId="615848D5" w14:textId="77777777" w:rsidR="00E76752" w:rsidRPr="00600764" w:rsidRDefault="00E76752" w:rsidP="00B05796">
            <w:pPr>
              <w:pStyle w:val="afffffffff9"/>
              <w:jc w:val="left"/>
            </w:pPr>
            <w:r w:rsidRPr="00600764">
              <w:rPr>
                <w:rFonts w:hint="eastAsia"/>
              </w:rPr>
              <w:t>发动机等总成吊装设备、发动机解体清洗设备、喷油器清洗设备、不解体油路清洗设备、废油收集设备、变速箱油加注设备、脂类加注设备等</w:t>
            </w:r>
          </w:p>
        </w:tc>
      </w:tr>
      <w:tr w:rsidR="00E76752" w:rsidRPr="00600764" w14:paraId="3F4CC37F" w14:textId="77777777" w:rsidTr="00B05796">
        <w:trPr>
          <w:jc w:val="center"/>
        </w:trPr>
        <w:tc>
          <w:tcPr>
            <w:tcW w:w="0" w:type="auto"/>
            <w:vMerge/>
            <w:shd w:val="clear" w:color="auto" w:fill="auto"/>
            <w:vAlign w:val="center"/>
          </w:tcPr>
          <w:p w14:paraId="772B5FAE" w14:textId="77777777" w:rsidR="00E76752" w:rsidRPr="00600764" w:rsidRDefault="00E76752" w:rsidP="00600764">
            <w:pPr>
              <w:pStyle w:val="afffffffff9"/>
            </w:pPr>
          </w:p>
        </w:tc>
        <w:tc>
          <w:tcPr>
            <w:tcW w:w="1617" w:type="dxa"/>
            <w:vMerge/>
            <w:shd w:val="clear" w:color="auto" w:fill="auto"/>
            <w:vAlign w:val="center"/>
          </w:tcPr>
          <w:p w14:paraId="560289D3" w14:textId="77777777" w:rsidR="00E76752" w:rsidRPr="00600764" w:rsidRDefault="00E76752" w:rsidP="00600764">
            <w:pPr>
              <w:pStyle w:val="afffffffff9"/>
            </w:pPr>
          </w:p>
        </w:tc>
        <w:tc>
          <w:tcPr>
            <w:tcW w:w="1276" w:type="dxa"/>
            <w:shd w:val="clear" w:color="auto" w:fill="auto"/>
            <w:vAlign w:val="center"/>
          </w:tcPr>
          <w:p w14:paraId="3A6E47FB" w14:textId="77777777" w:rsidR="00E76752" w:rsidRPr="00600764" w:rsidRDefault="00E76752" w:rsidP="00600764">
            <w:pPr>
              <w:pStyle w:val="afffffffff9"/>
            </w:pPr>
            <w:r w:rsidRPr="00600764">
              <w:rPr>
                <w:rFonts w:hint="eastAsia"/>
              </w:rPr>
              <w:t>钣金处理</w:t>
            </w:r>
          </w:p>
        </w:tc>
        <w:tc>
          <w:tcPr>
            <w:tcW w:w="5111" w:type="dxa"/>
            <w:shd w:val="clear" w:color="auto" w:fill="auto"/>
            <w:vAlign w:val="center"/>
          </w:tcPr>
          <w:p w14:paraId="33CC4A57" w14:textId="77777777" w:rsidR="00E76752" w:rsidRPr="00600764" w:rsidRDefault="00E76752" w:rsidP="00B05796">
            <w:pPr>
              <w:pStyle w:val="afffffffff9"/>
              <w:jc w:val="left"/>
            </w:pPr>
            <w:r w:rsidRPr="00600764">
              <w:rPr>
                <w:rFonts w:hint="eastAsia"/>
              </w:rPr>
              <w:t>车身整形校正设备底盘测量设备、车身整形修复设备、焊接设备、板件切割设备、打磨设备、除尘除垢设备、抛光设备等</w:t>
            </w:r>
          </w:p>
        </w:tc>
      </w:tr>
      <w:tr w:rsidR="00E76752" w:rsidRPr="00600764" w14:paraId="11CE15DF" w14:textId="77777777" w:rsidTr="00B05796">
        <w:trPr>
          <w:jc w:val="center"/>
        </w:trPr>
        <w:tc>
          <w:tcPr>
            <w:tcW w:w="0" w:type="auto"/>
            <w:vMerge/>
            <w:shd w:val="clear" w:color="auto" w:fill="auto"/>
            <w:vAlign w:val="center"/>
          </w:tcPr>
          <w:p w14:paraId="7EF4BB72" w14:textId="77777777" w:rsidR="00E76752" w:rsidRPr="00600764" w:rsidRDefault="00E76752" w:rsidP="00600764">
            <w:pPr>
              <w:pStyle w:val="afffffffff9"/>
            </w:pPr>
          </w:p>
        </w:tc>
        <w:tc>
          <w:tcPr>
            <w:tcW w:w="1617" w:type="dxa"/>
            <w:vMerge/>
            <w:shd w:val="clear" w:color="auto" w:fill="auto"/>
            <w:vAlign w:val="center"/>
          </w:tcPr>
          <w:p w14:paraId="0DC7FC3A" w14:textId="77777777" w:rsidR="00E76752" w:rsidRPr="00600764" w:rsidRDefault="00E76752" w:rsidP="00600764">
            <w:pPr>
              <w:pStyle w:val="afffffffff9"/>
            </w:pPr>
          </w:p>
        </w:tc>
        <w:tc>
          <w:tcPr>
            <w:tcW w:w="1276" w:type="dxa"/>
            <w:shd w:val="clear" w:color="auto" w:fill="auto"/>
            <w:vAlign w:val="center"/>
          </w:tcPr>
          <w:p w14:paraId="4C2401A1" w14:textId="77777777" w:rsidR="00E76752" w:rsidRPr="00600764" w:rsidRDefault="00E76752" w:rsidP="00600764">
            <w:pPr>
              <w:pStyle w:val="afffffffff9"/>
            </w:pPr>
            <w:r w:rsidRPr="00600764">
              <w:rPr>
                <w:rFonts w:hint="eastAsia"/>
              </w:rPr>
              <w:t>调漆及喷烤漆</w:t>
            </w:r>
          </w:p>
        </w:tc>
        <w:tc>
          <w:tcPr>
            <w:tcW w:w="5111" w:type="dxa"/>
            <w:shd w:val="clear" w:color="auto" w:fill="auto"/>
            <w:vAlign w:val="center"/>
          </w:tcPr>
          <w:p w14:paraId="1C5F5F0C" w14:textId="77777777" w:rsidR="00E76752" w:rsidRPr="00600764" w:rsidRDefault="00E76752" w:rsidP="00B05796">
            <w:pPr>
              <w:pStyle w:val="afffffffff9"/>
              <w:jc w:val="left"/>
            </w:pPr>
            <w:r w:rsidRPr="00600764">
              <w:rPr>
                <w:rFonts w:hint="eastAsia"/>
              </w:rPr>
              <w:t>喷烤漆房、调漆设备、无尘干磨设备、喷枪、电烤灯、洗枪及溶剂收集设备等</w:t>
            </w:r>
          </w:p>
        </w:tc>
      </w:tr>
      <w:tr w:rsidR="00E76752" w:rsidRPr="00600764" w14:paraId="3C141F5C" w14:textId="77777777" w:rsidTr="00B05796">
        <w:trPr>
          <w:jc w:val="center"/>
        </w:trPr>
        <w:tc>
          <w:tcPr>
            <w:tcW w:w="0" w:type="auto"/>
            <w:vMerge/>
            <w:shd w:val="clear" w:color="auto" w:fill="auto"/>
            <w:vAlign w:val="center"/>
          </w:tcPr>
          <w:p w14:paraId="2A29BC91" w14:textId="77777777" w:rsidR="00E76752" w:rsidRPr="00600764" w:rsidRDefault="00E76752" w:rsidP="00600764">
            <w:pPr>
              <w:pStyle w:val="afffffffff9"/>
            </w:pPr>
          </w:p>
        </w:tc>
        <w:tc>
          <w:tcPr>
            <w:tcW w:w="1617" w:type="dxa"/>
            <w:vMerge/>
            <w:shd w:val="clear" w:color="auto" w:fill="auto"/>
            <w:vAlign w:val="center"/>
          </w:tcPr>
          <w:p w14:paraId="1E33D521" w14:textId="77777777" w:rsidR="00E76752" w:rsidRPr="00600764" w:rsidRDefault="00E76752" w:rsidP="00600764">
            <w:pPr>
              <w:pStyle w:val="afffffffff9"/>
            </w:pPr>
          </w:p>
        </w:tc>
        <w:tc>
          <w:tcPr>
            <w:tcW w:w="1276" w:type="dxa"/>
            <w:shd w:val="clear" w:color="auto" w:fill="auto"/>
            <w:vAlign w:val="center"/>
          </w:tcPr>
          <w:p w14:paraId="45840D48" w14:textId="77777777" w:rsidR="00E76752" w:rsidRPr="00600764" w:rsidRDefault="00E76752" w:rsidP="00600764">
            <w:pPr>
              <w:pStyle w:val="afffffffff9"/>
            </w:pPr>
            <w:r w:rsidRPr="00600764">
              <w:rPr>
                <w:rFonts w:hint="eastAsia"/>
              </w:rPr>
              <w:t>车辆调试</w:t>
            </w:r>
          </w:p>
        </w:tc>
        <w:tc>
          <w:tcPr>
            <w:tcW w:w="5111" w:type="dxa"/>
            <w:shd w:val="clear" w:color="auto" w:fill="auto"/>
            <w:vAlign w:val="center"/>
          </w:tcPr>
          <w:p w14:paraId="75FE6921" w14:textId="77777777" w:rsidR="00E76752" w:rsidRPr="00600764" w:rsidRDefault="00E76752" w:rsidP="00B05796">
            <w:pPr>
              <w:pStyle w:val="afffffffff9"/>
              <w:jc w:val="left"/>
            </w:pPr>
            <w:r w:rsidRPr="00600764">
              <w:rPr>
                <w:rFonts w:hint="eastAsia"/>
              </w:rPr>
              <w:t>车用制动力侧滑及悬架检测设备；汽车前照灯检测设备、喷油泵试验设备等</w:t>
            </w:r>
          </w:p>
        </w:tc>
      </w:tr>
      <w:tr w:rsidR="00E76752" w:rsidRPr="00600764" w14:paraId="2162B9F4" w14:textId="77777777" w:rsidTr="00B05796">
        <w:trPr>
          <w:jc w:val="center"/>
        </w:trPr>
        <w:tc>
          <w:tcPr>
            <w:tcW w:w="0" w:type="auto"/>
            <w:vMerge/>
            <w:tcBorders>
              <w:bottom w:val="single" w:sz="8" w:space="0" w:color="auto"/>
            </w:tcBorders>
            <w:shd w:val="clear" w:color="auto" w:fill="auto"/>
            <w:vAlign w:val="center"/>
          </w:tcPr>
          <w:p w14:paraId="6B03D660" w14:textId="77777777" w:rsidR="00E76752" w:rsidRPr="00600764" w:rsidRDefault="00E76752" w:rsidP="00600764">
            <w:pPr>
              <w:pStyle w:val="afffffffff9"/>
            </w:pPr>
          </w:p>
        </w:tc>
        <w:tc>
          <w:tcPr>
            <w:tcW w:w="1617" w:type="dxa"/>
            <w:vMerge/>
            <w:tcBorders>
              <w:bottom w:val="single" w:sz="8" w:space="0" w:color="auto"/>
            </w:tcBorders>
            <w:shd w:val="clear" w:color="auto" w:fill="auto"/>
            <w:vAlign w:val="center"/>
          </w:tcPr>
          <w:p w14:paraId="0D44056F" w14:textId="77777777" w:rsidR="00E76752" w:rsidRPr="00600764" w:rsidRDefault="00E76752" w:rsidP="00600764">
            <w:pPr>
              <w:pStyle w:val="afffffffff9"/>
            </w:pPr>
          </w:p>
        </w:tc>
        <w:tc>
          <w:tcPr>
            <w:tcW w:w="1276" w:type="dxa"/>
            <w:tcBorders>
              <w:bottom w:val="single" w:sz="8" w:space="0" w:color="auto"/>
            </w:tcBorders>
            <w:shd w:val="clear" w:color="auto" w:fill="auto"/>
            <w:vAlign w:val="center"/>
          </w:tcPr>
          <w:p w14:paraId="05911DD0" w14:textId="77777777" w:rsidR="00E76752" w:rsidRPr="00600764" w:rsidRDefault="00E76752" w:rsidP="00600764">
            <w:pPr>
              <w:pStyle w:val="afffffffff9"/>
            </w:pPr>
            <w:r w:rsidRPr="00600764">
              <w:rPr>
                <w:rFonts w:hint="eastAsia"/>
              </w:rPr>
              <w:t>车辆清洗</w:t>
            </w:r>
          </w:p>
        </w:tc>
        <w:tc>
          <w:tcPr>
            <w:tcW w:w="5111" w:type="dxa"/>
            <w:tcBorders>
              <w:bottom w:val="single" w:sz="8" w:space="0" w:color="auto"/>
            </w:tcBorders>
            <w:shd w:val="clear" w:color="auto" w:fill="auto"/>
            <w:vAlign w:val="center"/>
          </w:tcPr>
          <w:p w14:paraId="2B3167AA" w14:textId="77777777" w:rsidR="00E76752" w:rsidRPr="00600764" w:rsidRDefault="00E76752" w:rsidP="00B05796">
            <w:pPr>
              <w:pStyle w:val="afffffffff9"/>
              <w:jc w:val="left"/>
            </w:pPr>
            <w:r w:rsidRPr="00600764">
              <w:rPr>
                <w:rFonts w:hint="eastAsia"/>
              </w:rPr>
              <w:t>汽车外部清洗设备、循环水回用设备等</w:t>
            </w:r>
          </w:p>
        </w:tc>
      </w:tr>
    </w:tbl>
    <w:p w14:paraId="63848D45" w14:textId="77777777" w:rsidR="004B7E49" w:rsidRPr="004B7E49" w:rsidRDefault="004B7E49" w:rsidP="004B7E49">
      <w:pPr>
        <w:pStyle w:val="affffb"/>
        <w:ind w:firstLine="420"/>
      </w:pPr>
    </w:p>
    <w:p w14:paraId="6F2C82C7" w14:textId="77777777" w:rsidR="004B7E49" w:rsidRPr="004B7E49" w:rsidRDefault="004B7E49" w:rsidP="004B7E49">
      <w:pPr>
        <w:pStyle w:val="affffb"/>
        <w:ind w:firstLine="420"/>
      </w:pPr>
    </w:p>
    <w:p w14:paraId="19A21005" w14:textId="77777777" w:rsidR="004B7E49" w:rsidRDefault="004B7E49" w:rsidP="004B7E49">
      <w:pPr>
        <w:pStyle w:val="affffb"/>
        <w:ind w:firstLine="420"/>
      </w:pPr>
    </w:p>
    <w:p w14:paraId="794D4FE0" w14:textId="77777777" w:rsidR="00BF371B" w:rsidRDefault="00BF371B" w:rsidP="004B7E49">
      <w:pPr>
        <w:pStyle w:val="affffb"/>
        <w:ind w:firstLine="420"/>
        <w:sectPr w:rsidR="00BF371B" w:rsidSect="0076295A">
          <w:headerReference w:type="even" r:id="rId31"/>
          <w:headerReference w:type="default" r:id="rId32"/>
          <w:footerReference w:type="even" r:id="rId33"/>
          <w:footerReference w:type="default" r:id="rId34"/>
          <w:pgSz w:w="11906" w:h="16838" w:code="9"/>
          <w:pgMar w:top="1928" w:right="1134" w:bottom="1134" w:left="1134" w:header="1418" w:footer="1134" w:gutter="284"/>
          <w:cols w:space="425"/>
          <w:formProt w:val="0"/>
          <w:docGrid w:type="lines" w:linePitch="312"/>
        </w:sectPr>
      </w:pPr>
    </w:p>
    <w:p w14:paraId="25FE5031" w14:textId="77777777" w:rsidR="004B7E49" w:rsidRDefault="004B7E49" w:rsidP="00BF371B">
      <w:pPr>
        <w:pStyle w:val="af8"/>
        <w:rPr>
          <w:vanish w:val="0"/>
        </w:rPr>
      </w:pPr>
    </w:p>
    <w:p w14:paraId="28573F8B" w14:textId="77777777" w:rsidR="00BF371B" w:rsidRDefault="00BF371B" w:rsidP="00BF371B">
      <w:pPr>
        <w:pStyle w:val="afe"/>
        <w:rPr>
          <w:vanish w:val="0"/>
        </w:rPr>
      </w:pPr>
    </w:p>
    <w:p w14:paraId="362D85DF" w14:textId="77777777" w:rsidR="00BF371B" w:rsidRDefault="00BF371B" w:rsidP="00BF371B">
      <w:pPr>
        <w:pStyle w:val="aff3"/>
        <w:spacing w:after="156"/>
      </w:pPr>
      <w:r>
        <w:br/>
      </w:r>
      <w:bookmarkStart w:id="100" w:name="_Toc103615646"/>
      <w:bookmarkStart w:id="101" w:name="_Toc103617157"/>
      <w:bookmarkStart w:id="102" w:name="_Toc103617173"/>
      <w:bookmarkStart w:id="103" w:name="_Toc103618035"/>
      <w:r>
        <w:rPr>
          <w:rFonts w:hint="eastAsia"/>
        </w:rPr>
        <w:t>（规范性）</w:t>
      </w:r>
      <w:r>
        <w:br/>
      </w:r>
      <w:r>
        <w:rPr>
          <w:rFonts w:hint="eastAsia"/>
        </w:rPr>
        <w:t>建设项目内容相关附表</w:t>
      </w:r>
      <w:bookmarkEnd w:id="100"/>
      <w:bookmarkEnd w:id="101"/>
      <w:bookmarkEnd w:id="102"/>
      <w:bookmarkEnd w:id="103"/>
    </w:p>
    <w:p w14:paraId="0B7595B4" w14:textId="77777777" w:rsidR="00BF371B" w:rsidRPr="00BF371B" w:rsidRDefault="00BF371B" w:rsidP="00BF371B">
      <w:pPr>
        <w:pStyle w:val="affffb"/>
        <w:ind w:firstLine="420"/>
      </w:pPr>
      <w:r w:rsidRPr="00BF371B">
        <w:rPr>
          <w:rFonts w:hint="eastAsia"/>
        </w:rPr>
        <w:t>主要技术指标应符合表B.1，主要建设内容应符合表B.2，主要设备情况应符合表B.3，主要原辅料、燃料情况应符合表B.4。</w:t>
      </w:r>
    </w:p>
    <w:p w14:paraId="38FCDE20" w14:textId="77777777" w:rsidR="00BF371B" w:rsidRDefault="00BF371B" w:rsidP="00BF371B">
      <w:pPr>
        <w:pStyle w:val="aff"/>
        <w:spacing w:before="156" w:after="156"/>
      </w:pPr>
      <w:r>
        <w:rPr>
          <w:rFonts w:hint="eastAsia"/>
        </w:rPr>
        <w:t>主要技术指标</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101"/>
        <w:gridCol w:w="790"/>
        <w:gridCol w:w="4435"/>
        <w:gridCol w:w="1952"/>
        <w:gridCol w:w="1292"/>
      </w:tblGrid>
      <w:tr w:rsidR="00BF371B" w:rsidRPr="00EF2721" w14:paraId="54B46484" w14:textId="77777777" w:rsidTr="00844B18">
        <w:trPr>
          <w:cantSplit/>
          <w:trHeight w:val="20"/>
          <w:jc w:val="center"/>
        </w:trPr>
        <w:tc>
          <w:tcPr>
            <w:tcW w:w="575" w:type="pct"/>
            <w:shd w:val="clear" w:color="auto" w:fill="auto"/>
            <w:vAlign w:val="center"/>
            <w:hideMark/>
          </w:tcPr>
          <w:p w14:paraId="57E25341" w14:textId="77777777" w:rsidR="00BF371B" w:rsidRPr="00BF371B" w:rsidRDefault="00BF371B" w:rsidP="00BF371B">
            <w:pPr>
              <w:pStyle w:val="afffffffff9"/>
              <w:rPr>
                <w:b/>
              </w:rPr>
            </w:pPr>
            <w:bookmarkStart w:id="104" w:name="_Hlk69598052"/>
            <w:bookmarkStart w:id="105" w:name="_Hlk69598108"/>
            <w:r w:rsidRPr="00BF371B">
              <w:rPr>
                <w:rFonts w:hint="eastAsia"/>
                <w:b/>
              </w:rPr>
              <w:t>类别</w:t>
            </w:r>
          </w:p>
        </w:tc>
        <w:tc>
          <w:tcPr>
            <w:tcW w:w="413" w:type="pct"/>
            <w:shd w:val="clear" w:color="auto" w:fill="auto"/>
            <w:vAlign w:val="center"/>
            <w:hideMark/>
          </w:tcPr>
          <w:p w14:paraId="20A0D874" w14:textId="77777777" w:rsidR="00BF371B" w:rsidRPr="00BF371B" w:rsidRDefault="00BF371B" w:rsidP="00BF371B">
            <w:pPr>
              <w:pStyle w:val="afffffffff9"/>
              <w:rPr>
                <w:b/>
              </w:rPr>
            </w:pPr>
            <w:r w:rsidRPr="00BF371B">
              <w:rPr>
                <w:rFonts w:hint="eastAsia"/>
                <w:b/>
              </w:rPr>
              <w:t>序号</w:t>
            </w:r>
          </w:p>
        </w:tc>
        <w:tc>
          <w:tcPr>
            <w:tcW w:w="2317" w:type="pct"/>
            <w:shd w:val="clear" w:color="auto" w:fill="auto"/>
            <w:vAlign w:val="center"/>
            <w:hideMark/>
          </w:tcPr>
          <w:p w14:paraId="559CACEF" w14:textId="77777777" w:rsidR="00BF371B" w:rsidRPr="00BF371B" w:rsidRDefault="00BF371B" w:rsidP="00BF371B">
            <w:pPr>
              <w:pStyle w:val="afffffffff9"/>
              <w:rPr>
                <w:b/>
              </w:rPr>
            </w:pPr>
            <w:r w:rsidRPr="00BF371B">
              <w:rPr>
                <w:rFonts w:hint="eastAsia"/>
                <w:b/>
              </w:rPr>
              <w:t>项目</w:t>
            </w:r>
          </w:p>
        </w:tc>
        <w:tc>
          <w:tcPr>
            <w:tcW w:w="1020" w:type="pct"/>
            <w:shd w:val="clear" w:color="auto" w:fill="auto"/>
            <w:vAlign w:val="center"/>
            <w:hideMark/>
          </w:tcPr>
          <w:p w14:paraId="76A34202" w14:textId="77777777" w:rsidR="00BF371B" w:rsidRPr="00BF371B" w:rsidRDefault="00BF371B" w:rsidP="00BF371B">
            <w:pPr>
              <w:pStyle w:val="afffffffff9"/>
              <w:rPr>
                <w:b/>
              </w:rPr>
            </w:pPr>
            <w:r w:rsidRPr="00BF371B">
              <w:rPr>
                <w:rFonts w:hint="eastAsia"/>
                <w:b/>
              </w:rPr>
              <w:t>指标</w:t>
            </w:r>
          </w:p>
        </w:tc>
        <w:tc>
          <w:tcPr>
            <w:tcW w:w="675" w:type="pct"/>
            <w:shd w:val="clear" w:color="auto" w:fill="auto"/>
            <w:vAlign w:val="center"/>
            <w:hideMark/>
          </w:tcPr>
          <w:p w14:paraId="70284A39" w14:textId="77777777" w:rsidR="00BF371B" w:rsidRPr="00BF371B" w:rsidRDefault="00BF371B" w:rsidP="00BF371B">
            <w:pPr>
              <w:pStyle w:val="afffffffff9"/>
              <w:rPr>
                <w:b/>
              </w:rPr>
            </w:pPr>
            <w:r w:rsidRPr="00BF371B">
              <w:rPr>
                <w:rFonts w:hint="eastAsia"/>
                <w:b/>
              </w:rPr>
              <w:t>单位</w:t>
            </w:r>
          </w:p>
        </w:tc>
      </w:tr>
      <w:bookmarkEnd w:id="104"/>
      <w:tr w:rsidR="00BF371B" w:rsidRPr="00EF2721" w14:paraId="3A4E2C9B" w14:textId="77777777" w:rsidTr="00844B18">
        <w:trPr>
          <w:cantSplit/>
          <w:trHeight w:val="20"/>
          <w:jc w:val="center"/>
        </w:trPr>
        <w:tc>
          <w:tcPr>
            <w:tcW w:w="575" w:type="pct"/>
            <w:vMerge w:val="restart"/>
            <w:shd w:val="clear" w:color="auto" w:fill="auto"/>
            <w:vAlign w:val="center"/>
            <w:hideMark/>
          </w:tcPr>
          <w:p w14:paraId="278106E1" w14:textId="77777777" w:rsidR="00BF371B" w:rsidRPr="00BF371B" w:rsidRDefault="00BF371B" w:rsidP="00BF371B">
            <w:pPr>
              <w:pStyle w:val="afffffffff9"/>
            </w:pPr>
            <w:r w:rsidRPr="00BF371B">
              <w:rPr>
                <w:rFonts w:hint="eastAsia"/>
              </w:rPr>
              <w:t>用地面积</w:t>
            </w:r>
          </w:p>
        </w:tc>
        <w:tc>
          <w:tcPr>
            <w:tcW w:w="413" w:type="pct"/>
            <w:shd w:val="clear" w:color="auto" w:fill="auto"/>
            <w:vAlign w:val="center"/>
            <w:hideMark/>
          </w:tcPr>
          <w:p w14:paraId="1BF1A0EF" w14:textId="77777777" w:rsidR="00BF371B" w:rsidRPr="00BF371B" w:rsidRDefault="00BF371B" w:rsidP="00BF371B">
            <w:pPr>
              <w:pStyle w:val="afffffffff9"/>
              <w:rPr>
                <w:rFonts w:ascii="Times New Roman"/>
              </w:rPr>
            </w:pPr>
            <w:r w:rsidRPr="00BF371B">
              <w:rPr>
                <w:rFonts w:ascii="Times New Roman"/>
              </w:rPr>
              <w:t>1</w:t>
            </w:r>
          </w:p>
        </w:tc>
        <w:tc>
          <w:tcPr>
            <w:tcW w:w="2317" w:type="pct"/>
            <w:shd w:val="clear" w:color="auto" w:fill="auto"/>
            <w:vAlign w:val="center"/>
            <w:hideMark/>
          </w:tcPr>
          <w:p w14:paraId="1FB7B756" w14:textId="77777777" w:rsidR="00BF371B" w:rsidRPr="00BF371B" w:rsidRDefault="00BF371B" w:rsidP="00BF371B">
            <w:pPr>
              <w:pStyle w:val="afffffffff9"/>
            </w:pPr>
            <w:r w:rsidRPr="00BF371B">
              <w:rPr>
                <w:rFonts w:hint="eastAsia"/>
              </w:rPr>
              <w:t>规划总占地面积</w:t>
            </w:r>
          </w:p>
        </w:tc>
        <w:tc>
          <w:tcPr>
            <w:tcW w:w="1020" w:type="pct"/>
            <w:shd w:val="clear" w:color="auto" w:fill="auto"/>
            <w:vAlign w:val="center"/>
          </w:tcPr>
          <w:p w14:paraId="66010ECB" w14:textId="77777777" w:rsidR="00BF371B" w:rsidRPr="00BF371B" w:rsidRDefault="00BF371B" w:rsidP="00BF371B">
            <w:pPr>
              <w:pStyle w:val="afffffffff9"/>
            </w:pPr>
          </w:p>
        </w:tc>
        <w:tc>
          <w:tcPr>
            <w:tcW w:w="675" w:type="pct"/>
            <w:vMerge w:val="restart"/>
            <w:shd w:val="clear" w:color="auto" w:fill="auto"/>
            <w:vAlign w:val="center"/>
            <w:hideMark/>
          </w:tcPr>
          <w:p w14:paraId="51A1768F" w14:textId="77777777" w:rsidR="00BF371B" w:rsidRPr="00BF371B" w:rsidRDefault="00BF371B" w:rsidP="00BF371B">
            <w:pPr>
              <w:pStyle w:val="afffffffff9"/>
            </w:pPr>
            <w:r w:rsidRPr="00EF2721">
              <w:rPr>
                <w:rFonts w:ascii="Times New Roman"/>
                <w:szCs w:val="18"/>
              </w:rPr>
              <w:t>m</w:t>
            </w:r>
            <w:r w:rsidRPr="00EF2721">
              <w:rPr>
                <w:rFonts w:ascii="Times New Roman"/>
                <w:szCs w:val="18"/>
                <w:vertAlign w:val="superscript"/>
              </w:rPr>
              <w:t>2</w:t>
            </w:r>
          </w:p>
        </w:tc>
      </w:tr>
      <w:tr w:rsidR="00BF371B" w:rsidRPr="00EF2721" w14:paraId="367B2707" w14:textId="77777777" w:rsidTr="00844B18">
        <w:trPr>
          <w:cantSplit/>
          <w:trHeight w:val="20"/>
          <w:jc w:val="center"/>
        </w:trPr>
        <w:tc>
          <w:tcPr>
            <w:tcW w:w="575" w:type="pct"/>
            <w:vMerge/>
            <w:shd w:val="clear" w:color="auto" w:fill="auto"/>
            <w:vAlign w:val="center"/>
            <w:hideMark/>
          </w:tcPr>
          <w:p w14:paraId="64121C49" w14:textId="77777777" w:rsidR="00BF371B" w:rsidRPr="00BF371B" w:rsidRDefault="00BF371B" w:rsidP="00BF371B">
            <w:pPr>
              <w:pStyle w:val="afffffffff9"/>
            </w:pPr>
          </w:p>
        </w:tc>
        <w:tc>
          <w:tcPr>
            <w:tcW w:w="413" w:type="pct"/>
            <w:shd w:val="clear" w:color="auto" w:fill="auto"/>
            <w:vAlign w:val="center"/>
            <w:hideMark/>
          </w:tcPr>
          <w:p w14:paraId="25D3FE87" w14:textId="77777777" w:rsidR="00BF371B" w:rsidRPr="00BF371B" w:rsidRDefault="00BF371B" w:rsidP="00BF371B">
            <w:pPr>
              <w:pStyle w:val="afffffffff9"/>
              <w:rPr>
                <w:rFonts w:ascii="Times New Roman"/>
              </w:rPr>
            </w:pPr>
            <w:r w:rsidRPr="00BF371B">
              <w:rPr>
                <w:rFonts w:ascii="Times New Roman"/>
              </w:rPr>
              <w:t>1.1</w:t>
            </w:r>
          </w:p>
        </w:tc>
        <w:tc>
          <w:tcPr>
            <w:tcW w:w="2317" w:type="pct"/>
            <w:shd w:val="clear" w:color="auto" w:fill="auto"/>
            <w:vAlign w:val="center"/>
            <w:hideMark/>
          </w:tcPr>
          <w:p w14:paraId="50D84AFF" w14:textId="77777777" w:rsidR="00BF371B" w:rsidRPr="00BF371B" w:rsidRDefault="00BF371B" w:rsidP="00BF371B">
            <w:pPr>
              <w:pStyle w:val="afffffffff9"/>
            </w:pPr>
            <w:r w:rsidRPr="00BF371B">
              <w:rPr>
                <w:rFonts w:hint="eastAsia"/>
              </w:rPr>
              <w:t>代征绿化用地面积</w:t>
            </w:r>
          </w:p>
        </w:tc>
        <w:tc>
          <w:tcPr>
            <w:tcW w:w="1020" w:type="pct"/>
            <w:shd w:val="clear" w:color="auto" w:fill="auto"/>
            <w:vAlign w:val="center"/>
          </w:tcPr>
          <w:p w14:paraId="14C1FD32" w14:textId="77777777" w:rsidR="00BF371B" w:rsidRPr="00BF371B" w:rsidRDefault="00BF371B" w:rsidP="00BF371B">
            <w:pPr>
              <w:pStyle w:val="afffffffff9"/>
            </w:pPr>
          </w:p>
        </w:tc>
        <w:tc>
          <w:tcPr>
            <w:tcW w:w="675" w:type="pct"/>
            <w:vMerge/>
            <w:shd w:val="clear" w:color="auto" w:fill="auto"/>
            <w:vAlign w:val="center"/>
            <w:hideMark/>
          </w:tcPr>
          <w:p w14:paraId="711B117F" w14:textId="77777777" w:rsidR="00BF371B" w:rsidRPr="00BF371B" w:rsidRDefault="00BF371B" w:rsidP="00BF371B">
            <w:pPr>
              <w:pStyle w:val="afffffffff9"/>
            </w:pPr>
          </w:p>
        </w:tc>
      </w:tr>
      <w:tr w:rsidR="00BF371B" w:rsidRPr="00EF2721" w14:paraId="4EE9903D" w14:textId="77777777" w:rsidTr="00844B18">
        <w:trPr>
          <w:cantSplit/>
          <w:trHeight w:val="20"/>
          <w:jc w:val="center"/>
        </w:trPr>
        <w:tc>
          <w:tcPr>
            <w:tcW w:w="575" w:type="pct"/>
            <w:vMerge/>
            <w:shd w:val="clear" w:color="auto" w:fill="auto"/>
            <w:vAlign w:val="center"/>
            <w:hideMark/>
          </w:tcPr>
          <w:p w14:paraId="2D9514FB" w14:textId="77777777" w:rsidR="00BF371B" w:rsidRPr="00BF371B" w:rsidRDefault="00BF371B" w:rsidP="00BF371B">
            <w:pPr>
              <w:pStyle w:val="afffffffff9"/>
            </w:pPr>
          </w:p>
        </w:tc>
        <w:tc>
          <w:tcPr>
            <w:tcW w:w="413" w:type="pct"/>
            <w:shd w:val="clear" w:color="auto" w:fill="auto"/>
            <w:vAlign w:val="center"/>
            <w:hideMark/>
          </w:tcPr>
          <w:p w14:paraId="4B52A811" w14:textId="77777777" w:rsidR="00BF371B" w:rsidRPr="00BF371B" w:rsidRDefault="00BF371B" w:rsidP="00BF371B">
            <w:pPr>
              <w:pStyle w:val="afffffffff9"/>
              <w:rPr>
                <w:rFonts w:ascii="Times New Roman"/>
              </w:rPr>
            </w:pPr>
            <w:r w:rsidRPr="00BF371B">
              <w:rPr>
                <w:rFonts w:ascii="Times New Roman"/>
              </w:rPr>
              <w:t>1.2</w:t>
            </w:r>
          </w:p>
        </w:tc>
        <w:tc>
          <w:tcPr>
            <w:tcW w:w="2317" w:type="pct"/>
            <w:shd w:val="clear" w:color="auto" w:fill="auto"/>
            <w:vAlign w:val="center"/>
            <w:hideMark/>
          </w:tcPr>
          <w:p w14:paraId="3D066792" w14:textId="77777777" w:rsidR="00BF371B" w:rsidRPr="00BF371B" w:rsidRDefault="00BF371B" w:rsidP="00BF371B">
            <w:pPr>
              <w:pStyle w:val="afffffffff9"/>
            </w:pPr>
            <w:r w:rsidRPr="00BF371B">
              <w:rPr>
                <w:rFonts w:hint="eastAsia"/>
              </w:rPr>
              <w:t>规划建设用地面积</w:t>
            </w:r>
          </w:p>
        </w:tc>
        <w:tc>
          <w:tcPr>
            <w:tcW w:w="1020" w:type="pct"/>
            <w:shd w:val="clear" w:color="auto" w:fill="auto"/>
            <w:vAlign w:val="center"/>
          </w:tcPr>
          <w:p w14:paraId="39C02C3F" w14:textId="77777777" w:rsidR="00BF371B" w:rsidRPr="00BF371B" w:rsidRDefault="00BF371B" w:rsidP="00BF371B">
            <w:pPr>
              <w:pStyle w:val="afffffffff9"/>
            </w:pPr>
          </w:p>
        </w:tc>
        <w:tc>
          <w:tcPr>
            <w:tcW w:w="675" w:type="pct"/>
            <w:vMerge/>
            <w:shd w:val="clear" w:color="auto" w:fill="auto"/>
            <w:vAlign w:val="center"/>
            <w:hideMark/>
          </w:tcPr>
          <w:p w14:paraId="1C6E4F6B" w14:textId="77777777" w:rsidR="00BF371B" w:rsidRPr="00BF371B" w:rsidRDefault="00BF371B" w:rsidP="00BF371B">
            <w:pPr>
              <w:pStyle w:val="afffffffff9"/>
            </w:pPr>
          </w:p>
        </w:tc>
      </w:tr>
      <w:tr w:rsidR="00BF371B" w:rsidRPr="00EF2721" w14:paraId="60E9BBBE" w14:textId="77777777" w:rsidTr="00844B18">
        <w:trPr>
          <w:cantSplit/>
          <w:trHeight w:val="20"/>
          <w:jc w:val="center"/>
        </w:trPr>
        <w:tc>
          <w:tcPr>
            <w:tcW w:w="575" w:type="pct"/>
            <w:vMerge/>
            <w:shd w:val="clear" w:color="auto" w:fill="auto"/>
            <w:vAlign w:val="center"/>
            <w:hideMark/>
          </w:tcPr>
          <w:p w14:paraId="714F623A" w14:textId="77777777" w:rsidR="00BF371B" w:rsidRPr="00BF371B" w:rsidRDefault="00BF371B" w:rsidP="00BF371B">
            <w:pPr>
              <w:pStyle w:val="afffffffff9"/>
            </w:pPr>
          </w:p>
        </w:tc>
        <w:tc>
          <w:tcPr>
            <w:tcW w:w="413" w:type="pct"/>
            <w:shd w:val="clear" w:color="auto" w:fill="auto"/>
            <w:vAlign w:val="center"/>
            <w:hideMark/>
          </w:tcPr>
          <w:p w14:paraId="0D7844C2" w14:textId="77777777" w:rsidR="00BF371B" w:rsidRPr="00BF371B" w:rsidRDefault="00BF371B" w:rsidP="00BF371B">
            <w:pPr>
              <w:pStyle w:val="afffffffff9"/>
              <w:rPr>
                <w:rFonts w:ascii="Times New Roman"/>
              </w:rPr>
            </w:pPr>
            <w:r w:rsidRPr="00BF371B">
              <w:rPr>
                <w:rFonts w:ascii="Times New Roman"/>
              </w:rPr>
              <w:t>……</w:t>
            </w:r>
          </w:p>
        </w:tc>
        <w:tc>
          <w:tcPr>
            <w:tcW w:w="2317" w:type="pct"/>
            <w:shd w:val="clear" w:color="auto" w:fill="auto"/>
            <w:vAlign w:val="center"/>
            <w:hideMark/>
          </w:tcPr>
          <w:p w14:paraId="59F2795A" w14:textId="77777777" w:rsidR="00BF371B" w:rsidRPr="00BF371B" w:rsidRDefault="00BF371B" w:rsidP="00BF371B">
            <w:pPr>
              <w:pStyle w:val="afffffffff9"/>
            </w:pPr>
            <w:r w:rsidRPr="00BF371B">
              <w:rPr>
                <w:rFonts w:hint="eastAsia"/>
              </w:rPr>
              <w:t>……</w:t>
            </w:r>
          </w:p>
        </w:tc>
        <w:tc>
          <w:tcPr>
            <w:tcW w:w="1020" w:type="pct"/>
            <w:shd w:val="clear" w:color="auto" w:fill="auto"/>
            <w:vAlign w:val="center"/>
          </w:tcPr>
          <w:p w14:paraId="46265859" w14:textId="77777777" w:rsidR="00BF371B" w:rsidRPr="00BF371B" w:rsidRDefault="00BF371B" w:rsidP="00BF371B">
            <w:pPr>
              <w:pStyle w:val="afffffffff9"/>
            </w:pPr>
          </w:p>
        </w:tc>
        <w:tc>
          <w:tcPr>
            <w:tcW w:w="675" w:type="pct"/>
            <w:vMerge/>
            <w:shd w:val="clear" w:color="auto" w:fill="auto"/>
            <w:vAlign w:val="center"/>
            <w:hideMark/>
          </w:tcPr>
          <w:p w14:paraId="48182254" w14:textId="77777777" w:rsidR="00BF371B" w:rsidRPr="00BF371B" w:rsidRDefault="00BF371B" w:rsidP="00BF371B">
            <w:pPr>
              <w:pStyle w:val="afffffffff9"/>
            </w:pPr>
          </w:p>
        </w:tc>
      </w:tr>
      <w:tr w:rsidR="00BF371B" w:rsidRPr="00EF2721" w14:paraId="39FB5973" w14:textId="77777777" w:rsidTr="00844B18">
        <w:trPr>
          <w:cantSplit/>
          <w:trHeight w:val="20"/>
          <w:jc w:val="center"/>
        </w:trPr>
        <w:tc>
          <w:tcPr>
            <w:tcW w:w="575" w:type="pct"/>
            <w:vMerge w:val="restart"/>
            <w:shd w:val="clear" w:color="auto" w:fill="auto"/>
            <w:vAlign w:val="center"/>
            <w:hideMark/>
          </w:tcPr>
          <w:p w14:paraId="01D44FF4" w14:textId="77777777" w:rsidR="00BF371B" w:rsidRPr="00BF371B" w:rsidRDefault="00BF371B" w:rsidP="00BF371B">
            <w:pPr>
              <w:pStyle w:val="afffffffff9"/>
            </w:pPr>
            <w:r w:rsidRPr="00BF371B">
              <w:rPr>
                <w:rFonts w:hint="eastAsia"/>
              </w:rPr>
              <w:t>建筑规模</w:t>
            </w:r>
          </w:p>
        </w:tc>
        <w:tc>
          <w:tcPr>
            <w:tcW w:w="413" w:type="pct"/>
            <w:shd w:val="clear" w:color="auto" w:fill="auto"/>
            <w:vAlign w:val="center"/>
            <w:hideMark/>
          </w:tcPr>
          <w:p w14:paraId="490BF4A5" w14:textId="77777777" w:rsidR="00BF371B" w:rsidRPr="00BF371B" w:rsidRDefault="00BF371B" w:rsidP="00BF371B">
            <w:pPr>
              <w:pStyle w:val="afffffffff9"/>
              <w:rPr>
                <w:rFonts w:ascii="Times New Roman"/>
              </w:rPr>
            </w:pPr>
            <w:r w:rsidRPr="00BF371B">
              <w:rPr>
                <w:rFonts w:ascii="Times New Roman"/>
              </w:rPr>
              <w:t>2</w:t>
            </w:r>
          </w:p>
        </w:tc>
        <w:tc>
          <w:tcPr>
            <w:tcW w:w="2317" w:type="pct"/>
            <w:shd w:val="clear" w:color="auto" w:fill="auto"/>
            <w:vAlign w:val="center"/>
            <w:hideMark/>
          </w:tcPr>
          <w:p w14:paraId="6AB52FD7" w14:textId="77777777" w:rsidR="00BF371B" w:rsidRPr="00BF371B" w:rsidRDefault="00BF371B" w:rsidP="00BF371B">
            <w:pPr>
              <w:pStyle w:val="afffffffff9"/>
            </w:pPr>
            <w:r w:rsidRPr="00BF371B">
              <w:rPr>
                <w:rFonts w:hint="eastAsia"/>
              </w:rPr>
              <w:t>总建筑面积</w:t>
            </w:r>
          </w:p>
        </w:tc>
        <w:tc>
          <w:tcPr>
            <w:tcW w:w="1020" w:type="pct"/>
            <w:shd w:val="clear" w:color="auto" w:fill="auto"/>
            <w:vAlign w:val="center"/>
          </w:tcPr>
          <w:p w14:paraId="43F92A0A" w14:textId="77777777" w:rsidR="00BF371B" w:rsidRPr="00BF371B" w:rsidRDefault="00BF371B" w:rsidP="00BF371B">
            <w:pPr>
              <w:pStyle w:val="afffffffff9"/>
            </w:pPr>
          </w:p>
        </w:tc>
        <w:tc>
          <w:tcPr>
            <w:tcW w:w="675" w:type="pct"/>
            <w:vMerge/>
            <w:shd w:val="clear" w:color="auto" w:fill="auto"/>
            <w:vAlign w:val="center"/>
            <w:hideMark/>
          </w:tcPr>
          <w:p w14:paraId="48CEA0CB" w14:textId="77777777" w:rsidR="00BF371B" w:rsidRPr="00BF371B" w:rsidRDefault="00BF371B" w:rsidP="00BF371B">
            <w:pPr>
              <w:pStyle w:val="afffffffff9"/>
            </w:pPr>
          </w:p>
        </w:tc>
      </w:tr>
      <w:tr w:rsidR="00BF371B" w:rsidRPr="00EF2721" w14:paraId="07028B27" w14:textId="77777777" w:rsidTr="00844B18">
        <w:trPr>
          <w:cantSplit/>
          <w:trHeight w:val="20"/>
          <w:jc w:val="center"/>
        </w:trPr>
        <w:tc>
          <w:tcPr>
            <w:tcW w:w="575" w:type="pct"/>
            <w:vMerge/>
            <w:shd w:val="clear" w:color="auto" w:fill="auto"/>
            <w:vAlign w:val="center"/>
            <w:hideMark/>
          </w:tcPr>
          <w:p w14:paraId="7AA3521D" w14:textId="77777777" w:rsidR="00BF371B" w:rsidRPr="00BF371B" w:rsidRDefault="00BF371B" w:rsidP="00BF371B">
            <w:pPr>
              <w:pStyle w:val="afffffffff9"/>
            </w:pPr>
          </w:p>
        </w:tc>
        <w:tc>
          <w:tcPr>
            <w:tcW w:w="413" w:type="pct"/>
            <w:shd w:val="clear" w:color="auto" w:fill="auto"/>
            <w:vAlign w:val="center"/>
            <w:hideMark/>
          </w:tcPr>
          <w:p w14:paraId="66920B5C" w14:textId="77777777" w:rsidR="00BF371B" w:rsidRPr="00BF371B" w:rsidRDefault="00BF371B" w:rsidP="00BF371B">
            <w:pPr>
              <w:pStyle w:val="afffffffff9"/>
              <w:rPr>
                <w:rFonts w:ascii="Times New Roman"/>
              </w:rPr>
            </w:pPr>
            <w:r w:rsidRPr="00BF371B">
              <w:rPr>
                <w:rFonts w:ascii="Times New Roman"/>
              </w:rPr>
              <w:t>2.1</w:t>
            </w:r>
          </w:p>
        </w:tc>
        <w:tc>
          <w:tcPr>
            <w:tcW w:w="2317" w:type="pct"/>
            <w:shd w:val="clear" w:color="auto" w:fill="auto"/>
            <w:vAlign w:val="center"/>
            <w:hideMark/>
          </w:tcPr>
          <w:p w14:paraId="0BCAA6C3" w14:textId="77777777" w:rsidR="00BF371B" w:rsidRPr="00BF371B" w:rsidRDefault="00BF371B" w:rsidP="00BF371B">
            <w:pPr>
              <w:pStyle w:val="afffffffff9"/>
            </w:pPr>
            <w:r w:rsidRPr="00BF371B">
              <w:rPr>
                <w:rFonts w:hint="eastAsia"/>
              </w:rPr>
              <w:t>地上建筑面积</w:t>
            </w:r>
          </w:p>
        </w:tc>
        <w:tc>
          <w:tcPr>
            <w:tcW w:w="1020" w:type="pct"/>
            <w:shd w:val="clear" w:color="auto" w:fill="auto"/>
            <w:vAlign w:val="center"/>
          </w:tcPr>
          <w:p w14:paraId="786C2E40" w14:textId="77777777" w:rsidR="00BF371B" w:rsidRPr="00BF371B" w:rsidRDefault="00BF371B" w:rsidP="00BF371B">
            <w:pPr>
              <w:pStyle w:val="afffffffff9"/>
            </w:pPr>
          </w:p>
        </w:tc>
        <w:tc>
          <w:tcPr>
            <w:tcW w:w="675" w:type="pct"/>
            <w:vMerge/>
            <w:shd w:val="clear" w:color="auto" w:fill="auto"/>
            <w:vAlign w:val="center"/>
            <w:hideMark/>
          </w:tcPr>
          <w:p w14:paraId="69373BEB" w14:textId="77777777" w:rsidR="00BF371B" w:rsidRPr="00BF371B" w:rsidRDefault="00BF371B" w:rsidP="00BF371B">
            <w:pPr>
              <w:pStyle w:val="afffffffff9"/>
            </w:pPr>
          </w:p>
        </w:tc>
      </w:tr>
      <w:tr w:rsidR="00BF371B" w:rsidRPr="00EF2721" w14:paraId="39210412" w14:textId="77777777" w:rsidTr="00844B18">
        <w:trPr>
          <w:cantSplit/>
          <w:trHeight w:val="20"/>
          <w:jc w:val="center"/>
        </w:trPr>
        <w:tc>
          <w:tcPr>
            <w:tcW w:w="575" w:type="pct"/>
            <w:vMerge/>
            <w:shd w:val="clear" w:color="auto" w:fill="auto"/>
            <w:vAlign w:val="center"/>
            <w:hideMark/>
          </w:tcPr>
          <w:p w14:paraId="07A11669" w14:textId="77777777" w:rsidR="00BF371B" w:rsidRPr="00BF371B" w:rsidRDefault="00BF371B" w:rsidP="00BF371B">
            <w:pPr>
              <w:pStyle w:val="afffffffff9"/>
            </w:pPr>
          </w:p>
        </w:tc>
        <w:tc>
          <w:tcPr>
            <w:tcW w:w="413" w:type="pct"/>
            <w:shd w:val="clear" w:color="auto" w:fill="auto"/>
            <w:vAlign w:val="center"/>
            <w:hideMark/>
          </w:tcPr>
          <w:p w14:paraId="49E5794F" w14:textId="77777777" w:rsidR="00BF371B" w:rsidRPr="00BF371B" w:rsidRDefault="00BF371B" w:rsidP="00BF371B">
            <w:pPr>
              <w:pStyle w:val="afffffffff9"/>
              <w:rPr>
                <w:rFonts w:ascii="Times New Roman"/>
              </w:rPr>
            </w:pPr>
            <w:r w:rsidRPr="00BF371B">
              <w:rPr>
                <w:rFonts w:ascii="Times New Roman"/>
              </w:rPr>
              <w:t>2.2</w:t>
            </w:r>
          </w:p>
        </w:tc>
        <w:tc>
          <w:tcPr>
            <w:tcW w:w="2317" w:type="pct"/>
            <w:shd w:val="clear" w:color="auto" w:fill="auto"/>
            <w:vAlign w:val="center"/>
            <w:hideMark/>
          </w:tcPr>
          <w:p w14:paraId="036BAA43" w14:textId="77777777" w:rsidR="00BF371B" w:rsidRPr="00BF371B" w:rsidRDefault="00BF371B" w:rsidP="00BF371B">
            <w:pPr>
              <w:pStyle w:val="afffffffff9"/>
            </w:pPr>
            <w:r w:rsidRPr="00BF371B">
              <w:rPr>
                <w:rFonts w:hint="eastAsia"/>
              </w:rPr>
              <w:t>地下建筑面积</w:t>
            </w:r>
          </w:p>
        </w:tc>
        <w:tc>
          <w:tcPr>
            <w:tcW w:w="1020" w:type="pct"/>
            <w:shd w:val="clear" w:color="auto" w:fill="auto"/>
            <w:vAlign w:val="center"/>
          </w:tcPr>
          <w:p w14:paraId="546F88A8" w14:textId="77777777" w:rsidR="00BF371B" w:rsidRPr="00BF371B" w:rsidRDefault="00BF371B" w:rsidP="00BF371B">
            <w:pPr>
              <w:pStyle w:val="afffffffff9"/>
            </w:pPr>
          </w:p>
        </w:tc>
        <w:tc>
          <w:tcPr>
            <w:tcW w:w="675" w:type="pct"/>
            <w:vMerge/>
            <w:shd w:val="clear" w:color="auto" w:fill="auto"/>
            <w:vAlign w:val="center"/>
            <w:hideMark/>
          </w:tcPr>
          <w:p w14:paraId="55DA7756" w14:textId="77777777" w:rsidR="00BF371B" w:rsidRPr="00BF371B" w:rsidRDefault="00BF371B" w:rsidP="00BF371B">
            <w:pPr>
              <w:pStyle w:val="afffffffff9"/>
            </w:pPr>
          </w:p>
        </w:tc>
      </w:tr>
      <w:tr w:rsidR="00BF371B" w:rsidRPr="00EF2721" w14:paraId="157D6B03" w14:textId="77777777" w:rsidTr="00844B18">
        <w:trPr>
          <w:cantSplit/>
          <w:trHeight w:val="20"/>
          <w:jc w:val="center"/>
        </w:trPr>
        <w:tc>
          <w:tcPr>
            <w:tcW w:w="575" w:type="pct"/>
            <w:vMerge/>
            <w:shd w:val="clear" w:color="auto" w:fill="auto"/>
            <w:vAlign w:val="center"/>
            <w:hideMark/>
          </w:tcPr>
          <w:p w14:paraId="42A5FA9C" w14:textId="77777777" w:rsidR="00BF371B" w:rsidRPr="00BF371B" w:rsidRDefault="00BF371B" w:rsidP="00BF371B">
            <w:pPr>
              <w:pStyle w:val="afffffffff9"/>
            </w:pPr>
          </w:p>
        </w:tc>
        <w:tc>
          <w:tcPr>
            <w:tcW w:w="413" w:type="pct"/>
            <w:shd w:val="clear" w:color="auto" w:fill="auto"/>
            <w:vAlign w:val="center"/>
            <w:hideMark/>
          </w:tcPr>
          <w:p w14:paraId="748C04DE" w14:textId="77777777" w:rsidR="00BF371B" w:rsidRPr="00BF371B" w:rsidRDefault="00BF371B" w:rsidP="00BF371B">
            <w:pPr>
              <w:pStyle w:val="afffffffff9"/>
              <w:rPr>
                <w:rFonts w:ascii="Times New Roman"/>
              </w:rPr>
            </w:pPr>
            <w:r w:rsidRPr="00BF371B">
              <w:rPr>
                <w:rFonts w:ascii="Times New Roman"/>
              </w:rPr>
              <w:t>3</w:t>
            </w:r>
          </w:p>
        </w:tc>
        <w:tc>
          <w:tcPr>
            <w:tcW w:w="2317" w:type="pct"/>
            <w:shd w:val="clear" w:color="auto" w:fill="auto"/>
            <w:vAlign w:val="center"/>
            <w:hideMark/>
          </w:tcPr>
          <w:p w14:paraId="3AA39C74" w14:textId="77777777" w:rsidR="00BF371B" w:rsidRPr="00BF371B" w:rsidRDefault="00BF371B" w:rsidP="00BF371B">
            <w:pPr>
              <w:pStyle w:val="afffffffff9"/>
            </w:pPr>
            <w:r w:rsidRPr="00BF371B">
              <w:rPr>
                <w:rFonts w:hint="eastAsia"/>
              </w:rPr>
              <w:t>建筑控制高度</w:t>
            </w:r>
          </w:p>
        </w:tc>
        <w:tc>
          <w:tcPr>
            <w:tcW w:w="1020" w:type="pct"/>
            <w:shd w:val="clear" w:color="auto" w:fill="auto"/>
            <w:vAlign w:val="center"/>
          </w:tcPr>
          <w:p w14:paraId="31B5E5E2" w14:textId="77777777" w:rsidR="00BF371B" w:rsidRPr="00BF371B" w:rsidRDefault="00BF371B" w:rsidP="00BF371B">
            <w:pPr>
              <w:pStyle w:val="afffffffff9"/>
            </w:pPr>
          </w:p>
        </w:tc>
        <w:tc>
          <w:tcPr>
            <w:tcW w:w="675" w:type="pct"/>
            <w:shd w:val="clear" w:color="auto" w:fill="auto"/>
            <w:vAlign w:val="center"/>
            <w:hideMark/>
          </w:tcPr>
          <w:p w14:paraId="2A40DD7A" w14:textId="77777777" w:rsidR="00BF371B" w:rsidRPr="00BF371B" w:rsidRDefault="00BF371B" w:rsidP="00BF371B">
            <w:pPr>
              <w:pStyle w:val="afffffffff9"/>
            </w:pPr>
            <w:r w:rsidRPr="00EF2721">
              <w:rPr>
                <w:rFonts w:ascii="Times New Roman"/>
                <w:szCs w:val="18"/>
              </w:rPr>
              <w:t>m</w:t>
            </w:r>
          </w:p>
        </w:tc>
      </w:tr>
      <w:tr w:rsidR="00BF371B" w:rsidRPr="00EF2721" w14:paraId="0E4A2ED1" w14:textId="77777777" w:rsidTr="00844B18">
        <w:trPr>
          <w:cantSplit/>
          <w:trHeight w:val="20"/>
          <w:jc w:val="center"/>
        </w:trPr>
        <w:tc>
          <w:tcPr>
            <w:tcW w:w="575" w:type="pct"/>
            <w:vMerge/>
            <w:shd w:val="clear" w:color="auto" w:fill="auto"/>
            <w:vAlign w:val="center"/>
            <w:hideMark/>
          </w:tcPr>
          <w:p w14:paraId="077F15D4" w14:textId="77777777" w:rsidR="00BF371B" w:rsidRPr="00BF371B" w:rsidRDefault="00BF371B" w:rsidP="00BF371B">
            <w:pPr>
              <w:pStyle w:val="afffffffff9"/>
            </w:pPr>
          </w:p>
        </w:tc>
        <w:tc>
          <w:tcPr>
            <w:tcW w:w="413" w:type="pct"/>
            <w:shd w:val="clear" w:color="auto" w:fill="auto"/>
            <w:vAlign w:val="center"/>
            <w:hideMark/>
          </w:tcPr>
          <w:p w14:paraId="31752149" w14:textId="77777777" w:rsidR="00BF371B" w:rsidRPr="00BF371B" w:rsidRDefault="00BF371B" w:rsidP="00BF371B">
            <w:pPr>
              <w:pStyle w:val="afffffffff9"/>
              <w:rPr>
                <w:rFonts w:ascii="Times New Roman"/>
              </w:rPr>
            </w:pPr>
            <w:r w:rsidRPr="00BF371B">
              <w:rPr>
                <w:rFonts w:ascii="Times New Roman"/>
              </w:rPr>
              <w:t>……</w:t>
            </w:r>
          </w:p>
        </w:tc>
        <w:tc>
          <w:tcPr>
            <w:tcW w:w="2317" w:type="pct"/>
            <w:shd w:val="clear" w:color="auto" w:fill="auto"/>
            <w:vAlign w:val="center"/>
            <w:hideMark/>
          </w:tcPr>
          <w:p w14:paraId="758ABAFE" w14:textId="77777777" w:rsidR="00BF371B" w:rsidRPr="00BF371B" w:rsidRDefault="00BF371B" w:rsidP="00BF371B">
            <w:pPr>
              <w:pStyle w:val="afffffffff9"/>
            </w:pPr>
            <w:r w:rsidRPr="00BF371B">
              <w:rPr>
                <w:rFonts w:hint="eastAsia"/>
              </w:rPr>
              <w:t>……</w:t>
            </w:r>
          </w:p>
        </w:tc>
        <w:tc>
          <w:tcPr>
            <w:tcW w:w="1020" w:type="pct"/>
            <w:shd w:val="clear" w:color="auto" w:fill="auto"/>
            <w:vAlign w:val="center"/>
          </w:tcPr>
          <w:p w14:paraId="66349B6E" w14:textId="77777777" w:rsidR="00BF371B" w:rsidRPr="00BF371B" w:rsidRDefault="00BF371B" w:rsidP="00BF371B">
            <w:pPr>
              <w:pStyle w:val="afffffffff9"/>
            </w:pPr>
          </w:p>
        </w:tc>
        <w:tc>
          <w:tcPr>
            <w:tcW w:w="675" w:type="pct"/>
            <w:shd w:val="clear" w:color="auto" w:fill="auto"/>
            <w:vAlign w:val="center"/>
          </w:tcPr>
          <w:p w14:paraId="0B3BC03A" w14:textId="77777777" w:rsidR="00BF371B" w:rsidRPr="00BF371B" w:rsidRDefault="00BF371B" w:rsidP="00BF371B">
            <w:pPr>
              <w:pStyle w:val="afffffffff9"/>
            </w:pPr>
          </w:p>
        </w:tc>
      </w:tr>
      <w:tr w:rsidR="00BF371B" w:rsidRPr="00EF2721" w14:paraId="39992F14" w14:textId="77777777" w:rsidTr="00844B18">
        <w:trPr>
          <w:cantSplit/>
          <w:trHeight w:val="20"/>
          <w:jc w:val="center"/>
        </w:trPr>
        <w:tc>
          <w:tcPr>
            <w:tcW w:w="575" w:type="pct"/>
            <w:vMerge w:val="restart"/>
            <w:shd w:val="clear" w:color="auto" w:fill="auto"/>
            <w:vAlign w:val="center"/>
            <w:hideMark/>
          </w:tcPr>
          <w:p w14:paraId="4EF2AED0" w14:textId="77777777" w:rsidR="00BF371B" w:rsidRPr="00BF371B" w:rsidRDefault="00BF371B" w:rsidP="00BF371B">
            <w:pPr>
              <w:pStyle w:val="afffffffff9"/>
            </w:pPr>
            <w:r w:rsidRPr="00BF371B">
              <w:rPr>
                <w:rFonts w:hint="eastAsia"/>
              </w:rPr>
              <w:t>经营规模</w:t>
            </w:r>
          </w:p>
        </w:tc>
        <w:tc>
          <w:tcPr>
            <w:tcW w:w="413" w:type="pct"/>
            <w:shd w:val="clear" w:color="auto" w:fill="auto"/>
            <w:vAlign w:val="center"/>
            <w:hideMark/>
          </w:tcPr>
          <w:p w14:paraId="4F2945D1" w14:textId="77777777" w:rsidR="00BF371B" w:rsidRPr="00BF371B" w:rsidRDefault="00BF371B" w:rsidP="00BF371B">
            <w:pPr>
              <w:pStyle w:val="afffffffff9"/>
              <w:rPr>
                <w:rFonts w:ascii="Times New Roman"/>
              </w:rPr>
            </w:pPr>
            <w:r w:rsidRPr="00BF371B">
              <w:rPr>
                <w:rFonts w:ascii="Times New Roman"/>
              </w:rPr>
              <w:t>4</w:t>
            </w:r>
          </w:p>
        </w:tc>
        <w:tc>
          <w:tcPr>
            <w:tcW w:w="2317" w:type="pct"/>
            <w:shd w:val="clear" w:color="auto" w:fill="auto"/>
            <w:vAlign w:val="center"/>
            <w:hideMark/>
          </w:tcPr>
          <w:p w14:paraId="7D683E1C" w14:textId="77777777" w:rsidR="00BF371B" w:rsidRPr="00BF371B" w:rsidRDefault="00BF371B" w:rsidP="00BF371B">
            <w:pPr>
              <w:pStyle w:val="afffffffff9"/>
            </w:pPr>
            <w:r w:rsidRPr="00BF371B">
              <w:rPr>
                <w:rFonts w:hint="eastAsia"/>
              </w:rPr>
              <w:t>营业面积</w:t>
            </w:r>
          </w:p>
        </w:tc>
        <w:tc>
          <w:tcPr>
            <w:tcW w:w="1020" w:type="pct"/>
            <w:shd w:val="clear" w:color="auto" w:fill="auto"/>
            <w:vAlign w:val="center"/>
          </w:tcPr>
          <w:p w14:paraId="2323BA8D" w14:textId="77777777" w:rsidR="00BF371B" w:rsidRPr="00BF371B" w:rsidRDefault="00BF371B" w:rsidP="00BF371B">
            <w:pPr>
              <w:pStyle w:val="afffffffff9"/>
            </w:pPr>
          </w:p>
        </w:tc>
        <w:tc>
          <w:tcPr>
            <w:tcW w:w="675" w:type="pct"/>
            <w:vMerge w:val="restart"/>
            <w:shd w:val="clear" w:color="auto" w:fill="auto"/>
            <w:vAlign w:val="center"/>
            <w:hideMark/>
          </w:tcPr>
          <w:p w14:paraId="2CB868CC" w14:textId="77777777" w:rsidR="00BF371B" w:rsidRPr="00BF371B" w:rsidRDefault="00BF371B" w:rsidP="00BF371B">
            <w:pPr>
              <w:pStyle w:val="afffffffff9"/>
            </w:pPr>
            <w:r w:rsidRPr="00EF2721">
              <w:rPr>
                <w:rFonts w:ascii="Times New Roman"/>
                <w:szCs w:val="18"/>
              </w:rPr>
              <w:t>m</w:t>
            </w:r>
            <w:r w:rsidRPr="00EF2721">
              <w:rPr>
                <w:rFonts w:ascii="Times New Roman"/>
                <w:szCs w:val="18"/>
                <w:vertAlign w:val="superscript"/>
              </w:rPr>
              <w:t>2</w:t>
            </w:r>
          </w:p>
        </w:tc>
      </w:tr>
      <w:tr w:rsidR="00BF371B" w:rsidRPr="00EF2721" w14:paraId="26F8C0F0" w14:textId="77777777" w:rsidTr="00844B18">
        <w:trPr>
          <w:cantSplit/>
          <w:trHeight w:val="20"/>
          <w:jc w:val="center"/>
        </w:trPr>
        <w:tc>
          <w:tcPr>
            <w:tcW w:w="575" w:type="pct"/>
            <w:vMerge/>
            <w:shd w:val="clear" w:color="auto" w:fill="auto"/>
            <w:vAlign w:val="center"/>
            <w:hideMark/>
          </w:tcPr>
          <w:p w14:paraId="44AFEB5B" w14:textId="77777777" w:rsidR="00BF371B" w:rsidRPr="00BF371B" w:rsidRDefault="00BF371B" w:rsidP="00BF371B">
            <w:pPr>
              <w:pStyle w:val="afffffffff9"/>
            </w:pPr>
          </w:p>
        </w:tc>
        <w:tc>
          <w:tcPr>
            <w:tcW w:w="413" w:type="pct"/>
            <w:shd w:val="clear" w:color="auto" w:fill="auto"/>
            <w:vAlign w:val="center"/>
            <w:hideMark/>
          </w:tcPr>
          <w:p w14:paraId="2BE4DAC6" w14:textId="77777777" w:rsidR="00BF371B" w:rsidRPr="00BF371B" w:rsidRDefault="00BF371B" w:rsidP="00BF371B">
            <w:pPr>
              <w:pStyle w:val="afffffffff9"/>
              <w:rPr>
                <w:rFonts w:ascii="Times New Roman"/>
              </w:rPr>
            </w:pPr>
            <w:r w:rsidRPr="00BF371B">
              <w:rPr>
                <w:rFonts w:ascii="Times New Roman"/>
              </w:rPr>
              <w:t>4.1</w:t>
            </w:r>
          </w:p>
        </w:tc>
        <w:tc>
          <w:tcPr>
            <w:tcW w:w="2317" w:type="pct"/>
            <w:shd w:val="clear" w:color="auto" w:fill="auto"/>
            <w:vAlign w:val="center"/>
            <w:hideMark/>
          </w:tcPr>
          <w:p w14:paraId="05A9BA2C" w14:textId="77777777" w:rsidR="00BF371B" w:rsidRPr="00BF371B" w:rsidRDefault="00BF371B" w:rsidP="00BF371B">
            <w:pPr>
              <w:pStyle w:val="afffffffff9"/>
            </w:pPr>
            <w:r w:rsidRPr="00BF371B">
              <w:rPr>
                <w:rFonts w:hint="eastAsia"/>
              </w:rPr>
              <w:t>接待室面积</w:t>
            </w:r>
          </w:p>
        </w:tc>
        <w:tc>
          <w:tcPr>
            <w:tcW w:w="1020" w:type="pct"/>
            <w:shd w:val="clear" w:color="auto" w:fill="auto"/>
            <w:vAlign w:val="center"/>
          </w:tcPr>
          <w:p w14:paraId="5B57CE19" w14:textId="77777777" w:rsidR="00BF371B" w:rsidRPr="00BF371B" w:rsidRDefault="00BF371B" w:rsidP="00BF371B">
            <w:pPr>
              <w:pStyle w:val="afffffffff9"/>
            </w:pPr>
          </w:p>
        </w:tc>
        <w:tc>
          <w:tcPr>
            <w:tcW w:w="675" w:type="pct"/>
            <w:vMerge/>
            <w:shd w:val="clear" w:color="auto" w:fill="auto"/>
            <w:vAlign w:val="center"/>
            <w:hideMark/>
          </w:tcPr>
          <w:p w14:paraId="528A840D" w14:textId="77777777" w:rsidR="00BF371B" w:rsidRPr="00BF371B" w:rsidRDefault="00BF371B" w:rsidP="00BF371B">
            <w:pPr>
              <w:pStyle w:val="afffffffff9"/>
            </w:pPr>
          </w:p>
        </w:tc>
      </w:tr>
      <w:tr w:rsidR="00BF371B" w:rsidRPr="00EF2721" w14:paraId="48CA9715" w14:textId="77777777" w:rsidTr="00844B18">
        <w:trPr>
          <w:cantSplit/>
          <w:trHeight w:val="20"/>
          <w:jc w:val="center"/>
        </w:trPr>
        <w:tc>
          <w:tcPr>
            <w:tcW w:w="575" w:type="pct"/>
            <w:vMerge/>
            <w:shd w:val="clear" w:color="auto" w:fill="auto"/>
            <w:vAlign w:val="center"/>
            <w:hideMark/>
          </w:tcPr>
          <w:p w14:paraId="300E8557" w14:textId="77777777" w:rsidR="00BF371B" w:rsidRPr="00BF371B" w:rsidRDefault="00BF371B" w:rsidP="00BF371B">
            <w:pPr>
              <w:pStyle w:val="afffffffff9"/>
            </w:pPr>
          </w:p>
        </w:tc>
        <w:tc>
          <w:tcPr>
            <w:tcW w:w="413" w:type="pct"/>
            <w:shd w:val="clear" w:color="auto" w:fill="auto"/>
            <w:vAlign w:val="center"/>
            <w:hideMark/>
          </w:tcPr>
          <w:p w14:paraId="381E1F64" w14:textId="77777777" w:rsidR="00BF371B" w:rsidRPr="00BF371B" w:rsidRDefault="00BF371B" w:rsidP="00BF371B">
            <w:pPr>
              <w:pStyle w:val="afffffffff9"/>
              <w:rPr>
                <w:rFonts w:ascii="Times New Roman"/>
              </w:rPr>
            </w:pPr>
            <w:r w:rsidRPr="00BF371B">
              <w:rPr>
                <w:rFonts w:ascii="Times New Roman"/>
              </w:rPr>
              <w:t>4.2</w:t>
            </w:r>
          </w:p>
        </w:tc>
        <w:tc>
          <w:tcPr>
            <w:tcW w:w="2317" w:type="pct"/>
            <w:shd w:val="clear" w:color="auto" w:fill="auto"/>
            <w:vAlign w:val="center"/>
            <w:hideMark/>
          </w:tcPr>
          <w:p w14:paraId="76A70F6C" w14:textId="77777777" w:rsidR="00BF371B" w:rsidRPr="00BF371B" w:rsidRDefault="00BF371B" w:rsidP="00BF371B">
            <w:pPr>
              <w:pStyle w:val="afffffffff9"/>
            </w:pPr>
            <w:r w:rsidRPr="00BF371B">
              <w:rPr>
                <w:rFonts w:hint="eastAsia"/>
              </w:rPr>
              <w:t>生产厂房面积</w:t>
            </w:r>
          </w:p>
        </w:tc>
        <w:tc>
          <w:tcPr>
            <w:tcW w:w="1020" w:type="pct"/>
            <w:shd w:val="clear" w:color="auto" w:fill="auto"/>
            <w:vAlign w:val="center"/>
          </w:tcPr>
          <w:p w14:paraId="0207A91C" w14:textId="77777777" w:rsidR="00BF371B" w:rsidRPr="00BF371B" w:rsidRDefault="00BF371B" w:rsidP="00BF371B">
            <w:pPr>
              <w:pStyle w:val="afffffffff9"/>
            </w:pPr>
          </w:p>
        </w:tc>
        <w:tc>
          <w:tcPr>
            <w:tcW w:w="675" w:type="pct"/>
            <w:vMerge w:val="restart"/>
            <w:shd w:val="clear" w:color="auto" w:fill="auto"/>
            <w:vAlign w:val="center"/>
            <w:hideMark/>
          </w:tcPr>
          <w:p w14:paraId="7AEF48D9" w14:textId="77777777" w:rsidR="00BF371B" w:rsidRPr="00BF371B" w:rsidRDefault="00BF371B" w:rsidP="00BF371B">
            <w:pPr>
              <w:pStyle w:val="afffffffff9"/>
            </w:pPr>
            <w:r w:rsidRPr="00EF2721">
              <w:rPr>
                <w:rFonts w:ascii="Times New Roman"/>
                <w:szCs w:val="18"/>
              </w:rPr>
              <w:t>m</w:t>
            </w:r>
            <w:r w:rsidRPr="00EF2721">
              <w:rPr>
                <w:rFonts w:ascii="Times New Roman"/>
                <w:szCs w:val="18"/>
                <w:vertAlign w:val="superscript"/>
              </w:rPr>
              <w:t>2</w:t>
            </w:r>
          </w:p>
        </w:tc>
      </w:tr>
      <w:tr w:rsidR="00BF371B" w:rsidRPr="00EF2721" w14:paraId="422AD021" w14:textId="77777777" w:rsidTr="00844B18">
        <w:trPr>
          <w:cantSplit/>
          <w:trHeight w:val="20"/>
          <w:jc w:val="center"/>
        </w:trPr>
        <w:tc>
          <w:tcPr>
            <w:tcW w:w="575" w:type="pct"/>
            <w:vMerge/>
            <w:shd w:val="clear" w:color="auto" w:fill="auto"/>
            <w:vAlign w:val="center"/>
            <w:hideMark/>
          </w:tcPr>
          <w:p w14:paraId="1F12E0EA" w14:textId="77777777" w:rsidR="00BF371B" w:rsidRPr="00BF371B" w:rsidRDefault="00BF371B" w:rsidP="00BF371B">
            <w:pPr>
              <w:pStyle w:val="afffffffff9"/>
            </w:pPr>
          </w:p>
        </w:tc>
        <w:tc>
          <w:tcPr>
            <w:tcW w:w="413" w:type="pct"/>
            <w:shd w:val="clear" w:color="auto" w:fill="auto"/>
            <w:vAlign w:val="center"/>
            <w:hideMark/>
          </w:tcPr>
          <w:p w14:paraId="324B3425" w14:textId="77777777" w:rsidR="00BF371B" w:rsidRPr="00BF371B" w:rsidRDefault="00BF371B" w:rsidP="00BF371B">
            <w:pPr>
              <w:pStyle w:val="afffffffff9"/>
              <w:rPr>
                <w:rFonts w:ascii="Times New Roman"/>
              </w:rPr>
            </w:pPr>
            <w:r w:rsidRPr="00BF371B">
              <w:rPr>
                <w:rFonts w:ascii="Times New Roman"/>
              </w:rPr>
              <w:t>4.2.1</w:t>
            </w:r>
          </w:p>
        </w:tc>
        <w:tc>
          <w:tcPr>
            <w:tcW w:w="2317" w:type="pct"/>
            <w:shd w:val="clear" w:color="auto" w:fill="auto"/>
            <w:vAlign w:val="center"/>
            <w:hideMark/>
          </w:tcPr>
          <w:p w14:paraId="0A1C3FB1" w14:textId="77777777" w:rsidR="00BF371B" w:rsidRPr="00BF371B" w:rsidRDefault="00BF371B" w:rsidP="00BF371B">
            <w:pPr>
              <w:pStyle w:val="afffffffff9"/>
            </w:pPr>
            <w:r w:rsidRPr="00BF371B">
              <w:rPr>
                <w:rFonts w:hint="eastAsia"/>
              </w:rPr>
              <w:t>车辆诊断车间面积</w:t>
            </w:r>
          </w:p>
        </w:tc>
        <w:tc>
          <w:tcPr>
            <w:tcW w:w="1020" w:type="pct"/>
            <w:shd w:val="clear" w:color="auto" w:fill="auto"/>
            <w:vAlign w:val="center"/>
          </w:tcPr>
          <w:p w14:paraId="78C43161" w14:textId="77777777" w:rsidR="00BF371B" w:rsidRPr="00BF371B" w:rsidRDefault="00BF371B" w:rsidP="00BF371B">
            <w:pPr>
              <w:pStyle w:val="afffffffff9"/>
            </w:pPr>
          </w:p>
        </w:tc>
        <w:tc>
          <w:tcPr>
            <w:tcW w:w="675" w:type="pct"/>
            <w:vMerge/>
            <w:shd w:val="clear" w:color="auto" w:fill="auto"/>
            <w:vAlign w:val="center"/>
            <w:hideMark/>
          </w:tcPr>
          <w:p w14:paraId="19A74C67" w14:textId="77777777" w:rsidR="00BF371B" w:rsidRPr="00BF371B" w:rsidRDefault="00BF371B" w:rsidP="00BF371B">
            <w:pPr>
              <w:pStyle w:val="afffffffff9"/>
            </w:pPr>
          </w:p>
        </w:tc>
      </w:tr>
      <w:tr w:rsidR="00BF371B" w:rsidRPr="00EF2721" w14:paraId="1E03B057" w14:textId="77777777" w:rsidTr="00844B18">
        <w:trPr>
          <w:cantSplit/>
          <w:trHeight w:val="20"/>
          <w:jc w:val="center"/>
        </w:trPr>
        <w:tc>
          <w:tcPr>
            <w:tcW w:w="575" w:type="pct"/>
            <w:vMerge/>
            <w:shd w:val="clear" w:color="auto" w:fill="auto"/>
            <w:vAlign w:val="center"/>
            <w:hideMark/>
          </w:tcPr>
          <w:p w14:paraId="7F7F4B1D" w14:textId="77777777" w:rsidR="00BF371B" w:rsidRPr="00BF371B" w:rsidRDefault="00BF371B" w:rsidP="00BF371B">
            <w:pPr>
              <w:pStyle w:val="afffffffff9"/>
            </w:pPr>
          </w:p>
        </w:tc>
        <w:tc>
          <w:tcPr>
            <w:tcW w:w="413" w:type="pct"/>
            <w:shd w:val="clear" w:color="auto" w:fill="auto"/>
            <w:vAlign w:val="center"/>
            <w:hideMark/>
          </w:tcPr>
          <w:p w14:paraId="5171A287" w14:textId="77777777" w:rsidR="00BF371B" w:rsidRPr="00BF371B" w:rsidRDefault="00BF371B" w:rsidP="00BF371B">
            <w:pPr>
              <w:pStyle w:val="afffffffff9"/>
              <w:rPr>
                <w:rFonts w:ascii="Times New Roman"/>
              </w:rPr>
            </w:pPr>
            <w:r w:rsidRPr="00BF371B">
              <w:rPr>
                <w:rFonts w:ascii="Times New Roman"/>
              </w:rPr>
              <w:t>4.2.2</w:t>
            </w:r>
          </w:p>
        </w:tc>
        <w:tc>
          <w:tcPr>
            <w:tcW w:w="2317" w:type="pct"/>
            <w:shd w:val="clear" w:color="auto" w:fill="auto"/>
            <w:vAlign w:val="center"/>
            <w:hideMark/>
          </w:tcPr>
          <w:p w14:paraId="0F74ECCA" w14:textId="77777777" w:rsidR="00BF371B" w:rsidRPr="00BF371B" w:rsidRDefault="00BF371B" w:rsidP="00BF371B">
            <w:pPr>
              <w:pStyle w:val="afffffffff9"/>
            </w:pPr>
            <w:r w:rsidRPr="00BF371B">
              <w:rPr>
                <w:rFonts w:hint="eastAsia"/>
              </w:rPr>
              <w:t>机电维修车间面积</w:t>
            </w:r>
          </w:p>
        </w:tc>
        <w:tc>
          <w:tcPr>
            <w:tcW w:w="1020" w:type="pct"/>
            <w:shd w:val="clear" w:color="auto" w:fill="auto"/>
            <w:vAlign w:val="center"/>
          </w:tcPr>
          <w:p w14:paraId="13ACA966" w14:textId="77777777" w:rsidR="00BF371B" w:rsidRPr="00BF371B" w:rsidRDefault="00BF371B" w:rsidP="00BF371B">
            <w:pPr>
              <w:pStyle w:val="afffffffff9"/>
            </w:pPr>
          </w:p>
        </w:tc>
        <w:tc>
          <w:tcPr>
            <w:tcW w:w="675" w:type="pct"/>
            <w:vMerge/>
            <w:shd w:val="clear" w:color="auto" w:fill="auto"/>
            <w:vAlign w:val="center"/>
            <w:hideMark/>
          </w:tcPr>
          <w:p w14:paraId="61EB6161" w14:textId="77777777" w:rsidR="00BF371B" w:rsidRPr="00BF371B" w:rsidRDefault="00BF371B" w:rsidP="00BF371B">
            <w:pPr>
              <w:pStyle w:val="afffffffff9"/>
            </w:pPr>
          </w:p>
        </w:tc>
      </w:tr>
      <w:tr w:rsidR="00BF371B" w:rsidRPr="00EF2721" w14:paraId="7B38CBB6" w14:textId="77777777" w:rsidTr="00844B18">
        <w:trPr>
          <w:cantSplit/>
          <w:trHeight w:val="20"/>
          <w:jc w:val="center"/>
        </w:trPr>
        <w:tc>
          <w:tcPr>
            <w:tcW w:w="575" w:type="pct"/>
            <w:vMerge/>
            <w:shd w:val="clear" w:color="auto" w:fill="auto"/>
            <w:vAlign w:val="center"/>
            <w:hideMark/>
          </w:tcPr>
          <w:p w14:paraId="0E90B4E1" w14:textId="77777777" w:rsidR="00BF371B" w:rsidRPr="00BF371B" w:rsidRDefault="00BF371B" w:rsidP="00BF371B">
            <w:pPr>
              <w:pStyle w:val="afffffffff9"/>
            </w:pPr>
          </w:p>
        </w:tc>
        <w:tc>
          <w:tcPr>
            <w:tcW w:w="413" w:type="pct"/>
            <w:shd w:val="clear" w:color="auto" w:fill="auto"/>
            <w:vAlign w:val="center"/>
            <w:hideMark/>
          </w:tcPr>
          <w:p w14:paraId="6077C2D9" w14:textId="77777777" w:rsidR="00BF371B" w:rsidRPr="00BF371B" w:rsidRDefault="00BF371B" w:rsidP="00BF371B">
            <w:pPr>
              <w:pStyle w:val="afffffffff9"/>
              <w:rPr>
                <w:rFonts w:ascii="Times New Roman"/>
              </w:rPr>
            </w:pPr>
            <w:r w:rsidRPr="00BF371B">
              <w:rPr>
                <w:rFonts w:ascii="Times New Roman"/>
              </w:rPr>
              <w:t>4.2.3</w:t>
            </w:r>
          </w:p>
        </w:tc>
        <w:tc>
          <w:tcPr>
            <w:tcW w:w="2317" w:type="pct"/>
            <w:shd w:val="clear" w:color="auto" w:fill="auto"/>
            <w:vAlign w:val="center"/>
            <w:hideMark/>
          </w:tcPr>
          <w:p w14:paraId="6D7AF7FD" w14:textId="77777777" w:rsidR="00BF371B" w:rsidRPr="00BF371B" w:rsidRDefault="00BF371B" w:rsidP="00BF371B">
            <w:pPr>
              <w:pStyle w:val="afffffffff9"/>
            </w:pPr>
            <w:r w:rsidRPr="00BF371B">
              <w:rPr>
                <w:rFonts w:hint="eastAsia"/>
              </w:rPr>
              <w:t>钣金处理车间面积</w:t>
            </w:r>
          </w:p>
        </w:tc>
        <w:tc>
          <w:tcPr>
            <w:tcW w:w="1020" w:type="pct"/>
            <w:shd w:val="clear" w:color="auto" w:fill="auto"/>
            <w:vAlign w:val="center"/>
          </w:tcPr>
          <w:p w14:paraId="21889A1A" w14:textId="77777777" w:rsidR="00BF371B" w:rsidRPr="00BF371B" w:rsidRDefault="00BF371B" w:rsidP="00BF371B">
            <w:pPr>
              <w:pStyle w:val="afffffffff9"/>
            </w:pPr>
          </w:p>
        </w:tc>
        <w:tc>
          <w:tcPr>
            <w:tcW w:w="675" w:type="pct"/>
            <w:vMerge/>
            <w:shd w:val="clear" w:color="auto" w:fill="auto"/>
            <w:vAlign w:val="center"/>
            <w:hideMark/>
          </w:tcPr>
          <w:p w14:paraId="108C8E39" w14:textId="77777777" w:rsidR="00BF371B" w:rsidRPr="00BF371B" w:rsidRDefault="00BF371B" w:rsidP="00BF371B">
            <w:pPr>
              <w:pStyle w:val="afffffffff9"/>
            </w:pPr>
          </w:p>
        </w:tc>
      </w:tr>
      <w:tr w:rsidR="00BF371B" w:rsidRPr="00EF2721" w14:paraId="43A8F6C0" w14:textId="77777777" w:rsidTr="00844B18">
        <w:trPr>
          <w:cantSplit/>
          <w:trHeight w:val="20"/>
          <w:jc w:val="center"/>
        </w:trPr>
        <w:tc>
          <w:tcPr>
            <w:tcW w:w="575" w:type="pct"/>
            <w:vMerge/>
            <w:shd w:val="clear" w:color="auto" w:fill="auto"/>
            <w:vAlign w:val="center"/>
            <w:hideMark/>
          </w:tcPr>
          <w:p w14:paraId="4CEC0F5C" w14:textId="77777777" w:rsidR="00BF371B" w:rsidRPr="00BF371B" w:rsidRDefault="00BF371B" w:rsidP="00BF371B">
            <w:pPr>
              <w:pStyle w:val="afffffffff9"/>
            </w:pPr>
          </w:p>
        </w:tc>
        <w:tc>
          <w:tcPr>
            <w:tcW w:w="413" w:type="pct"/>
            <w:shd w:val="clear" w:color="auto" w:fill="auto"/>
            <w:vAlign w:val="center"/>
            <w:hideMark/>
          </w:tcPr>
          <w:p w14:paraId="17161B36" w14:textId="77777777" w:rsidR="00BF371B" w:rsidRPr="00BF371B" w:rsidRDefault="00BF371B" w:rsidP="00BF371B">
            <w:pPr>
              <w:pStyle w:val="afffffffff9"/>
              <w:rPr>
                <w:rFonts w:ascii="Times New Roman"/>
              </w:rPr>
            </w:pPr>
            <w:r w:rsidRPr="00BF371B">
              <w:rPr>
                <w:rFonts w:ascii="Times New Roman"/>
              </w:rPr>
              <w:t>4.2.4</w:t>
            </w:r>
          </w:p>
        </w:tc>
        <w:tc>
          <w:tcPr>
            <w:tcW w:w="2317" w:type="pct"/>
            <w:shd w:val="clear" w:color="auto" w:fill="auto"/>
            <w:vAlign w:val="center"/>
            <w:hideMark/>
          </w:tcPr>
          <w:p w14:paraId="461E917A" w14:textId="77777777" w:rsidR="00BF371B" w:rsidRPr="00BF371B" w:rsidRDefault="00BF371B" w:rsidP="00BF371B">
            <w:pPr>
              <w:pStyle w:val="afffffffff9"/>
            </w:pPr>
            <w:r w:rsidRPr="00BF371B">
              <w:rPr>
                <w:rFonts w:hint="eastAsia"/>
              </w:rPr>
              <w:t>调漆室及喷烤漆房面积</w:t>
            </w:r>
          </w:p>
        </w:tc>
        <w:tc>
          <w:tcPr>
            <w:tcW w:w="1020" w:type="pct"/>
            <w:shd w:val="clear" w:color="auto" w:fill="auto"/>
            <w:vAlign w:val="center"/>
          </w:tcPr>
          <w:p w14:paraId="1DBFCB44" w14:textId="77777777" w:rsidR="00BF371B" w:rsidRPr="00BF371B" w:rsidRDefault="00BF371B" w:rsidP="00BF371B">
            <w:pPr>
              <w:pStyle w:val="afffffffff9"/>
            </w:pPr>
          </w:p>
        </w:tc>
        <w:tc>
          <w:tcPr>
            <w:tcW w:w="675" w:type="pct"/>
            <w:vMerge/>
            <w:shd w:val="clear" w:color="auto" w:fill="auto"/>
            <w:vAlign w:val="center"/>
            <w:hideMark/>
          </w:tcPr>
          <w:p w14:paraId="61E5B04A" w14:textId="77777777" w:rsidR="00BF371B" w:rsidRPr="00BF371B" w:rsidRDefault="00BF371B" w:rsidP="00BF371B">
            <w:pPr>
              <w:pStyle w:val="afffffffff9"/>
            </w:pPr>
          </w:p>
        </w:tc>
      </w:tr>
      <w:tr w:rsidR="00BF371B" w:rsidRPr="00EF2721" w14:paraId="03D8F7BA" w14:textId="77777777" w:rsidTr="00844B18">
        <w:trPr>
          <w:cantSplit/>
          <w:trHeight w:val="80"/>
          <w:jc w:val="center"/>
        </w:trPr>
        <w:tc>
          <w:tcPr>
            <w:tcW w:w="575" w:type="pct"/>
            <w:vMerge/>
            <w:shd w:val="clear" w:color="auto" w:fill="auto"/>
            <w:vAlign w:val="center"/>
            <w:hideMark/>
          </w:tcPr>
          <w:p w14:paraId="440F04DB" w14:textId="77777777" w:rsidR="00BF371B" w:rsidRPr="00BF371B" w:rsidRDefault="00BF371B" w:rsidP="00BF371B">
            <w:pPr>
              <w:pStyle w:val="afffffffff9"/>
            </w:pPr>
          </w:p>
        </w:tc>
        <w:tc>
          <w:tcPr>
            <w:tcW w:w="413" w:type="pct"/>
            <w:shd w:val="clear" w:color="auto" w:fill="auto"/>
            <w:vAlign w:val="center"/>
            <w:hideMark/>
          </w:tcPr>
          <w:p w14:paraId="0F3A2EFC" w14:textId="77777777" w:rsidR="00BF371B" w:rsidRPr="00BF371B" w:rsidRDefault="00BF371B" w:rsidP="00BF371B">
            <w:pPr>
              <w:pStyle w:val="afffffffff9"/>
              <w:rPr>
                <w:rFonts w:ascii="Times New Roman"/>
              </w:rPr>
            </w:pPr>
            <w:r w:rsidRPr="00BF371B">
              <w:rPr>
                <w:rFonts w:ascii="Times New Roman"/>
              </w:rPr>
              <w:t>4.2.5</w:t>
            </w:r>
          </w:p>
        </w:tc>
        <w:tc>
          <w:tcPr>
            <w:tcW w:w="2317" w:type="pct"/>
            <w:shd w:val="clear" w:color="auto" w:fill="auto"/>
            <w:vAlign w:val="center"/>
            <w:hideMark/>
          </w:tcPr>
          <w:p w14:paraId="462942D4" w14:textId="77777777" w:rsidR="00BF371B" w:rsidRPr="00BF371B" w:rsidRDefault="00BF371B" w:rsidP="00BF371B">
            <w:pPr>
              <w:pStyle w:val="afffffffff9"/>
            </w:pPr>
            <w:r w:rsidRPr="00BF371B">
              <w:rPr>
                <w:rFonts w:hint="eastAsia"/>
              </w:rPr>
              <w:t>车辆调试车间面积</w:t>
            </w:r>
          </w:p>
        </w:tc>
        <w:tc>
          <w:tcPr>
            <w:tcW w:w="1020" w:type="pct"/>
            <w:shd w:val="clear" w:color="auto" w:fill="auto"/>
            <w:vAlign w:val="center"/>
          </w:tcPr>
          <w:p w14:paraId="37F58B38" w14:textId="77777777" w:rsidR="00BF371B" w:rsidRPr="00BF371B" w:rsidRDefault="00BF371B" w:rsidP="00BF371B">
            <w:pPr>
              <w:pStyle w:val="afffffffff9"/>
            </w:pPr>
          </w:p>
        </w:tc>
        <w:tc>
          <w:tcPr>
            <w:tcW w:w="675" w:type="pct"/>
            <w:vMerge/>
            <w:shd w:val="clear" w:color="auto" w:fill="auto"/>
            <w:vAlign w:val="center"/>
            <w:hideMark/>
          </w:tcPr>
          <w:p w14:paraId="61EAB2C4" w14:textId="77777777" w:rsidR="00BF371B" w:rsidRPr="00BF371B" w:rsidRDefault="00BF371B" w:rsidP="00BF371B">
            <w:pPr>
              <w:pStyle w:val="afffffffff9"/>
            </w:pPr>
          </w:p>
        </w:tc>
      </w:tr>
      <w:tr w:rsidR="00BF371B" w:rsidRPr="00EF2721" w14:paraId="2F904EF4" w14:textId="77777777" w:rsidTr="00844B18">
        <w:trPr>
          <w:cantSplit/>
          <w:trHeight w:val="80"/>
          <w:jc w:val="center"/>
        </w:trPr>
        <w:tc>
          <w:tcPr>
            <w:tcW w:w="575" w:type="pct"/>
            <w:vMerge/>
            <w:shd w:val="clear" w:color="auto" w:fill="auto"/>
            <w:vAlign w:val="center"/>
          </w:tcPr>
          <w:p w14:paraId="35A44AFA" w14:textId="77777777" w:rsidR="00BF371B" w:rsidRPr="00BF371B" w:rsidRDefault="00BF371B" w:rsidP="00BF371B">
            <w:pPr>
              <w:pStyle w:val="afffffffff9"/>
            </w:pPr>
          </w:p>
        </w:tc>
        <w:tc>
          <w:tcPr>
            <w:tcW w:w="413" w:type="pct"/>
            <w:shd w:val="clear" w:color="auto" w:fill="auto"/>
            <w:vAlign w:val="center"/>
          </w:tcPr>
          <w:p w14:paraId="7ADD1955" w14:textId="77777777" w:rsidR="00BF371B" w:rsidRPr="00BF371B" w:rsidRDefault="00BF371B" w:rsidP="00BF371B">
            <w:pPr>
              <w:pStyle w:val="afffffffff9"/>
              <w:rPr>
                <w:rFonts w:ascii="Times New Roman"/>
              </w:rPr>
            </w:pPr>
            <w:r w:rsidRPr="00BF371B">
              <w:rPr>
                <w:rFonts w:ascii="Times New Roman"/>
              </w:rPr>
              <w:t>4.2.6</w:t>
            </w:r>
          </w:p>
        </w:tc>
        <w:tc>
          <w:tcPr>
            <w:tcW w:w="2317" w:type="pct"/>
            <w:shd w:val="clear" w:color="auto" w:fill="auto"/>
            <w:vAlign w:val="center"/>
          </w:tcPr>
          <w:p w14:paraId="0F21BAC8" w14:textId="77777777" w:rsidR="00BF371B" w:rsidRPr="00BF371B" w:rsidRDefault="00BF371B" w:rsidP="00BF371B">
            <w:pPr>
              <w:pStyle w:val="afffffffff9"/>
            </w:pPr>
            <w:r w:rsidRPr="00BF371B">
              <w:rPr>
                <w:rFonts w:hint="eastAsia"/>
              </w:rPr>
              <w:t>车辆清洗车间面积</w:t>
            </w:r>
          </w:p>
        </w:tc>
        <w:tc>
          <w:tcPr>
            <w:tcW w:w="1020" w:type="pct"/>
            <w:shd w:val="clear" w:color="auto" w:fill="auto"/>
            <w:vAlign w:val="center"/>
          </w:tcPr>
          <w:p w14:paraId="1C074986" w14:textId="77777777" w:rsidR="00BF371B" w:rsidRPr="00BF371B" w:rsidRDefault="00BF371B" w:rsidP="00BF371B">
            <w:pPr>
              <w:pStyle w:val="afffffffff9"/>
            </w:pPr>
          </w:p>
        </w:tc>
        <w:tc>
          <w:tcPr>
            <w:tcW w:w="675" w:type="pct"/>
            <w:vMerge/>
            <w:shd w:val="clear" w:color="auto" w:fill="auto"/>
            <w:vAlign w:val="center"/>
          </w:tcPr>
          <w:p w14:paraId="5E9C5C5D" w14:textId="77777777" w:rsidR="00BF371B" w:rsidRPr="00BF371B" w:rsidRDefault="00BF371B" w:rsidP="00BF371B">
            <w:pPr>
              <w:pStyle w:val="afffffffff9"/>
            </w:pPr>
          </w:p>
        </w:tc>
      </w:tr>
      <w:tr w:rsidR="00BF371B" w:rsidRPr="00EF2721" w14:paraId="5A02D8F2" w14:textId="77777777" w:rsidTr="00844B18">
        <w:trPr>
          <w:cantSplit/>
          <w:trHeight w:val="80"/>
          <w:jc w:val="center"/>
        </w:trPr>
        <w:tc>
          <w:tcPr>
            <w:tcW w:w="575" w:type="pct"/>
            <w:vMerge/>
            <w:shd w:val="clear" w:color="auto" w:fill="auto"/>
            <w:vAlign w:val="center"/>
          </w:tcPr>
          <w:p w14:paraId="4E31A116" w14:textId="77777777" w:rsidR="00BF371B" w:rsidRPr="00BF371B" w:rsidRDefault="00BF371B" w:rsidP="00BF371B">
            <w:pPr>
              <w:pStyle w:val="afffffffff9"/>
            </w:pPr>
          </w:p>
        </w:tc>
        <w:tc>
          <w:tcPr>
            <w:tcW w:w="413" w:type="pct"/>
            <w:shd w:val="clear" w:color="auto" w:fill="auto"/>
            <w:vAlign w:val="center"/>
          </w:tcPr>
          <w:p w14:paraId="60FD968B" w14:textId="77777777" w:rsidR="00BF371B" w:rsidRPr="00BF371B" w:rsidRDefault="00BF371B" w:rsidP="00BF371B">
            <w:pPr>
              <w:pStyle w:val="afffffffff9"/>
              <w:rPr>
                <w:rFonts w:ascii="Times New Roman"/>
              </w:rPr>
            </w:pPr>
            <w:r w:rsidRPr="00BF371B">
              <w:rPr>
                <w:rFonts w:ascii="Times New Roman"/>
              </w:rPr>
              <w:t>5</w:t>
            </w:r>
          </w:p>
        </w:tc>
        <w:tc>
          <w:tcPr>
            <w:tcW w:w="2317" w:type="pct"/>
            <w:shd w:val="clear" w:color="auto" w:fill="auto"/>
            <w:vAlign w:val="center"/>
          </w:tcPr>
          <w:p w14:paraId="7B852C42" w14:textId="77777777" w:rsidR="00BF371B" w:rsidRPr="00BF371B" w:rsidRDefault="00BF371B" w:rsidP="00BF371B">
            <w:pPr>
              <w:pStyle w:val="afffffffff9"/>
            </w:pPr>
            <w:r w:rsidRPr="00BF371B">
              <w:rPr>
                <w:rFonts w:hint="eastAsia"/>
              </w:rPr>
              <w:t>停车场</w:t>
            </w:r>
          </w:p>
        </w:tc>
        <w:tc>
          <w:tcPr>
            <w:tcW w:w="1020" w:type="pct"/>
            <w:shd w:val="clear" w:color="auto" w:fill="auto"/>
            <w:vAlign w:val="center"/>
          </w:tcPr>
          <w:p w14:paraId="3EFFD10B" w14:textId="77777777" w:rsidR="00BF371B" w:rsidRPr="00BF371B" w:rsidRDefault="00BF371B" w:rsidP="00BF371B">
            <w:pPr>
              <w:pStyle w:val="afffffffff9"/>
            </w:pPr>
            <w:r w:rsidRPr="00BF371B">
              <w:rPr>
                <w:rFonts w:hint="eastAsia"/>
              </w:rPr>
              <w:t>面积及停车位数量</w:t>
            </w:r>
          </w:p>
        </w:tc>
        <w:tc>
          <w:tcPr>
            <w:tcW w:w="675" w:type="pct"/>
            <w:shd w:val="clear" w:color="auto" w:fill="auto"/>
            <w:vAlign w:val="center"/>
          </w:tcPr>
          <w:p w14:paraId="77037094" w14:textId="77777777" w:rsidR="00BF371B" w:rsidRPr="00BF371B" w:rsidRDefault="00BF371B" w:rsidP="00BF371B">
            <w:pPr>
              <w:pStyle w:val="afffffffff9"/>
            </w:pPr>
            <w:r w:rsidRPr="00EF2721">
              <w:rPr>
                <w:rFonts w:ascii="Times New Roman"/>
                <w:szCs w:val="18"/>
              </w:rPr>
              <w:t>m</w:t>
            </w:r>
            <w:r w:rsidRPr="00EF2721">
              <w:rPr>
                <w:rFonts w:ascii="Times New Roman"/>
                <w:szCs w:val="18"/>
                <w:vertAlign w:val="superscript"/>
              </w:rPr>
              <w:t>2</w:t>
            </w:r>
            <w:r w:rsidRPr="00BF371B">
              <w:t>/</w:t>
            </w:r>
            <w:r w:rsidRPr="00BF371B">
              <w:rPr>
                <w:rFonts w:hint="eastAsia"/>
              </w:rPr>
              <w:t>个</w:t>
            </w:r>
          </w:p>
        </w:tc>
      </w:tr>
      <w:tr w:rsidR="00BF371B" w:rsidRPr="00EF2721" w14:paraId="05DDEB1F" w14:textId="77777777" w:rsidTr="00844B18">
        <w:trPr>
          <w:cantSplit/>
          <w:trHeight w:val="20"/>
          <w:jc w:val="center"/>
        </w:trPr>
        <w:tc>
          <w:tcPr>
            <w:tcW w:w="575" w:type="pct"/>
            <w:vMerge/>
            <w:shd w:val="clear" w:color="auto" w:fill="auto"/>
            <w:vAlign w:val="center"/>
            <w:hideMark/>
          </w:tcPr>
          <w:p w14:paraId="3A49AD6E" w14:textId="77777777" w:rsidR="00BF371B" w:rsidRPr="00BF371B" w:rsidRDefault="00BF371B" w:rsidP="00BF371B">
            <w:pPr>
              <w:pStyle w:val="afffffffff9"/>
            </w:pPr>
          </w:p>
        </w:tc>
        <w:tc>
          <w:tcPr>
            <w:tcW w:w="413" w:type="pct"/>
            <w:shd w:val="clear" w:color="auto" w:fill="auto"/>
            <w:vAlign w:val="center"/>
          </w:tcPr>
          <w:p w14:paraId="378F35EB" w14:textId="77777777" w:rsidR="00BF371B" w:rsidRPr="00BF371B" w:rsidRDefault="00BF371B" w:rsidP="00BF371B">
            <w:pPr>
              <w:pStyle w:val="afffffffff9"/>
              <w:rPr>
                <w:rFonts w:ascii="Times New Roman"/>
              </w:rPr>
            </w:pPr>
            <w:r w:rsidRPr="00BF371B">
              <w:rPr>
                <w:rFonts w:ascii="Times New Roman"/>
              </w:rPr>
              <w:t>6</w:t>
            </w:r>
          </w:p>
        </w:tc>
        <w:tc>
          <w:tcPr>
            <w:tcW w:w="2317" w:type="pct"/>
            <w:shd w:val="clear" w:color="auto" w:fill="auto"/>
            <w:vAlign w:val="center"/>
            <w:hideMark/>
          </w:tcPr>
          <w:p w14:paraId="0C1453DD" w14:textId="77777777" w:rsidR="00BF371B" w:rsidRPr="00BF371B" w:rsidRDefault="00BF371B" w:rsidP="00BF371B">
            <w:pPr>
              <w:pStyle w:val="afffffffff9"/>
            </w:pPr>
            <w:r w:rsidRPr="00BF371B">
              <w:rPr>
                <w:rFonts w:hint="eastAsia"/>
              </w:rPr>
              <w:t>年（日）工作时间</w:t>
            </w:r>
          </w:p>
        </w:tc>
        <w:tc>
          <w:tcPr>
            <w:tcW w:w="1020" w:type="pct"/>
            <w:shd w:val="clear" w:color="auto" w:fill="auto"/>
            <w:vAlign w:val="center"/>
          </w:tcPr>
          <w:p w14:paraId="02E1F073" w14:textId="77777777" w:rsidR="00BF371B" w:rsidRPr="00BF371B" w:rsidRDefault="00BF371B" w:rsidP="00BF371B">
            <w:pPr>
              <w:pStyle w:val="afffffffff9"/>
            </w:pPr>
          </w:p>
        </w:tc>
        <w:tc>
          <w:tcPr>
            <w:tcW w:w="675" w:type="pct"/>
            <w:shd w:val="clear" w:color="auto" w:fill="auto"/>
            <w:vAlign w:val="center"/>
            <w:hideMark/>
          </w:tcPr>
          <w:p w14:paraId="30D210DE" w14:textId="77777777" w:rsidR="00BF371B" w:rsidRPr="00BF371B" w:rsidRDefault="00BF371B" w:rsidP="00BF371B">
            <w:pPr>
              <w:pStyle w:val="afffffffff9"/>
            </w:pPr>
            <w:r w:rsidRPr="00BF371B">
              <w:rPr>
                <w:rFonts w:hint="eastAsia"/>
              </w:rPr>
              <w:t>天（小时）</w:t>
            </w:r>
          </w:p>
        </w:tc>
      </w:tr>
      <w:tr w:rsidR="00BF371B" w:rsidRPr="00EF2721" w14:paraId="433537A6" w14:textId="77777777" w:rsidTr="00844B18">
        <w:trPr>
          <w:cantSplit/>
          <w:trHeight w:val="20"/>
          <w:jc w:val="center"/>
        </w:trPr>
        <w:tc>
          <w:tcPr>
            <w:tcW w:w="575" w:type="pct"/>
            <w:vMerge/>
            <w:shd w:val="clear" w:color="auto" w:fill="auto"/>
            <w:vAlign w:val="center"/>
            <w:hideMark/>
          </w:tcPr>
          <w:p w14:paraId="2D91BFE8" w14:textId="77777777" w:rsidR="00BF371B" w:rsidRPr="00BF371B" w:rsidRDefault="00BF371B" w:rsidP="00BF371B">
            <w:pPr>
              <w:pStyle w:val="afffffffff9"/>
            </w:pPr>
          </w:p>
        </w:tc>
        <w:tc>
          <w:tcPr>
            <w:tcW w:w="413" w:type="pct"/>
            <w:shd w:val="clear" w:color="auto" w:fill="auto"/>
            <w:vAlign w:val="center"/>
          </w:tcPr>
          <w:p w14:paraId="4B7BF13C" w14:textId="77777777" w:rsidR="00BF371B" w:rsidRPr="00BF371B" w:rsidRDefault="00BF371B" w:rsidP="00BF371B">
            <w:pPr>
              <w:pStyle w:val="afffffffff9"/>
              <w:rPr>
                <w:rFonts w:ascii="Times New Roman"/>
              </w:rPr>
            </w:pPr>
            <w:r w:rsidRPr="00BF371B">
              <w:rPr>
                <w:rFonts w:ascii="Times New Roman"/>
              </w:rPr>
              <w:t>7</w:t>
            </w:r>
          </w:p>
        </w:tc>
        <w:tc>
          <w:tcPr>
            <w:tcW w:w="2317" w:type="pct"/>
            <w:shd w:val="clear" w:color="auto" w:fill="auto"/>
            <w:vAlign w:val="center"/>
            <w:hideMark/>
          </w:tcPr>
          <w:p w14:paraId="6CE26F59" w14:textId="77777777" w:rsidR="00BF371B" w:rsidRPr="00BF371B" w:rsidRDefault="00BF371B" w:rsidP="00BF371B">
            <w:pPr>
              <w:pStyle w:val="afffffffff9"/>
            </w:pPr>
            <w:r w:rsidRPr="00BF371B">
              <w:rPr>
                <w:rFonts w:hint="eastAsia"/>
              </w:rPr>
              <w:t>年承修数量</w:t>
            </w:r>
          </w:p>
        </w:tc>
        <w:tc>
          <w:tcPr>
            <w:tcW w:w="1020" w:type="pct"/>
            <w:vMerge w:val="restart"/>
            <w:shd w:val="clear" w:color="auto" w:fill="auto"/>
            <w:vAlign w:val="center"/>
            <w:hideMark/>
          </w:tcPr>
          <w:p w14:paraId="45D6A065" w14:textId="77777777" w:rsidR="00BF371B" w:rsidRPr="00BF371B" w:rsidRDefault="00BF371B" w:rsidP="00BF371B">
            <w:pPr>
              <w:pStyle w:val="afffffffff9"/>
            </w:pPr>
            <w:r w:rsidRPr="00BF371B">
              <w:rPr>
                <w:rFonts w:hint="eastAsia"/>
              </w:rPr>
              <w:t>按照车型分别给出</w:t>
            </w:r>
          </w:p>
        </w:tc>
        <w:tc>
          <w:tcPr>
            <w:tcW w:w="675" w:type="pct"/>
            <w:vMerge w:val="restart"/>
            <w:shd w:val="clear" w:color="auto" w:fill="auto"/>
            <w:vAlign w:val="center"/>
            <w:hideMark/>
          </w:tcPr>
          <w:p w14:paraId="55D40E4B" w14:textId="77777777" w:rsidR="00BF371B" w:rsidRPr="00BF371B" w:rsidRDefault="00BF371B" w:rsidP="00BF371B">
            <w:pPr>
              <w:pStyle w:val="afffffffff9"/>
            </w:pPr>
            <w:r w:rsidRPr="00BF371B">
              <w:rPr>
                <w:rFonts w:hint="eastAsia"/>
              </w:rPr>
              <w:t>辆</w:t>
            </w:r>
          </w:p>
        </w:tc>
      </w:tr>
      <w:tr w:rsidR="00BF371B" w:rsidRPr="00EF2721" w14:paraId="361AC594" w14:textId="77777777" w:rsidTr="00844B18">
        <w:trPr>
          <w:cantSplit/>
          <w:trHeight w:val="20"/>
          <w:jc w:val="center"/>
        </w:trPr>
        <w:tc>
          <w:tcPr>
            <w:tcW w:w="575" w:type="pct"/>
            <w:vMerge/>
            <w:shd w:val="clear" w:color="auto" w:fill="auto"/>
            <w:vAlign w:val="center"/>
            <w:hideMark/>
          </w:tcPr>
          <w:p w14:paraId="6BA4C46D" w14:textId="77777777" w:rsidR="00BF371B" w:rsidRPr="00BF371B" w:rsidRDefault="00BF371B" w:rsidP="00BF371B">
            <w:pPr>
              <w:pStyle w:val="afffffffff9"/>
            </w:pPr>
          </w:p>
        </w:tc>
        <w:tc>
          <w:tcPr>
            <w:tcW w:w="413" w:type="pct"/>
            <w:shd w:val="clear" w:color="auto" w:fill="auto"/>
            <w:vAlign w:val="center"/>
          </w:tcPr>
          <w:p w14:paraId="2B1083BB" w14:textId="77777777" w:rsidR="00BF371B" w:rsidRPr="00BF371B" w:rsidRDefault="00BF371B" w:rsidP="00BF371B">
            <w:pPr>
              <w:pStyle w:val="afffffffff9"/>
              <w:rPr>
                <w:rFonts w:ascii="Times New Roman"/>
              </w:rPr>
            </w:pPr>
            <w:r w:rsidRPr="00BF371B">
              <w:rPr>
                <w:rFonts w:ascii="Times New Roman"/>
              </w:rPr>
              <w:t>8</w:t>
            </w:r>
          </w:p>
        </w:tc>
        <w:tc>
          <w:tcPr>
            <w:tcW w:w="2317" w:type="pct"/>
            <w:shd w:val="clear" w:color="auto" w:fill="auto"/>
            <w:vAlign w:val="center"/>
            <w:hideMark/>
          </w:tcPr>
          <w:p w14:paraId="339A79C5" w14:textId="77777777" w:rsidR="00BF371B" w:rsidRPr="00BF371B" w:rsidRDefault="00BF371B" w:rsidP="00BF371B">
            <w:pPr>
              <w:pStyle w:val="afffffffff9"/>
            </w:pPr>
            <w:r w:rsidRPr="00BF371B">
              <w:rPr>
                <w:rFonts w:hint="eastAsia"/>
              </w:rPr>
              <w:t>年喷烤漆数量</w:t>
            </w:r>
          </w:p>
        </w:tc>
        <w:tc>
          <w:tcPr>
            <w:tcW w:w="1020" w:type="pct"/>
            <w:vMerge/>
            <w:shd w:val="clear" w:color="auto" w:fill="auto"/>
            <w:vAlign w:val="center"/>
            <w:hideMark/>
          </w:tcPr>
          <w:p w14:paraId="483E566E" w14:textId="77777777" w:rsidR="00BF371B" w:rsidRPr="00BF371B" w:rsidRDefault="00BF371B" w:rsidP="00BF371B">
            <w:pPr>
              <w:pStyle w:val="afffffffff9"/>
            </w:pPr>
          </w:p>
        </w:tc>
        <w:tc>
          <w:tcPr>
            <w:tcW w:w="675" w:type="pct"/>
            <w:vMerge/>
            <w:shd w:val="clear" w:color="auto" w:fill="auto"/>
            <w:vAlign w:val="center"/>
            <w:hideMark/>
          </w:tcPr>
          <w:p w14:paraId="1A8687F7" w14:textId="77777777" w:rsidR="00BF371B" w:rsidRPr="00BF371B" w:rsidRDefault="00BF371B" w:rsidP="00BF371B">
            <w:pPr>
              <w:pStyle w:val="afffffffff9"/>
            </w:pPr>
          </w:p>
        </w:tc>
      </w:tr>
      <w:tr w:rsidR="00BF371B" w:rsidRPr="00EF2721" w14:paraId="7669D65E" w14:textId="77777777" w:rsidTr="00844B18">
        <w:trPr>
          <w:cantSplit/>
          <w:trHeight w:val="20"/>
          <w:jc w:val="center"/>
        </w:trPr>
        <w:tc>
          <w:tcPr>
            <w:tcW w:w="575" w:type="pct"/>
            <w:vMerge/>
            <w:shd w:val="clear" w:color="auto" w:fill="auto"/>
            <w:vAlign w:val="center"/>
            <w:hideMark/>
          </w:tcPr>
          <w:p w14:paraId="3C1A971B" w14:textId="77777777" w:rsidR="00BF371B" w:rsidRPr="00BF371B" w:rsidRDefault="00BF371B" w:rsidP="00BF371B">
            <w:pPr>
              <w:pStyle w:val="afffffffff9"/>
            </w:pPr>
          </w:p>
        </w:tc>
        <w:tc>
          <w:tcPr>
            <w:tcW w:w="413" w:type="pct"/>
            <w:shd w:val="clear" w:color="auto" w:fill="auto"/>
            <w:vAlign w:val="center"/>
          </w:tcPr>
          <w:p w14:paraId="6323C691" w14:textId="77777777" w:rsidR="00BF371B" w:rsidRPr="00BF371B" w:rsidRDefault="00BF371B" w:rsidP="00BF371B">
            <w:pPr>
              <w:pStyle w:val="afffffffff9"/>
              <w:rPr>
                <w:rFonts w:ascii="Times New Roman"/>
              </w:rPr>
            </w:pPr>
            <w:r w:rsidRPr="00BF371B">
              <w:rPr>
                <w:rFonts w:ascii="Times New Roman"/>
              </w:rPr>
              <w:t>9</w:t>
            </w:r>
          </w:p>
        </w:tc>
        <w:tc>
          <w:tcPr>
            <w:tcW w:w="2317" w:type="pct"/>
            <w:shd w:val="clear" w:color="auto" w:fill="auto"/>
            <w:vAlign w:val="center"/>
            <w:hideMark/>
          </w:tcPr>
          <w:p w14:paraId="6E8587C2" w14:textId="77777777" w:rsidR="00BF371B" w:rsidRPr="00BF371B" w:rsidRDefault="00BF371B" w:rsidP="00BF371B">
            <w:pPr>
              <w:pStyle w:val="afffffffff9"/>
            </w:pPr>
            <w:r w:rsidRPr="00BF371B">
              <w:rPr>
                <w:rFonts w:hint="eastAsia"/>
              </w:rPr>
              <w:t>年洗车数量</w:t>
            </w:r>
          </w:p>
        </w:tc>
        <w:tc>
          <w:tcPr>
            <w:tcW w:w="1020" w:type="pct"/>
            <w:vMerge/>
            <w:shd w:val="clear" w:color="auto" w:fill="auto"/>
            <w:vAlign w:val="center"/>
          </w:tcPr>
          <w:p w14:paraId="13B60A93" w14:textId="77777777" w:rsidR="00BF371B" w:rsidRPr="00BF371B" w:rsidRDefault="00BF371B" w:rsidP="00BF371B">
            <w:pPr>
              <w:pStyle w:val="afffffffff9"/>
            </w:pPr>
          </w:p>
        </w:tc>
        <w:tc>
          <w:tcPr>
            <w:tcW w:w="675" w:type="pct"/>
            <w:vMerge/>
            <w:shd w:val="clear" w:color="auto" w:fill="auto"/>
            <w:vAlign w:val="center"/>
            <w:hideMark/>
          </w:tcPr>
          <w:p w14:paraId="49C06EDC" w14:textId="77777777" w:rsidR="00BF371B" w:rsidRPr="00BF371B" w:rsidRDefault="00BF371B" w:rsidP="00BF371B">
            <w:pPr>
              <w:pStyle w:val="afffffffff9"/>
            </w:pPr>
          </w:p>
        </w:tc>
      </w:tr>
      <w:tr w:rsidR="00BF371B" w:rsidRPr="00EF2721" w14:paraId="22342FEE" w14:textId="77777777" w:rsidTr="00844B18">
        <w:trPr>
          <w:cantSplit/>
          <w:trHeight w:val="20"/>
          <w:jc w:val="center"/>
        </w:trPr>
        <w:tc>
          <w:tcPr>
            <w:tcW w:w="575" w:type="pct"/>
            <w:vMerge/>
            <w:shd w:val="clear" w:color="auto" w:fill="auto"/>
            <w:vAlign w:val="center"/>
            <w:hideMark/>
          </w:tcPr>
          <w:p w14:paraId="5551DC4B" w14:textId="77777777" w:rsidR="00BF371B" w:rsidRPr="00BF371B" w:rsidRDefault="00BF371B" w:rsidP="00BF371B">
            <w:pPr>
              <w:pStyle w:val="afffffffff9"/>
            </w:pPr>
          </w:p>
        </w:tc>
        <w:tc>
          <w:tcPr>
            <w:tcW w:w="413" w:type="pct"/>
            <w:shd w:val="clear" w:color="auto" w:fill="auto"/>
            <w:vAlign w:val="center"/>
            <w:hideMark/>
          </w:tcPr>
          <w:p w14:paraId="407D04BC" w14:textId="77777777" w:rsidR="00BF371B" w:rsidRPr="00BF371B" w:rsidRDefault="00BF371B" w:rsidP="00BF371B">
            <w:pPr>
              <w:pStyle w:val="afffffffff9"/>
              <w:rPr>
                <w:rFonts w:ascii="Times New Roman"/>
              </w:rPr>
            </w:pPr>
            <w:r w:rsidRPr="00BF371B">
              <w:rPr>
                <w:rFonts w:ascii="Times New Roman"/>
              </w:rPr>
              <w:t>……</w:t>
            </w:r>
          </w:p>
        </w:tc>
        <w:tc>
          <w:tcPr>
            <w:tcW w:w="2317" w:type="pct"/>
            <w:shd w:val="clear" w:color="auto" w:fill="auto"/>
            <w:vAlign w:val="center"/>
            <w:hideMark/>
          </w:tcPr>
          <w:p w14:paraId="172B71D2" w14:textId="77777777" w:rsidR="00BF371B" w:rsidRPr="00BF371B" w:rsidRDefault="00BF371B" w:rsidP="00BF371B">
            <w:pPr>
              <w:pStyle w:val="afffffffff9"/>
            </w:pPr>
            <w:r w:rsidRPr="00BF371B">
              <w:rPr>
                <w:rFonts w:hint="eastAsia"/>
              </w:rPr>
              <w:t>……</w:t>
            </w:r>
          </w:p>
        </w:tc>
        <w:tc>
          <w:tcPr>
            <w:tcW w:w="1020" w:type="pct"/>
            <w:shd w:val="clear" w:color="auto" w:fill="auto"/>
            <w:vAlign w:val="center"/>
          </w:tcPr>
          <w:p w14:paraId="78BA50BD" w14:textId="77777777" w:rsidR="00BF371B" w:rsidRPr="00BF371B" w:rsidRDefault="00BF371B" w:rsidP="00BF371B">
            <w:pPr>
              <w:pStyle w:val="afffffffff9"/>
            </w:pPr>
          </w:p>
        </w:tc>
        <w:tc>
          <w:tcPr>
            <w:tcW w:w="675" w:type="pct"/>
            <w:shd w:val="clear" w:color="auto" w:fill="auto"/>
            <w:vAlign w:val="center"/>
          </w:tcPr>
          <w:p w14:paraId="1EB85F7E" w14:textId="77777777" w:rsidR="00BF371B" w:rsidRPr="00BF371B" w:rsidRDefault="00BF371B" w:rsidP="00BF371B">
            <w:pPr>
              <w:pStyle w:val="afffffffff9"/>
            </w:pPr>
          </w:p>
        </w:tc>
      </w:tr>
      <w:tr w:rsidR="00BF371B" w:rsidRPr="00EF2721" w14:paraId="5D7A974D" w14:textId="77777777" w:rsidTr="00844B18">
        <w:trPr>
          <w:cantSplit/>
          <w:trHeight w:val="20"/>
          <w:jc w:val="center"/>
        </w:trPr>
        <w:tc>
          <w:tcPr>
            <w:tcW w:w="575" w:type="pct"/>
            <w:vMerge w:val="restart"/>
            <w:shd w:val="clear" w:color="auto" w:fill="auto"/>
            <w:vAlign w:val="center"/>
            <w:hideMark/>
          </w:tcPr>
          <w:p w14:paraId="471F780E" w14:textId="77777777" w:rsidR="00BF371B" w:rsidRPr="00BF371B" w:rsidRDefault="00BF371B" w:rsidP="00BF371B">
            <w:pPr>
              <w:pStyle w:val="afffffffff9"/>
            </w:pPr>
            <w:r w:rsidRPr="00BF371B">
              <w:rPr>
                <w:rFonts w:hint="eastAsia"/>
              </w:rPr>
              <w:t>工程投资</w:t>
            </w:r>
          </w:p>
        </w:tc>
        <w:tc>
          <w:tcPr>
            <w:tcW w:w="413" w:type="pct"/>
            <w:shd w:val="clear" w:color="auto" w:fill="auto"/>
            <w:vAlign w:val="center"/>
            <w:hideMark/>
          </w:tcPr>
          <w:p w14:paraId="1D4D8C93" w14:textId="77777777" w:rsidR="00BF371B" w:rsidRPr="00BF371B" w:rsidRDefault="00BF371B" w:rsidP="00BF371B">
            <w:pPr>
              <w:pStyle w:val="afffffffff9"/>
              <w:rPr>
                <w:rFonts w:ascii="Times New Roman"/>
              </w:rPr>
            </w:pPr>
            <w:r w:rsidRPr="00BF371B">
              <w:rPr>
                <w:rFonts w:ascii="Times New Roman"/>
              </w:rPr>
              <w:t>10</w:t>
            </w:r>
          </w:p>
        </w:tc>
        <w:tc>
          <w:tcPr>
            <w:tcW w:w="2317" w:type="pct"/>
            <w:shd w:val="clear" w:color="auto" w:fill="auto"/>
            <w:vAlign w:val="center"/>
            <w:hideMark/>
          </w:tcPr>
          <w:p w14:paraId="4316B4ED" w14:textId="77777777" w:rsidR="00BF371B" w:rsidRPr="00BF371B" w:rsidRDefault="00BF371B" w:rsidP="00BF371B">
            <w:pPr>
              <w:pStyle w:val="afffffffff9"/>
            </w:pPr>
            <w:r w:rsidRPr="00BF371B">
              <w:rPr>
                <w:rFonts w:hint="eastAsia"/>
              </w:rPr>
              <w:t>工程总投资</w:t>
            </w:r>
          </w:p>
        </w:tc>
        <w:tc>
          <w:tcPr>
            <w:tcW w:w="1020" w:type="pct"/>
            <w:shd w:val="clear" w:color="auto" w:fill="auto"/>
            <w:vAlign w:val="center"/>
          </w:tcPr>
          <w:p w14:paraId="5927B38D" w14:textId="77777777" w:rsidR="00BF371B" w:rsidRPr="00BF371B" w:rsidRDefault="00BF371B" w:rsidP="00BF371B">
            <w:pPr>
              <w:pStyle w:val="afffffffff9"/>
            </w:pPr>
          </w:p>
        </w:tc>
        <w:tc>
          <w:tcPr>
            <w:tcW w:w="675" w:type="pct"/>
            <w:vMerge w:val="restart"/>
            <w:shd w:val="clear" w:color="auto" w:fill="auto"/>
            <w:vAlign w:val="center"/>
            <w:hideMark/>
          </w:tcPr>
          <w:p w14:paraId="631FFEB0" w14:textId="77777777" w:rsidR="00BF371B" w:rsidRPr="00BF371B" w:rsidRDefault="00BF371B" w:rsidP="00BF371B">
            <w:pPr>
              <w:pStyle w:val="afffffffff9"/>
            </w:pPr>
            <w:r w:rsidRPr="00BF371B">
              <w:rPr>
                <w:rFonts w:hint="eastAsia"/>
              </w:rPr>
              <w:t>万元</w:t>
            </w:r>
          </w:p>
        </w:tc>
      </w:tr>
      <w:tr w:rsidR="00BF371B" w:rsidRPr="00EF2721" w14:paraId="4271E32E" w14:textId="77777777" w:rsidTr="00844B18">
        <w:trPr>
          <w:cantSplit/>
          <w:trHeight w:val="20"/>
          <w:jc w:val="center"/>
        </w:trPr>
        <w:tc>
          <w:tcPr>
            <w:tcW w:w="575" w:type="pct"/>
            <w:vMerge/>
            <w:shd w:val="clear" w:color="auto" w:fill="auto"/>
            <w:vAlign w:val="center"/>
            <w:hideMark/>
          </w:tcPr>
          <w:p w14:paraId="430B5E5B" w14:textId="77777777" w:rsidR="00BF371B" w:rsidRPr="00EF2721" w:rsidRDefault="00BF371B" w:rsidP="00BF371B">
            <w:pPr>
              <w:snapToGrid w:val="0"/>
              <w:jc w:val="center"/>
              <w:rPr>
                <w:rFonts w:ascii="Times New Roman" w:eastAsiaTheme="minorEastAsia" w:hAnsi="Times New Roman"/>
                <w:sz w:val="18"/>
                <w:szCs w:val="18"/>
              </w:rPr>
            </w:pPr>
          </w:p>
        </w:tc>
        <w:tc>
          <w:tcPr>
            <w:tcW w:w="413" w:type="pct"/>
            <w:shd w:val="clear" w:color="auto" w:fill="auto"/>
            <w:vAlign w:val="center"/>
            <w:hideMark/>
          </w:tcPr>
          <w:p w14:paraId="262FACCA" w14:textId="77777777" w:rsidR="00BF371B" w:rsidRPr="00BF371B" w:rsidRDefault="00BF371B" w:rsidP="00BF371B">
            <w:pPr>
              <w:snapToGrid w:val="0"/>
              <w:jc w:val="center"/>
              <w:rPr>
                <w:rFonts w:ascii="Times New Roman" w:eastAsiaTheme="minorEastAsia" w:hAnsi="Times New Roman"/>
                <w:sz w:val="18"/>
                <w:szCs w:val="18"/>
              </w:rPr>
            </w:pPr>
            <w:r w:rsidRPr="00BF371B">
              <w:rPr>
                <w:rFonts w:ascii="Times New Roman" w:hAnsi="Times New Roman"/>
                <w:sz w:val="18"/>
                <w:szCs w:val="18"/>
              </w:rPr>
              <w:t>11</w:t>
            </w:r>
          </w:p>
        </w:tc>
        <w:tc>
          <w:tcPr>
            <w:tcW w:w="2317" w:type="pct"/>
            <w:shd w:val="clear" w:color="auto" w:fill="auto"/>
            <w:vAlign w:val="center"/>
            <w:hideMark/>
          </w:tcPr>
          <w:p w14:paraId="0E049229" w14:textId="77777777" w:rsidR="00BF371B" w:rsidRPr="00EF2721" w:rsidRDefault="00BF371B" w:rsidP="00BF371B">
            <w:pPr>
              <w:snapToGrid w:val="0"/>
              <w:jc w:val="center"/>
              <w:rPr>
                <w:rFonts w:ascii="Times New Roman" w:eastAsiaTheme="minorEastAsia" w:hAnsi="Times New Roman"/>
                <w:sz w:val="18"/>
                <w:szCs w:val="18"/>
              </w:rPr>
            </w:pPr>
            <w:r w:rsidRPr="00EF2721">
              <w:rPr>
                <w:rFonts w:ascii="Times New Roman" w:hAnsi="Times New Roman" w:hint="eastAsia"/>
                <w:sz w:val="18"/>
                <w:szCs w:val="18"/>
              </w:rPr>
              <w:t>环保投资</w:t>
            </w:r>
          </w:p>
        </w:tc>
        <w:tc>
          <w:tcPr>
            <w:tcW w:w="1020" w:type="pct"/>
            <w:shd w:val="clear" w:color="auto" w:fill="auto"/>
            <w:vAlign w:val="center"/>
          </w:tcPr>
          <w:p w14:paraId="6067DB07" w14:textId="77777777" w:rsidR="00BF371B" w:rsidRPr="00EF2721" w:rsidRDefault="00BF371B" w:rsidP="00BF371B">
            <w:pPr>
              <w:snapToGrid w:val="0"/>
              <w:jc w:val="center"/>
              <w:rPr>
                <w:rFonts w:ascii="Times New Roman" w:eastAsiaTheme="minorEastAsia" w:hAnsi="Times New Roman"/>
                <w:spacing w:val="8"/>
                <w:sz w:val="18"/>
                <w:szCs w:val="18"/>
              </w:rPr>
            </w:pPr>
          </w:p>
        </w:tc>
        <w:tc>
          <w:tcPr>
            <w:tcW w:w="675" w:type="pct"/>
            <w:vMerge/>
            <w:shd w:val="clear" w:color="auto" w:fill="auto"/>
            <w:vAlign w:val="center"/>
            <w:hideMark/>
          </w:tcPr>
          <w:p w14:paraId="0B4A74DC" w14:textId="77777777" w:rsidR="00BF371B" w:rsidRPr="00EF2721" w:rsidRDefault="00BF371B" w:rsidP="00BF371B">
            <w:pPr>
              <w:snapToGrid w:val="0"/>
              <w:jc w:val="center"/>
              <w:rPr>
                <w:rFonts w:ascii="Times New Roman" w:eastAsiaTheme="minorEastAsia" w:hAnsi="宋体"/>
                <w:sz w:val="18"/>
                <w:szCs w:val="18"/>
              </w:rPr>
            </w:pPr>
          </w:p>
        </w:tc>
      </w:tr>
      <w:bookmarkEnd w:id="105"/>
    </w:tbl>
    <w:p w14:paraId="26252B96" w14:textId="77777777" w:rsidR="00BF371B" w:rsidRDefault="00BF371B" w:rsidP="00BF371B">
      <w:pPr>
        <w:pStyle w:val="affffb"/>
        <w:ind w:firstLine="420"/>
      </w:pPr>
    </w:p>
    <w:p w14:paraId="7B05E517" w14:textId="77777777" w:rsidR="0010251A" w:rsidRDefault="0010251A">
      <w:pPr>
        <w:widowControl/>
        <w:adjustRightInd/>
        <w:spacing w:line="240" w:lineRule="auto"/>
        <w:jc w:val="left"/>
        <w:rPr>
          <w:rFonts w:ascii="宋体" w:hAnsi="Times New Roman"/>
          <w:noProof/>
          <w:kern w:val="0"/>
          <w:szCs w:val="20"/>
        </w:rPr>
      </w:pPr>
      <w:r>
        <w:br w:type="page"/>
      </w:r>
    </w:p>
    <w:p w14:paraId="2C32AE20" w14:textId="77777777" w:rsidR="0010251A" w:rsidRDefault="0010251A" w:rsidP="0010251A">
      <w:pPr>
        <w:pStyle w:val="aff"/>
        <w:spacing w:before="156" w:after="156"/>
      </w:pPr>
      <w:r>
        <w:rPr>
          <w:rFonts w:hint="eastAsia"/>
        </w:rPr>
        <w:lastRenderedPageBreak/>
        <w:t>主要建筑内容</w:t>
      </w:r>
    </w:p>
    <w:tbl>
      <w:tblPr>
        <w:tblStyle w:val="afffffffffc"/>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47"/>
        <w:gridCol w:w="456"/>
        <w:gridCol w:w="463"/>
        <w:gridCol w:w="1663"/>
        <w:gridCol w:w="4423"/>
        <w:gridCol w:w="1822"/>
      </w:tblGrid>
      <w:tr w:rsidR="0010251A" w:rsidRPr="00EF2721" w14:paraId="47A870E1" w14:textId="77777777" w:rsidTr="00844B18">
        <w:trPr>
          <w:tblHeader/>
        </w:trPr>
        <w:tc>
          <w:tcPr>
            <w:tcW w:w="292" w:type="pct"/>
            <w:shd w:val="clear" w:color="auto" w:fill="auto"/>
            <w:vAlign w:val="center"/>
            <w:hideMark/>
          </w:tcPr>
          <w:p w14:paraId="2F4EC463" w14:textId="77777777" w:rsidR="0010251A" w:rsidRPr="0010251A" w:rsidRDefault="0010251A" w:rsidP="0010251A">
            <w:pPr>
              <w:pStyle w:val="afffffffff9"/>
              <w:rPr>
                <w:b/>
              </w:rPr>
            </w:pPr>
            <w:r w:rsidRPr="0010251A">
              <w:rPr>
                <w:rFonts w:hint="eastAsia"/>
                <w:b/>
              </w:rPr>
              <w:t>类别</w:t>
            </w:r>
          </w:p>
        </w:tc>
        <w:tc>
          <w:tcPr>
            <w:tcW w:w="243" w:type="pct"/>
            <w:shd w:val="clear" w:color="auto" w:fill="auto"/>
            <w:vAlign w:val="center"/>
            <w:hideMark/>
          </w:tcPr>
          <w:p w14:paraId="7BD0DDBB" w14:textId="77777777" w:rsidR="0010251A" w:rsidRPr="0010251A" w:rsidRDefault="0010251A" w:rsidP="0010251A">
            <w:pPr>
              <w:pStyle w:val="afffffffff9"/>
              <w:rPr>
                <w:b/>
              </w:rPr>
            </w:pPr>
            <w:r w:rsidRPr="0010251A">
              <w:rPr>
                <w:rFonts w:hint="eastAsia"/>
                <w:b/>
              </w:rPr>
              <w:t>序号</w:t>
            </w:r>
          </w:p>
        </w:tc>
        <w:tc>
          <w:tcPr>
            <w:tcW w:w="1134" w:type="pct"/>
            <w:gridSpan w:val="2"/>
            <w:shd w:val="clear" w:color="auto" w:fill="auto"/>
            <w:vAlign w:val="center"/>
            <w:hideMark/>
          </w:tcPr>
          <w:p w14:paraId="16D751FC" w14:textId="77777777" w:rsidR="0010251A" w:rsidRPr="0010251A" w:rsidRDefault="0010251A" w:rsidP="0010251A">
            <w:pPr>
              <w:pStyle w:val="afffffffff9"/>
              <w:rPr>
                <w:b/>
              </w:rPr>
            </w:pPr>
            <w:r w:rsidRPr="0010251A">
              <w:rPr>
                <w:rFonts w:hint="eastAsia"/>
                <w:b/>
              </w:rPr>
              <w:t>名称</w:t>
            </w:r>
          </w:p>
        </w:tc>
        <w:tc>
          <w:tcPr>
            <w:tcW w:w="2359" w:type="pct"/>
            <w:shd w:val="clear" w:color="auto" w:fill="auto"/>
            <w:vAlign w:val="center"/>
            <w:hideMark/>
          </w:tcPr>
          <w:p w14:paraId="5D70FE8C" w14:textId="77777777" w:rsidR="0010251A" w:rsidRPr="0010251A" w:rsidRDefault="0010251A" w:rsidP="0010251A">
            <w:pPr>
              <w:pStyle w:val="afffffffff9"/>
              <w:rPr>
                <w:b/>
              </w:rPr>
            </w:pPr>
            <w:r w:rsidRPr="0010251A">
              <w:rPr>
                <w:rFonts w:hint="eastAsia"/>
                <w:b/>
              </w:rPr>
              <w:t>建设内容</w:t>
            </w:r>
          </w:p>
        </w:tc>
        <w:tc>
          <w:tcPr>
            <w:tcW w:w="972" w:type="pct"/>
            <w:shd w:val="clear" w:color="auto" w:fill="auto"/>
            <w:hideMark/>
          </w:tcPr>
          <w:p w14:paraId="52E21E12" w14:textId="77777777" w:rsidR="0010251A" w:rsidRPr="0010251A" w:rsidRDefault="0010251A" w:rsidP="0010251A">
            <w:pPr>
              <w:pStyle w:val="afffffffff9"/>
              <w:rPr>
                <w:b/>
              </w:rPr>
            </w:pPr>
            <w:r w:rsidRPr="0010251A">
              <w:rPr>
                <w:rFonts w:hint="eastAsia"/>
                <w:b/>
              </w:rPr>
              <w:t>备注</w:t>
            </w:r>
          </w:p>
        </w:tc>
      </w:tr>
      <w:tr w:rsidR="0010251A" w:rsidRPr="0010251A" w14:paraId="1259BBA5" w14:textId="77777777" w:rsidTr="00844B18">
        <w:tc>
          <w:tcPr>
            <w:tcW w:w="292" w:type="pct"/>
            <w:vMerge w:val="restart"/>
            <w:shd w:val="clear" w:color="auto" w:fill="auto"/>
            <w:vAlign w:val="center"/>
            <w:hideMark/>
          </w:tcPr>
          <w:p w14:paraId="23FF4780" w14:textId="77777777" w:rsidR="0010251A" w:rsidRPr="0010251A" w:rsidRDefault="0010251A" w:rsidP="0010251A">
            <w:pPr>
              <w:pStyle w:val="afffffffff9"/>
              <w:rPr>
                <w:rFonts w:ascii="Times New Roman"/>
              </w:rPr>
            </w:pPr>
            <w:r w:rsidRPr="0010251A">
              <w:rPr>
                <w:rFonts w:ascii="Times New Roman" w:hint="eastAsia"/>
              </w:rPr>
              <w:t>主体工程</w:t>
            </w:r>
          </w:p>
        </w:tc>
        <w:tc>
          <w:tcPr>
            <w:tcW w:w="243" w:type="pct"/>
            <w:shd w:val="clear" w:color="auto" w:fill="auto"/>
            <w:vAlign w:val="center"/>
            <w:hideMark/>
          </w:tcPr>
          <w:p w14:paraId="1366B239" w14:textId="77777777" w:rsidR="0010251A" w:rsidRPr="0010251A" w:rsidRDefault="0010251A" w:rsidP="0010251A">
            <w:pPr>
              <w:pStyle w:val="afffffffff9"/>
              <w:rPr>
                <w:rFonts w:ascii="Times New Roman"/>
              </w:rPr>
            </w:pPr>
            <w:r w:rsidRPr="0010251A">
              <w:rPr>
                <w:rFonts w:ascii="Times New Roman" w:hint="eastAsia"/>
              </w:rPr>
              <w:t>1</w:t>
            </w:r>
          </w:p>
        </w:tc>
        <w:tc>
          <w:tcPr>
            <w:tcW w:w="1134" w:type="pct"/>
            <w:gridSpan w:val="2"/>
            <w:shd w:val="clear" w:color="auto" w:fill="auto"/>
            <w:vAlign w:val="center"/>
            <w:hideMark/>
          </w:tcPr>
          <w:p w14:paraId="65CFFB70" w14:textId="77777777" w:rsidR="0010251A" w:rsidRPr="0010251A" w:rsidRDefault="0010251A" w:rsidP="0010251A">
            <w:pPr>
              <w:pStyle w:val="afffffffff9"/>
              <w:rPr>
                <w:rFonts w:ascii="Times New Roman"/>
              </w:rPr>
            </w:pPr>
            <w:r w:rsidRPr="0010251A">
              <w:rPr>
                <w:rFonts w:ascii="Times New Roman" w:hint="eastAsia"/>
              </w:rPr>
              <w:t>接待室</w:t>
            </w:r>
          </w:p>
        </w:tc>
        <w:tc>
          <w:tcPr>
            <w:tcW w:w="2359" w:type="pct"/>
            <w:shd w:val="clear" w:color="auto" w:fill="auto"/>
            <w:vAlign w:val="center"/>
            <w:hideMark/>
          </w:tcPr>
          <w:p w14:paraId="76EDE382" w14:textId="77777777" w:rsidR="0010251A" w:rsidRPr="0010251A" w:rsidRDefault="0010251A" w:rsidP="0010251A">
            <w:pPr>
              <w:pStyle w:val="afffffffff9"/>
              <w:jc w:val="left"/>
              <w:rPr>
                <w:rFonts w:ascii="Times New Roman"/>
              </w:rPr>
            </w:pPr>
            <w:r w:rsidRPr="0010251A">
              <w:rPr>
                <w:rFonts w:ascii="Times New Roman" w:hint="eastAsia"/>
              </w:rPr>
              <w:t>说明具体位置、主要功能等</w:t>
            </w:r>
          </w:p>
        </w:tc>
        <w:tc>
          <w:tcPr>
            <w:tcW w:w="972" w:type="pct"/>
            <w:vMerge w:val="restart"/>
            <w:shd w:val="clear" w:color="auto" w:fill="auto"/>
            <w:vAlign w:val="center"/>
            <w:hideMark/>
          </w:tcPr>
          <w:p w14:paraId="1F3DDAAE" w14:textId="77777777" w:rsidR="0010251A" w:rsidRPr="0010251A" w:rsidRDefault="0010251A" w:rsidP="0010251A">
            <w:pPr>
              <w:pStyle w:val="afffffffff9"/>
              <w:rPr>
                <w:rFonts w:ascii="Times New Roman"/>
              </w:rPr>
            </w:pPr>
            <w:r w:rsidRPr="0010251A">
              <w:rPr>
                <w:rFonts w:ascii="Times New Roman" w:hint="eastAsia"/>
              </w:rPr>
              <w:t>1.</w:t>
            </w:r>
            <w:r w:rsidRPr="0010251A">
              <w:rPr>
                <w:rFonts w:ascii="Times New Roman" w:hint="eastAsia"/>
              </w:rPr>
              <w:t>明确各类工程的新建、改建、扩建情况；</w:t>
            </w:r>
          </w:p>
          <w:p w14:paraId="22FB00C8" w14:textId="77777777" w:rsidR="0010251A" w:rsidRPr="0010251A" w:rsidRDefault="0010251A" w:rsidP="0010251A">
            <w:pPr>
              <w:pStyle w:val="afffffffff9"/>
              <w:rPr>
                <w:rFonts w:ascii="Times New Roman"/>
              </w:rPr>
            </w:pPr>
            <w:r w:rsidRPr="0010251A">
              <w:rPr>
                <w:rFonts w:ascii="Times New Roman" w:hint="eastAsia"/>
              </w:rPr>
              <w:t>2.</w:t>
            </w:r>
            <w:r w:rsidRPr="0010251A">
              <w:rPr>
                <w:rFonts w:ascii="Times New Roman" w:hint="eastAsia"/>
              </w:rPr>
              <w:t>如有依托工程，应说明其合规性、依托可行性、稳定运行及污染物排放等情况。</w:t>
            </w:r>
          </w:p>
        </w:tc>
      </w:tr>
      <w:tr w:rsidR="0010251A" w:rsidRPr="0010251A" w14:paraId="4A9C85F5" w14:textId="77777777" w:rsidTr="00844B18">
        <w:tc>
          <w:tcPr>
            <w:tcW w:w="292" w:type="pct"/>
            <w:vMerge/>
            <w:shd w:val="clear" w:color="auto" w:fill="auto"/>
            <w:vAlign w:val="center"/>
            <w:hideMark/>
          </w:tcPr>
          <w:p w14:paraId="17806B41" w14:textId="77777777" w:rsidR="0010251A" w:rsidRPr="0010251A" w:rsidRDefault="0010251A" w:rsidP="0010251A">
            <w:pPr>
              <w:pStyle w:val="afffffffff9"/>
              <w:rPr>
                <w:rFonts w:ascii="Times New Roman"/>
              </w:rPr>
            </w:pPr>
          </w:p>
        </w:tc>
        <w:tc>
          <w:tcPr>
            <w:tcW w:w="243" w:type="pct"/>
            <w:vMerge w:val="restart"/>
            <w:shd w:val="clear" w:color="auto" w:fill="auto"/>
            <w:vAlign w:val="center"/>
            <w:hideMark/>
          </w:tcPr>
          <w:p w14:paraId="349F6CF0" w14:textId="77777777" w:rsidR="0010251A" w:rsidRPr="0010251A" w:rsidRDefault="0010251A" w:rsidP="0010251A">
            <w:pPr>
              <w:pStyle w:val="afffffffff9"/>
              <w:rPr>
                <w:rFonts w:ascii="Times New Roman"/>
              </w:rPr>
            </w:pPr>
            <w:r w:rsidRPr="0010251A">
              <w:rPr>
                <w:rFonts w:ascii="Times New Roman" w:hint="eastAsia"/>
              </w:rPr>
              <w:t>2</w:t>
            </w:r>
          </w:p>
          <w:p w14:paraId="6323023C" w14:textId="77777777" w:rsidR="0010251A" w:rsidRPr="0010251A" w:rsidRDefault="0010251A" w:rsidP="0010251A">
            <w:pPr>
              <w:pStyle w:val="afffffffff9"/>
              <w:rPr>
                <w:rFonts w:ascii="Times New Roman"/>
              </w:rPr>
            </w:pPr>
          </w:p>
        </w:tc>
        <w:tc>
          <w:tcPr>
            <w:tcW w:w="247" w:type="pct"/>
            <w:vMerge w:val="restart"/>
            <w:shd w:val="clear" w:color="auto" w:fill="auto"/>
            <w:vAlign w:val="center"/>
          </w:tcPr>
          <w:p w14:paraId="5119A9D6" w14:textId="77777777" w:rsidR="0010251A" w:rsidRPr="0010251A" w:rsidRDefault="0010251A" w:rsidP="0010251A">
            <w:pPr>
              <w:pStyle w:val="afffffffff9"/>
              <w:rPr>
                <w:rFonts w:ascii="Times New Roman"/>
              </w:rPr>
            </w:pPr>
            <w:r w:rsidRPr="0010251A">
              <w:rPr>
                <w:rFonts w:ascii="Times New Roman" w:hint="eastAsia"/>
              </w:rPr>
              <w:t>生产厂房</w:t>
            </w:r>
          </w:p>
        </w:tc>
        <w:tc>
          <w:tcPr>
            <w:tcW w:w="887" w:type="pct"/>
            <w:shd w:val="clear" w:color="auto" w:fill="auto"/>
            <w:vAlign w:val="center"/>
          </w:tcPr>
          <w:p w14:paraId="6095621D" w14:textId="77777777" w:rsidR="0010251A" w:rsidRPr="0010251A" w:rsidRDefault="0010251A" w:rsidP="0010251A">
            <w:pPr>
              <w:pStyle w:val="afffffffff9"/>
              <w:rPr>
                <w:rFonts w:ascii="Times New Roman"/>
              </w:rPr>
            </w:pPr>
            <w:r w:rsidRPr="0010251A">
              <w:rPr>
                <w:rFonts w:ascii="Times New Roman" w:hint="eastAsia"/>
              </w:rPr>
              <w:t>车辆诊断车间</w:t>
            </w:r>
          </w:p>
        </w:tc>
        <w:tc>
          <w:tcPr>
            <w:tcW w:w="2359" w:type="pct"/>
            <w:vMerge w:val="restart"/>
            <w:shd w:val="clear" w:color="auto" w:fill="auto"/>
            <w:vAlign w:val="center"/>
          </w:tcPr>
          <w:p w14:paraId="5DE1D789" w14:textId="77777777" w:rsidR="0010251A" w:rsidRPr="0010251A" w:rsidRDefault="0010251A" w:rsidP="0010251A">
            <w:pPr>
              <w:pStyle w:val="afffffffff9"/>
              <w:jc w:val="left"/>
              <w:rPr>
                <w:rFonts w:ascii="Times New Roman"/>
              </w:rPr>
            </w:pPr>
            <w:r w:rsidRPr="0010251A">
              <w:rPr>
                <w:rFonts w:ascii="Times New Roman" w:hint="eastAsia"/>
              </w:rPr>
              <w:t>分别说明具体位置、工位设置情况，以及主要工艺流程、维修设备等</w:t>
            </w:r>
          </w:p>
        </w:tc>
        <w:tc>
          <w:tcPr>
            <w:tcW w:w="972" w:type="pct"/>
            <w:vMerge/>
            <w:shd w:val="clear" w:color="auto" w:fill="auto"/>
            <w:vAlign w:val="center"/>
            <w:hideMark/>
          </w:tcPr>
          <w:p w14:paraId="3C169D47" w14:textId="77777777" w:rsidR="0010251A" w:rsidRPr="0010251A" w:rsidRDefault="0010251A" w:rsidP="0010251A">
            <w:pPr>
              <w:pStyle w:val="afffffffff9"/>
              <w:rPr>
                <w:rFonts w:ascii="Times New Roman"/>
              </w:rPr>
            </w:pPr>
          </w:p>
        </w:tc>
      </w:tr>
      <w:tr w:rsidR="0010251A" w:rsidRPr="0010251A" w14:paraId="65C62263" w14:textId="77777777" w:rsidTr="00844B18">
        <w:tc>
          <w:tcPr>
            <w:tcW w:w="292" w:type="pct"/>
            <w:vMerge/>
            <w:shd w:val="clear" w:color="auto" w:fill="auto"/>
            <w:vAlign w:val="center"/>
            <w:hideMark/>
          </w:tcPr>
          <w:p w14:paraId="71CBE7AF" w14:textId="77777777" w:rsidR="0010251A" w:rsidRPr="0010251A" w:rsidRDefault="0010251A" w:rsidP="0010251A">
            <w:pPr>
              <w:pStyle w:val="afffffffff9"/>
              <w:rPr>
                <w:rFonts w:ascii="Times New Roman"/>
              </w:rPr>
            </w:pPr>
          </w:p>
        </w:tc>
        <w:tc>
          <w:tcPr>
            <w:tcW w:w="243" w:type="pct"/>
            <w:vMerge/>
            <w:shd w:val="clear" w:color="auto" w:fill="auto"/>
            <w:vAlign w:val="center"/>
            <w:hideMark/>
          </w:tcPr>
          <w:p w14:paraId="3684230E" w14:textId="77777777" w:rsidR="0010251A" w:rsidRPr="0010251A" w:rsidRDefault="0010251A" w:rsidP="0010251A">
            <w:pPr>
              <w:pStyle w:val="afffffffff9"/>
              <w:rPr>
                <w:rFonts w:ascii="Times New Roman"/>
              </w:rPr>
            </w:pPr>
          </w:p>
        </w:tc>
        <w:tc>
          <w:tcPr>
            <w:tcW w:w="247" w:type="pct"/>
            <w:vMerge/>
            <w:shd w:val="clear" w:color="auto" w:fill="auto"/>
            <w:vAlign w:val="center"/>
            <w:hideMark/>
          </w:tcPr>
          <w:p w14:paraId="06419AF1" w14:textId="77777777" w:rsidR="0010251A" w:rsidRPr="0010251A" w:rsidRDefault="0010251A" w:rsidP="0010251A">
            <w:pPr>
              <w:pStyle w:val="afffffffff9"/>
              <w:rPr>
                <w:rFonts w:ascii="Times New Roman"/>
              </w:rPr>
            </w:pPr>
          </w:p>
        </w:tc>
        <w:tc>
          <w:tcPr>
            <w:tcW w:w="887" w:type="pct"/>
            <w:shd w:val="clear" w:color="auto" w:fill="auto"/>
            <w:vAlign w:val="center"/>
          </w:tcPr>
          <w:p w14:paraId="1DE1D4A3" w14:textId="77777777" w:rsidR="0010251A" w:rsidRPr="0010251A" w:rsidRDefault="0010251A" w:rsidP="0010251A">
            <w:pPr>
              <w:pStyle w:val="afffffffff9"/>
              <w:rPr>
                <w:rFonts w:ascii="Times New Roman"/>
              </w:rPr>
            </w:pPr>
            <w:r w:rsidRPr="0010251A">
              <w:rPr>
                <w:rFonts w:ascii="Times New Roman" w:hint="eastAsia"/>
              </w:rPr>
              <w:t>机电维修车间</w:t>
            </w:r>
          </w:p>
        </w:tc>
        <w:tc>
          <w:tcPr>
            <w:tcW w:w="2359" w:type="pct"/>
            <w:vMerge/>
            <w:shd w:val="clear" w:color="auto" w:fill="auto"/>
            <w:vAlign w:val="center"/>
            <w:hideMark/>
          </w:tcPr>
          <w:p w14:paraId="7BA736D2" w14:textId="77777777" w:rsidR="0010251A" w:rsidRPr="0010251A" w:rsidRDefault="0010251A" w:rsidP="0010251A">
            <w:pPr>
              <w:pStyle w:val="afffffffff9"/>
              <w:jc w:val="left"/>
              <w:rPr>
                <w:rFonts w:ascii="Times New Roman"/>
              </w:rPr>
            </w:pPr>
          </w:p>
        </w:tc>
        <w:tc>
          <w:tcPr>
            <w:tcW w:w="972" w:type="pct"/>
            <w:vMerge/>
            <w:shd w:val="clear" w:color="auto" w:fill="auto"/>
            <w:vAlign w:val="center"/>
            <w:hideMark/>
          </w:tcPr>
          <w:p w14:paraId="58EF0CAD" w14:textId="77777777" w:rsidR="0010251A" w:rsidRPr="0010251A" w:rsidRDefault="0010251A" w:rsidP="0010251A">
            <w:pPr>
              <w:pStyle w:val="afffffffff9"/>
              <w:rPr>
                <w:rFonts w:ascii="Times New Roman"/>
              </w:rPr>
            </w:pPr>
          </w:p>
        </w:tc>
      </w:tr>
      <w:tr w:rsidR="0010251A" w:rsidRPr="0010251A" w14:paraId="3A479086" w14:textId="77777777" w:rsidTr="00844B18">
        <w:tc>
          <w:tcPr>
            <w:tcW w:w="292" w:type="pct"/>
            <w:vMerge/>
            <w:shd w:val="clear" w:color="auto" w:fill="auto"/>
            <w:vAlign w:val="center"/>
          </w:tcPr>
          <w:p w14:paraId="7D220C20" w14:textId="77777777" w:rsidR="0010251A" w:rsidRPr="0010251A" w:rsidRDefault="0010251A" w:rsidP="0010251A">
            <w:pPr>
              <w:pStyle w:val="afffffffff9"/>
              <w:rPr>
                <w:rFonts w:ascii="Times New Roman"/>
              </w:rPr>
            </w:pPr>
          </w:p>
        </w:tc>
        <w:tc>
          <w:tcPr>
            <w:tcW w:w="243" w:type="pct"/>
            <w:vMerge/>
            <w:shd w:val="clear" w:color="auto" w:fill="auto"/>
            <w:vAlign w:val="center"/>
          </w:tcPr>
          <w:p w14:paraId="1E381180" w14:textId="77777777" w:rsidR="0010251A" w:rsidRPr="0010251A" w:rsidRDefault="0010251A" w:rsidP="0010251A">
            <w:pPr>
              <w:pStyle w:val="afffffffff9"/>
              <w:rPr>
                <w:rFonts w:ascii="Times New Roman"/>
              </w:rPr>
            </w:pPr>
          </w:p>
        </w:tc>
        <w:tc>
          <w:tcPr>
            <w:tcW w:w="247" w:type="pct"/>
            <w:vMerge/>
            <w:shd w:val="clear" w:color="auto" w:fill="auto"/>
            <w:vAlign w:val="center"/>
          </w:tcPr>
          <w:p w14:paraId="6804284D" w14:textId="77777777" w:rsidR="0010251A" w:rsidRPr="0010251A" w:rsidRDefault="0010251A" w:rsidP="0010251A">
            <w:pPr>
              <w:pStyle w:val="afffffffff9"/>
              <w:rPr>
                <w:rFonts w:ascii="Times New Roman"/>
              </w:rPr>
            </w:pPr>
          </w:p>
        </w:tc>
        <w:tc>
          <w:tcPr>
            <w:tcW w:w="887" w:type="pct"/>
            <w:shd w:val="clear" w:color="auto" w:fill="auto"/>
            <w:vAlign w:val="center"/>
          </w:tcPr>
          <w:p w14:paraId="028AF2C9" w14:textId="77777777" w:rsidR="0010251A" w:rsidRPr="0010251A" w:rsidRDefault="0010251A" w:rsidP="0010251A">
            <w:pPr>
              <w:pStyle w:val="afffffffff9"/>
              <w:rPr>
                <w:rFonts w:ascii="Times New Roman"/>
              </w:rPr>
            </w:pPr>
            <w:r w:rsidRPr="0010251A">
              <w:rPr>
                <w:rFonts w:ascii="Times New Roman" w:hint="eastAsia"/>
              </w:rPr>
              <w:t>钣金处理车间</w:t>
            </w:r>
          </w:p>
        </w:tc>
        <w:tc>
          <w:tcPr>
            <w:tcW w:w="2359" w:type="pct"/>
            <w:vMerge/>
            <w:shd w:val="clear" w:color="auto" w:fill="auto"/>
            <w:vAlign w:val="center"/>
          </w:tcPr>
          <w:p w14:paraId="2790B035" w14:textId="77777777" w:rsidR="0010251A" w:rsidRPr="0010251A" w:rsidRDefault="0010251A" w:rsidP="0010251A">
            <w:pPr>
              <w:pStyle w:val="afffffffff9"/>
              <w:jc w:val="left"/>
              <w:rPr>
                <w:rFonts w:ascii="Times New Roman"/>
              </w:rPr>
            </w:pPr>
          </w:p>
        </w:tc>
        <w:tc>
          <w:tcPr>
            <w:tcW w:w="972" w:type="pct"/>
            <w:vMerge/>
            <w:shd w:val="clear" w:color="auto" w:fill="auto"/>
            <w:vAlign w:val="center"/>
          </w:tcPr>
          <w:p w14:paraId="74C4BB04" w14:textId="77777777" w:rsidR="0010251A" w:rsidRPr="0010251A" w:rsidRDefault="0010251A" w:rsidP="0010251A">
            <w:pPr>
              <w:pStyle w:val="afffffffff9"/>
              <w:rPr>
                <w:rFonts w:ascii="Times New Roman"/>
              </w:rPr>
            </w:pPr>
          </w:p>
        </w:tc>
      </w:tr>
      <w:tr w:rsidR="0010251A" w:rsidRPr="0010251A" w14:paraId="3A68281D" w14:textId="77777777" w:rsidTr="00844B18">
        <w:tc>
          <w:tcPr>
            <w:tcW w:w="292" w:type="pct"/>
            <w:vMerge/>
            <w:shd w:val="clear" w:color="auto" w:fill="auto"/>
            <w:vAlign w:val="center"/>
            <w:hideMark/>
          </w:tcPr>
          <w:p w14:paraId="6680391F" w14:textId="77777777" w:rsidR="0010251A" w:rsidRPr="0010251A" w:rsidRDefault="0010251A" w:rsidP="0010251A">
            <w:pPr>
              <w:pStyle w:val="afffffffff9"/>
              <w:rPr>
                <w:rFonts w:ascii="Times New Roman"/>
              </w:rPr>
            </w:pPr>
          </w:p>
        </w:tc>
        <w:tc>
          <w:tcPr>
            <w:tcW w:w="243" w:type="pct"/>
            <w:vMerge/>
            <w:shd w:val="clear" w:color="auto" w:fill="auto"/>
            <w:vAlign w:val="center"/>
            <w:hideMark/>
          </w:tcPr>
          <w:p w14:paraId="601C4F4C" w14:textId="77777777" w:rsidR="0010251A" w:rsidRPr="0010251A" w:rsidRDefault="0010251A" w:rsidP="0010251A">
            <w:pPr>
              <w:pStyle w:val="afffffffff9"/>
              <w:rPr>
                <w:rFonts w:ascii="Times New Roman"/>
              </w:rPr>
            </w:pPr>
          </w:p>
        </w:tc>
        <w:tc>
          <w:tcPr>
            <w:tcW w:w="247" w:type="pct"/>
            <w:vMerge/>
            <w:shd w:val="clear" w:color="auto" w:fill="auto"/>
            <w:vAlign w:val="center"/>
            <w:hideMark/>
          </w:tcPr>
          <w:p w14:paraId="391B0C2C" w14:textId="77777777" w:rsidR="0010251A" w:rsidRPr="0010251A" w:rsidRDefault="0010251A" w:rsidP="0010251A">
            <w:pPr>
              <w:pStyle w:val="afffffffff9"/>
              <w:rPr>
                <w:rFonts w:ascii="Times New Roman"/>
              </w:rPr>
            </w:pPr>
          </w:p>
        </w:tc>
        <w:tc>
          <w:tcPr>
            <w:tcW w:w="887" w:type="pct"/>
            <w:shd w:val="clear" w:color="auto" w:fill="auto"/>
            <w:vAlign w:val="center"/>
          </w:tcPr>
          <w:p w14:paraId="5DAECD99" w14:textId="77777777" w:rsidR="0010251A" w:rsidRPr="0010251A" w:rsidRDefault="0010251A" w:rsidP="0010251A">
            <w:pPr>
              <w:pStyle w:val="afffffffff9"/>
              <w:rPr>
                <w:rFonts w:ascii="Times New Roman"/>
              </w:rPr>
            </w:pPr>
            <w:r w:rsidRPr="0010251A">
              <w:rPr>
                <w:rFonts w:ascii="Times New Roman" w:hint="eastAsia"/>
              </w:rPr>
              <w:t>调漆室及喷烤漆房</w:t>
            </w:r>
          </w:p>
        </w:tc>
        <w:tc>
          <w:tcPr>
            <w:tcW w:w="2359" w:type="pct"/>
            <w:vMerge/>
            <w:shd w:val="clear" w:color="auto" w:fill="auto"/>
            <w:vAlign w:val="center"/>
            <w:hideMark/>
          </w:tcPr>
          <w:p w14:paraId="161249B7" w14:textId="77777777" w:rsidR="0010251A" w:rsidRPr="0010251A" w:rsidRDefault="0010251A" w:rsidP="0010251A">
            <w:pPr>
              <w:pStyle w:val="afffffffff9"/>
              <w:jc w:val="left"/>
              <w:rPr>
                <w:rFonts w:ascii="Times New Roman"/>
              </w:rPr>
            </w:pPr>
          </w:p>
        </w:tc>
        <w:tc>
          <w:tcPr>
            <w:tcW w:w="972" w:type="pct"/>
            <w:vMerge/>
            <w:shd w:val="clear" w:color="auto" w:fill="auto"/>
            <w:vAlign w:val="center"/>
            <w:hideMark/>
          </w:tcPr>
          <w:p w14:paraId="56A2B0DE" w14:textId="77777777" w:rsidR="0010251A" w:rsidRPr="0010251A" w:rsidRDefault="0010251A" w:rsidP="0010251A">
            <w:pPr>
              <w:pStyle w:val="afffffffff9"/>
              <w:rPr>
                <w:rFonts w:ascii="Times New Roman"/>
              </w:rPr>
            </w:pPr>
          </w:p>
        </w:tc>
      </w:tr>
      <w:tr w:rsidR="0010251A" w:rsidRPr="0010251A" w14:paraId="39A95E41" w14:textId="77777777" w:rsidTr="00844B18">
        <w:tc>
          <w:tcPr>
            <w:tcW w:w="292" w:type="pct"/>
            <w:vMerge/>
            <w:shd w:val="clear" w:color="auto" w:fill="auto"/>
            <w:vAlign w:val="center"/>
            <w:hideMark/>
          </w:tcPr>
          <w:p w14:paraId="48D7B6DA" w14:textId="77777777" w:rsidR="0010251A" w:rsidRPr="0010251A" w:rsidRDefault="0010251A" w:rsidP="0010251A">
            <w:pPr>
              <w:pStyle w:val="afffffffff9"/>
              <w:rPr>
                <w:rFonts w:ascii="Times New Roman"/>
              </w:rPr>
            </w:pPr>
          </w:p>
        </w:tc>
        <w:tc>
          <w:tcPr>
            <w:tcW w:w="243" w:type="pct"/>
            <w:vMerge/>
            <w:shd w:val="clear" w:color="auto" w:fill="auto"/>
            <w:vAlign w:val="center"/>
            <w:hideMark/>
          </w:tcPr>
          <w:p w14:paraId="168EACA1" w14:textId="77777777" w:rsidR="0010251A" w:rsidRPr="0010251A" w:rsidRDefault="0010251A" w:rsidP="0010251A">
            <w:pPr>
              <w:pStyle w:val="afffffffff9"/>
              <w:rPr>
                <w:rFonts w:ascii="Times New Roman"/>
              </w:rPr>
            </w:pPr>
          </w:p>
        </w:tc>
        <w:tc>
          <w:tcPr>
            <w:tcW w:w="247" w:type="pct"/>
            <w:vMerge/>
            <w:shd w:val="clear" w:color="auto" w:fill="auto"/>
            <w:vAlign w:val="center"/>
            <w:hideMark/>
          </w:tcPr>
          <w:p w14:paraId="7A815162" w14:textId="77777777" w:rsidR="0010251A" w:rsidRPr="0010251A" w:rsidRDefault="0010251A" w:rsidP="0010251A">
            <w:pPr>
              <w:pStyle w:val="afffffffff9"/>
              <w:rPr>
                <w:rFonts w:ascii="Times New Roman"/>
              </w:rPr>
            </w:pPr>
          </w:p>
        </w:tc>
        <w:tc>
          <w:tcPr>
            <w:tcW w:w="887" w:type="pct"/>
            <w:shd w:val="clear" w:color="auto" w:fill="auto"/>
            <w:vAlign w:val="center"/>
          </w:tcPr>
          <w:p w14:paraId="4E1C25F2" w14:textId="77777777" w:rsidR="0010251A" w:rsidRPr="0010251A" w:rsidRDefault="0010251A" w:rsidP="0010251A">
            <w:pPr>
              <w:pStyle w:val="afffffffff9"/>
              <w:rPr>
                <w:rFonts w:ascii="Times New Roman"/>
              </w:rPr>
            </w:pPr>
            <w:r w:rsidRPr="0010251A">
              <w:rPr>
                <w:rFonts w:ascii="Times New Roman" w:hint="eastAsia"/>
              </w:rPr>
              <w:t>车辆调试车间</w:t>
            </w:r>
          </w:p>
        </w:tc>
        <w:tc>
          <w:tcPr>
            <w:tcW w:w="2359" w:type="pct"/>
            <w:vMerge/>
            <w:shd w:val="clear" w:color="auto" w:fill="auto"/>
            <w:vAlign w:val="center"/>
            <w:hideMark/>
          </w:tcPr>
          <w:p w14:paraId="28E88CCF" w14:textId="77777777" w:rsidR="0010251A" w:rsidRPr="0010251A" w:rsidRDefault="0010251A" w:rsidP="0010251A">
            <w:pPr>
              <w:pStyle w:val="afffffffff9"/>
              <w:jc w:val="left"/>
              <w:rPr>
                <w:rFonts w:ascii="Times New Roman"/>
              </w:rPr>
            </w:pPr>
          </w:p>
        </w:tc>
        <w:tc>
          <w:tcPr>
            <w:tcW w:w="972" w:type="pct"/>
            <w:vMerge/>
            <w:shd w:val="clear" w:color="auto" w:fill="auto"/>
            <w:vAlign w:val="center"/>
            <w:hideMark/>
          </w:tcPr>
          <w:p w14:paraId="7C6E9725" w14:textId="77777777" w:rsidR="0010251A" w:rsidRPr="0010251A" w:rsidRDefault="0010251A" w:rsidP="0010251A">
            <w:pPr>
              <w:pStyle w:val="afffffffff9"/>
              <w:rPr>
                <w:rFonts w:ascii="Times New Roman"/>
              </w:rPr>
            </w:pPr>
          </w:p>
        </w:tc>
      </w:tr>
      <w:tr w:rsidR="0010251A" w:rsidRPr="0010251A" w14:paraId="3F3B9CB5" w14:textId="77777777" w:rsidTr="00844B18">
        <w:trPr>
          <w:trHeight w:val="262"/>
        </w:trPr>
        <w:tc>
          <w:tcPr>
            <w:tcW w:w="292" w:type="pct"/>
            <w:vMerge/>
            <w:shd w:val="clear" w:color="auto" w:fill="auto"/>
            <w:vAlign w:val="center"/>
            <w:hideMark/>
          </w:tcPr>
          <w:p w14:paraId="3191A82D" w14:textId="77777777" w:rsidR="0010251A" w:rsidRPr="0010251A" w:rsidRDefault="0010251A" w:rsidP="0010251A">
            <w:pPr>
              <w:pStyle w:val="afffffffff9"/>
              <w:rPr>
                <w:rFonts w:ascii="Times New Roman"/>
              </w:rPr>
            </w:pPr>
          </w:p>
        </w:tc>
        <w:tc>
          <w:tcPr>
            <w:tcW w:w="243" w:type="pct"/>
            <w:vMerge/>
            <w:shd w:val="clear" w:color="auto" w:fill="auto"/>
            <w:vAlign w:val="center"/>
            <w:hideMark/>
          </w:tcPr>
          <w:p w14:paraId="3BED818B" w14:textId="77777777" w:rsidR="0010251A" w:rsidRPr="0010251A" w:rsidRDefault="0010251A" w:rsidP="0010251A">
            <w:pPr>
              <w:pStyle w:val="afffffffff9"/>
              <w:rPr>
                <w:rFonts w:ascii="Times New Roman"/>
              </w:rPr>
            </w:pPr>
          </w:p>
        </w:tc>
        <w:tc>
          <w:tcPr>
            <w:tcW w:w="247" w:type="pct"/>
            <w:vMerge/>
            <w:shd w:val="clear" w:color="auto" w:fill="auto"/>
            <w:vAlign w:val="center"/>
            <w:hideMark/>
          </w:tcPr>
          <w:p w14:paraId="218F7801" w14:textId="77777777" w:rsidR="0010251A" w:rsidRPr="0010251A" w:rsidRDefault="0010251A" w:rsidP="0010251A">
            <w:pPr>
              <w:pStyle w:val="afffffffff9"/>
              <w:rPr>
                <w:rFonts w:ascii="Times New Roman"/>
              </w:rPr>
            </w:pPr>
          </w:p>
        </w:tc>
        <w:tc>
          <w:tcPr>
            <w:tcW w:w="887" w:type="pct"/>
            <w:shd w:val="clear" w:color="auto" w:fill="auto"/>
            <w:vAlign w:val="center"/>
          </w:tcPr>
          <w:p w14:paraId="17FB9548" w14:textId="77777777" w:rsidR="0010251A" w:rsidRPr="0010251A" w:rsidRDefault="0010251A" w:rsidP="0010251A">
            <w:pPr>
              <w:pStyle w:val="afffffffff9"/>
              <w:rPr>
                <w:rFonts w:ascii="Times New Roman"/>
              </w:rPr>
            </w:pPr>
            <w:r w:rsidRPr="0010251A">
              <w:rPr>
                <w:rFonts w:ascii="Times New Roman" w:hint="eastAsia"/>
              </w:rPr>
              <w:t>车辆清洗车间</w:t>
            </w:r>
          </w:p>
        </w:tc>
        <w:tc>
          <w:tcPr>
            <w:tcW w:w="2359" w:type="pct"/>
            <w:shd w:val="clear" w:color="auto" w:fill="auto"/>
            <w:vAlign w:val="center"/>
            <w:hideMark/>
          </w:tcPr>
          <w:p w14:paraId="299AB99C" w14:textId="77777777" w:rsidR="0010251A" w:rsidRPr="0010251A" w:rsidRDefault="0010251A" w:rsidP="0010251A">
            <w:pPr>
              <w:pStyle w:val="afffffffff9"/>
              <w:jc w:val="left"/>
              <w:rPr>
                <w:rFonts w:ascii="Times New Roman"/>
              </w:rPr>
            </w:pPr>
            <w:r w:rsidRPr="0010251A">
              <w:rPr>
                <w:rFonts w:ascii="Times New Roman" w:hint="eastAsia"/>
              </w:rPr>
              <w:t>说明具体位置、地面硬化情况、水循环处理设施等</w:t>
            </w:r>
          </w:p>
        </w:tc>
        <w:tc>
          <w:tcPr>
            <w:tcW w:w="972" w:type="pct"/>
            <w:vMerge/>
            <w:shd w:val="clear" w:color="auto" w:fill="auto"/>
            <w:vAlign w:val="center"/>
            <w:hideMark/>
          </w:tcPr>
          <w:p w14:paraId="2FCF4FF8" w14:textId="77777777" w:rsidR="0010251A" w:rsidRPr="0010251A" w:rsidRDefault="0010251A" w:rsidP="0010251A">
            <w:pPr>
              <w:pStyle w:val="afffffffff9"/>
              <w:rPr>
                <w:rFonts w:ascii="Times New Roman"/>
              </w:rPr>
            </w:pPr>
          </w:p>
        </w:tc>
      </w:tr>
      <w:tr w:rsidR="0010251A" w:rsidRPr="0010251A" w14:paraId="06A919C6" w14:textId="77777777" w:rsidTr="00844B18">
        <w:trPr>
          <w:trHeight w:val="262"/>
        </w:trPr>
        <w:tc>
          <w:tcPr>
            <w:tcW w:w="292" w:type="pct"/>
            <w:vMerge/>
            <w:shd w:val="clear" w:color="auto" w:fill="auto"/>
            <w:vAlign w:val="center"/>
          </w:tcPr>
          <w:p w14:paraId="6CF7ADC2" w14:textId="77777777" w:rsidR="0010251A" w:rsidRPr="0010251A" w:rsidRDefault="0010251A" w:rsidP="0010251A">
            <w:pPr>
              <w:pStyle w:val="afffffffff9"/>
              <w:rPr>
                <w:rFonts w:ascii="Times New Roman"/>
              </w:rPr>
            </w:pPr>
          </w:p>
        </w:tc>
        <w:tc>
          <w:tcPr>
            <w:tcW w:w="243" w:type="pct"/>
            <w:shd w:val="clear" w:color="auto" w:fill="auto"/>
            <w:vAlign w:val="center"/>
          </w:tcPr>
          <w:p w14:paraId="74D1DBCB" w14:textId="77777777" w:rsidR="0010251A" w:rsidRPr="0010251A" w:rsidRDefault="0010251A" w:rsidP="0010251A">
            <w:pPr>
              <w:pStyle w:val="afffffffff9"/>
              <w:rPr>
                <w:rFonts w:ascii="Times New Roman"/>
              </w:rPr>
            </w:pPr>
            <w:r w:rsidRPr="0010251A">
              <w:rPr>
                <w:rFonts w:ascii="Times New Roman" w:hint="eastAsia"/>
              </w:rPr>
              <w:t>3</w:t>
            </w:r>
          </w:p>
        </w:tc>
        <w:tc>
          <w:tcPr>
            <w:tcW w:w="1134" w:type="pct"/>
            <w:gridSpan w:val="2"/>
            <w:shd w:val="clear" w:color="auto" w:fill="auto"/>
            <w:vAlign w:val="center"/>
          </w:tcPr>
          <w:p w14:paraId="31E9DF60" w14:textId="77777777" w:rsidR="0010251A" w:rsidRPr="0010251A" w:rsidRDefault="0010251A" w:rsidP="0010251A">
            <w:pPr>
              <w:pStyle w:val="afffffffff9"/>
              <w:rPr>
                <w:rFonts w:ascii="Times New Roman"/>
              </w:rPr>
            </w:pPr>
            <w:r w:rsidRPr="0010251A">
              <w:rPr>
                <w:rFonts w:ascii="Times New Roman" w:hint="eastAsia"/>
              </w:rPr>
              <w:t>停车场</w:t>
            </w:r>
          </w:p>
        </w:tc>
        <w:tc>
          <w:tcPr>
            <w:tcW w:w="2359" w:type="pct"/>
            <w:shd w:val="clear" w:color="auto" w:fill="auto"/>
            <w:vAlign w:val="center"/>
          </w:tcPr>
          <w:p w14:paraId="742B3D9D" w14:textId="77777777" w:rsidR="0010251A" w:rsidRPr="0010251A" w:rsidRDefault="0010251A" w:rsidP="0010251A">
            <w:pPr>
              <w:pStyle w:val="afffffffff9"/>
              <w:jc w:val="left"/>
              <w:rPr>
                <w:rFonts w:ascii="Times New Roman"/>
              </w:rPr>
            </w:pPr>
            <w:r w:rsidRPr="0010251A">
              <w:rPr>
                <w:rFonts w:ascii="Times New Roman" w:hint="eastAsia"/>
              </w:rPr>
              <w:t>说明停车场用地类型、车位数量，地面硬化情况等</w:t>
            </w:r>
          </w:p>
        </w:tc>
        <w:tc>
          <w:tcPr>
            <w:tcW w:w="972" w:type="pct"/>
            <w:vMerge/>
            <w:shd w:val="clear" w:color="auto" w:fill="auto"/>
            <w:vAlign w:val="center"/>
          </w:tcPr>
          <w:p w14:paraId="39E7A4C6" w14:textId="77777777" w:rsidR="0010251A" w:rsidRPr="0010251A" w:rsidRDefault="0010251A" w:rsidP="0010251A">
            <w:pPr>
              <w:pStyle w:val="afffffffff9"/>
              <w:rPr>
                <w:rFonts w:ascii="Times New Roman"/>
              </w:rPr>
            </w:pPr>
          </w:p>
        </w:tc>
      </w:tr>
      <w:tr w:rsidR="0010251A" w:rsidRPr="0010251A" w14:paraId="169F9C7D" w14:textId="77777777" w:rsidTr="00844B18">
        <w:tc>
          <w:tcPr>
            <w:tcW w:w="292" w:type="pct"/>
            <w:vMerge w:val="restart"/>
            <w:shd w:val="clear" w:color="auto" w:fill="auto"/>
            <w:vAlign w:val="center"/>
            <w:hideMark/>
          </w:tcPr>
          <w:p w14:paraId="204E6C3E" w14:textId="77777777" w:rsidR="0010251A" w:rsidRPr="0010251A" w:rsidRDefault="0010251A" w:rsidP="0010251A">
            <w:pPr>
              <w:pStyle w:val="afffffffff9"/>
              <w:rPr>
                <w:rFonts w:ascii="Times New Roman"/>
              </w:rPr>
            </w:pPr>
            <w:r w:rsidRPr="0010251A">
              <w:rPr>
                <w:rFonts w:ascii="Times New Roman" w:hint="eastAsia"/>
              </w:rPr>
              <w:t>辅助工程</w:t>
            </w:r>
          </w:p>
        </w:tc>
        <w:tc>
          <w:tcPr>
            <w:tcW w:w="243" w:type="pct"/>
            <w:shd w:val="clear" w:color="auto" w:fill="auto"/>
            <w:vAlign w:val="center"/>
            <w:hideMark/>
          </w:tcPr>
          <w:p w14:paraId="7B9B398C" w14:textId="77777777" w:rsidR="0010251A" w:rsidRPr="0010251A" w:rsidRDefault="0010251A" w:rsidP="0010251A">
            <w:pPr>
              <w:pStyle w:val="afffffffff9"/>
              <w:rPr>
                <w:rFonts w:ascii="Times New Roman"/>
              </w:rPr>
            </w:pPr>
            <w:r w:rsidRPr="0010251A">
              <w:rPr>
                <w:rFonts w:ascii="Times New Roman" w:hint="eastAsia"/>
              </w:rPr>
              <w:t>1</w:t>
            </w:r>
          </w:p>
        </w:tc>
        <w:tc>
          <w:tcPr>
            <w:tcW w:w="1134" w:type="pct"/>
            <w:gridSpan w:val="2"/>
            <w:shd w:val="clear" w:color="auto" w:fill="auto"/>
            <w:vAlign w:val="center"/>
            <w:hideMark/>
          </w:tcPr>
          <w:p w14:paraId="0CFBA474" w14:textId="77777777" w:rsidR="0010251A" w:rsidRPr="0010251A" w:rsidRDefault="0010251A" w:rsidP="0010251A">
            <w:pPr>
              <w:pStyle w:val="afffffffff9"/>
              <w:rPr>
                <w:rFonts w:ascii="Times New Roman"/>
              </w:rPr>
            </w:pPr>
            <w:r w:rsidRPr="0010251A">
              <w:rPr>
                <w:rFonts w:ascii="Times New Roman" w:hint="eastAsia"/>
              </w:rPr>
              <w:t>物料库</w:t>
            </w:r>
          </w:p>
        </w:tc>
        <w:tc>
          <w:tcPr>
            <w:tcW w:w="2359" w:type="pct"/>
            <w:shd w:val="clear" w:color="auto" w:fill="auto"/>
            <w:vAlign w:val="center"/>
            <w:hideMark/>
          </w:tcPr>
          <w:p w14:paraId="2CE09B88" w14:textId="77777777" w:rsidR="0010251A" w:rsidRPr="0010251A" w:rsidRDefault="0010251A" w:rsidP="0010251A">
            <w:pPr>
              <w:pStyle w:val="afffffffff9"/>
              <w:jc w:val="left"/>
              <w:rPr>
                <w:rFonts w:ascii="Times New Roman"/>
              </w:rPr>
            </w:pPr>
            <w:r w:rsidRPr="0010251A">
              <w:rPr>
                <w:rFonts w:ascii="Times New Roman" w:hint="eastAsia"/>
              </w:rPr>
              <w:t>重点说明具体位置、规模，以及油品、涂料、溶剂等物料的分区存放情况等</w:t>
            </w:r>
          </w:p>
        </w:tc>
        <w:tc>
          <w:tcPr>
            <w:tcW w:w="972" w:type="pct"/>
            <w:vMerge/>
            <w:shd w:val="clear" w:color="auto" w:fill="auto"/>
            <w:vAlign w:val="center"/>
            <w:hideMark/>
          </w:tcPr>
          <w:p w14:paraId="3FBB7C62" w14:textId="77777777" w:rsidR="0010251A" w:rsidRPr="0010251A" w:rsidRDefault="0010251A" w:rsidP="0010251A">
            <w:pPr>
              <w:pStyle w:val="afffffffff9"/>
              <w:rPr>
                <w:rFonts w:ascii="Times New Roman"/>
              </w:rPr>
            </w:pPr>
          </w:p>
        </w:tc>
      </w:tr>
      <w:tr w:rsidR="0010251A" w:rsidRPr="0010251A" w14:paraId="6C27FECC" w14:textId="77777777" w:rsidTr="00844B18">
        <w:tc>
          <w:tcPr>
            <w:tcW w:w="292" w:type="pct"/>
            <w:vMerge/>
            <w:shd w:val="clear" w:color="auto" w:fill="auto"/>
            <w:vAlign w:val="center"/>
            <w:hideMark/>
          </w:tcPr>
          <w:p w14:paraId="04431592" w14:textId="77777777" w:rsidR="0010251A" w:rsidRPr="0010251A" w:rsidRDefault="0010251A" w:rsidP="0010251A">
            <w:pPr>
              <w:pStyle w:val="afffffffff9"/>
              <w:rPr>
                <w:rFonts w:ascii="Times New Roman"/>
              </w:rPr>
            </w:pPr>
          </w:p>
        </w:tc>
        <w:tc>
          <w:tcPr>
            <w:tcW w:w="243" w:type="pct"/>
            <w:shd w:val="clear" w:color="auto" w:fill="auto"/>
            <w:vAlign w:val="center"/>
            <w:hideMark/>
          </w:tcPr>
          <w:p w14:paraId="1C9F3152" w14:textId="77777777" w:rsidR="0010251A" w:rsidRPr="0010251A" w:rsidRDefault="0010251A" w:rsidP="0010251A">
            <w:pPr>
              <w:pStyle w:val="afffffffff9"/>
              <w:rPr>
                <w:rFonts w:ascii="Times New Roman"/>
              </w:rPr>
            </w:pPr>
            <w:r w:rsidRPr="0010251A">
              <w:rPr>
                <w:rFonts w:ascii="Times New Roman"/>
              </w:rPr>
              <w:t>2</w:t>
            </w:r>
          </w:p>
        </w:tc>
        <w:tc>
          <w:tcPr>
            <w:tcW w:w="1134" w:type="pct"/>
            <w:gridSpan w:val="2"/>
            <w:shd w:val="clear" w:color="auto" w:fill="auto"/>
            <w:vAlign w:val="center"/>
            <w:hideMark/>
          </w:tcPr>
          <w:p w14:paraId="2233E1DF" w14:textId="77777777" w:rsidR="0010251A" w:rsidRPr="0010251A" w:rsidRDefault="0010251A" w:rsidP="0010251A">
            <w:pPr>
              <w:pStyle w:val="afffffffff9"/>
              <w:rPr>
                <w:rFonts w:ascii="Times New Roman"/>
              </w:rPr>
            </w:pPr>
            <w:r w:rsidRPr="0010251A">
              <w:rPr>
                <w:rFonts w:ascii="Times New Roman" w:hint="eastAsia"/>
              </w:rPr>
              <w:t>食堂</w:t>
            </w:r>
          </w:p>
        </w:tc>
        <w:tc>
          <w:tcPr>
            <w:tcW w:w="2359" w:type="pct"/>
            <w:shd w:val="clear" w:color="auto" w:fill="auto"/>
            <w:vAlign w:val="center"/>
            <w:hideMark/>
          </w:tcPr>
          <w:p w14:paraId="3B6CDBA3" w14:textId="77777777" w:rsidR="0010251A" w:rsidRPr="0010251A" w:rsidRDefault="0010251A" w:rsidP="0010251A">
            <w:pPr>
              <w:pStyle w:val="afffffffff9"/>
              <w:jc w:val="left"/>
              <w:rPr>
                <w:rFonts w:ascii="Times New Roman"/>
              </w:rPr>
            </w:pPr>
            <w:r w:rsidRPr="0010251A">
              <w:rPr>
                <w:rFonts w:ascii="Times New Roman" w:hint="eastAsia"/>
              </w:rPr>
              <w:t>说明建设地点、规模，日用餐人数、灶头数量等</w:t>
            </w:r>
          </w:p>
        </w:tc>
        <w:tc>
          <w:tcPr>
            <w:tcW w:w="972" w:type="pct"/>
            <w:vMerge/>
            <w:shd w:val="clear" w:color="auto" w:fill="auto"/>
            <w:vAlign w:val="center"/>
            <w:hideMark/>
          </w:tcPr>
          <w:p w14:paraId="5A32DBD2" w14:textId="77777777" w:rsidR="0010251A" w:rsidRPr="0010251A" w:rsidRDefault="0010251A" w:rsidP="0010251A">
            <w:pPr>
              <w:pStyle w:val="afffffffff9"/>
              <w:rPr>
                <w:rFonts w:ascii="Times New Roman"/>
              </w:rPr>
            </w:pPr>
          </w:p>
        </w:tc>
      </w:tr>
      <w:tr w:rsidR="0010251A" w:rsidRPr="0010251A" w14:paraId="5622C05F" w14:textId="77777777" w:rsidTr="00844B18">
        <w:tc>
          <w:tcPr>
            <w:tcW w:w="292" w:type="pct"/>
            <w:vMerge/>
            <w:shd w:val="clear" w:color="auto" w:fill="auto"/>
            <w:vAlign w:val="center"/>
            <w:hideMark/>
          </w:tcPr>
          <w:p w14:paraId="5566CD72" w14:textId="77777777" w:rsidR="0010251A" w:rsidRPr="0010251A" w:rsidRDefault="0010251A" w:rsidP="0010251A">
            <w:pPr>
              <w:pStyle w:val="afffffffff9"/>
              <w:rPr>
                <w:rFonts w:ascii="Times New Roman"/>
              </w:rPr>
            </w:pPr>
          </w:p>
        </w:tc>
        <w:tc>
          <w:tcPr>
            <w:tcW w:w="243" w:type="pct"/>
            <w:shd w:val="clear" w:color="auto" w:fill="auto"/>
            <w:vAlign w:val="center"/>
            <w:hideMark/>
          </w:tcPr>
          <w:p w14:paraId="63E479A2" w14:textId="77777777" w:rsidR="0010251A" w:rsidRPr="0010251A" w:rsidRDefault="0010251A" w:rsidP="0010251A">
            <w:pPr>
              <w:pStyle w:val="afffffffff9"/>
              <w:rPr>
                <w:rFonts w:ascii="Times New Roman"/>
              </w:rPr>
            </w:pPr>
            <w:r w:rsidRPr="0010251A">
              <w:rPr>
                <w:rFonts w:ascii="Times New Roman"/>
              </w:rPr>
              <w:t>3</w:t>
            </w:r>
          </w:p>
        </w:tc>
        <w:tc>
          <w:tcPr>
            <w:tcW w:w="1134" w:type="pct"/>
            <w:gridSpan w:val="2"/>
            <w:shd w:val="clear" w:color="auto" w:fill="auto"/>
            <w:vAlign w:val="center"/>
            <w:hideMark/>
          </w:tcPr>
          <w:p w14:paraId="4F1B3948" w14:textId="77777777" w:rsidR="0010251A" w:rsidRPr="0010251A" w:rsidRDefault="0010251A" w:rsidP="0010251A">
            <w:pPr>
              <w:pStyle w:val="afffffffff9"/>
              <w:rPr>
                <w:rFonts w:ascii="Times New Roman"/>
              </w:rPr>
            </w:pPr>
            <w:r w:rsidRPr="0010251A">
              <w:rPr>
                <w:rFonts w:ascii="Times New Roman" w:hint="eastAsia"/>
              </w:rPr>
              <w:t>宿舍</w:t>
            </w:r>
          </w:p>
        </w:tc>
        <w:tc>
          <w:tcPr>
            <w:tcW w:w="2359" w:type="pct"/>
            <w:shd w:val="clear" w:color="auto" w:fill="auto"/>
            <w:vAlign w:val="center"/>
            <w:hideMark/>
          </w:tcPr>
          <w:p w14:paraId="62715B8B" w14:textId="77777777" w:rsidR="0010251A" w:rsidRPr="0010251A" w:rsidRDefault="0010251A" w:rsidP="0010251A">
            <w:pPr>
              <w:pStyle w:val="afffffffff9"/>
              <w:jc w:val="left"/>
              <w:rPr>
                <w:rFonts w:ascii="Times New Roman"/>
              </w:rPr>
            </w:pPr>
            <w:r w:rsidRPr="0010251A">
              <w:rPr>
                <w:rFonts w:ascii="Times New Roman" w:hint="eastAsia"/>
              </w:rPr>
              <w:t>说明建设地点、规模，住宿人数等</w:t>
            </w:r>
          </w:p>
        </w:tc>
        <w:tc>
          <w:tcPr>
            <w:tcW w:w="972" w:type="pct"/>
            <w:vMerge/>
            <w:shd w:val="clear" w:color="auto" w:fill="auto"/>
            <w:vAlign w:val="center"/>
            <w:hideMark/>
          </w:tcPr>
          <w:p w14:paraId="31D1BBEA" w14:textId="77777777" w:rsidR="0010251A" w:rsidRPr="0010251A" w:rsidRDefault="0010251A" w:rsidP="0010251A">
            <w:pPr>
              <w:pStyle w:val="afffffffff9"/>
              <w:rPr>
                <w:rFonts w:ascii="Times New Roman"/>
              </w:rPr>
            </w:pPr>
          </w:p>
        </w:tc>
      </w:tr>
      <w:tr w:rsidR="0010251A" w:rsidRPr="0010251A" w14:paraId="0BDAE239" w14:textId="77777777" w:rsidTr="00844B18">
        <w:tc>
          <w:tcPr>
            <w:tcW w:w="292" w:type="pct"/>
            <w:vMerge/>
            <w:shd w:val="clear" w:color="auto" w:fill="auto"/>
            <w:vAlign w:val="center"/>
            <w:hideMark/>
          </w:tcPr>
          <w:p w14:paraId="0E3AD77A" w14:textId="77777777" w:rsidR="0010251A" w:rsidRPr="0010251A" w:rsidRDefault="0010251A" w:rsidP="0010251A">
            <w:pPr>
              <w:pStyle w:val="afffffffff9"/>
              <w:rPr>
                <w:rFonts w:ascii="Times New Roman"/>
              </w:rPr>
            </w:pPr>
          </w:p>
        </w:tc>
        <w:tc>
          <w:tcPr>
            <w:tcW w:w="243" w:type="pct"/>
            <w:shd w:val="clear" w:color="auto" w:fill="auto"/>
            <w:vAlign w:val="center"/>
            <w:hideMark/>
          </w:tcPr>
          <w:p w14:paraId="02692A6E" w14:textId="77777777" w:rsidR="0010251A" w:rsidRPr="0010251A" w:rsidRDefault="0010251A" w:rsidP="0010251A">
            <w:pPr>
              <w:pStyle w:val="afffffffff9"/>
              <w:rPr>
                <w:rFonts w:ascii="Times New Roman"/>
              </w:rPr>
            </w:pPr>
            <w:r w:rsidRPr="0010251A">
              <w:rPr>
                <w:rFonts w:ascii="Times New Roman" w:hint="eastAsia"/>
              </w:rPr>
              <w:t>……</w:t>
            </w:r>
          </w:p>
        </w:tc>
        <w:tc>
          <w:tcPr>
            <w:tcW w:w="1134" w:type="pct"/>
            <w:gridSpan w:val="2"/>
            <w:shd w:val="clear" w:color="auto" w:fill="auto"/>
            <w:vAlign w:val="center"/>
            <w:hideMark/>
          </w:tcPr>
          <w:p w14:paraId="178D7FE7" w14:textId="77777777" w:rsidR="0010251A" w:rsidRPr="0010251A" w:rsidRDefault="0010251A" w:rsidP="0010251A">
            <w:pPr>
              <w:pStyle w:val="afffffffff9"/>
              <w:rPr>
                <w:rFonts w:ascii="Times New Roman"/>
              </w:rPr>
            </w:pPr>
            <w:r w:rsidRPr="0010251A">
              <w:rPr>
                <w:rFonts w:ascii="Times New Roman" w:hint="eastAsia"/>
              </w:rPr>
              <w:t>……</w:t>
            </w:r>
          </w:p>
        </w:tc>
        <w:tc>
          <w:tcPr>
            <w:tcW w:w="2359" w:type="pct"/>
            <w:shd w:val="clear" w:color="auto" w:fill="auto"/>
            <w:vAlign w:val="center"/>
            <w:hideMark/>
          </w:tcPr>
          <w:p w14:paraId="2A706E67" w14:textId="77777777" w:rsidR="0010251A" w:rsidRPr="0010251A" w:rsidRDefault="0010251A" w:rsidP="0010251A">
            <w:pPr>
              <w:pStyle w:val="afffffffff9"/>
              <w:jc w:val="left"/>
              <w:rPr>
                <w:rFonts w:ascii="Times New Roman"/>
              </w:rPr>
            </w:pPr>
            <w:r w:rsidRPr="0010251A">
              <w:rPr>
                <w:rFonts w:ascii="Times New Roman" w:hint="eastAsia"/>
              </w:rPr>
              <w:t>……</w:t>
            </w:r>
          </w:p>
        </w:tc>
        <w:tc>
          <w:tcPr>
            <w:tcW w:w="972" w:type="pct"/>
            <w:vMerge/>
            <w:shd w:val="clear" w:color="auto" w:fill="auto"/>
            <w:vAlign w:val="center"/>
            <w:hideMark/>
          </w:tcPr>
          <w:p w14:paraId="364839B7" w14:textId="77777777" w:rsidR="0010251A" w:rsidRPr="0010251A" w:rsidRDefault="0010251A" w:rsidP="0010251A">
            <w:pPr>
              <w:pStyle w:val="afffffffff9"/>
              <w:rPr>
                <w:rFonts w:ascii="Times New Roman"/>
              </w:rPr>
            </w:pPr>
          </w:p>
        </w:tc>
      </w:tr>
      <w:tr w:rsidR="0010251A" w:rsidRPr="0010251A" w14:paraId="19DABF96" w14:textId="77777777" w:rsidTr="00844B18">
        <w:tc>
          <w:tcPr>
            <w:tcW w:w="292" w:type="pct"/>
            <w:vMerge w:val="restart"/>
            <w:shd w:val="clear" w:color="auto" w:fill="auto"/>
            <w:vAlign w:val="center"/>
            <w:hideMark/>
          </w:tcPr>
          <w:p w14:paraId="672555C8" w14:textId="77777777" w:rsidR="0010251A" w:rsidRPr="0010251A" w:rsidRDefault="0010251A" w:rsidP="0010251A">
            <w:pPr>
              <w:pStyle w:val="afffffffff9"/>
              <w:rPr>
                <w:rFonts w:ascii="Times New Roman"/>
              </w:rPr>
            </w:pPr>
            <w:r w:rsidRPr="0010251A">
              <w:rPr>
                <w:rFonts w:ascii="Times New Roman" w:hint="eastAsia"/>
              </w:rPr>
              <w:t>公用工程</w:t>
            </w:r>
          </w:p>
        </w:tc>
        <w:tc>
          <w:tcPr>
            <w:tcW w:w="243" w:type="pct"/>
            <w:shd w:val="clear" w:color="auto" w:fill="auto"/>
            <w:vAlign w:val="center"/>
            <w:hideMark/>
          </w:tcPr>
          <w:p w14:paraId="1E58D8E3" w14:textId="77777777" w:rsidR="0010251A" w:rsidRPr="0010251A" w:rsidRDefault="0010251A" w:rsidP="0010251A">
            <w:pPr>
              <w:pStyle w:val="afffffffff9"/>
              <w:rPr>
                <w:rFonts w:ascii="Times New Roman"/>
              </w:rPr>
            </w:pPr>
            <w:r w:rsidRPr="0010251A">
              <w:rPr>
                <w:rFonts w:ascii="Times New Roman" w:hint="eastAsia"/>
              </w:rPr>
              <w:t>1</w:t>
            </w:r>
          </w:p>
        </w:tc>
        <w:tc>
          <w:tcPr>
            <w:tcW w:w="1134" w:type="pct"/>
            <w:gridSpan w:val="2"/>
            <w:shd w:val="clear" w:color="auto" w:fill="auto"/>
            <w:vAlign w:val="center"/>
            <w:hideMark/>
          </w:tcPr>
          <w:p w14:paraId="51854046" w14:textId="77777777" w:rsidR="0010251A" w:rsidRPr="0010251A" w:rsidRDefault="0010251A" w:rsidP="0010251A">
            <w:pPr>
              <w:pStyle w:val="afffffffff9"/>
              <w:rPr>
                <w:rFonts w:ascii="Times New Roman"/>
              </w:rPr>
            </w:pPr>
            <w:r w:rsidRPr="0010251A">
              <w:rPr>
                <w:rFonts w:ascii="Times New Roman" w:hint="eastAsia"/>
              </w:rPr>
              <w:t>给水</w:t>
            </w:r>
          </w:p>
        </w:tc>
        <w:tc>
          <w:tcPr>
            <w:tcW w:w="2359" w:type="pct"/>
            <w:shd w:val="clear" w:color="auto" w:fill="auto"/>
            <w:vAlign w:val="center"/>
            <w:hideMark/>
          </w:tcPr>
          <w:p w14:paraId="7FFFA607" w14:textId="77777777" w:rsidR="0010251A" w:rsidRPr="0010251A" w:rsidRDefault="0010251A" w:rsidP="0010251A">
            <w:pPr>
              <w:pStyle w:val="afffffffff9"/>
              <w:jc w:val="left"/>
              <w:rPr>
                <w:rFonts w:ascii="Times New Roman"/>
              </w:rPr>
            </w:pPr>
            <w:r w:rsidRPr="0010251A">
              <w:rPr>
                <w:rFonts w:ascii="Times New Roman" w:hint="eastAsia"/>
              </w:rPr>
              <w:t>说明生活、生产所需新鲜水或再生水来源，以及循环用水水量等</w:t>
            </w:r>
          </w:p>
        </w:tc>
        <w:tc>
          <w:tcPr>
            <w:tcW w:w="972" w:type="pct"/>
            <w:vMerge/>
            <w:shd w:val="clear" w:color="auto" w:fill="auto"/>
            <w:vAlign w:val="center"/>
            <w:hideMark/>
          </w:tcPr>
          <w:p w14:paraId="0D914A44" w14:textId="77777777" w:rsidR="0010251A" w:rsidRPr="0010251A" w:rsidRDefault="0010251A" w:rsidP="0010251A">
            <w:pPr>
              <w:pStyle w:val="afffffffff9"/>
              <w:rPr>
                <w:rFonts w:ascii="Times New Roman"/>
              </w:rPr>
            </w:pPr>
          </w:p>
        </w:tc>
      </w:tr>
      <w:tr w:rsidR="0010251A" w:rsidRPr="0010251A" w14:paraId="46FF417F" w14:textId="77777777" w:rsidTr="00844B18">
        <w:tc>
          <w:tcPr>
            <w:tcW w:w="292" w:type="pct"/>
            <w:vMerge/>
            <w:shd w:val="clear" w:color="auto" w:fill="auto"/>
            <w:vAlign w:val="center"/>
            <w:hideMark/>
          </w:tcPr>
          <w:p w14:paraId="77F4AFC3" w14:textId="77777777" w:rsidR="0010251A" w:rsidRPr="0010251A" w:rsidRDefault="0010251A" w:rsidP="0010251A">
            <w:pPr>
              <w:pStyle w:val="afffffffff9"/>
              <w:rPr>
                <w:rFonts w:ascii="Times New Roman"/>
              </w:rPr>
            </w:pPr>
          </w:p>
        </w:tc>
        <w:tc>
          <w:tcPr>
            <w:tcW w:w="243" w:type="pct"/>
            <w:shd w:val="clear" w:color="auto" w:fill="auto"/>
            <w:vAlign w:val="center"/>
            <w:hideMark/>
          </w:tcPr>
          <w:p w14:paraId="0107B69E" w14:textId="77777777" w:rsidR="0010251A" w:rsidRPr="0010251A" w:rsidRDefault="0010251A" w:rsidP="0010251A">
            <w:pPr>
              <w:pStyle w:val="afffffffff9"/>
              <w:rPr>
                <w:rFonts w:ascii="Times New Roman"/>
              </w:rPr>
            </w:pPr>
            <w:r w:rsidRPr="0010251A">
              <w:rPr>
                <w:rFonts w:ascii="Times New Roman" w:hint="eastAsia"/>
              </w:rPr>
              <w:t>2</w:t>
            </w:r>
          </w:p>
        </w:tc>
        <w:tc>
          <w:tcPr>
            <w:tcW w:w="1134" w:type="pct"/>
            <w:gridSpan w:val="2"/>
            <w:shd w:val="clear" w:color="auto" w:fill="auto"/>
            <w:vAlign w:val="center"/>
            <w:hideMark/>
          </w:tcPr>
          <w:p w14:paraId="1FF578BB" w14:textId="77777777" w:rsidR="0010251A" w:rsidRPr="0010251A" w:rsidRDefault="0010251A" w:rsidP="0010251A">
            <w:pPr>
              <w:pStyle w:val="afffffffff9"/>
              <w:rPr>
                <w:rFonts w:ascii="Times New Roman"/>
              </w:rPr>
            </w:pPr>
            <w:r w:rsidRPr="0010251A">
              <w:rPr>
                <w:rFonts w:ascii="Times New Roman" w:hint="eastAsia"/>
              </w:rPr>
              <w:t>排水</w:t>
            </w:r>
          </w:p>
        </w:tc>
        <w:tc>
          <w:tcPr>
            <w:tcW w:w="2359" w:type="pct"/>
            <w:shd w:val="clear" w:color="auto" w:fill="auto"/>
            <w:vAlign w:val="center"/>
            <w:hideMark/>
          </w:tcPr>
          <w:p w14:paraId="272573A8" w14:textId="77777777" w:rsidR="0010251A" w:rsidRPr="0010251A" w:rsidRDefault="0010251A" w:rsidP="0010251A">
            <w:pPr>
              <w:pStyle w:val="afffffffff9"/>
              <w:jc w:val="left"/>
              <w:rPr>
                <w:rFonts w:ascii="Times New Roman"/>
              </w:rPr>
            </w:pPr>
            <w:r w:rsidRPr="0010251A">
              <w:rPr>
                <w:rFonts w:ascii="Times New Roman" w:hint="eastAsia"/>
              </w:rPr>
              <w:t>分别说明生活污水、生产废水收集方式、处理方案、排放量等</w:t>
            </w:r>
          </w:p>
        </w:tc>
        <w:tc>
          <w:tcPr>
            <w:tcW w:w="972" w:type="pct"/>
            <w:vMerge/>
            <w:shd w:val="clear" w:color="auto" w:fill="auto"/>
            <w:vAlign w:val="center"/>
            <w:hideMark/>
          </w:tcPr>
          <w:p w14:paraId="62D2AB37" w14:textId="77777777" w:rsidR="0010251A" w:rsidRPr="0010251A" w:rsidRDefault="0010251A" w:rsidP="0010251A">
            <w:pPr>
              <w:pStyle w:val="afffffffff9"/>
              <w:rPr>
                <w:rFonts w:ascii="Times New Roman"/>
              </w:rPr>
            </w:pPr>
          </w:p>
        </w:tc>
      </w:tr>
      <w:tr w:rsidR="0010251A" w:rsidRPr="0010251A" w14:paraId="293DEE51" w14:textId="77777777" w:rsidTr="00844B18">
        <w:tc>
          <w:tcPr>
            <w:tcW w:w="292" w:type="pct"/>
            <w:vMerge/>
            <w:shd w:val="clear" w:color="auto" w:fill="auto"/>
            <w:vAlign w:val="center"/>
            <w:hideMark/>
          </w:tcPr>
          <w:p w14:paraId="4980857F" w14:textId="77777777" w:rsidR="0010251A" w:rsidRPr="0010251A" w:rsidRDefault="0010251A" w:rsidP="0010251A">
            <w:pPr>
              <w:pStyle w:val="afffffffff9"/>
              <w:rPr>
                <w:rFonts w:ascii="Times New Roman"/>
              </w:rPr>
            </w:pPr>
          </w:p>
        </w:tc>
        <w:tc>
          <w:tcPr>
            <w:tcW w:w="243" w:type="pct"/>
            <w:shd w:val="clear" w:color="auto" w:fill="auto"/>
            <w:vAlign w:val="center"/>
            <w:hideMark/>
          </w:tcPr>
          <w:p w14:paraId="628E233D" w14:textId="77777777" w:rsidR="0010251A" w:rsidRPr="0010251A" w:rsidRDefault="0010251A" w:rsidP="0010251A">
            <w:pPr>
              <w:pStyle w:val="afffffffff9"/>
              <w:rPr>
                <w:rFonts w:ascii="Times New Roman"/>
              </w:rPr>
            </w:pPr>
            <w:r w:rsidRPr="0010251A">
              <w:rPr>
                <w:rFonts w:ascii="Times New Roman" w:hint="eastAsia"/>
              </w:rPr>
              <w:t>3</w:t>
            </w:r>
          </w:p>
        </w:tc>
        <w:tc>
          <w:tcPr>
            <w:tcW w:w="1134" w:type="pct"/>
            <w:gridSpan w:val="2"/>
            <w:shd w:val="clear" w:color="auto" w:fill="auto"/>
            <w:vAlign w:val="center"/>
            <w:hideMark/>
          </w:tcPr>
          <w:p w14:paraId="01EACDA8" w14:textId="77777777" w:rsidR="0010251A" w:rsidRPr="0010251A" w:rsidRDefault="0010251A" w:rsidP="0010251A">
            <w:pPr>
              <w:pStyle w:val="afffffffff9"/>
              <w:rPr>
                <w:rFonts w:ascii="Times New Roman"/>
              </w:rPr>
            </w:pPr>
            <w:r w:rsidRPr="0010251A">
              <w:rPr>
                <w:rFonts w:ascii="Times New Roman" w:hint="eastAsia"/>
              </w:rPr>
              <w:t>供热（暖）</w:t>
            </w:r>
          </w:p>
        </w:tc>
        <w:tc>
          <w:tcPr>
            <w:tcW w:w="2359" w:type="pct"/>
            <w:shd w:val="clear" w:color="auto" w:fill="auto"/>
            <w:vAlign w:val="center"/>
            <w:hideMark/>
          </w:tcPr>
          <w:p w14:paraId="27E04820" w14:textId="77777777" w:rsidR="0010251A" w:rsidRPr="0010251A" w:rsidRDefault="0010251A" w:rsidP="0010251A">
            <w:pPr>
              <w:pStyle w:val="afffffffff9"/>
              <w:jc w:val="left"/>
              <w:rPr>
                <w:rFonts w:ascii="Times New Roman"/>
              </w:rPr>
            </w:pPr>
            <w:r w:rsidRPr="0010251A">
              <w:rPr>
                <w:rFonts w:ascii="Times New Roman" w:hint="eastAsia"/>
              </w:rPr>
              <w:t>说明项目供热（暖）方式</w:t>
            </w:r>
          </w:p>
        </w:tc>
        <w:tc>
          <w:tcPr>
            <w:tcW w:w="972" w:type="pct"/>
            <w:vMerge/>
            <w:shd w:val="clear" w:color="auto" w:fill="auto"/>
            <w:vAlign w:val="center"/>
            <w:hideMark/>
          </w:tcPr>
          <w:p w14:paraId="623BBFE7" w14:textId="77777777" w:rsidR="0010251A" w:rsidRPr="0010251A" w:rsidRDefault="0010251A" w:rsidP="0010251A">
            <w:pPr>
              <w:pStyle w:val="afffffffff9"/>
              <w:rPr>
                <w:rFonts w:ascii="Times New Roman"/>
              </w:rPr>
            </w:pPr>
          </w:p>
        </w:tc>
      </w:tr>
      <w:tr w:rsidR="0010251A" w:rsidRPr="0010251A" w14:paraId="2F8CED81" w14:textId="77777777" w:rsidTr="00844B18">
        <w:tc>
          <w:tcPr>
            <w:tcW w:w="292" w:type="pct"/>
            <w:vMerge/>
            <w:shd w:val="clear" w:color="auto" w:fill="auto"/>
            <w:vAlign w:val="center"/>
            <w:hideMark/>
          </w:tcPr>
          <w:p w14:paraId="47EC5465" w14:textId="77777777" w:rsidR="0010251A" w:rsidRPr="0010251A" w:rsidRDefault="0010251A" w:rsidP="0010251A">
            <w:pPr>
              <w:pStyle w:val="afffffffff9"/>
              <w:rPr>
                <w:rFonts w:ascii="Times New Roman"/>
              </w:rPr>
            </w:pPr>
          </w:p>
        </w:tc>
        <w:tc>
          <w:tcPr>
            <w:tcW w:w="243" w:type="pct"/>
            <w:shd w:val="clear" w:color="auto" w:fill="auto"/>
            <w:vAlign w:val="center"/>
            <w:hideMark/>
          </w:tcPr>
          <w:p w14:paraId="506E7EA8" w14:textId="77777777" w:rsidR="0010251A" w:rsidRPr="0010251A" w:rsidRDefault="0010251A" w:rsidP="0010251A">
            <w:pPr>
              <w:pStyle w:val="afffffffff9"/>
              <w:rPr>
                <w:rFonts w:ascii="Times New Roman"/>
              </w:rPr>
            </w:pPr>
            <w:r w:rsidRPr="0010251A">
              <w:rPr>
                <w:rFonts w:ascii="Times New Roman" w:hint="eastAsia"/>
              </w:rPr>
              <w:t>4</w:t>
            </w:r>
          </w:p>
        </w:tc>
        <w:tc>
          <w:tcPr>
            <w:tcW w:w="1134" w:type="pct"/>
            <w:gridSpan w:val="2"/>
            <w:shd w:val="clear" w:color="auto" w:fill="auto"/>
            <w:vAlign w:val="center"/>
            <w:hideMark/>
          </w:tcPr>
          <w:p w14:paraId="39FDD650" w14:textId="77777777" w:rsidR="0010251A" w:rsidRPr="0010251A" w:rsidRDefault="0010251A" w:rsidP="0010251A">
            <w:pPr>
              <w:pStyle w:val="afffffffff9"/>
              <w:rPr>
                <w:rFonts w:ascii="Times New Roman"/>
              </w:rPr>
            </w:pPr>
            <w:r w:rsidRPr="0010251A">
              <w:rPr>
                <w:rFonts w:ascii="Times New Roman" w:hint="eastAsia"/>
              </w:rPr>
              <w:t>供电</w:t>
            </w:r>
          </w:p>
        </w:tc>
        <w:tc>
          <w:tcPr>
            <w:tcW w:w="2359" w:type="pct"/>
            <w:shd w:val="clear" w:color="auto" w:fill="auto"/>
            <w:vAlign w:val="center"/>
            <w:hideMark/>
          </w:tcPr>
          <w:p w14:paraId="5A138863" w14:textId="77777777" w:rsidR="0010251A" w:rsidRPr="0010251A" w:rsidRDefault="0010251A" w:rsidP="0010251A">
            <w:pPr>
              <w:pStyle w:val="afffffffff9"/>
              <w:jc w:val="left"/>
              <w:rPr>
                <w:rFonts w:ascii="Times New Roman"/>
              </w:rPr>
            </w:pPr>
            <w:r w:rsidRPr="0010251A">
              <w:rPr>
                <w:rFonts w:ascii="Times New Roman" w:hint="eastAsia"/>
              </w:rPr>
              <w:t>说明供电来源、年用电量等</w:t>
            </w:r>
          </w:p>
        </w:tc>
        <w:tc>
          <w:tcPr>
            <w:tcW w:w="972" w:type="pct"/>
            <w:vMerge/>
            <w:shd w:val="clear" w:color="auto" w:fill="auto"/>
            <w:vAlign w:val="center"/>
            <w:hideMark/>
          </w:tcPr>
          <w:p w14:paraId="3A642930" w14:textId="77777777" w:rsidR="0010251A" w:rsidRPr="0010251A" w:rsidRDefault="0010251A" w:rsidP="0010251A">
            <w:pPr>
              <w:pStyle w:val="afffffffff9"/>
              <w:rPr>
                <w:rFonts w:ascii="Times New Roman"/>
              </w:rPr>
            </w:pPr>
          </w:p>
        </w:tc>
      </w:tr>
      <w:tr w:rsidR="0010251A" w:rsidRPr="0010251A" w14:paraId="60F9D35A" w14:textId="77777777" w:rsidTr="00844B18">
        <w:tc>
          <w:tcPr>
            <w:tcW w:w="292" w:type="pct"/>
            <w:vMerge/>
            <w:shd w:val="clear" w:color="auto" w:fill="auto"/>
            <w:vAlign w:val="center"/>
            <w:hideMark/>
          </w:tcPr>
          <w:p w14:paraId="4C804A40" w14:textId="77777777" w:rsidR="0010251A" w:rsidRPr="0010251A" w:rsidRDefault="0010251A" w:rsidP="0010251A">
            <w:pPr>
              <w:pStyle w:val="afffffffff9"/>
              <w:rPr>
                <w:rFonts w:ascii="Times New Roman"/>
              </w:rPr>
            </w:pPr>
          </w:p>
        </w:tc>
        <w:tc>
          <w:tcPr>
            <w:tcW w:w="243" w:type="pct"/>
            <w:shd w:val="clear" w:color="auto" w:fill="auto"/>
            <w:vAlign w:val="center"/>
            <w:hideMark/>
          </w:tcPr>
          <w:p w14:paraId="70AD51AA" w14:textId="77777777" w:rsidR="0010251A" w:rsidRPr="0010251A" w:rsidRDefault="0010251A" w:rsidP="0010251A">
            <w:pPr>
              <w:pStyle w:val="afffffffff9"/>
              <w:rPr>
                <w:rFonts w:ascii="Times New Roman"/>
              </w:rPr>
            </w:pPr>
            <w:r w:rsidRPr="0010251A">
              <w:rPr>
                <w:rFonts w:ascii="Times New Roman" w:hint="eastAsia"/>
              </w:rPr>
              <w:t>5</w:t>
            </w:r>
          </w:p>
        </w:tc>
        <w:tc>
          <w:tcPr>
            <w:tcW w:w="1134" w:type="pct"/>
            <w:gridSpan w:val="2"/>
            <w:shd w:val="clear" w:color="auto" w:fill="auto"/>
            <w:vAlign w:val="center"/>
            <w:hideMark/>
          </w:tcPr>
          <w:p w14:paraId="4422CD7C" w14:textId="77777777" w:rsidR="0010251A" w:rsidRPr="0010251A" w:rsidRDefault="0010251A" w:rsidP="0010251A">
            <w:pPr>
              <w:pStyle w:val="afffffffff9"/>
              <w:rPr>
                <w:rFonts w:ascii="Times New Roman"/>
              </w:rPr>
            </w:pPr>
            <w:r w:rsidRPr="0010251A">
              <w:rPr>
                <w:rFonts w:ascii="Times New Roman" w:hint="eastAsia"/>
              </w:rPr>
              <w:t>供气</w:t>
            </w:r>
          </w:p>
        </w:tc>
        <w:tc>
          <w:tcPr>
            <w:tcW w:w="2359" w:type="pct"/>
            <w:shd w:val="clear" w:color="auto" w:fill="auto"/>
            <w:vAlign w:val="center"/>
            <w:hideMark/>
          </w:tcPr>
          <w:p w14:paraId="0631E917" w14:textId="77777777" w:rsidR="0010251A" w:rsidRPr="0010251A" w:rsidRDefault="0010251A" w:rsidP="0010251A">
            <w:pPr>
              <w:pStyle w:val="afffffffff9"/>
              <w:jc w:val="left"/>
              <w:rPr>
                <w:rFonts w:ascii="Times New Roman"/>
              </w:rPr>
            </w:pPr>
            <w:r w:rsidRPr="0010251A">
              <w:rPr>
                <w:rFonts w:ascii="Times New Roman" w:hint="eastAsia"/>
              </w:rPr>
              <w:t>说明天然气来源、年用气量等</w:t>
            </w:r>
          </w:p>
        </w:tc>
        <w:tc>
          <w:tcPr>
            <w:tcW w:w="972" w:type="pct"/>
            <w:vMerge/>
            <w:shd w:val="clear" w:color="auto" w:fill="auto"/>
            <w:vAlign w:val="center"/>
            <w:hideMark/>
          </w:tcPr>
          <w:p w14:paraId="43C7BF11" w14:textId="77777777" w:rsidR="0010251A" w:rsidRPr="0010251A" w:rsidRDefault="0010251A" w:rsidP="0010251A">
            <w:pPr>
              <w:pStyle w:val="afffffffff9"/>
              <w:rPr>
                <w:rFonts w:ascii="Times New Roman"/>
              </w:rPr>
            </w:pPr>
          </w:p>
        </w:tc>
      </w:tr>
      <w:tr w:rsidR="0010251A" w:rsidRPr="0010251A" w14:paraId="131ACF28" w14:textId="77777777" w:rsidTr="00844B18">
        <w:tc>
          <w:tcPr>
            <w:tcW w:w="292" w:type="pct"/>
            <w:vMerge/>
            <w:shd w:val="clear" w:color="auto" w:fill="auto"/>
            <w:vAlign w:val="center"/>
            <w:hideMark/>
          </w:tcPr>
          <w:p w14:paraId="6B2E1E47" w14:textId="77777777" w:rsidR="0010251A" w:rsidRPr="0010251A" w:rsidRDefault="0010251A" w:rsidP="0010251A">
            <w:pPr>
              <w:pStyle w:val="afffffffff9"/>
              <w:rPr>
                <w:rFonts w:ascii="Times New Roman"/>
              </w:rPr>
            </w:pPr>
          </w:p>
        </w:tc>
        <w:tc>
          <w:tcPr>
            <w:tcW w:w="243" w:type="pct"/>
            <w:shd w:val="clear" w:color="auto" w:fill="auto"/>
            <w:vAlign w:val="center"/>
            <w:hideMark/>
          </w:tcPr>
          <w:p w14:paraId="634C69ED" w14:textId="77777777" w:rsidR="0010251A" w:rsidRPr="0010251A" w:rsidRDefault="0010251A" w:rsidP="0010251A">
            <w:pPr>
              <w:pStyle w:val="afffffffff9"/>
              <w:rPr>
                <w:rFonts w:ascii="Times New Roman"/>
              </w:rPr>
            </w:pPr>
            <w:r w:rsidRPr="0010251A">
              <w:rPr>
                <w:rFonts w:ascii="Times New Roman" w:hint="eastAsia"/>
              </w:rPr>
              <w:t>……</w:t>
            </w:r>
          </w:p>
        </w:tc>
        <w:tc>
          <w:tcPr>
            <w:tcW w:w="1134" w:type="pct"/>
            <w:gridSpan w:val="2"/>
            <w:shd w:val="clear" w:color="auto" w:fill="auto"/>
            <w:vAlign w:val="center"/>
            <w:hideMark/>
          </w:tcPr>
          <w:p w14:paraId="058884BD" w14:textId="77777777" w:rsidR="0010251A" w:rsidRPr="0010251A" w:rsidRDefault="0010251A" w:rsidP="0010251A">
            <w:pPr>
              <w:pStyle w:val="afffffffff9"/>
              <w:rPr>
                <w:rFonts w:ascii="Times New Roman"/>
              </w:rPr>
            </w:pPr>
            <w:r w:rsidRPr="0010251A">
              <w:rPr>
                <w:rFonts w:ascii="Times New Roman" w:hint="eastAsia"/>
              </w:rPr>
              <w:t>……</w:t>
            </w:r>
          </w:p>
        </w:tc>
        <w:tc>
          <w:tcPr>
            <w:tcW w:w="2359" w:type="pct"/>
            <w:shd w:val="clear" w:color="auto" w:fill="auto"/>
            <w:vAlign w:val="center"/>
            <w:hideMark/>
          </w:tcPr>
          <w:p w14:paraId="6158FFC1" w14:textId="77777777" w:rsidR="0010251A" w:rsidRPr="0010251A" w:rsidRDefault="0010251A" w:rsidP="0010251A">
            <w:pPr>
              <w:pStyle w:val="afffffffff9"/>
              <w:jc w:val="left"/>
              <w:rPr>
                <w:rFonts w:ascii="Times New Roman"/>
              </w:rPr>
            </w:pPr>
            <w:r w:rsidRPr="0010251A">
              <w:rPr>
                <w:rFonts w:ascii="Times New Roman" w:hint="eastAsia"/>
              </w:rPr>
              <w:t>……</w:t>
            </w:r>
          </w:p>
        </w:tc>
        <w:tc>
          <w:tcPr>
            <w:tcW w:w="972" w:type="pct"/>
            <w:vMerge/>
            <w:shd w:val="clear" w:color="auto" w:fill="auto"/>
            <w:vAlign w:val="center"/>
            <w:hideMark/>
          </w:tcPr>
          <w:p w14:paraId="2E5878B0" w14:textId="77777777" w:rsidR="0010251A" w:rsidRPr="0010251A" w:rsidRDefault="0010251A" w:rsidP="0010251A">
            <w:pPr>
              <w:pStyle w:val="afffffffff9"/>
              <w:rPr>
                <w:rFonts w:ascii="Times New Roman"/>
              </w:rPr>
            </w:pPr>
          </w:p>
        </w:tc>
      </w:tr>
      <w:tr w:rsidR="0010251A" w:rsidRPr="0010251A" w14:paraId="7EB93908" w14:textId="77777777" w:rsidTr="00844B18">
        <w:tc>
          <w:tcPr>
            <w:tcW w:w="292" w:type="pct"/>
            <w:vMerge w:val="restart"/>
            <w:shd w:val="clear" w:color="auto" w:fill="auto"/>
            <w:vAlign w:val="center"/>
            <w:hideMark/>
          </w:tcPr>
          <w:p w14:paraId="0689F57F" w14:textId="77777777" w:rsidR="0010251A" w:rsidRPr="0010251A" w:rsidRDefault="0010251A" w:rsidP="0010251A">
            <w:pPr>
              <w:pStyle w:val="afffffffff9"/>
              <w:rPr>
                <w:rFonts w:ascii="Times New Roman"/>
              </w:rPr>
            </w:pPr>
            <w:r w:rsidRPr="0010251A">
              <w:rPr>
                <w:rFonts w:ascii="Times New Roman" w:hint="eastAsia"/>
              </w:rPr>
              <w:t>环保工程</w:t>
            </w:r>
          </w:p>
        </w:tc>
        <w:tc>
          <w:tcPr>
            <w:tcW w:w="243" w:type="pct"/>
            <w:shd w:val="clear" w:color="auto" w:fill="auto"/>
            <w:vAlign w:val="center"/>
            <w:hideMark/>
          </w:tcPr>
          <w:p w14:paraId="759BB2F2" w14:textId="77777777" w:rsidR="0010251A" w:rsidRPr="0010251A" w:rsidRDefault="0010251A" w:rsidP="0010251A">
            <w:pPr>
              <w:pStyle w:val="afffffffff9"/>
              <w:rPr>
                <w:rFonts w:ascii="Times New Roman"/>
              </w:rPr>
            </w:pPr>
            <w:r w:rsidRPr="0010251A">
              <w:rPr>
                <w:rFonts w:ascii="Times New Roman" w:hint="eastAsia"/>
              </w:rPr>
              <w:t>1</w:t>
            </w:r>
          </w:p>
        </w:tc>
        <w:tc>
          <w:tcPr>
            <w:tcW w:w="1134" w:type="pct"/>
            <w:gridSpan w:val="2"/>
            <w:shd w:val="clear" w:color="auto" w:fill="auto"/>
            <w:vAlign w:val="center"/>
            <w:hideMark/>
          </w:tcPr>
          <w:p w14:paraId="712CD563" w14:textId="77777777" w:rsidR="0010251A" w:rsidRPr="0010251A" w:rsidRDefault="0010251A" w:rsidP="0010251A">
            <w:pPr>
              <w:pStyle w:val="afffffffff9"/>
              <w:rPr>
                <w:rFonts w:ascii="Times New Roman"/>
              </w:rPr>
            </w:pPr>
            <w:r w:rsidRPr="0010251A">
              <w:rPr>
                <w:rFonts w:ascii="Times New Roman" w:hint="eastAsia"/>
              </w:rPr>
              <w:t>废气治理设施</w:t>
            </w:r>
          </w:p>
        </w:tc>
        <w:tc>
          <w:tcPr>
            <w:tcW w:w="2359" w:type="pct"/>
            <w:shd w:val="clear" w:color="auto" w:fill="auto"/>
            <w:vAlign w:val="center"/>
            <w:hideMark/>
          </w:tcPr>
          <w:p w14:paraId="60033152" w14:textId="77777777" w:rsidR="0010251A" w:rsidRPr="0010251A" w:rsidRDefault="0010251A" w:rsidP="0010251A">
            <w:pPr>
              <w:pStyle w:val="afffffffff9"/>
              <w:jc w:val="left"/>
              <w:rPr>
                <w:rFonts w:ascii="Times New Roman"/>
              </w:rPr>
            </w:pPr>
            <w:r w:rsidRPr="0010251A">
              <w:rPr>
                <w:rFonts w:ascii="Times New Roman" w:hint="eastAsia"/>
              </w:rPr>
              <w:t>列项说明生产厂房、食堂等处废气治理设施的主要工艺、处理能力和排放口位置等</w:t>
            </w:r>
          </w:p>
        </w:tc>
        <w:tc>
          <w:tcPr>
            <w:tcW w:w="972" w:type="pct"/>
            <w:vMerge/>
            <w:shd w:val="clear" w:color="auto" w:fill="auto"/>
            <w:vAlign w:val="center"/>
            <w:hideMark/>
          </w:tcPr>
          <w:p w14:paraId="75880874" w14:textId="77777777" w:rsidR="0010251A" w:rsidRPr="0010251A" w:rsidRDefault="0010251A" w:rsidP="0010251A">
            <w:pPr>
              <w:pStyle w:val="afffffffff9"/>
              <w:rPr>
                <w:rFonts w:ascii="Times New Roman"/>
              </w:rPr>
            </w:pPr>
          </w:p>
        </w:tc>
      </w:tr>
      <w:tr w:rsidR="0010251A" w:rsidRPr="0010251A" w14:paraId="4EF51E66" w14:textId="77777777" w:rsidTr="00844B18">
        <w:tc>
          <w:tcPr>
            <w:tcW w:w="292" w:type="pct"/>
            <w:vMerge/>
            <w:shd w:val="clear" w:color="auto" w:fill="auto"/>
            <w:vAlign w:val="center"/>
            <w:hideMark/>
          </w:tcPr>
          <w:p w14:paraId="22CDE184" w14:textId="77777777" w:rsidR="0010251A" w:rsidRPr="0010251A" w:rsidRDefault="0010251A" w:rsidP="0010251A">
            <w:pPr>
              <w:pStyle w:val="afffffffff9"/>
              <w:rPr>
                <w:rFonts w:ascii="Times New Roman"/>
              </w:rPr>
            </w:pPr>
          </w:p>
        </w:tc>
        <w:tc>
          <w:tcPr>
            <w:tcW w:w="243" w:type="pct"/>
            <w:shd w:val="clear" w:color="auto" w:fill="auto"/>
            <w:vAlign w:val="center"/>
            <w:hideMark/>
          </w:tcPr>
          <w:p w14:paraId="4F51574C" w14:textId="77777777" w:rsidR="0010251A" w:rsidRPr="0010251A" w:rsidRDefault="0010251A" w:rsidP="0010251A">
            <w:pPr>
              <w:pStyle w:val="afffffffff9"/>
              <w:rPr>
                <w:rFonts w:ascii="Times New Roman"/>
              </w:rPr>
            </w:pPr>
            <w:r w:rsidRPr="0010251A">
              <w:rPr>
                <w:rFonts w:ascii="Times New Roman" w:hint="eastAsia"/>
              </w:rPr>
              <w:t>2</w:t>
            </w:r>
          </w:p>
        </w:tc>
        <w:tc>
          <w:tcPr>
            <w:tcW w:w="1134" w:type="pct"/>
            <w:gridSpan w:val="2"/>
            <w:shd w:val="clear" w:color="auto" w:fill="auto"/>
            <w:vAlign w:val="center"/>
            <w:hideMark/>
          </w:tcPr>
          <w:p w14:paraId="7E8EF059" w14:textId="77777777" w:rsidR="0010251A" w:rsidRPr="0010251A" w:rsidRDefault="0010251A" w:rsidP="0010251A">
            <w:pPr>
              <w:pStyle w:val="afffffffff9"/>
              <w:rPr>
                <w:rFonts w:ascii="Times New Roman"/>
              </w:rPr>
            </w:pPr>
            <w:r w:rsidRPr="0010251A">
              <w:rPr>
                <w:rFonts w:ascii="Times New Roman" w:hint="eastAsia"/>
              </w:rPr>
              <w:t>废水治理设施</w:t>
            </w:r>
          </w:p>
        </w:tc>
        <w:tc>
          <w:tcPr>
            <w:tcW w:w="2359" w:type="pct"/>
            <w:shd w:val="clear" w:color="auto" w:fill="auto"/>
            <w:vAlign w:val="center"/>
            <w:hideMark/>
          </w:tcPr>
          <w:p w14:paraId="4CA77C32" w14:textId="77777777" w:rsidR="0010251A" w:rsidRPr="0010251A" w:rsidRDefault="0010251A" w:rsidP="0010251A">
            <w:pPr>
              <w:pStyle w:val="afffffffff9"/>
              <w:jc w:val="left"/>
              <w:rPr>
                <w:rFonts w:ascii="Times New Roman"/>
              </w:rPr>
            </w:pPr>
            <w:r w:rsidRPr="0010251A">
              <w:rPr>
                <w:rFonts w:ascii="Times New Roman" w:hint="eastAsia"/>
              </w:rPr>
              <w:t>分别说明生产废水、生活污水治理设施的主要工艺、处理能力和排放口位置等</w:t>
            </w:r>
          </w:p>
        </w:tc>
        <w:tc>
          <w:tcPr>
            <w:tcW w:w="972" w:type="pct"/>
            <w:vMerge/>
            <w:shd w:val="clear" w:color="auto" w:fill="auto"/>
            <w:vAlign w:val="center"/>
            <w:hideMark/>
          </w:tcPr>
          <w:p w14:paraId="5054595D" w14:textId="77777777" w:rsidR="0010251A" w:rsidRPr="0010251A" w:rsidRDefault="0010251A" w:rsidP="0010251A">
            <w:pPr>
              <w:pStyle w:val="afffffffff9"/>
              <w:rPr>
                <w:rFonts w:ascii="Times New Roman"/>
              </w:rPr>
            </w:pPr>
          </w:p>
        </w:tc>
      </w:tr>
      <w:tr w:rsidR="0010251A" w:rsidRPr="0010251A" w14:paraId="70CD2F4C" w14:textId="77777777" w:rsidTr="00844B18">
        <w:tc>
          <w:tcPr>
            <w:tcW w:w="292" w:type="pct"/>
            <w:vMerge/>
            <w:shd w:val="clear" w:color="auto" w:fill="auto"/>
            <w:vAlign w:val="center"/>
            <w:hideMark/>
          </w:tcPr>
          <w:p w14:paraId="2C9C1230" w14:textId="77777777" w:rsidR="0010251A" w:rsidRPr="0010251A" w:rsidRDefault="0010251A" w:rsidP="0010251A">
            <w:pPr>
              <w:pStyle w:val="afffffffff9"/>
              <w:rPr>
                <w:rFonts w:ascii="Times New Roman"/>
              </w:rPr>
            </w:pPr>
          </w:p>
        </w:tc>
        <w:tc>
          <w:tcPr>
            <w:tcW w:w="243" w:type="pct"/>
            <w:shd w:val="clear" w:color="auto" w:fill="auto"/>
            <w:vAlign w:val="center"/>
            <w:hideMark/>
          </w:tcPr>
          <w:p w14:paraId="7A727AD3" w14:textId="77777777" w:rsidR="0010251A" w:rsidRPr="0010251A" w:rsidRDefault="0010251A" w:rsidP="0010251A">
            <w:pPr>
              <w:pStyle w:val="afffffffff9"/>
              <w:rPr>
                <w:rFonts w:ascii="Times New Roman"/>
              </w:rPr>
            </w:pPr>
            <w:r w:rsidRPr="0010251A">
              <w:rPr>
                <w:rFonts w:ascii="Times New Roman" w:hint="eastAsia"/>
              </w:rPr>
              <w:t>3</w:t>
            </w:r>
          </w:p>
        </w:tc>
        <w:tc>
          <w:tcPr>
            <w:tcW w:w="1134" w:type="pct"/>
            <w:gridSpan w:val="2"/>
            <w:shd w:val="clear" w:color="auto" w:fill="auto"/>
            <w:vAlign w:val="center"/>
            <w:hideMark/>
          </w:tcPr>
          <w:p w14:paraId="14DEE41F" w14:textId="77777777" w:rsidR="0010251A" w:rsidRPr="0010251A" w:rsidRDefault="0010251A" w:rsidP="0010251A">
            <w:pPr>
              <w:pStyle w:val="afffffffff9"/>
              <w:rPr>
                <w:rFonts w:ascii="Times New Roman"/>
              </w:rPr>
            </w:pPr>
            <w:r w:rsidRPr="0010251A">
              <w:rPr>
                <w:rFonts w:ascii="Times New Roman" w:hint="eastAsia"/>
              </w:rPr>
              <w:t>噪声防治措施</w:t>
            </w:r>
          </w:p>
        </w:tc>
        <w:tc>
          <w:tcPr>
            <w:tcW w:w="2359" w:type="pct"/>
            <w:shd w:val="clear" w:color="auto" w:fill="auto"/>
            <w:vAlign w:val="center"/>
            <w:hideMark/>
          </w:tcPr>
          <w:p w14:paraId="45E2294A" w14:textId="77777777" w:rsidR="0010251A" w:rsidRPr="0010251A" w:rsidRDefault="0010251A" w:rsidP="0010251A">
            <w:pPr>
              <w:pStyle w:val="afffffffff9"/>
              <w:jc w:val="left"/>
              <w:rPr>
                <w:rFonts w:ascii="Times New Roman"/>
              </w:rPr>
            </w:pPr>
            <w:r w:rsidRPr="0010251A">
              <w:rPr>
                <w:rFonts w:ascii="Times New Roman" w:hint="eastAsia"/>
              </w:rPr>
              <w:t>说明隔声降噪措施的具体内容</w:t>
            </w:r>
          </w:p>
        </w:tc>
        <w:tc>
          <w:tcPr>
            <w:tcW w:w="972" w:type="pct"/>
            <w:vMerge/>
            <w:shd w:val="clear" w:color="auto" w:fill="auto"/>
            <w:vAlign w:val="center"/>
            <w:hideMark/>
          </w:tcPr>
          <w:p w14:paraId="1056E649" w14:textId="77777777" w:rsidR="0010251A" w:rsidRPr="0010251A" w:rsidRDefault="0010251A" w:rsidP="0010251A">
            <w:pPr>
              <w:pStyle w:val="afffffffff9"/>
              <w:rPr>
                <w:rFonts w:ascii="Times New Roman"/>
              </w:rPr>
            </w:pPr>
          </w:p>
        </w:tc>
      </w:tr>
      <w:tr w:rsidR="0010251A" w:rsidRPr="0010251A" w14:paraId="544DC353" w14:textId="77777777" w:rsidTr="00844B18">
        <w:tc>
          <w:tcPr>
            <w:tcW w:w="292" w:type="pct"/>
            <w:vMerge/>
            <w:shd w:val="clear" w:color="auto" w:fill="auto"/>
            <w:vAlign w:val="center"/>
            <w:hideMark/>
          </w:tcPr>
          <w:p w14:paraId="0A9C59F8" w14:textId="77777777" w:rsidR="0010251A" w:rsidRPr="0010251A" w:rsidRDefault="0010251A" w:rsidP="0010251A">
            <w:pPr>
              <w:pStyle w:val="afffffffff9"/>
              <w:rPr>
                <w:rFonts w:ascii="Times New Roman"/>
              </w:rPr>
            </w:pPr>
          </w:p>
        </w:tc>
        <w:tc>
          <w:tcPr>
            <w:tcW w:w="243" w:type="pct"/>
            <w:shd w:val="clear" w:color="auto" w:fill="auto"/>
            <w:vAlign w:val="center"/>
            <w:hideMark/>
          </w:tcPr>
          <w:p w14:paraId="2B342D2D" w14:textId="77777777" w:rsidR="0010251A" w:rsidRPr="0010251A" w:rsidRDefault="0010251A" w:rsidP="0010251A">
            <w:pPr>
              <w:pStyle w:val="afffffffff9"/>
              <w:rPr>
                <w:rFonts w:ascii="Times New Roman"/>
              </w:rPr>
            </w:pPr>
            <w:r w:rsidRPr="0010251A">
              <w:rPr>
                <w:rFonts w:ascii="Times New Roman" w:hint="eastAsia"/>
              </w:rPr>
              <w:t>4</w:t>
            </w:r>
          </w:p>
        </w:tc>
        <w:tc>
          <w:tcPr>
            <w:tcW w:w="1134" w:type="pct"/>
            <w:gridSpan w:val="2"/>
            <w:shd w:val="clear" w:color="auto" w:fill="auto"/>
            <w:vAlign w:val="center"/>
            <w:hideMark/>
          </w:tcPr>
          <w:p w14:paraId="0BB5E607" w14:textId="77777777" w:rsidR="0010251A" w:rsidRPr="0010251A" w:rsidRDefault="0010251A" w:rsidP="0010251A">
            <w:pPr>
              <w:pStyle w:val="afffffffff9"/>
              <w:rPr>
                <w:rFonts w:ascii="Times New Roman"/>
              </w:rPr>
            </w:pPr>
            <w:r w:rsidRPr="0010251A">
              <w:rPr>
                <w:rFonts w:ascii="Times New Roman" w:hint="eastAsia"/>
              </w:rPr>
              <w:t>固体废物防治措施</w:t>
            </w:r>
          </w:p>
        </w:tc>
        <w:tc>
          <w:tcPr>
            <w:tcW w:w="2359" w:type="pct"/>
            <w:shd w:val="clear" w:color="auto" w:fill="auto"/>
            <w:vAlign w:val="center"/>
            <w:hideMark/>
          </w:tcPr>
          <w:p w14:paraId="5C464361" w14:textId="77777777" w:rsidR="0010251A" w:rsidRPr="0010251A" w:rsidRDefault="0010251A" w:rsidP="0010251A">
            <w:pPr>
              <w:pStyle w:val="afffffffff9"/>
              <w:jc w:val="left"/>
              <w:rPr>
                <w:rFonts w:ascii="Times New Roman"/>
              </w:rPr>
            </w:pPr>
            <w:r w:rsidRPr="0010251A">
              <w:rPr>
                <w:rFonts w:ascii="Times New Roman" w:hint="eastAsia"/>
              </w:rPr>
              <w:t>说明各类固体废物贮存场所的建设地点、规模及处理、处置利用方案等</w:t>
            </w:r>
          </w:p>
        </w:tc>
        <w:tc>
          <w:tcPr>
            <w:tcW w:w="972" w:type="pct"/>
            <w:vMerge/>
            <w:shd w:val="clear" w:color="auto" w:fill="auto"/>
            <w:vAlign w:val="center"/>
            <w:hideMark/>
          </w:tcPr>
          <w:p w14:paraId="0E93B9DB" w14:textId="77777777" w:rsidR="0010251A" w:rsidRPr="0010251A" w:rsidRDefault="0010251A" w:rsidP="0010251A">
            <w:pPr>
              <w:pStyle w:val="afffffffff9"/>
              <w:rPr>
                <w:rFonts w:ascii="Times New Roman"/>
              </w:rPr>
            </w:pPr>
          </w:p>
        </w:tc>
      </w:tr>
      <w:tr w:rsidR="0010251A" w:rsidRPr="0010251A" w14:paraId="7F4B9646" w14:textId="77777777" w:rsidTr="00844B18">
        <w:tc>
          <w:tcPr>
            <w:tcW w:w="292" w:type="pct"/>
            <w:vMerge/>
            <w:shd w:val="clear" w:color="auto" w:fill="auto"/>
            <w:vAlign w:val="center"/>
            <w:hideMark/>
          </w:tcPr>
          <w:p w14:paraId="464B2CE8" w14:textId="77777777" w:rsidR="0010251A" w:rsidRPr="0010251A" w:rsidRDefault="0010251A" w:rsidP="0010251A">
            <w:pPr>
              <w:pStyle w:val="afffffffff9"/>
              <w:rPr>
                <w:rFonts w:ascii="Times New Roman"/>
              </w:rPr>
            </w:pPr>
          </w:p>
        </w:tc>
        <w:tc>
          <w:tcPr>
            <w:tcW w:w="243" w:type="pct"/>
            <w:shd w:val="clear" w:color="auto" w:fill="auto"/>
            <w:vAlign w:val="center"/>
            <w:hideMark/>
          </w:tcPr>
          <w:p w14:paraId="4D068D62" w14:textId="77777777" w:rsidR="0010251A" w:rsidRPr="0010251A" w:rsidRDefault="0010251A" w:rsidP="0010251A">
            <w:pPr>
              <w:pStyle w:val="afffffffff9"/>
              <w:rPr>
                <w:rFonts w:ascii="Times New Roman"/>
              </w:rPr>
            </w:pPr>
            <w:r w:rsidRPr="0010251A">
              <w:rPr>
                <w:rFonts w:ascii="Times New Roman" w:hint="eastAsia"/>
              </w:rPr>
              <w:t>……</w:t>
            </w:r>
          </w:p>
        </w:tc>
        <w:tc>
          <w:tcPr>
            <w:tcW w:w="1134" w:type="pct"/>
            <w:gridSpan w:val="2"/>
            <w:shd w:val="clear" w:color="auto" w:fill="auto"/>
            <w:vAlign w:val="center"/>
            <w:hideMark/>
          </w:tcPr>
          <w:p w14:paraId="0F6ABEEC" w14:textId="77777777" w:rsidR="0010251A" w:rsidRPr="0010251A" w:rsidRDefault="0010251A" w:rsidP="0010251A">
            <w:pPr>
              <w:pStyle w:val="afffffffff9"/>
              <w:rPr>
                <w:rFonts w:ascii="Times New Roman"/>
              </w:rPr>
            </w:pPr>
            <w:r w:rsidRPr="0010251A">
              <w:rPr>
                <w:rFonts w:ascii="Times New Roman" w:hint="eastAsia"/>
              </w:rPr>
              <w:t>……</w:t>
            </w:r>
          </w:p>
        </w:tc>
        <w:tc>
          <w:tcPr>
            <w:tcW w:w="2359" w:type="pct"/>
            <w:shd w:val="clear" w:color="auto" w:fill="auto"/>
            <w:vAlign w:val="center"/>
            <w:hideMark/>
          </w:tcPr>
          <w:p w14:paraId="0D2B20CE" w14:textId="77777777" w:rsidR="0010251A" w:rsidRPr="0010251A" w:rsidRDefault="0010251A" w:rsidP="0010251A">
            <w:pPr>
              <w:pStyle w:val="afffffffff9"/>
              <w:jc w:val="left"/>
              <w:rPr>
                <w:rFonts w:ascii="Times New Roman"/>
              </w:rPr>
            </w:pPr>
            <w:r w:rsidRPr="0010251A">
              <w:rPr>
                <w:rFonts w:ascii="Times New Roman" w:hint="eastAsia"/>
              </w:rPr>
              <w:t>……</w:t>
            </w:r>
          </w:p>
        </w:tc>
        <w:tc>
          <w:tcPr>
            <w:tcW w:w="972" w:type="pct"/>
            <w:vMerge/>
            <w:shd w:val="clear" w:color="auto" w:fill="auto"/>
            <w:vAlign w:val="center"/>
            <w:hideMark/>
          </w:tcPr>
          <w:p w14:paraId="4A9633BC" w14:textId="77777777" w:rsidR="0010251A" w:rsidRPr="0010251A" w:rsidRDefault="0010251A" w:rsidP="0010251A">
            <w:pPr>
              <w:pStyle w:val="afffffffff9"/>
              <w:rPr>
                <w:rFonts w:ascii="Times New Roman"/>
              </w:rPr>
            </w:pPr>
          </w:p>
        </w:tc>
      </w:tr>
    </w:tbl>
    <w:p w14:paraId="11D0F99D" w14:textId="77777777" w:rsidR="0010251A" w:rsidRPr="0010251A" w:rsidRDefault="0010251A" w:rsidP="0010251A">
      <w:pPr>
        <w:pStyle w:val="afffffffff9"/>
        <w:rPr>
          <w:rFonts w:ascii="Times New Roman"/>
        </w:rPr>
      </w:pPr>
    </w:p>
    <w:p w14:paraId="1904AB05" w14:textId="77777777" w:rsidR="0010251A" w:rsidRDefault="0010251A">
      <w:pPr>
        <w:widowControl/>
        <w:adjustRightInd/>
        <w:spacing w:line="240" w:lineRule="auto"/>
        <w:jc w:val="left"/>
        <w:rPr>
          <w:rFonts w:ascii="宋体" w:hAnsi="Times New Roman"/>
          <w:noProof/>
          <w:kern w:val="0"/>
          <w:szCs w:val="20"/>
        </w:rPr>
      </w:pPr>
      <w:r>
        <w:br w:type="page"/>
      </w:r>
    </w:p>
    <w:p w14:paraId="63218E05" w14:textId="77777777" w:rsidR="0010251A" w:rsidRDefault="0010251A" w:rsidP="0010251A">
      <w:pPr>
        <w:pStyle w:val="aff"/>
        <w:spacing w:before="156" w:after="156"/>
      </w:pPr>
      <w:r>
        <w:rPr>
          <w:rFonts w:hint="eastAsia"/>
        </w:rPr>
        <w:lastRenderedPageBreak/>
        <w:t>主要设备情况表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3"/>
        <w:gridCol w:w="1595"/>
        <w:gridCol w:w="2165"/>
        <w:gridCol w:w="2059"/>
        <w:gridCol w:w="1850"/>
        <w:gridCol w:w="1132"/>
      </w:tblGrid>
      <w:tr w:rsidR="0010251A" w:rsidRPr="00844B18" w14:paraId="49D8D1F1" w14:textId="77777777" w:rsidTr="00844B18">
        <w:trPr>
          <w:trHeight w:val="340"/>
          <w:tblHeader/>
        </w:trPr>
        <w:tc>
          <w:tcPr>
            <w:tcW w:w="305" w:type="pct"/>
            <w:tcBorders>
              <w:top w:val="single" w:sz="8" w:space="0" w:color="auto"/>
              <w:bottom w:val="single" w:sz="8" w:space="0" w:color="auto"/>
            </w:tcBorders>
            <w:shd w:val="clear" w:color="auto" w:fill="auto"/>
            <w:vAlign w:val="center"/>
            <w:hideMark/>
          </w:tcPr>
          <w:p w14:paraId="1952404B" w14:textId="77777777" w:rsidR="0010251A" w:rsidRPr="00844B18" w:rsidRDefault="0010251A" w:rsidP="00844B18">
            <w:pPr>
              <w:pStyle w:val="afffffffff9"/>
              <w:rPr>
                <w:rFonts w:ascii="Times New Roman"/>
                <w:b/>
              </w:rPr>
            </w:pPr>
            <w:r w:rsidRPr="00844B18">
              <w:rPr>
                <w:rFonts w:ascii="Times New Roman" w:hint="eastAsia"/>
                <w:b/>
              </w:rPr>
              <w:t>序号</w:t>
            </w:r>
          </w:p>
        </w:tc>
        <w:tc>
          <w:tcPr>
            <w:tcW w:w="851" w:type="pct"/>
            <w:tcBorders>
              <w:top w:val="single" w:sz="8" w:space="0" w:color="auto"/>
              <w:bottom w:val="single" w:sz="8" w:space="0" w:color="auto"/>
            </w:tcBorders>
            <w:shd w:val="clear" w:color="auto" w:fill="auto"/>
            <w:vAlign w:val="center"/>
            <w:hideMark/>
          </w:tcPr>
          <w:p w14:paraId="037934FF" w14:textId="77777777" w:rsidR="0010251A" w:rsidRPr="00844B18" w:rsidRDefault="0010251A" w:rsidP="00844B18">
            <w:pPr>
              <w:pStyle w:val="afffffffff9"/>
              <w:rPr>
                <w:rFonts w:ascii="Times New Roman"/>
                <w:b/>
              </w:rPr>
            </w:pPr>
            <w:r w:rsidRPr="00844B18">
              <w:rPr>
                <w:rFonts w:ascii="Times New Roman" w:hint="eastAsia"/>
                <w:b/>
              </w:rPr>
              <w:t>设备名称</w:t>
            </w:r>
          </w:p>
        </w:tc>
        <w:tc>
          <w:tcPr>
            <w:tcW w:w="1155" w:type="pct"/>
            <w:tcBorders>
              <w:top w:val="single" w:sz="8" w:space="0" w:color="auto"/>
              <w:bottom w:val="single" w:sz="8" w:space="0" w:color="auto"/>
            </w:tcBorders>
            <w:shd w:val="clear" w:color="auto" w:fill="auto"/>
            <w:vAlign w:val="center"/>
            <w:hideMark/>
          </w:tcPr>
          <w:p w14:paraId="5BF2D382" w14:textId="77777777" w:rsidR="0010251A" w:rsidRPr="00844B18" w:rsidRDefault="0010251A" w:rsidP="00844B18">
            <w:pPr>
              <w:pStyle w:val="afffffffff9"/>
              <w:rPr>
                <w:rFonts w:ascii="Times New Roman"/>
                <w:b/>
              </w:rPr>
            </w:pPr>
            <w:r w:rsidRPr="00844B18">
              <w:rPr>
                <w:rFonts w:ascii="Times New Roman" w:hint="eastAsia"/>
                <w:b/>
              </w:rPr>
              <w:t>数量和规格</w:t>
            </w:r>
          </w:p>
        </w:tc>
        <w:tc>
          <w:tcPr>
            <w:tcW w:w="1098" w:type="pct"/>
            <w:tcBorders>
              <w:top w:val="single" w:sz="8" w:space="0" w:color="auto"/>
              <w:bottom w:val="single" w:sz="8" w:space="0" w:color="auto"/>
            </w:tcBorders>
            <w:shd w:val="clear" w:color="auto" w:fill="auto"/>
            <w:vAlign w:val="center"/>
            <w:hideMark/>
          </w:tcPr>
          <w:p w14:paraId="0DA8F6E6" w14:textId="77777777" w:rsidR="0010251A" w:rsidRPr="00844B18" w:rsidRDefault="0010251A" w:rsidP="00844B18">
            <w:pPr>
              <w:pStyle w:val="afffffffff9"/>
              <w:rPr>
                <w:rFonts w:ascii="Times New Roman"/>
                <w:b/>
              </w:rPr>
            </w:pPr>
            <w:r w:rsidRPr="00844B18">
              <w:rPr>
                <w:rFonts w:ascii="Times New Roman" w:hint="eastAsia"/>
                <w:b/>
              </w:rPr>
              <w:t>用途</w:t>
            </w:r>
          </w:p>
        </w:tc>
        <w:tc>
          <w:tcPr>
            <w:tcW w:w="987" w:type="pct"/>
            <w:tcBorders>
              <w:top w:val="single" w:sz="8" w:space="0" w:color="auto"/>
              <w:bottom w:val="single" w:sz="8" w:space="0" w:color="auto"/>
            </w:tcBorders>
            <w:shd w:val="clear" w:color="auto" w:fill="auto"/>
            <w:vAlign w:val="center"/>
            <w:hideMark/>
          </w:tcPr>
          <w:p w14:paraId="261492C6" w14:textId="77777777" w:rsidR="0010251A" w:rsidRPr="00844B18" w:rsidRDefault="0010251A" w:rsidP="00844B18">
            <w:pPr>
              <w:pStyle w:val="afffffffff9"/>
              <w:rPr>
                <w:rFonts w:ascii="Times New Roman"/>
                <w:b/>
              </w:rPr>
            </w:pPr>
            <w:r w:rsidRPr="00844B18">
              <w:rPr>
                <w:rFonts w:ascii="Times New Roman" w:hint="eastAsia"/>
                <w:b/>
              </w:rPr>
              <w:t>产排污特点</w:t>
            </w:r>
          </w:p>
        </w:tc>
        <w:tc>
          <w:tcPr>
            <w:tcW w:w="604" w:type="pct"/>
            <w:tcBorders>
              <w:top w:val="single" w:sz="8" w:space="0" w:color="auto"/>
              <w:bottom w:val="single" w:sz="8" w:space="0" w:color="auto"/>
            </w:tcBorders>
            <w:shd w:val="clear" w:color="auto" w:fill="auto"/>
            <w:vAlign w:val="center"/>
            <w:hideMark/>
          </w:tcPr>
          <w:p w14:paraId="7E4F78C3" w14:textId="77777777" w:rsidR="0010251A" w:rsidRPr="00844B18" w:rsidRDefault="0010251A" w:rsidP="00844B18">
            <w:pPr>
              <w:pStyle w:val="afffffffff9"/>
              <w:rPr>
                <w:rFonts w:ascii="Times New Roman"/>
                <w:b/>
              </w:rPr>
            </w:pPr>
            <w:r w:rsidRPr="00844B18">
              <w:rPr>
                <w:rFonts w:ascii="Times New Roman" w:hint="eastAsia"/>
                <w:b/>
              </w:rPr>
              <w:t>备注</w:t>
            </w:r>
          </w:p>
        </w:tc>
      </w:tr>
      <w:tr w:rsidR="0010251A" w:rsidRPr="00844B18" w14:paraId="3CEAA412" w14:textId="77777777" w:rsidTr="00844B18">
        <w:trPr>
          <w:trHeight w:val="340"/>
          <w:tblHeader/>
        </w:trPr>
        <w:tc>
          <w:tcPr>
            <w:tcW w:w="5000" w:type="pct"/>
            <w:gridSpan w:val="6"/>
            <w:tcBorders>
              <w:top w:val="single" w:sz="8" w:space="0" w:color="auto"/>
            </w:tcBorders>
            <w:shd w:val="clear" w:color="auto" w:fill="auto"/>
            <w:vAlign w:val="center"/>
          </w:tcPr>
          <w:p w14:paraId="1DFAE331" w14:textId="77777777" w:rsidR="0010251A" w:rsidRPr="00844B18" w:rsidRDefault="0010251A" w:rsidP="00844B18">
            <w:pPr>
              <w:pStyle w:val="afffffffff9"/>
              <w:rPr>
                <w:rFonts w:ascii="Times New Roman"/>
              </w:rPr>
            </w:pPr>
            <w:r w:rsidRPr="00844B18">
              <w:rPr>
                <w:rFonts w:ascii="Times New Roman" w:hint="eastAsia"/>
              </w:rPr>
              <w:t>一、车辆诊断</w:t>
            </w:r>
          </w:p>
        </w:tc>
      </w:tr>
      <w:tr w:rsidR="0010251A" w:rsidRPr="00844B18" w14:paraId="76814A6B" w14:textId="77777777" w:rsidTr="00844B18">
        <w:trPr>
          <w:trHeight w:val="340"/>
          <w:tblHeader/>
        </w:trPr>
        <w:tc>
          <w:tcPr>
            <w:tcW w:w="305" w:type="pct"/>
            <w:shd w:val="clear" w:color="auto" w:fill="auto"/>
            <w:vAlign w:val="center"/>
          </w:tcPr>
          <w:p w14:paraId="10A51524" w14:textId="77777777" w:rsidR="0010251A" w:rsidRPr="00844B18" w:rsidRDefault="0010251A" w:rsidP="00844B18">
            <w:pPr>
              <w:pStyle w:val="afffffffff9"/>
              <w:rPr>
                <w:rFonts w:ascii="Times New Roman"/>
              </w:rPr>
            </w:pPr>
            <w:r w:rsidRPr="00844B18">
              <w:rPr>
                <w:rFonts w:ascii="Times New Roman" w:hint="eastAsia"/>
              </w:rPr>
              <w:t>1</w:t>
            </w:r>
          </w:p>
        </w:tc>
        <w:tc>
          <w:tcPr>
            <w:tcW w:w="851" w:type="pct"/>
            <w:shd w:val="clear" w:color="auto" w:fill="auto"/>
            <w:vAlign w:val="center"/>
          </w:tcPr>
          <w:p w14:paraId="2828CE50" w14:textId="77777777" w:rsidR="0010251A" w:rsidRPr="00844B18" w:rsidRDefault="0010251A" w:rsidP="00844B18">
            <w:pPr>
              <w:pStyle w:val="afffffffff9"/>
              <w:rPr>
                <w:rFonts w:ascii="Times New Roman"/>
              </w:rPr>
            </w:pPr>
            <w:r w:rsidRPr="00844B18">
              <w:rPr>
                <w:rFonts w:ascii="Times New Roman" w:hint="eastAsia"/>
              </w:rPr>
              <w:t>填写通用或规范名称</w:t>
            </w:r>
          </w:p>
        </w:tc>
        <w:tc>
          <w:tcPr>
            <w:tcW w:w="1155" w:type="pct"/>
            <w:shd w:val="clear" w:color="auto" w:fill="auto"/>
            <w:vAlign w:val="center"/>
          </w:tcPr>
          <w:p w14:paraId="407F8A6F" w14:textId="77777777" w:rsidR="0010251A" w:rsidRPr="00844B18" w:rsidRDefault="0010251A" w:rsidP="00844B18">
            <w:pPr>
              <w:pStyle w:val="afffffffff9"/>
              <w:rPr>
                <w:rFonts w:ascii="Times New Roman"/>
              </w:rPr>
            </w:pPr>
            <w:r w:rsidRPr="00844B18">
              <w:rPr>
                <w:rFonts w:ascii="Times New Roman" w:hint="eastAsia"/>
              </w:rPr>
              <w:t>填写设备数量、型号，主要技术参数</w:t>
            </w:r>
          </w:p>
        </w:tc>
        <w:tc>
          <w:tcPr>
            <w:tcW w:w="1098" w:type="pct"/>
            <w:shd w:val="clear" w:color="auto" w:fill="auto"/>
            <w:vAlign w:val="center"/>
          </w:tcPr>
          <w:p w14:paraId="77EEA714" w14:textId="77777777" w:rsidR="0010251A" w:rsidRPr="00844B18" w:rsidRDefault="0010251A" w:rsidP="00844B18">
            <w:pPr>
              <w:pStyle w:val="afffffffff9"/>
              <w:rPr>
                <w:rFonts w:ascii="Times New Roman"/>
              </w:rPr>
            </w:pPr>
            <w:r w:rsidRPr="00844B18">
              <w:rPr>
                <w:rFonts w:ascii="Times New Roman" w:hint="eastAsia"/>
              </w:rPr>
              <w:t>填写设备工作方式，主要维修内容</w:t>
            </w:r>
          </w:p>
        </w:tc>
        <w:tc>
          <w:tcPr>
            <w:tcW w:w="987" w:type="pct"/>
            <w:shd w:val="clear" w:color="auto" w:fill="auto"/>
            <w:vAlign w:val="center"/>
          </w:tcPr>
          <w:p w14:paraId="198C938B" w14:textId="77777777" w:rsidR="0010251A" w:rsidRPr="00844B18" w:rsidRDefault="0010251A" w:rsidP="00844B18">
            <w:pPr>
              <w:pStyle w:val="afffffffff9"/>
              <w:rPr>
                <w:rFonts w:ascii="Times New Roman"/>
              </w:rPr>
            </w:pPr>
            <w:r w:rsidRPr="00844B18">
              <w:rPr>
                <w:rFonts w:ascii="Times New Roman" w:hint="eastAsia"/>
              </w:rPr>
              <w:t>填写设备使用过程中污染物产生情况</w:t>
            </w:r>
          </w:p>
        </w:tc>
        <w:tc>
          <w:tcPr>
            <w:tcW w:w="604" w:type="pct"/>
            <w:shd w:val="clear" w:color="auto" w:fill="auto"/>
            <w:vAlign w:val="center"/>
          </w:tcPr>
          <w:p w14:paraId="4104F6EA" w14:textId="77777777" w:rsidR="0010251A" w:rsidRPr="00844B18" w:rsidRDefault="0010251A" w:rsidP="00844B18">
            <w:pPr>
              <w:pStyle w:val="afffffffff9"/>
              <w:rPr>
                <w:rFonts w:ascii="Times New Roman"/>
              </w:rPr>
            </w:pPr>
            <w:r w:rsidRPr="00844B18">
              <w:rPr>
                <w:rFonts w:ascii="Times New Roman" w:hint="eastAsia"/>
              </w:rPr>
              <w:t>明确各类设备的新增、依托情况</w:t>
            </w:r>
          </w:p>
        </w:tc>
      </w:tr>
      <w:tr w:rsidR="0010251A" w:rsidRPr="00844B18" w14:paraId="1CCE30E8" w14:textId="77777777" w:rsidTr="00844B18">
        <w:trPr>
          <w:trHeight w:val="340"/>
          <w:tblHeader/>
        </w:trPr>
        <w:tc>
          <w:tcPr>
            <w:tcW w:w="305" w:type="pct"/>
            <w:shd w:val="clear" w:color="auto" w:fill="auto"/>
            <w:vAlign w:val="center"/>
          </w:tcPr>
          <w:p w14:paraId="5910DBC9" w14:textId="77777777" w:rsidR="0010251A" w:rsidRPr="00844B18" w:rsidRDefault="0010251A" w:rsidP="00844B18">
            <w:pPr>
              <w:pStyle w:val="afffffffff9"/>
              <w:rPr>
                <w:rFonts w:ascii="Times New Roman"/>
              </w:rPr>
            </w:pPr>
            <w:r w:rsidRPr="00844B18">
              <w:rPr>
                <w:rFonts w:ascii="Times New Roman" w:hint="eastAsia"/>
              </w:rPr>
              <w:t>……</w:t>
            </w:r>
          </w:p>
        </w:tc>
        <w:tc>
          <w:tcPr>
            <w:tcW w:w="851" w:type="pct"/>
            <w:shd w:val="clear" w:color="auto" w:fill="auto"/>
            <w:vAlign w:val="center"/>
          </w:tcPr>
          <w:p w14:paraId="76CCA407" w14:textId="77777777" w:rsidR="0010251A" w:rsidRPr="00844B18" w:rsidRDefault="0010251A" w:rsidP="00844B18">
            <w:pPr>
              <w:pStyle w:val="afffffffff9"/>
              <w:rPr>
                <w:rFonts w:ascii="Times New Roman"/>
              </w:rPr>
            </w:pPr>
            <w:r w:rsidRPr="00844B18">
              <w:rPr>
                <w:rFonts w:ascii="Times New Roman" w:hint="eastAsia"/>
              </w:rPr>
              <w:t>……</w:t>
            </w:r>
          </w:p>
        </w:tc>
        <w:tc>
          <w:tcPr>
            <w:tcW w:w="1155" w:type="pct"/>
            <w:shd w:val="clear" w:color="auto" w:fill="auto"/>
            <w:vAlign w:val="center"/>
          </w:tcPr>
          <w:p w14:paraId="23BDA3F8" w14:textId="77777777" w:rsidR="0010251A" w:rsidRPr="00844B18" w:rsidRDefault="0010251A" w:rsidP="00844B18">
            <w:pPr>
              <w:pStyle w:val="afffffffff9"/>
              <w:rPr>
                <w:rFonts w:ascii="Times New Roman"/>
              </w:rPr>
            </w:pPr>
            <w:r w:rsidRPr="00844B18">
              <w:rPr>
                <w:rFonts w:ascii="Times New Roman" w:hint="eastAsia"/>
              </w:rPr>
              <w:t>……</w:t>
            </w:r>
          </w:p>
        </w:tc>
        <w:tc>
          <w:tcPr>
            <w:tcW w:w="1098" w:type="pct"/>
            <w:shd w:val="clear" w:color="auto" w:fill="auto"/>
            <w:vAlign w:val="center"/>
          </w:tcPr>
          <w:p w14:paraId="3D482BA6" w14:textId="77777777" w:rsidR="0010251A" w:rsidRPr="00844B18" w:rsidRDefault="0010251A" w:rsidP="00844B18">
            <w:pPr>
              <w:pStyle w:val="afffffffff9"/>
              <w:rPr>
                <w:rFonts w:ascii="Times New Roman"/>
              </w:rPr>
            </w:pPr>
            <w:r w:rsidRPr="00844B18">
              <w:rPr>
                <w:rFonts w:ascii="Times New Roman" w:hint="eastAsia"/>
              </w:rPr>
              <w:t>……</w:t>
            </w:r>
          </w:p>
        </w:tc>
        <w:tc>
          <w:tcPr>
            <w:tcW w:w="987" w:type="pct"/>
            <w:shd w:val="clear" w:color="auto" w:fill="auto"/>
            <w:vAlign w:val="center"/>
          </w:tcPr>
          <w:p w14:paraId="14BF4EE2" w14:textId="77777777" w:rsidR="0010251A" w:rsidRPr="00844B18" w:rsidRDefault="0010251A" w:rsidP="00844B18">
            <w:pPr>
              <w:pStyle w:val="afffffffff9"/>
              <w:rPr>
                <w:rFonts w:ascii="Times New Roman"/>
              </w:rPr>
            </w:pPr>
            <w:r w:rsidRPr="00844B18">
              <w:rPr>
                <w:rFonts w:ascii="Times New Roman" w:hint="eastAsia"/>
              </w:rPr>
              <w:t>……</w:t>
            </w:r>
          </w:p>
        </w:tc>
        <w:tc>
          <w:tcPr>
            <w:tcW w:w="604" w:type="pct"/>
            <w:shd w:val="clear" w:color="auto" w:fill="auto"/>
            <w:vAlign w:val="center"/>
          </w:tcPr>
          <w:p w14:paraId="0A41E3D6" w14:textId="77777777" w:rsidR="0010251A" w:rsidRPr="00844B18" w:rsidRDefault="0010251A" w:rsidP="00844B18">
            <w:pPr>
              <w:pStyle w:val="afffffffff9"/>
              <w:rPr>
                <w:rFonts w:ascii="Times New Roman"/>
              </w:rPr>
            </w:pPr>
            <w:r w:rsidRPr="00844B18">
              <w:rPr>
                <w:rFonts w:ascii="Times New Roman" w:hint="eastAsia"/>
              </w:rPr>
              <w:t>……</w:t>
            </w:r>
          </w:p>
        </w:tc>
      </w:tr>
      <w:tr w:rsidR="0010251A" w:rsidRPr="00844B18" w14:paraId="3076B75B" w14:textId="77777777" w:rsidTr="00844B18">
        <w:trPr>
          <w:trHeight w:val="340"/>
          <w:tblHeader/>
        </w:trPr>
        <w:tc>
          <w:tcPr>
            <w:tcW w:w="5000" w:type="pct"/>
            <w:gridSpan w:val="6"/>
            <w:shd w:val="clear" w:color="auto" w:fill="auto"/>
            <w:vAlign w:val="center"/>
          </w:tcPr>
          <w:p w14:paraId="2D36F58C" w14:textId="77777777" w:rsidR="0010251A" w:rsidRPr="00844B18" w:rsidRDefault="0010251A" w:rsidP="00844B18">
            <w:pPr>
              <w:pStyle w:val="afffffffff9"/>
              <w:rPr>
                <w:rFonts w:ascii="Times New Roman"/>
              </w:rPr>
            </w:pPr>
            <w:r w:rsidRPr="00844B18">
              <w:rPr>
                <w:rFonts w:ascii="Times New Roman" w:hint="eastAsia"/>
              </w:rPr>
              <w:t>二、机电维修</w:t>
            </w:r>
          </w:p>
        </w:tc>
      </w:tr>
      <w:tr w:rsidR="0010251A" w:rsidRPr="00844B18" w14:paraId="20E23404" w14:textId="77777777" w:rsidTr="00844B18">
        <w:trPr>
          <w:trHeight w:val="340"/>
          <w:tblHeader/>
        </w:trPr>
        <w:tc>
          <w:tcPr>
            <w:tcW w:w="305" w:type="pct"/>
            <w:shd w:val="clear" w:color="auto" w:fill="auto"/>
            <w:vAlign w:val="center"/>
          </w:tcPr>
          <w:p w14:paraId="5564DA13" w14:textId="77777777" w:rsidR="0010251A" w:rsidRPr="00844B18" w:rsidRDefault="0010251A" w:rsidP="00844B18">
            <w:pPr>
              <w:pStyle w:val="afffffffff9"/>
              <w:rPr>
                <w:rFonts w:ascii="Times New Roman"/>
              </w:rPr>
            </w:pPr>
            <w:r w:rsidRPr="00844B18">
              <w:rPr>
                <w:rFonts w:ascii="Times New Roman" w:hint="eastAsia"/>
              </w:rPr>
              <w:t>1</w:t>
            </w:r>
          </w:p>
        </w:tc>
        <w:tc>
          <w:tcPr>
            <w:tcW w:w="851" w:type="pct"/>
            <w:shd w:val="clear" w:color="auto" w:fill="auto"/>
            <w:vAlign w:val="center"/>
          </w:tcPr>
          <w:p w14:paraId="190EF7B3" w14:textId="77777777" w:rsidR="0010251A" w:rsidRPr="00844B18" w:rsidRDefault="0010251A" w:rsidP="00844B18">
            <w:pPr>
              <w:pStyle w:val="afffffffff9"/>
              <w:rPr>
                <w:rFonts w:ascii="Times New Roman"/>
              </w:rPr>
            </w:pPr>
            <w:r w:rsidRPr="00844B18">
              <w:rPr>
                <w:rFonts w:ascii="Times New Roman" w:hint="eastAsia"/>
              </w:rPr>
              <w:t>填写通用或规范名称</w:t>
            </w:r>
          </w:p>
        </w:tc>
        <w:tc>
          <w:tcPr>
            <w:tcW w:w="1155" w:type="pct"/>
            <w:shd w:val="clear" w:color="auto" w:fill="auto"/>
            <w:vAlign w:val="center"/>
          </w:tcPr>
          <w:p w14:paraId="6E415DF9" w14:textId="77777777" w:rsidR="0010251A" w:rsidRPr="00844B18" w:rsidRDefault="0010251A" w:rsidP="00844B18">
            <w:pPr>
              <w:pStyle w:val="afffffffff9"/>
              <w:rPr>
                <w:rFonts w:ascii="Times New Roman"/>
              </w:rPr>
            </w:pPr>
            <w:r w:rsidRPr="00844B18">
              <w:rPr>
                <w:rFonts w:ascii="Times New Roman" w:hint="eastAsia"/>
              </w:rPr>
              <w:t>填写设备数量、型号，主要技术参数</w:t>
            </w:r>
          </w:p>
        </w:tc>
        <w:tc>
          <w:tcPr>
            <w:tcW w:w="1098" w:type="pct"/>
            <w:shd w:val="clear" w:color="auto" w:fill="auto"/>
            <w:vAlign w:val="center"/>
          </w:tcPr>
          <w:p w14:paraId="5CBF1264" w14:textId="77777777" w:rsidR="0010251A" w:rsidRPr="00844B18" w:rsidRDefault="0010251A" w:rsidP="00844B18">
            <w:pPr>
              <w:pStyle w:val="afffffffff9"/>
              <w:rPr>
                <w:rFonts w:ascii="Times New Roman"/>
              </w:rPr>
            </w:pPr>
            <w:r w:rsidRPr="00844B18">
              <w:rPr>
                <w:rFonts w:ascii="Times New Roman" w:hint="eastAsia"/>
              </w:rPr>
              <w:t>填写设备工作方式，主要维修内容</w:t>
            </w:r>
          </w:p>
        </w:tc>
        <w:tc>
          <w:tcPr>
            <w:tcW w:w="987" w:type="pct"/>
            <w:shd w:val="clear" w:color="auto" w:fill="auto"/>
            <w:vAlign w:val="center"/>
          </w:tcPr>
          <w:p w14:paraId="293166C3" w14:textId="77777777" w:rsidR="0010251A" w:rsidRPr="00844B18" w:rsidRDefault="0010251A" w:rsidP="00844B18">
            <w:pPr>
              <w:pStyle w:val="afffffffff9"/>
              <w:rPr>
                <w:rFonts w:ascii="Times New Roman"/>
              </w:rPr>
            </w:pPr>
            <w:r w:rsidRPr="00844B18">
              <w:rPr>
                <w:rFonts w:ascii="Times New Roman" w:hint="eastAsia"/>
              </w:rPr>
              <w:t>填写设备使用过程中污染物产生情况</w:t>
            </w:r>
          </w:p>
        </w:tc>
        <w:tc>
          <w:tcPr>
            <w:tcW w:w="604" w:type="pct"/>
            <w:shd w:val="clear" w:color="auto" w:fill="auto"/>
            <w:vAlign w:val="center"/>
          </w:tcPr>
          <w:p w14:paraId="674017E9" w14:textId="77777777" w:rsidR="0010251A" w:rsidRPr="00844B18" w:rsidRDefault="0010251A" w:rsidP="00844B18">
            <w:pPr>
              <w:pStyle w:val="afffffffff9"/>
              <w:rPr>
                <w:rFonts w:ascii="Times New Roman"/>
              </w:rPr>
            </w:pPr>
            <w:r w:rsidRPr="00844B18">
              <w:rPr>
                <w:rFonts w:ascii="Times New Roman" w:hint="eastAsia"/>
              </w:rPr>
              <w:t>明确各类设备的新增、依托情况</w:t>
            </w:r>
          </w:p>
        </w:tc>
      </w:tr>
      <w:tr w:rsidR="0010251A" w:rsidRPr="00844B18" w14:paraId="33418566" w14:textId="77777777" w:rsidTr="00844B18">
        <w:trPr>
          <w:trHeight w:val="340"/>
          <w:tblHeader/>
        </w:trPr>
        <w:tc>
          <w:tcPr>
            <w:tcW w:w="305" w:type="pct"/>
            <w:shd w:val="clear" w:color="auto" w:fill="auto"/>
            <w:vAlign w:val="center"/>
          </w:tcPr>
          <w:p w14:paraId="20F24649" w14:textId="77777777" w:rsidR="0010251A" w:rsidRPr="00844B18" w:rsidRDefault="0010251A" w:rsidP="00844B18">
            <w:pPr>
              <w:pStyle w:val="afffffffff9"/>
              <w:rPr>
                <w:rFonts w:ascii="Times New Roman"/>
              </w:rPr>
            </w:pPr>
            <w:r w:rsidRPr="00844B18">
              <w:rPr>
                <w:rFonts w:ascii="Times New Roman" w:hint="eastAsia"/>
              </w:rPr>
              <w:t>……</w:t>
            </w:r>
          </w:p>
        </w:tc>
        <w:tc>
          <w:tcPr>
            <w:tcW w:w="851" w:type="pct"/>
            <w:shd w:val="clear" w:color="auto" w:fill="auto"/>
            <w:vAlign w:val="center"/>
          </w:tcPr>
          <w:p w14:paraId="097F2747" w14:textId="77777777" w:rsidR="0010251A" w:rsidRPr="00844B18" w:rsidRDefault="0010251A" w:rsidP="00844B18">
            <w:pPr>
              <w:pStyle w:val="afffffffff9"/>
              <w:rPr>
                <w:rFonts w:ascii="Times New Roman"/>
              </w:rPr>
            </w:pPr>
            <w:r w:rsidRPr="00844B18">
              <w:rPr>
                <w:rFonts w:ascii="Times New Roman" w:hint="eastAsia"/>
              </w:rPr>
              <w:t>……</w:t>
            </w:r>
          </w:p>
        </w:tc>
        <w:tc>
          <w:tcPr>
            <w:tcW w:w="1155" w:type="pct"/>
            <w:shd w:val="clear" w:color="auto" w:fill="auto"/>
            <w:vAlign w:val="center"/>
          </w:tcPr>
          <w:p w14:paraId="6E129094" w14:textId="77777777" w:rsidR="0010251A" w:rsidRPr="00844B18" w:rsidRDefault="0010251A" w:rsidP="00844B18">
            <w:pPr>
              <w:pStyle w:val="afffffffff9"/>
              <w:rPr>
                <w:rFonts w:ascii="Times New Roman"/>
              </w:rPr>
            </w:pPr>
            <w:r w:rsidRPr="00844B18">
              <w:rPr>
                <w:rFonts w:ascii="Times New Roman" w:hint="eastAsia"/>
              </w:rPr>
              <w:t>……</w:t>
            </w:r>
          </w:p>
        </w:tc>
        <w:tc>
          <w:tcPr>
            <w:tcW w:w="1098" w:type="pct"/>
            <w:shd w:val="clear" w:color="auto" w:fill="auto"/>
            <w:vAlign w:val="center"/>
          </w:tcPr>
          <w:p w14:paraId="59416A09" w14:textId="77777777" w:rsidR="0010251A" w:rsidRPr="00844B18" w:rsidRDefault="0010251A" w:rsidP="00844B18">
            <w:pPr>
              <w:pStyle w:val="afffffffff9"/>
              <w:rPr>
                <w:rFonts w:ascii="Times New Roman"/>
              </w:rPr>
            </w:pPr>
            <w:r w:rsidRPr="00844B18">
              <w:rPr>
                <w:rFonts w:ascii="Times New Roman" w:hint="eastAsia"/>
              </w:rPr>
              <w:t>……</w:t>
            </w:r>
          </w:p>
        </w:tc>
        <w:tc>
          <w:tcPr>
            <w:tcW w:w="987" w:type="pct"/>
            <w:shd w:val="clear" w:color="auto" w:fill="auto"/>
            <w:vAlign w:val="center"/>
          </w:tcPr>
          <w:p w14:paraId="3D8DC73E" w14:textId="77777777" w:rsidR="0010251A" w:rsidRPr="00844B18" w:rsidRDefault="0010251A" w:rsidP="00844B18">
            <w:pPr>
              <w:pStyle w:val="afffffffff9"/>
              <w:rPr>
                <w:rFonts w:ascii="Times New Roman"/>
              </w:rPr>
            </w:pPr>
            <w:r w:rsidRPr="00844B18">
              <w:rPr>
                <w:rFonts w:ascii="Times New Roman" w:hint="eastAsia"/>
              </w:rPr>
              <w:t>……</w:t>
            </w:r>
          </w:p>
        </w:tc>
        <w:tc>
          <w:tcPr>
            <w:tcW w:w="604" w:type="pct"/>
            <w:shd w:val="clear" w:color="auto" w:fill="auto"/>
            <w:vAlign w:val="center"/>
          </w:tcPr>
          <w:p w14:paraId="0321658D" w14:textId="77777777" w:rsidR="0010251A" w:rsidRPr="00844B18" w:rsidRDefault="0010251A" w:rsidP="00844B18">
            <w:pPr>
              <w:pStyle w:val="afffffffff9"/>
              <w:rPr>
                <w:rFonts w:ascii="Times New Roman"/>
              </w:rPr>
            </w:pPr>
            <w:r w:rsidRPr="00844B18">
              <w:rPr>
                <w:rFonts w:ascii="Times New Roman" w:hint="eastAsia"/>
              </w:rPr>
              <w:t>……</w:t>
            </w:r>
          </w:p>
        </w:tc>
      </w:tr>
      <w:tr w:rsidR="0010251A" w:rsidRPr="00844B18" w14:paraId="7A6F1CDB" w14:textId="77777777" w:rsidTr="00844B18">
        <w:trPr>
          <w:trHeight w:val="340"/>
          <w:tblHeader/>
        </w:trPr>
        <w:tc>
          <w:tcPr>
            <w:tcW w:w="5000" w:type="pct"/>
            <w:gridSpan w:val="6"/>
            <w:shd w:val="clear" w:color="auto" w:fill="auto"/>
            <w:vAlign w:val="center"/>
          </w:tcPr>
          <w:p w14:paraId="73A77637" w14:textId="77777777" w:rsidR="0010251A" w:rsidRPr="00844B18" w:rsidRDefault="0010251A" w:rsidP="00844B18">
            <w:pPr>
              <w:pStyle w:val="afffffffff9"/>
              <w:rPr>
                <w:rFonts w:ascii="Times New Roman"/>
              </w:rPr>
            </w:pPr>
            <w:r w:rsidRPr="00844B18">
              <w:rPr>
                <w:rFonts w:ascii="Times New Roman" w:hint="eastAsia"/>
              </w:rPr>
              <w:t>三、钣金处理</w:t>
            </w:r>
          </w:p>
        </w:tc>
      </w:tr>
      <w:tr w:rsidR="0010251A" w:rsidRPr="00844B18" w14:paraId="3933558D" w14:textId="77777777" w:rsidTr="00844B18">
        <w:trPr>
          <w:trHeight w:val="340"/>
          <w:tblHeader/>
        </w:trPr>
        <w:tc>
          <w:tcPr>
            <w:tcW w:w="305" w:type="pct"/>
            <w:shd w:val="clear" w:color="auto" w:fill="auto"/>
            <w:vAlign w:val="center"/>
          </w:tcPr>
          <w:p w14:paraId="13B2E796" w14:textId="77777777" w:rsidR="0010251A" w:rsidRPr="00844B18" w:rsidRDefault="0010251A" w:rsidP="00844B18">
            <w:pPr>
              <w:pStyle w:val="afffffffff9"/>
              <w:rPr>
                <w:rFonts w:ascii="Times New Roman"/>
              </w:rPr>
            </w:pPr>
            <w:r w:rsidRPr="00844B18">
              <w:rPr>
                <w:rFonts w:ascii="Times New Roman" w:hint="eastAsia"/>
              </w:rPr>
              <w:t>1</w:t>
            </w:r>
          </w:p>
        </w:tc>
        <w:tc>
          <w:tcPr>
            <w:tcW w:w="851" w:type="pct"/>
            <w:shd w:val="clear" w:color="auto" w:fill="auto"/>
            <w:vAlign w:val="center"/>
          </w:tcPr>
          <w:p w14:paraId="516B19DE" w14:textId="77777777" w:rsidR="0010251A" w:rsidRPr="00844B18" w:rsidRDefault="0010251A" w:rsidP="00844B18">
            <w:pPr>
              <w:pStyle w:val="afffffffff9"/>
              <w:rPr>
                <w:rFonts w:ascii="Times New Roman"/>
              </w:rPr>
            </w:pPr>
            <w:r w:rsidRPr="00844B18">
              <w:rPr>
                <w:rFonts w:ascii="Times New Roman" w:hint="eastAsia"/>
              </w:rPr>
              <w:t>填写通用或规范名称</w:t>
            </w:r>
          </w:p>
        </w:tc>
        <w:tc>
          <w:tcPr>
            <w:tcW w:w="1155" w:type="pct"/>
            <w:shd w:val="clear" w:color="auto" w:fill="auto"/>
            <w:vAlign w:val="center"/>
          </w:tcPr>
          <w:p w14:paraId="14CC3237" w14:textId="77777777" w:rsidR="0010251A" w:rsidRPr="00844B18" w:rsidRDefault="0010251A" w:rsidP="00844B18">
            <w:pPr>
              <w:pStyle w:val="afffffffff9"/>
              <w:rPr>
                <w:rFonts w:ascii="Times New Roman"/>
              </w:rPr>
            </w:pPr>
            <w:r w:rsidRPr="00844B18">
              <w:rPr>
                <w:rFonts w:ascii="Times New Roman" w:hint="eastAsia"/>
              </w:rPr>
              <w:t>填写设备数量、型号，主要技术参数</w:t>
            </w:r>
          </w:p>
        </w:tc>
        <w:tc>
          <w:tcPr>
            <w:tcW w:w="1098" w:type="pct"/>
            <w:shd w:val="clear" w:color="auto" w:fill="auto"/>
            <w:vAlign w:val="center"/>
          </w:tcPr>
          <w:p w14:paraId="78AF3647" w14:textId="77777777" w:rsidR="0010251A" w:rsidRPr="00844B18" w:rsidRDefault="0010251A" w:rsidP="00844B18">
            <w:pPr>
              <w:pStyle w:val="afffffffff9"/>
              <w:rPr>
                <w:rFonts w:ascii="Times New Roman"/>
              </w:rPr>
            </w:pPr>
            <w:r w:rsidRPr="00844B18">
              <w:rPr>
                <w:rFonts w:ascii="Times New Roman" w:hint="eastAsia"/>
              </w:rPr>
              <w:t>填写设备工作方式，主要维修内容</w:t>
            </w:r>
          </w:p>
        </w:tc>
        <w:tc>
          <w:tcPr>
            <w:tcW w:w="987" w:type="pct"/>
            <w:shd w:val="clear" w:color="auto" w:fill="auto"/>
            <w:vAlign w:val="center"/>
          </w:tcPr>
          <w:p w14:paraId="74C23AE0" w14:textId="77777777" w:rsidR="0010251A" w:rsidRPr="00844B18" w:rsidRDefault="0010251A" w:rsidP="00844B18">
            <w:pPr>
              <w:pStyle w:val="afffffffff9"/>
              <w:rPr>
                <w:rFonts w:ascii="Times New Roman"/>
              </w:rPr>
            </w:pPr>
            <w:r w:rsidRPr="00844B18">
              <w:rPr>
                <w:rFonts w:ascii="Times New Roman" w:hint="eastAsia"/>
              </w:rPr>
              <w:t>填写设备使用过程中污染物产生情况</w:t>
            </w:r>
          </w:p>
        </w:tc>
        <w:tc>
          <w:tcPr>
            <w:tcW w:w="604" w:type="pct"/>
            <w:shd w:val="clear" w:color="auto" w:fill="auto"/>
            <w:vAlign w:val="center"/>
          </w:tcPr>
          <w:p w14:paraId="5A599198" w14:textId="77777777" w:rsidR="0010251A" w:rsidRPr="00844B18" w:rsidRDefault="0010251A" w:rsidP="00844B18">
            <w:pPr>
              <w:pStyle w:val="afffffffff9"/>
              <w:rPr>
                <w:rFonts w:ascii="Times New Roman"/>
              </w:rPr>
            </w:pPr>
            <w:r w:rsidRPr="00844B18">
              <w:rPr>
                <w:rFonts w:ascii="Times New Roman" w:hint="eastAsia"/>
              </w:rPr>
              <w:t>明确各类设备的新增、依托情况</w:t>
            </w:r>
          </w:p>
        </w:tc>
      </w:tr>
      <w:tr w:rsidR="0010251A" w:rsidRPr="00844B18" w14:paraId="1977B0F9" w14:textId="77777777" w:rsidTr="00844B18">
        <w:trPr>
          <w:trHeight w:val="340"/>
          <w:tblHeader/>
        </w:trPr>
        <w:tc>
          <w:tcPr>
            <w:tcW w:w="305" w:type="pct"/>
            <w:shd w:val="clear" w:color="auto" w:fill="auto"/>
            <w:vAlign w:val="center"/>
          </w:tcPr>
          <w:p w14:paraId="0165DA31" w14:textId="77777777" w:rsidR="0010251A" w:rsidRPr="00844B18" w:rsidRDefault="0010251A" w:rsidP="00844B18">
            <w:pPr>
              <w:pStyle w:val="afffffffff9"/>
              <w:rPr>
                <w:rFonts w:ascii="Times New Roman"/>
              </w:rPr>
            </w:pPr>
            <w:r w:rsidRPr="00844B18">
              <w:rPr>
                <w:rFonts w:ascii="Times New Roman" w:hint="eastAsia"/>
              </w:rPr>
              <w:t>……</w:t>
            </w:r>
          </w:p>
        </w:tc>
        <w:tc>
          <w:tcPr>
            <w:tcW w:w="851" w:type="pct"/>
            <w:shd w:val="clear" w:color="auto" w:fill="auto"/>
            <w:vAlign w:val="center"/>
          </w:tcPr>
          <w:p w14:paraId="3B7046B8" w14:textId="77777777" w:rsidR="0010251A" w:rsidRPr="00844B18" w:rsidRDefault="0010251A" w:rsidP="00844B18">
            <w:pPr>
              <w:pStyle w:val="afffffffff9"/>
              <w:rPr>
                <w:rFonts w:ascii="Times New Roman"/>
              </w:rPr>
            </w:pPr>
            <w:r w:rsidRPr="00844B18">
              <w:rPr>
                <w:rFonts w:ascii="Times New Roman" w:hint="eastAsia"/>
              </w:rPr>
              <w:t>……</w:t>
            </w:r>
          </w:p>
        </w:tc>
        <w:tc>
          <w:tcPr>
            <w:tcW w:w="1155" w:type="pct"/>
            <w:shd w:val="clear" w:color="auto" w:fill="auto"/>
            <w:vAlign w:val="center"/>
          </w:tcPr>
          <w:p w14:paraId="5D55CE2B" w14:textId="77777777" w:rsidR="0010251A" w:rsidRPr="00844B18" w:rsidRDefault="0010251A" w:rsidP="00844B18">
            <w:pPr>
              <w:pStyle w:val="afffffffff9"/>
              <w:rPr>
                <w:rFonts w:ascii="Times New Roman"/>
              </w:rPr>
            </w:pPr>
            <w:r w:rsidRPr="00844B18">
              <w:rPr>
                <w:rFonts w:ascii="Times New Roman" w:hint="eastAsia"/>
              </w:rPr>
              <w:t>……</w:t>
            </w:r>
          </w:p>
        </w:tc>
        <w:tc>
          <w:tcPr>
            <w:tcW w:w="1098" w:type="pct"/>
            <w:shd w:val="clear" w:color="auto" w:fill="auto"/>
            <w:vAlign w:val="center"/>
          </w:tcPr>
          <w:p w14:paraId="3FD33E4F" w14:textId="77777777" w:rsidR="0010251A" w:rsidRPr="00844B18" w:rsidRDefault="0010251A" w:rsidP="00844B18">
            <w:pPr>
              <w:pStyle w:val="afffffffff9"/>
              <w:rPr>
                <w:rFonts w:ascii="Times New Roman"/>
              </w:rPr>
            </w:pPr>
            <w:r w:rsidRPr="00844B18">
              <w:rPr>
                <w:rFonts w:ascii="Times New Roman" w:hint="eastAsia"/>
              </w:rPr>
              <w:t>……</w:t>
            </w:r>
          </w:p>
        </w:tc>
        <w:tc>
          <w:tcPr>
            <w:tcW w:w="987" w:type="pct"/>
            <w:shd w:val="clear" w:color="auto" w:fill="auto"/>
            <w:vAlign w:val="center"/>
          </w:tcPr>
          <w:p w14:paraId="260A2BC0" w14:textId="77777777" w:rsidR="0010251A" w:rsidRPr="00844B18" w:rsidRDefault="0010251A" w:rsidP="00844B18">
            <w:pPr>
              <w:pStyle w:val="afffffffff9"/>
              <w:rPr>
                <w:rFonts w:ascii="Times New Roman"/>
              </w:rPr>
            </w:pPr>
            <w:r w:rsidRPr="00844B18">
              <w:rPr>
                <w:rFonts w:ascii="Times New Roman" w:hint="eastAsia"/>
              </w:rPr>
              <w:t>……</w:t>
            </w:r>
          </w:p>
        </w:tc>
        <w:tc>
          <w:tcPr>
            <w:tcW w:w="604" w:type="pct"/>
            <w:shd w:val="clear" w:color="auto" w:fill="auto"/>
            <w:vAlign w:val="center"/>
          </w:tcPr>
          <w:p w14:paraId="6F3D306D" w14:textId="77777777" w:rsidR="0010251A" w:rsidRPr="00844B18" w:rsidRDefault="0010251A" w:rsidP="00844B18">
            <w:pPr>
              <w:pStyle w:val="afffffffff9"/>
              <w:rPr>
                <w:rFonts w:ascii="Times New Roman"/>
              </w:rPr>
            </w:pPr>
            <w:r w:rsidRPr="00844B18">
              <w:rPr>
                <w:rFonts w:ascii="Times New Roman" w:hint="eastAsia"/>
              </w:rPr>
              <w:t>……</w:t>
            </w:r>
          </w:p>
        </w:tc>
      </w:tr>
      <w:tr w:rsidR="0010251A" w:rsidRPr="00844B18" w14:paraId="1666161A" w14:textId="77777777" w:rsidTr="00844B18">
        <w:trPr>
          <w:trHeight w:val="340"/>
          <w:tblHeader/>
        </w:trPr>
        <w:tc>
          <w:tcPr>
            <w:tcW w:w="5000" w:type="pct"/>
            <w:gridSpan w:val="6"/>
            <w:shd w:val="clear" w:color="auto" w:fill="auto"/>
            <w:vAlign w:val="center"/>
          </w:tcPr>
          <w:p w14:paraId="1FCCFF2D" w14:textId="77777777" w:rsidR="0010251A" w:rsidRPr="00844B18" w:rsidRDefault="0010251A" w:rsidP="00844B18">
            <w:pPr>
              <w:pStyle w:val="afffffffff9"/>
              <w:rPr>
                <w:rFonts w:ascii="Times New Roman"/>
              </w:rPr>
            </w:pPr>
            <w:r w:rsidRPr="00844B18">
              <w:rPr>
                <w:rFonts w:ascii="Times New Roman" w:hint="eastAsia"/>
              </w:rPr>
              <w:t>四、调漆及喷烤漆</w:t>
            </w:r>
          </w:p>
        </w:tc>
      </w:tr>
      <w:tr w:rsidR="0010251A" w:rsidRPr="00844B18" w14:paraId="61477B68" w14:textId="77777777" w:rsidTr="00844B18">
        <w:trPr>
          <w:trHeight w:val="340"/>
          <w:tblHeader/>
        </w:trPr>
        <w:tc>
          <w:tcPr>
            <w:tcW w:w="305" w:type="pct"/>
            <w:shd w:val="clear" w:color="auto" w:fill="auto"/>
            <w:vAlign w:val="center"/>
          </w:tcPr>
          <w:p w14:paraId="656A9220" w14:textId="77777777" w:rsidR="0010251A" w:rsidRPr="00844B18" w:rsidRDefault="0010251A" w:rsidP="00844B18">
            <w:pPr>
              <w:pStyle w:val="afffffffff9"/>
              <w:rPr>
                <w:rFonts w:ascii="Times New Roman"/>
              </w:rPr>
            </w:pPr>
            <w:r w:rsidRPr="00844B18">
              <w:rPr>
                <w:rFonts w:ascii="Times New Roman" w:hint="eastAsia"/>
              </w:rPr>
              <w:t>1</w:t>
            </w:r>
          </w:p>
        </w:tc>
        <w:tc>
          <w:tcPr>
            <w:tcW w:w="851" w:type="pct"/>
            <w:shd w:val="clear" w:color="auto" w:fill="auto"/>
            <w:vAlign w:val="center"/>
          </w:tcPr>
          <w:p w14:paraId="4474B5AF" w14:textId="77777777" w:rsidR="0010251A" w:rsidRPr="00844B18" w:rsidRDefault="0010251A" w:rsidP="00844B18">
            <w:pPr>
              <w:pStyle w:val="afffffffff9"/>
              <w:rPr>
                <w:rFonts w:ascii="Times New Roman"/>
              </w:rPr>
            </w:pPr>
            <w:r w:rsidRPr="00844B18">
              <w:rPr>
                <w:rFonts w:ascii="Times New Roman" w:hint="eastAsia"/>
              </w:rPr>
              <w:t>填写通用或规范名称</w:t>
            </w:r>
          </w:p>
        </w:tc>
        <w:tc>
          <w:tcPr>
            <w:tcW w:w="1155" w:type="pct"/>
            <w:shd w:val="clear" w:color="auto" w:fill="auto"/>
            <w:vAlign w:val="center"/>
          </w:tcPr>
          <w:p w14:paraId="4C6ACF2B" w14:textId="77777777" w:rsidR="0010251A" w:rsidRPr="00844B18" w:rsidRDefault="0010251A" w:rsidP="00844B18">
            <w:pPr>
              <w:pStyle w:val="afffffffff9"/>
              <w:rPr>
                <w:rFonts w:ascii="Times New Roman"/>
              </w:rPr>
            </w:pPr>
            <w:r w:rsidRPr="00844B18">
              <w:rPr>
                <w:rFonts w:ascii="Times New Roman" w:hint="eastAsia"/>
              </w:rPr>
              <w:t>填写设备数量、型号，主要技术参数</w:t>
            </w:r>
          </w:p>
        </w:tc>
        <w:tc>
          <w:tcPr>
            <w:tcW w:w="1098" w:type="pct"/>
            <w:shd w:val="clear" w:color="auto" w:fill="auto"/>
            <w:vAlign w:val="center"/>
          </w:tcPr>
          <w:p w14:paraId="389A813C" w14:textId="77777777" w:rsidR="0010251A" w:rsidRPr="00844B18" w:rsidRDefault="0010251A" w:rsidP="00844B18">
            <w:pPr>
              <w:pStyle w:val="afffffffff9"/>
              <w:rPr>
                <w:rFonts w:ascii="Times New Roman"/>
              </w:rPr>
            </w:pPr>
            <w:r w:rsidRPr="00844B18">
              <w:rPr>
                <w:rFonts w:ascii="Times New Roman" w:hint="eastAsia"/>
              </w:rPr>
              <w:t>填写设备工作方式，主要维修内容</w:t>
            </w:r>
          </w:p>
        </w:tc>
        <w:tc>
          <w:tcPr>
            <w:tcW w:w="987" w:type="pct"/>
            <w:shd w:val="clear" w:color="auto" w:fill="auto"/>
            <w:vAlign w:val="center"/>
          </w:tcPr>
          <w:p w14:paraId="1A5CA1C2" w14:textId="77777777" w:rsidR="0010251A" w:rsidRPr="00844B18" w:rsidRDefault="0010251A" w:rsidP="00844B18">
            <w:pPr>
              <w:pStyle w:val="afffffffff9"/>
              <w:rPr>
                <w:rFonts w:ascii="Times New Roman"/>
              </w:rPr>
            </w:pPr>
            <w:r w:rsidRPr="00844B18">
              <w:rPr>
                <w:rFonts w:ascii="Times New Roman" w:hint="eastAsia"/>
              </w:rPr>
              <w:t>填写设备使用过程中污染物产生情况</w:t>
            </w:r>
          </w:p>
        </w:tc>
        <w:tc>
          <w:tcPr>
            <w:tcW w:w="604" w:type="pct"/>
            <w:shd w:val="clear" w:color="auto" w:fill="auto"/>
            <w:vAlign w:val="center"/>
          </w:tcPr>
          <w:p w14:paraId="6EB64379" w14:textId="77777777" w:rsidR="0010251A" w:rsidRPr="00844B18" w:rsidRDefault="0010251A" w:rsidP="00844B18">
            <w:pPr>
              <w:pStyle w:val="afffffffff9"/>
              <w:rPr>
                <w:rFonts w:ascii="Times New Roman"/>
              </w:rPr>
            </w:pPr>
            <w:r w:rsidRPr="00844B18">
              <w:rPr>
                <w:rFonts w:ascii="Times New Roman" w:hint="eastAsia"/>
              </w:rPr>
              <w:t>明确各类设备的新增、依托情况</w:t>
            </w:r>
          </w:p>
        </w:tc>
      </w:tr>
      <w:tr w:rsidR="0010251A" w:rsidRPr="00844B18" w14:paraId="4F9BC89E" w14:textId="77777777" w:rsidTr="00844B18">
        <w:trPr>
          <w:trHeight w:val="340"/>
          <w:tblHeader/>
        </w:trPr>
        <w:tc>
          <w:tcPr>
            <w:tcW w:w="305" w:type="pct"/>
            <w:shd w:val="clear" w:color="auto" w:fill="auto"/>
            <w:vAlign w:val="center"/>
          </w:tcPr>
          <w:p w14:paraId="0E5627C4" w14:textId="77777777" w:rsidR="0010251A" w:rsidRPr="00844B18" w:rsidRDefault="0010251A" w:rsidP="00844B18">
            <w:pPr>
              <w:pStyle w:val="afffffffff9"/>
              <w:rPr>
                <w:rFonts w:ascii="Times New Roman"/>
              </w:rPr>
            </w:pPr>
            <w:r w:rsidRPr="00844B18">
              <w:rPr>
                <w:rFonts w:ascii="Times New Roman" w:hint="eastAsia"/>
              </w:rPr>
              <w:t>……</w:t>
            </w:r>
          </w:p>
        </w:tc>
        <w:tc>
          <w:tcPr>
            <w:tcW w:w="851" w:type="pct"/>
            <w:shd w:val="clear" w:color="auto" w:fill="auto"/>
            <w:vAlign w:val="center"/>
          </w:tcPr>
          <w:p w14:paraId="1A403BA9" w14:textId="77777777" w:rsidR="0010251A" w:rsidRPr="00844B18" w:rsidRDefault="0010251A" w:rsidP="00844B18">
            <w:pPr>
              <w:pStyle w:val="afffffffff9"/>
              <w:rPr>
                <w:rFonts w:ascii="Times New Roman"/>
              </w:rPr>
            </w:pPr>
            <w:r w:rsidRPr="00844B18">
              <w:rPr>
                <w:rFonts w:ascii="Times New Roman" w:hint="eastAsia"/>
              </w:rPr>
              <w:t>……</w:t>
            </w:r>
          </w:p>
        </w:tc>
        <w:tc>
          <w:tcPr>
            <w:tcW w:w="1155" w:type="pct"/>
            <w:shd w:val="clear" w:color="auto" w:fill="auto"/>
            <w:vAlign w:val="center"/>
          </w:tcPr>
          <w:p w14:paraId="2D3D7160" w14:textId="77777777" w:rsidR="0010251A" w:rsidRPr="00844B18" w:rsidRDefault="0010251A" w:rsidP="00844B18">
            <w:pPr>
              <w:pStyle w:val="afffffffff9"/>
              <w:rPr>
                <w:rFonts w:ascii="Times New Roman"/>
              </w:rPr>
            </w:pPr>
            <w:r w:rsidRPr="00844B18">
              <w:rPr>
                <w:rFonts w:ascii="Times New Roman" w:hint="eastAsia"/>
              </w:rPr>
              <w:t>……</w:t>
            </w:r>
          </w:p>
        </w:tc>
        <w:tc>
          <w:tcPr>
            <w:tcW w:w="1098" w:type="pct"/>
            <w:shd w:val="clear" w:color="auto" w:fill="auto"/>
            <w:vAlign w:val="center"/>
          </w:tcPr>
          <w:p w14:paraId="29334572" w14:textId="77777777" w:rsidR="0010251A" w:rsidRPr="00844B18" w:rsidRDefault="0010251A" w:rsidP="00844B18">
            <w:pPr>
              <w:pStyle w:val="afffffffff9"/>
              <w:rPr>
                <w:rFonts w:ascii="Times New Roman"/>
              </w:rPr>
            </w:pPr>
            <w:r w:rsidRPr="00844B18">
              <w:rPr>
                <w:rFonts w:ascii="Times New Roman" w:hint="eastAsia"/>
              </w:rPr>
              <w:t>……</w:t>
            </w:r>
          </w:p>
        </w:tc>
        <w:tc>
          <w:tcPr>
            <w:tcW w:w="987" w:type="pct"/>
            <w:shd w:val="clear" w:color="auto" w:fill="auto"/>
            <w:vAlign w:val="center"/>
          </w:tcPr>
          <w:p w14:paraId="2EFBEA86" w14:textId="77777777" w:rsidR="0010251A" w:rsidRPr="00844B18" w:rsidRDefault="0010251A" w:rsidP="00844B18">
            <w:pPr>
              <w:pStyle w:val="afffffffff9"/>
              <w:rPr>
                <w:rFonts w:ascii="Times New Roman"/>
              </w:rPr>
            </w:pPr>
            <w:r w:rsidRPr="00844B18">
              <w:rPr>
                <w:rFonts w:ascii="Times New Roman" w:hint="eastAsia"/>
              </w:rPr>
              <w:t>……</w:t>
            </w:r>
          </w:p>
        </w:tc>
        <w:tc>
          <w:tcPr>
            <w:tcW w:w="604" w:type="pct"/>
            <w:shd w:val="clear" w:color="auto" w:fill="auto"/>
            <w:vAlign w:val="center"/>
          </w:tcPr>
          <w:p w14:paraId="1160F4CB" w14:textId="77777777" w:rsidR="0010251A" w:rsidRPr="00844B18" w:rsidRDefault="0010251A" w:rsidP="00844B18">
            <w:pPr>
              <w:pStyle w:val="afffffffff9"/>
              <w:rPr>
                <w:rFonts w:ascii="Times New Roman"/>
              </w:rPr>
            </w:pPr>
            <w:r w:rsidRPr="00844B18">
              <w:rPr>
                <w:rFonts w:ascii="Times New Roman" w:hint="eastAsia"/>
              </w:rPr>
              <w:t>……</w:t>
            </w:r>
          </w:p>
        </w:tc>
      </w:tr>
      <w:tr w:rsidR="0010251A" w:rsidRPr="00844B18" w14:paraId="1E96B1C2" w14:textId="77777777" w:rsidTr="00844B18">
        <w:trPr>
          <w:trHeight w:val="340"/>
          <w:tblHeader/>
        </w:trPr>
        <w:tc>
          <w:tcPr>
            <w:tcW w:w="5000" w:type="pct"/>
            <w:gridSpan w:val="6"/>
            <w:shd w:val="clear" w:color="auto" w:fill="auto"/>
            <w:vAlign w:val="center"/>
          </w:tcPr>
          <w:p w14:paraId="266C2A12" w14:textId="77777777" w:rsidR="0010251A" w:rsidRPr="00844B18" w:rsidRDefault="0010251A" w:rsidP="00844B18">
            <w:pPr>
              <w:pStyle w:val="afffffffff9"/>
              <w:rPr>
                <w:rFonts w:ascii="Times New Roman"/>
              </w:rPr>
            </w:pPr>
            <w:r w:rsidRPr="00844B18">
              <w:rPr>
                <w:rFonts w:ascii="Times New Roman" w:hint="eastAsia"/>
              </w:rPr>
              <w:t>五、车辆调试</w:t>
            </w:r>
          </w:p>
        </w:tc>
      </w:tr>
      <w:tr w:rsidR="0010251A" w:rsidRPr="00844B18" w14:paraId="5C8EDE0A" w14:textId="77777777" w:rsidTr="00844B18">
        <w:trPr>
          <w:trHeight w:val="340"/>
          <w:tblHeader/>
        </w:trPr>
        <w:tc>
          <w:tcPr>
            <w:tcW w:w="305" w:type="pct"/>
            <w:shd w:val="clear" w:color="auto" w:fill="auto"/>
            <w:vAlign w:val="center"/>
          </w:tcPr>
          <w:p w14:paraId="162E2251" w14:textId="77777777" w:rsidR="0010251A" w:rsidRPr="00844B18" w:rsidRDefault="0010251A" w:rsidP="00844B18">
            <w:pPr>
              <w:pStyle w:val="afffffffff9"/>
              <w:rPr>
                <w:rFonts w:ascii="Times New Roman"/>
              </w:rPr>
            </w:pPr>
            <w:r w:rsidRPr="00844B18">
              <w:rPr>
                <w:rFonts w:ascii="Times New Roman" w:hint="eastAsia"/>
              </w:rPr>
              <w:t>1</w:t>
            </w:r>
          </w:p>
        </w:tc>
        <w:tc>
          <w:tcPr>
            <w:tcW w:w="851" w:type="pct"/>
            <w:shd w:val="clear" w:color="auto" w:fill="auto"/>
            <w:vAlign w:val="center"/>
          </w:tcPr>
          <w:p w14:paraId="02E731CE" w14:textId="77777777" w:rsidR="0010251A" w:rsidRPr="00844B18" w:rsidRDefault="0010251A" w:rsidP="00844B18">
            <w:pPr>
              <w:pStyle w:val="afffffffff9"/>
              <w:rPr>
                <w:rFonts w:ascii="Times New Roman"/>
              </w:rPr>
            </w:pPr>
            <w:r w:rsidRPr="00844B18">
              <w:rPr>
                <w:rFonts w:ascii="Times New Roman" w:hint="eastAsia"/>
              </w:rPr>
              <w:t>填写通用或规范名称</w:t>
            </w:r>
          </w:p>
        </w:tc>
        <w:tc>
          <w:tcPr>
            <w:tcW w:w="1155" w:type="pct"/>
            <w:shd w:val="clear" w:color="auto" w:fill="auto"/>
            <w:vAlign w:val="center"/>
          </w:tcPr>
          <w:p w14:paraId="7A6E5E09" w14:textId="77777777" w:rsidR="0010251A" w:rsidRPr="00844B18" w:rsidRDefault="0010251A" w:rsidP="00844B18">
            <w:pPr>
              <w:pStyle w:val="afffffffff9"/>
              <w:rPr>
                <w:rFonts w:ascii="Times New Roman"/>
              </w:rPr>
            </w:pPr>
            <w:r w:rsidRPr="00844B18">
              <w:rPr>
                <w:rFonts w:ascii="Times New Roman" w:hint="eastAsia"/>
              </w:rPr>
              <w:t>填写设备数量、型号，主要技术参数</w:t>
            </w:r>
          </w:p>
        </w:tc>
        <w:tc>
          <w:tcPr>
            <w:tcW w:w="1098" w:type="pct"/>
            <w:shd w:val="clear" w:color="auto" w:fill="auto"/>
            <w:vAlign w:val="center"/>
          </w:tcPr>
          <w:p w14:paraId="771A73EF" w14:textId="77777777" w:rsidR="0010251A" w:rsidRPr="00844B18" w:rsidRDefault="0010251A" w:rsidP="00844B18">
            <w:pPr>
              <w:pStyle w:val="afffffffff9"/>
              <w:rPr>
                <w:rFonts w:ascii="Times New Roman"/>
              </w:rPr>
            </w:pPr>
            <w:r w:rsidRPr="00844B18">
              <w:rPr>
                <w:rFonts w:ascii="Times New Roman" w:hint="eastAsia"/>
              </w:rPr>
              <w:t>填写设备工作方式，主要维修内容</w:t>
            </w:r>
          </w:p>
        </w:tc>
        <w:tc>
          <w:tcPr>
            <w:tcW w:w="987" w:type="pct"/>
            <w:shd w:val="clear" w:color="auto" w:fill="auto"/>
            <w:vAlign w:val="center"/>
          </w:tcPr>
          <w:p w14:paraId="4CDE818C" w14:textId="77777777" w:rsidR="0010251A" w:rsidRPr="00844B18" w:rsidRDefault="0010251A" w:rsidP="00844B18">
            <w:pPr>
              <w:pStyle w:val="afffffffff9"/>
              <w:rPr>
                <w:rFonts w:ascii="Times New Roman"/>
              </w:rPr>
            </w:pPr>
            <w:r w:rsidRPr="00844B18">
              <w:rPr>
                <w:rFonts w:ascii="Times New Roman" w:hint="eastAsia"/>
              </w:rPr>
              <w:t>填写设备使用过程中污染物产生情况</w:t>
            </w:r>
          </w:p>
        </w:tc>
        <w:tc>
          <w:tcPr>
            <w:tcW w:w="604" w:type="pct"/>
            <w:shd w:val="clear" w:color="auto" w:fill="auto"/>
            <w:vAlign w:val="center"/>
          </w:tcPr>
          <w:p w14:paraId="0F1CBD17" w14:textId="77777777" w:rsidR="0010251A" w:rsidRPr="00844B18" w:rsidRDefault="0010251A" w:rsidP="00844B18">
            <w:pPr>
              <w:pStyle w:val="afffffffff9"/>
              <w:rPr>
                <w:rFonts w:ascii="Times New Roman"/>
              </w:rPr>
            </w:pPr>
            <w:r w:rsidRPr="00844B18">
              <w:rPr>
                <w:rFonts w:ascii="Times New Roman" w:hint="eastAsia"/>
              </w:rPr>
              <w:t>明确各类设备的新增、依托情况</w:t>
            </w:r>
          </w:p>
        </w:tc>
      </w:tr>
      <w:tr w:rsidR="0010251A" w:rsidRPr="00844B18" w14:paraId="1068FF46" w14:textId="77777777" w:rsidTr="00844B18">
        <w:trPr>
          <w:trHeight w:val="340"/>
          <w:tblHeader/>
        </w:trPr>
        <w:tc>
          <w:tcPr>
            <w:tcW w:w="305" w:type="pct"/>
            <w:shd w:val="clear" w:color="auto" w:fill="auto"/>
            <w:vAlign w:val="center"/>
          </w:tcPr>
          <w:p w14:paraId="6FE918CC" w14:textId="77777777" w:rsidR="0010251A" w:rsidRPr="00844B18" w:rsidRDefault="0010251A" w:rsidP="00844B18">
            <w:pPr>
              <w:pStyle w:val="afffffffff9"/>
              <w:rPr>
                <w:rFonts w:ascii="Times New Roman"/>
              </w:rPr>
            </w:pPr>
            <w:r w:rsidRPr="00844B18">
              <w:rPr>
                <w:rFonts w:ascii="Times New Roman" w:hint="eastAsia"/>
              </w:rPr>
              <w:t>……</w:t>
            </w:r>
          </w:p>
        </w:tc>
        <w:tc>
          <w:tcPr>
            <w:tcW w:w="851" w:type="pct"/>
            <w:shd w:val="clear" w:color="auto" w:fill="auto"/>
            <w:vAlign w:val="center"/>
          </w:tcPr>
          <w:p w14:paraId="5C692AEA" w14:textId="77777777" w:rsidR="0010251A" w:rsidRPr="00844B18" w:rsidRDefault="0010251A" w:rsidP="00844B18">
            <w:pPr>
              <w:pStyle w:val="afffffffff9"/>
              <w:rPr>
                <w:rFonts w:ascii="Times New Roman"/>
              </w:rPr>
            </w:pPr>
            <w:r w:rsidRPr="00844B18">
              <w:rPr>
                <w:rFonts w:ascii="Times New Roman" w:hint="eastAsia"/>
              </w:rPr>
              <w:t>……</w:t>
            </w:r>
          </w:p>
        </w:tc>
        <w:tc>
          <w:tcPr>
            <w:tcW w:w="1155" w:type="pct"/>
            <w:shd w:val="clear" w:color="auto" w:fill="auto"/>
            <w:vAlign w:val="center"/>
          </w:tcPr>
          <w:p w14:paraId="49A046EC" w14:textId="77777777" w:rsidR="0010251A" w:rsidRPr="00844B18" w:rsidRDefault="0010251A" w:rsidP="00844B18">
            <w:pPr>
              <w:pStyle w:val="afffffffff9"/>
              <w:rPr>
                <w:rFonts w:ascii="Times New Roman"/>
              </w:rPr>
            </w:pPr>
            <w:r w:rsidRPr="00844B18">
              <w:rPr>
                <w:rFonts w:ascii="Times New Roman" w:hint="eastAsia"/>
              </w:rPr>
              <w:t>……</w:t>
            </w:r>
          </w:p>
        </w:tc>
        <w:tc>
          <w:tcPr>
            <w:tcW w:w="1098" w:type="pct"/>
            <w:shd w:val="clear" w:color="auto" w:fill="auto"/>
            <w:vAlign w:val="center"/>
          </w:tcPr>
          <w:p w14:paraId="24CDA580" w14:textId="77777777" w:rsidR="0010251A" w:rsidRPr="00844B18" w:rsidRDefault="0010251A" w:rsidP="00844B18">
            <w:pPr>
              <w:pStyle w:val="afffffffff9"/>
              <w:rPr>
                <w:rFonts w:ascii="Times New Roman"/>
              </w:rPr>
            </w:pPr>
            <w:r w:rsidRPr="00844B18">
              <w:rPr>
                <w:rFonts w:ascii="Times New Roman" w:hint="eastAsia"/>
              </w:rPr>
              <w:t>……</w:t>
            </w:r>
          </w:p>
        </w:tc>
        <w:tc>
          <w:tcPr>
            <w:tcW w:w="987" w:type="pct"/>
            <w:shd w:val="clear" w:color="auto" w:fill="auto"/>
            <w:vAlign w:val="center"/>
          </w:tcPr>
          <w:p w14:paraId="0052EA35" w14:textId="77777777" w:rsidR="0010251A" w:rsidRPr="00844B18" w:rsidRDefault="0010251A" w:rsidP="00844B18">
            <w:pPr>
              <w:pStyle w:val="afffffffff9"/>
              <w:rPr>
                <w:rFonts w:ascii="Times New Roman"/>
              </w:rPr>
            </w:pPr>
            <w:r w:rsidRPr="00844B18">
              <w:rPr>
                <w:rFonts w:ascii="Times New Roman" w:hint="eastAsia"/>
              </w:rPr>
              <w:t>……</w:t>
            </w:r>
          </w:p>
        </w:tc>
        <w:tc>
          <w:tcPr>
            <w:tcW w:w="604" w:type="pct"/>
            <w:shd w:val="clear" w:color="auto" w:fill="auto"/>
            <w:vAlign w:val="center"/>
          </w:tcPr>
          <w:p w14:paraId="07EFAA68" w14:textId="77777777" w:rsidR="0010251A" w:rsidRPr="00844B18" w:rsidRDefault="0010251A" w:rsidP="00844B18">
            <w:pPr>
              <w:pStyle w:val="afffffffff9"/>
              <w:rPr>
                <w:rFonts w:ascii="Times New Roman"/>
              </w:rPr>
            </w:pPr>
            <w:r w:rsidRPr="00844B18">
              <w:rPr>
                <w:rFonts w:ascii="Times New Roman" w:hint="eastAsia"/>
              </w:rPr>
              <w:t>……</w:t>
            </w:r>
          </w:p>
        </w:tc>
      </w:tr>
      <w:tr w:rsidR="0010251A" w:rsidRPr="00844B18" w14:paraId="0C017A63" w14:textId="77777777" w:rsidTr="00844B18">
        <w:trPr>
          <w:trHeight w:val="340"/>
          <w:tblHeader/>
        </w:trPr>
        <w:tc>
          <w:tcPr>
            <w:tcW w:w="5000" w:type="pct"/>
            <w:gridSpan w:val="6"/>
            <w:shd w:val="clear" w:color="auto" w:fill="auto"/>
            <w:vAlign w:val="center"/>
          </w:tcPr>
          <w:p w14:paraId="2715D7B8" w14:textId="77777777" w:rsidR="0010251A" w:rsidRPr="00844B18" w:rsidRDefault="0010251A" w:rsidP="00844B18">
            <w:pPr>
              <w:pStyle w:val="afffffffff9"/>
              <w:rPr>
                <w:rFonts w:ascii="Times New Roman"/>
              </w:rPr>
            </w:pPr>
            <w:r w:rsidRPr="00844B18">
              <w:rPr>
                <w:rFonts w:ascii="Times New Roman" w:hint="eastAsia"/>
              </w:rPr>
              <w:t>六、车辆清洗</w:t>
            </w:r>
          </w:p>
        </w:tc>
      </w:tr>
      <w:tr w:rsidR="0010251A" w:rsidRPr="00844B18" w14:paraId="2AEDB4F7" w14:textId="77777777" w:rsidTr="00844B18">
        <w:trPr>
          <w:trHeight w:val="340"/>
          <w:tblHeader/>
        </w:trPr>
        <w:tc>
          <w:tcPr>
            <w:tcW w:w="305" w:type="pct"/>
            <w:shd w:val="clear" w:color="auto" w:fill="auto"/>
            <w:vAlign w:val="center"/>
          </w:tcPr>
          <w:p w14:paraId="2FC0DD34" w14:textId="77777777" w:rsidR="0010251A" w:rsidRPr="00844B18" w:rsidRDefault="0010251A" w:rsidP="00844B18">
            <w:pPr>
              <w:pStyle w:val="afffffffff9"/>
              <w:rPr>
                <w:rFonts w:ascii="Times New Roman"/>
              </w:rPr>
            </w:pPr>
            <w:r w:rsidRPr="00844B18">
              <w:rPr>
                <w:rFonts w:ascii="Times New Roman" w:hint="eastAsia"/>
              </w:rPr>
              <w:t>1</w:t>
            </w:r>
          </w:p>
        </w:tc>
        <w:tc>
          <w:tcPr>
            <w:tcW w:w="851" w:type="pct"/>
            <w:shd w:val="clear" w:color="auto" w:fill="auto"/>
            <w:vAlign w:val="center"/>
          </w:tcPr>
          <w:p w14:paraId="14F2DCB0" w14:textId="77777777" w:rsidR="0010251A" w:rsidRPr="00844B18" w:rsidRDefault="0010251A" w:rsidP="00844B18">
            <w:pPr>
              <w:pStyle w:val="afffffffff9"/>
              <w:rPr>
                <w:rFonts w:ascii="Times New Roman"/>
              </w:rPr>
            </w:pPr>
            <w:r w:rsidRPr="00844B18">
              <w:rPr>
                <w:rFonts w:ascii="Times New Roman" w:hint="eastAsia"/>
              </w:rPr>
              <w:t>填写通用或规范名称</w:t>
            </w:r>
          </w:p>
        </w:tc>
        <w:tc>
          <w:tcPr>
            <w:tcW w:w="1155" w:type="pct"/>
            <w:shd w:val="clear" w:color="auto" w:fill="auto"/>
            <w:vAlign w:val="center"/>
          </w:tcPr>
          <w:p w14:paraId="4408FE07" w14:textId="77777777" w:rsidR="0010251A" w:rsidRPr="00844B18" w:rsidRDefault="0010251A" w:rsidP="00844B18">
            <w:pPr>
              <w:pStyle w:val="afffffffff9"/>
              <w:rPr>
                <w:rFonts w:ascii="Times New Roman"/>
              </w:rPr>
            </w:pPr>
            <w:r w:rsidRPr="00844B18">
              <w:rPr>
                <w:rFonts w:ascii="Times New Roman" w:hint="eastAsia"/>
              </w:rPr>
              <w:t>填写设备数量、型号，主要技术参数</w:t>
            </w:r>
          </w:p>
        </w:tc>
        <w:tc>
          <w:tcPr>
            <w:tcW w:w="1098" w:type="pct"/>
            <w:shd w:val="clear" w:color="auto" w:fill="auto"/>
            <w:vAlign w:val="center"/>
          </w:tcPr>
          <w:p w14:paraId="28062993" w14:textId="77777777" w:rsidR="0010251A" w:rsidRPr="00844B18" w:rsidRDefault="0010251A" w:rsidP="00844B18">
            <w:pPr>
              <w:pStyle w:val="afffffffff9"/>
              <w:rPr>
                <w:rFonts w:ascii="Times New Roman"/>
              </w:rPr>
            </w:pPr>
            <w:r w:rsidRPr="00844B18">
              <w:rPr>
                <w:rFonts w:ascii="Times New Roman" w:hint="eastAsia"/>
              </w:rPr>
              <w:t>填写设备工作方式，主要维修内容</w:t>
            </w:r>
          </w:p>
        </w:tc>
        <w:tc>
          <w:tcPr>
            <w:tcW w:w="987" w:type="pct"/>
            <w:shd w:val="clear" w:color="auto" w:fill="auto"/>
            <w:vAlign w:val="center"/>
          </w:tcPr>
          <w:p w14:paraId="0F75B217" w14:textId="77777777" w:rsidR="0010251A" w:rsidRPr="00844B18" w:rsidRDefault="0010251A" w:rsidP="00844B18">
            <w:pPr>
              <w:pStyle w:val="afffffffff9"/>
              <w:rPr>
                <w:rFonts w:ascii="Times New Roman"/>
              </w:rPr>
            </w:pPr>
            <w:r w:rsidRPr="00844B18">
              <w:rPr>
                <w:rFonts w:ascii="Times New Roman" w:hint="eastAsia"/>
              </w:rPr>
              <w:t>填写设备使用过程中污染物产生情况</w:t>
            </w:r>
          </w:p>
        </w:tc>
        <w:tc>
          <w:tcPr>
            <w:tcW w:w="604" w:type="pct"/>
            <w:shd w:val="clear" w:color="auto" w:fill="auto"/>
            <w:vAlign w:val="center"/>
          </w:tcPr>
          <w:p w14:paraId="313DCCFC" w14:textId="77777777" w:rsidR="0010251A" w:rsidRPr="00844B18" w:rsidRDefault="0010251A" w:rsidP="00844B18">
            <w:pPr>
              <w:pStyle w:val="afffffffff9"/>
              <w:rPr>
                <w:rFonts w:ascii="Times New Roman"/>
              </w:rPr>
            </w:pPr>
            <w:r w:rsidRPr="00844B18">
              <w:rPr>
                <w:rFonts w:ascii="Times New Roman" w:hint="eastAsia"/>
              </w:rPr>
              <w:t>明确各类设备的新增、依托情况</w:t>
            </w:r>
          </w:p>
        </w:tc>
      </w:tr>
      <w:tr w:rsidR="0010251A" w:rsidRPr="00844B18" w14:paraId="08CDA3AD" w14:textId="77777777" w:rsidTr="00844B18">
        <w:trPr>
          <w:trHeight w:val="340"/>
          <w:tblHeader/>
        </w:trPr>
        <w:tc>
          <w:tcPr>
            <w:tcW w:w="305" w:type="pct"/>
            <w:shd w:val="clear" w:color="auto" w:fill="auto"/>
            <w:vAlign w:val="center"/>
          </w:tcPr>
          <w:p w14:paraId="7C444443" w14:textId="77777777" w:rsidR="0010251A" w:rsidRPr="00844B18" w:rsidRDefault="0010251A" w:rsidP="00844B18">
            <w:pPr>
              <w:pStyle w:val="afffffffff9"/>
              <w:rPr>
                <w:rFonts w:ascii="Times New Roman"/>
              </w:rPr>
            </w:pPr>
            <w:r w:rsidRPr="00844B18">
              <w:rPr>
                <w:rFonts w:ascii="Times New Roman" w:hint="eastAsia"/>
              </w:rPr>
              <w:t>……</w:t>
            </w:r>
          </w:p>
        </w:tc>
        <w:tc>
          <w:tcPr>
            <w:tcW w:w="851" w:type="pct"/>
            <w:shd w:val="clear" w:color="auto" w:fill="auto"/>
            <w:vAlign w:val="center"/>
          </w:tcPr>
          <w:p w14:paraId="61FBCB0E" w14:textId="77777777" w:rsidR="0010251A" w:rsidRPr="00844B18" w:rsidRDefault="0010251A" w:rsidP="00844B18">
            <w:pPr>
              <w:pStyle w:val="afffffffff9"/>
              <w:rPr>
                <w:rFonts w:ascii="Times New Roman"/>
              </w:rPr>
            </w:pPr>
            <w:r w:rsidRPr="00844B18">
              <w:rPr>
                <w:rFonts w:ascii="Times New Roman" w:hint="eastAsia"/>
              </w:rPr>
              <w:t>……</w:t>
            </w:r>
          </w:p>
        </w:tc>
        <w:tc>
          <w:tcPr>
            <w:tcW w:w="1155" w:type="pct"/>
            <w:shd w:val="clear" w:color="auto" w:fill="auto"/>
            <w:vAlign w:val="center"/>
          </w:tcPr>
          <w:p w14:paraId="13A9B6B9" w14:textId="77777777" w:rsidR="0010251A" w:rsidRPr="00844B18" w:rsidRDefault="0010251A" w:rsidP="00844B18">
            <w:pPr>
              <w:pStyle w:val="afffffffff9"/>
              <w:rPr>
                <w:rFonts w:ascii="Times New Roman"/>
              </w:rPr>
            </w:pPr>
            <w:r w:rsidRPr="00844B18">
              <w:rPr>
                <w:rFonts w:ascii="Times New Roman" w:hint="eastAsia"/>
              </w:rPr>
              <w:t>……</w:t>
            </w:r>
          </w:p>
        </w:tc>
        <w:tc>
          <w:tcPr>
            <w:tcW w:w="1098" w:type="pct"/>
            <w:shd w:val="clear" w:color="auto" w:fill="auto"/>
            <w:vAlign w:val="center"/>
          </w:tcPr>
          <w:p w14:paraId="70D39A7D" w14:textId="77777777" w:rsidR="0010251A" w:rsidRPr="00844B18" w:rsidRDefault="0010251A" w:rsidP="00844B18">
            <w:pPr>
              <w:pStyle w:val="afffffffff9"/>
              <w:rPr>
                <w:rFonts w:ascii="Times New Roman"/>
              </w:rPr>
            </w:pPr>
            <w:r w:rsidRPr="00844B18">
              <w:rPr>
                <w:rFonts w:ascii="Times New Roman" w:hint="eastAsia"/>
              </w:rPr>
              <w:t>……</w:t>
            </w:r>
          </w:p>
        </w:tc>
        <w:tc>
          <w:tcPr>
            <w:tcW w:w="987" w:type="pct"/>
            <w:shd w:val="clear" w:color="auto" w:fill="auto"/>
            <w:vAlign w:val="center"/>
          </w:tcPr>
          <w:p w14:paraId="00DAB1F6" w14:textId="77777777" w:rsidR="0010251A" w:rsidRPr="00844B18" w:rsidRDefault="0010251A" w:rsidP="00844B18">
            <w:pPr>
              <w:pStyle w:val="afffffffff9"/>
              <w:rPr>
                <w:rFonts w:ascii="Times New Roman"/>
              </w:rPr>
            </w:pPr>
            <w:r w:rsidRPr="00844B18">
              <w:rPr>
                <w:rFonts w:ascii="Times New Roman" w:hint="eastAsia"/>
              </w:rPr>
              <w:t>……</w:t>
            </w:r>
          </w:p>
        </w:tc>
        <w:tc>
          <w:tcPr>
            <w:tcW w:w="604" w:type="pct"/>
            <w:shd w:val="clear" w:color="auto" w:fill="auto"/>
            <w:vAlign w:val="center"/>
          </w:tcPr>
          <w:p w14:paraId="60E9EA48" w14:textId="77777777" w:rsidR="0010251A" w:rsidRPr="00844B18" w:rsidRDefault="0010251A" w:rsidP="00844B18">
            <w:pPr>
              <w:pStyle w:val="afffffffff9"/>
              <w:rPr>
                <w:rFonts w:ascii="Times New Roman"/>
              </w:rPr>
            </w:pPr>
            <w:r w:rsidRPr="00844B18">
              <w:rPr>
                <w:rFonts w:ascii="Times New Roman" w:hint="eastAsia"/>
              </w:rPr>
              <w:t>……</w:t>
            </w:r>
          </w:p>
        </w:tc>
      </w:tr>
      <w:tr w:rsidR="0010251A" w:rsidRPr="00844B18" w14:paraId="0E4B1EB2" w14:textId="77777777" w:rsidTr="00844B18">
        <w:trPr>
          <w:trHeight w:val="340"/>
          <w:tblHeader/>
        </w:trPr>
        <w:tc>
          <w:tcPr>
            <w:tcW w:w="5000" w:type="pct"/>
            <w:gridSpan w:val="6"/>
            <w:shd w:val="clear" w:color="auto" w:fill="auto"/>
            <w:vAlign w:val="center"/>
          </w:tcPr>
          <w:p w14:paraId="540CE8C8" w14:textId="77777777" w:rsidR="0010251A" w:rsidRPr="00844B18" w:rsidRDefault="0010251A" w:rsidP="00844B18">
            <w:pPr>
              <w:pStyle w:val="afffffffff9"/>
              <w:rPr>
                <w:rFonts w:ascii="Times New Roman"/>
              </w:rPr>
            </w:pPr>
            <w:r w:rsidRPr="00844B18">
              <w:rPr>
                <w:rFonts w:ascii="Times New Roman" w:hint="eastAsia"/>
              </w:rPr>
              <w:t>七、环保工程</w:t>
            </w:r>
          </w:p>
        </w:tc>
      </w:tr>
      <w:tr w:rsidR="0010251A" w:rsidRPr="00844B18" w14:paraId="3BD815C2" w14:textId="77777777" w:rsidTr="00844B18">
        <w:trPr>
          <w:trHeight w:val="340"/>
          <w:tblHeader/>
        </w:trPr>
        <w:tc>
          <w:tcPr>
            <w:tcW w:w="305" w:type="pct"/>
            <w:shd w:val="clear" w:color="auto" w:fill="auto"/>
            <w:vAlign w:val="center"/>
          </w:tcPr>
          <w:p w14:paraId="72E54490" w14:textId="77777777" w:rsidR="0010251A" w:rsidRPr="00844B18" w:rsidRDefault="0010251A" w:rsidP="00844B18">
            <w:pPr>
              <w:pStyle w:val="afffffffff9"/>
              <w:rPr>
                <w:rFonts w:ascii="Times New Roman"/>
              </w:rPr>
            </w:pPr>
            <w:r w:rsidRPr="00844B18">
              <w:rPr>
                <w:rFonts w:ascii="Times New Roman" w:hint="eastAsia"/>
              </w:rPr>
              <w:t>1</w:t>
            </w:r>
          </w:p>
        </w:tc>
        <w:tc>
          <w:tcPr>
            <w:tcW w:w="851" w:type="pct"/>
            <w:shd w:val="clear" w:color="auto" w:fill="auto"/>
            <w:vAlign w:val="center"/>
          </w:tcPr>
          <w:p w14:paraId="60844777" w14:textId="77777777" w:rsidR="0010251A" w:rsidRPr="00844B18" w:rsidRDefault="0010251A" w:rsidP="00844B18">
            <w:pPr>
              <w:pStyle w:val="afffffffff9"/>
              <w:rPr>
                <w:rFonts w:ascii="Times New Roman"/>
              </w:rPr>
            </w:pPr>
            <w:r w:rsidRPr="00844B18">
              <w:rPr>
                <w:rFonts w:ascii="Times New Roman" w:hint="eastAsia"/>
              </w:rPr>
              <w:t>填写通用或规范名称</w:t>
            </w:r>
          </w:p>
        </w:tc>
        <w:tc>
          <w:tcPr>
            <w:tcW w:w="1155" w:type="pct"/>
            <w:shd w:val="clear" w:color="auto" w:fill="auto"/>
            <w:vAlign w:val="center"/>
          </w:tcPr>
          <w:p w14:paraId="4DB68383" w14:textId="77777777" w:rsidR="0010251A" w:rsidRPr="00844B18" w:rsidRDefault="0010251A" w:rsidP="00844B18">
            <w:pPr>
              <w:pStyle w:val="afffffffff9"/>
              <w:rPr>
                <w:rFonts w:ascii="Times New Roman"/>
              </w:rPr>
            </w:pPr>
            <w:r w:rsidRPr="00844B18">
              <w:rPr>
                <w:rFonts w:ascii="Times New Roman" w:hint="eastAsia"/>
              </w:rPr>
              <w:t>填写设备数量、型号，主要技术参数</w:t>
            </w:r>
          </w:p>
        </w:tc>
        <w:tc>
          <w:tcPr>
            <w:tcW w:w="1098" w:type="pct"/>
            <w:shd w:val="clear" w:color="auto" w:fill="auto"/>
            <w:vAlign w:val="center"/>
          </w:tcPr>
          <w:p w14:paraId="6DE005EA" w14:textId="77777777" w:rsidR="0010251A" w:rsidRPr="00844B18" w:rsidRDefault="0010251A" w:rsidP="00844B18">
            <w:pPr>
              <w:pStyle w:val="afffffffff9"/>
              <w:rPr>
                <w:rFonts w:ascii="Times New Roman"/>
              </w:rPr>
            </w:pPr>
            <w:r w:rsidRPr="00844B18">
              <w:rPr>
                <w:rFonts w:ascii="Times New Roman" w:hint="eastAsia"/>
              </w:rPr>
              <w:t>填写设备主要工艺，处理污染物种类、效果等</w:t>
            </w:r>
          </w:p>
        </w:tc>
        <w:tc>
          <w:tcPr>
            <w:tcW w:w="987" w:type="pct"/>
            <w:shd w:val="clear" w:color="auto" w:fill="auto"/>
            <w:vAlign w:val="center"/>
          </w:tcPr>
          <w:p w14:paraId="464FCD3B" w14:textId="77777777" w:rsidR="0010251A" w:rsidRPr="00844B18" w:rsidRDefault="0010251A" w:rsidP="00844B18">
            <w:pPr>
              <w:pStyle w:val="afffffffff9"/>
              <w:rPr>
                <w:rFonts w:ascii="Times New Roman"/>
              </w:rPr>
            </w:pPr>
            <w:r w:rsidRPr="00844B18">
              <w:rPr>
                <w:rFonts w:ascii="Times New Roman" w:hint="eastAsia"/>
              </w:rPr>
              <w:t>填写设备使用过程中污染物产生情况</w:t>
            </w:r>
          </w:p>
        </w:tc>
        <w:tc>
          <w:tcPr>
            <w:tcW w:w="604" w:type="pct"/>
            <w:shd w:val="clear" w:color="auto" w:fill="auto"/>
            <w:vAlign w:val="center"/>
          </w:tcPr>
          <w:p w14:paraId="7E812792" w14:textId="77777777" w:rsidR="0010251A" w:rsidRPr="00844B18" w:rsidRDefault="0010251A" w:rsidP="00844B18">
            <w:pPr>
              <w:pStyle w:val="afffffffff9"/>
              <w:rPr>
                <w:rFonts w:ascii="Times New Roman"/>
              </w:rPr>
            </w:pPr>
            <w:r w:rsidRPr="00844B18">
              <w:rPr>
                <w:rFonts w:ascii="Times New Roman" w:hint="eastAsia"/>
              </w:rPr>
              <w:t>明确各类设备的新增、依托情况</w:t>
            </w:r>
          </w:p>
        </w:tc>
      </w:tr>
      <w:tr w:rsidR="0010251A" w:rsidRPr="00844B18" w14:paraId="3BA248C6" w14:textId="77777777" w:rsidTr="00844B18">
        <w:trPr>
          <w:trHeight w:val="340"/>
          <w:tblHeader/>
        </w:trPr>
        <w:tc>
          <w:tcPr>
            <w:tcW w:w="305" w:type="pct"/>
            <w:shd w:val="clear" w:color="auto" w:fill="auto"/>
            <w:vAlign w:val="center"/>
          </w:tcPr>
          <w:p w14:paraId="6BC787EB" w14:textId="77777777" w:rsidR="0010251A" w:rsidRPr="00844B18" w:rsidRDefault="0010251A" w:rsidP="00844B18">
            <w:pPr>
              <w:pStyle w:val="afffffffff9"/>
              <w:rPr>
                <w:rFonts w:ascii="Times New Roman"/>
              </w:rPr>
            </w:pPr>
            <w:r w:rsidRPr="00844B18">
              <w:rPr>
                <w:rFonts w:ascii="Times New Roman" w:hint="eastAsia"/>
              </w:rPr>
              <w:t>……</w:t>
            </w:r>
          </w:p>
        </w:tc>
        <w:tc>
          <w:tcPr>
            <w:tcW w:w="851" w:type="pct"/>
            <w:shd w:val="clear" w:color="auto" w:fill="auto"/>
            <w:vAlign w:val="center"/>
          </w:tcPr>
          <w:p w14:paraId="60B63768" w14:textId="77777777" w:rsidR="0010251A" w:rsidRPr="00844B18" w:rsidRDefault="0010251A" w:rsidP="00844B18">
            <w:pPr>
              <w:pStyle w:val="afffffffff9"/>
              <w:rPr>
                <w:rFonts w:ascii="Times New Roman"/>
              </w:rPr>
            </w:pPr>
            <w:r w:rsidRPr="00844B18">
              <w:rPr>
                <w:rFonts w:ascii="Times New Roman" w:hint="eastAsia"/>
              </w:rPr>
              <w:t>……</w:t>
            </w:r>
          </w:p>
        </w:tc>
        <w:tc>
          <w:tcPr>
            <w:tcW w:w="1155" w:type="pct"/>
            <w:shd w:val="clear" w:color="auto" w:fill="auto"/>
            <w:vAlign w:val="center"/>
          </w:tcPr>
          <w:p w14:paraId="4978867E" w14:textId="77777777" w:rsidR="0010251A" w:rsidRPr="00844B18" w:rsidRDefault="0010251A" w:rsidP="00844B18">
            <w:pPr>
              <w:pStyle w:val="afffffffff9"/>
              <w:rPr>
                <w:rFonts w:ascii="Times New Roman"/>
              </w:rPr>
            </w:pPr>
            <w:r w:rsidRPr="00844B18">
              <w:rPr>
                <w:rFonts w:ascii="Times New Roman" w:hint="eastAsia"/>
              </w:rPr>
              <w:t>……</w:t>
            </w:r>
          </w:p>
        </w:tc>
        <w:tc>
          <w:tcPr>
            <w:tcW w:w="1098" w:type="pct"/>
            <w:shd w:val="clear" w:color="auto" w:fill="auto"/>
            <w:vAlign w:val="center"/>
          </w:tcPr>
          <w:p w14:paraId="2FCC7753" w14:textId="77777777" w:rsidR="0010251A" w:rsidRPr="00844B18" w:rsidRDefault="0010251A" w:rsidP="00844B18">
            <w:pPr>
              <w:pStyle w:val="afffffffff9"/>
              <w:rPr>
                <w:rFonts w:ascii="Times New Roman"/>
              </w:rPr>
            </w:pPr>
            <w:r w:rsidRPr="00844B18">
              <w:rPr>
                <w:rFonts w:ascii="Times New Roman" w:hint="eastAsia"/>
              </w:rPr>
              <w:t>……</w:t>
            </w:r>
          </w:p>
        </w:tc>
        <w:tc>
          <w:tcPr>
            <w:tcW w:w="987" w:type="pct"/>
            <w:shd w:val="clear" w:color="auto" w:fill="auto"/>
            <w:vAlign w:val="center"/>
          </w:tcPr>
          <w:p w14:paraId="520A860A" w14:textId="77777777" w:rsidR="0010251A" w:rsidRPr="00844B18" w:rsidRDefault="0010251A" w:rsidP="00844B18">
            <w:pPr>
              <w:pStyle w:val="afffffffff9"/>
              <w:rPr>
                <w:rFonts w:ascii="Times New Roman"/>
              </w:rPr>
            </w:pPr>
            <w:r w:rsidRPr="00844B18">
              <w:rPr>
                <w:rFonts w:ascii="Times New Roman" w:hint="eastAsia"/>
              </w:rPr>
              <w:t>……</w:t>
            </w:r>
          </w:p>
        </w:tc>
        <w:tc>
          <w:tcPr>
            <w:tcW w:w="604" w:type="pct"/>
            <w:shd w:val="clear" w:color="auto" w:fill="auto"/>
            <w:vAlign w:val="center"/>
          </w:tcPr>
          <w:p w14:paraId="78C51422" w14:textId="77777777" w:rsidR="0010251A" w:rsidRPr="00844B18" w:rsidRDefault="0010251A" w:rsidP="00844B18">
            <w:pPr>
              <w:pStyle w:val="afffffffff9"/>
              <w:rPr>
                <w:rFonts w:ascii="Times New Roman"/>
              </w:rPr>
            </w:pPr>
            <w:r w:rsidRPr="00844B18">
              <w:rPr>
                <w:rFonts w:ascii="Times New Roman" w:hint="eastAsia"/>
              </w:rPr>
              <w:t>……</w:t>
            </w:r>
          </w:p>
        </w:tc>
      </w:tr>
    </w:tbl>
    <w:p w14:paraId="5BCEA779" w14:textId="77777777" w:rsidR="0010251A" w:rsidRDefault="0010251A" w:rsidP="00BF371B">
      <w:pPr>
        <w:pStyle w:val="affffb"/>
        <w:ind w:firstLine="420"/>
      </w:pPr>
    </w:p>
    <w:p w14:paraId="21FBBB1B" w14:textId="77777777" w:rsidR="0010251A" w:rsidRDefault="0010251A">
      <w:pPr>
        <w:widowControl/>
        <w:adjustRightInd/>
        <w:spacing w:line="240" w:lineRule="auto"/>
        <w:jc w:val="left"/>
        <w:rPr>
          <w:rFonts w:ascii="宋体" w:hAnsi="Times New Roman"/>
          <w:noProof/>
          <w:kern w:val="0"/>
          <w:szCs w:val="20"/>
        </w:rPr>
      </w:pPr>
      <w:r>
        <w:br w:type="page"/>
      </w:r>
    </w:p>
    <w:p w14:paraId="5145AEBC" w14:textId="77777777" w:rsidR="0010251A" w:rsidRDefault="0010251A" w:rsidP="0010251A">
      <w:pPr>
        <w:pStyle w:val="aff"/>
        <w:spacing w:before="156" w:after="156"/>
      </w:pPr>
      <w:r>
        <w:rPr>
          <w:rFonts w:hint="eastAsia"/>
        </w:rPr>
        <w:lastRenderedPageBreak/>
        <w:t>主要原辅料、燃料情况表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0"/>
        <w:gridCol w:w="755"/>
        <w:gridCol w:w="1153"/>
        <w:gridCol w:w="1057"/>
        <w:gridCol w:w="1057"/>
        <w:gridCol w:w="952"/>
        <w:gridCol w:w="952"/>
        <w:gridCol w:w="896"/>
        <w:gridCol w:w="1153"/>
        <w:gridCol w:w="969"/>
      </w:tblGrid>
      <w:tr w:rsidR="0010251A" w:rsidRPr="00844B18" w14:paraId="6C8A68F4" w14:textId="77777777" w:rsidTr="00844B18">
        <w:trPr>
          <w:trHeight w:val="340"/>
          <w:tblHeader/>
          <w:jc w:val="center"/>
        </w:trPr>
        <w:tc>
          <w:tcPr>
            <w:tcW w:w="229" w:type="pct"/>
            <w:tcBorders>
              <w:top w:val="single" w:sz="8" w:space="0" w:color="auto"/>
              <w:bottom w:val="single" w:sz="8" w:space="0" w:color="auto"/>
            </w:tcBorders>
            <w:shd w:val="clear" w:color="auto" w:fill="auto"/>
            <w:vAlign w:val="center"/>
            <w:hideMark/>
          </w:tcPr>
          <w:p w14:paraId="794D376A" w14:textId="77777777" w:rsidR="0010251A" w:rsidRPr="00844B18" w:rsidRDefault="0010251A" w:rsidP="00844B18">
            <w:pPr>
              <w:pStyle w:val="afffffffff9"/>
              <w:rPr>
                <w:rFonts w:ascii="Times New Roman"/>
                <w:b/>
              </w:rPr>
            </w:pPr>
            <w:r w:rsidRPr="00844B18">
              <w:rPr>
                <w:rFonts w:ascii="Times New Roman" w:hint="eastAsia"/>
                <w:b/>
              </w:rPr>
              <w:t>序号</w:t>
            </w:r>
          </w:p>
        </w:tc>
        <w:tc>
          <w:tcPr>
            <w:tcW w:w="402" w:type="pct"/>
            <w:tcBorders>
              <w:top w:val="single" w:sz="8" w:space="0" w:color="auto"/>
              <w:bottom w:val="single" w:sz="8" w:space="0" w:color="auto"/>
            </w:tcBorders>
            <w:shd w:val="clear" w:color="auto" w:fill="auto"/>
            <w:vAlign w:val="center"/>
            <w:hideMark/>
          </w:tcPr>
          <w:p w14:paraId="2253C489" w14:textId="77777777" w:rsidR="0010251A" w:rsidRPr="00844B18" w:rsidRDefault="0010251A" w:rsidP="00844B18">
            <w:pPr>
              <w:pStyle w:val="afffffffff9"/>
              <w:rPr>
                <w:rFonts w:ascii="Times New Roman"/>
                <w:b/>
              </w:rPr>
            </w:pPr>
            <w:r w:rsidRPr="00844B18">
              <w:rPr>
                <w:rFonts w:ascii="Times New Roman" w:hint="eastAsia"/>
                <w:b/>
              </w:rPr>
              <w:t>名称</w:t>
            </w:r>
          </w:p>
        </w:tc>
        <w:tc>
          <w:tcPr>
            <w:tcW w:w="615" w:type="pct"/>
            <w:tcBorders>
              <w:top w:val="single" w:sz="8" w:space="0" w:color="auto"/>
              <w:bottom w:val="single" w:sz="8" w:space="0" w:color="auto"/>
            </w:tcBorders>
            <w:shd w:val="clear" w:color="auto" w:fill="auto"/>
            <w:vAlign w:val="center"/>
            <w:hideMark/>
          </w:tcPr>
          <w:p w14:paraId="02A78C52" w14:textId="77777777" w:rsidR="0010251A" w:rsidRPr="00844B18" w:rsidRDefault="0010251A" w:rsidP="00844B18">
            <w:pPr>
              <w:pStyle w:val="afffffffff9"/>
              <w:rPr>
                <w:rFonts w:ascii="Times New Roman"/>
                <w:b/>
              </w:rPr>
            </w:pPr>
            <w:r w:rsidRPr="00844B18">
              <w:rPr>
                <w:rFonts w:ascii="Times New Roman" w:hint="eastAsia"/>
                <w:b/>
              </w:rPr>
              <w:t>主要成分</w:t>
            </w:r>
          </w:p>
        </w:tc>
        <w:tc>
          <w:tcPr>
            <w:tcW w:w="564" w:type="pct"/>
            <w:tcBorders>
              <w:top w:val="single" w:sz="8" w:space="0" w:color="auto"/>
              <w:bottom w:val="single" w:sz="8" w:space="0" w:color="auto"/>
            </w:tcBorders>
            <w:shd w:val="clear" w:color="auto" w:fill="auto"/>
            <w:vAlign w:val="center"/>
            <w:hideMark/>
          </w:tcPr>
          <w:p w14:paraId="70BEE361" w14:textId="77777777" w:rsidR="0010251A" w:rsidRPr="00844B18" w:rsidRDefault="0010251A" w:rsidP="00844B18">
            <w:pPr>
              <w:pStyle w:val="afffffffff9"/>
              <w:rPr>
                <w:rFonts w:ascii="Times New Roman"/>
                <w:b/>
              </w:rPr>
            </w:pPr>
            <w:r w:rsidRPr="00844B18">
              <w:rPr>
                <w:rFonts w:ascii="Times New Roman" w:hint="eastAsia"/>
                <w:b/>
              </w:rPr>
              <w:t>规格</w:t>
            </w:r>
          </w:p>
        </w:tc>
        <w:tc>
          <w:tcPr>
            <w:tcW w:w="564" w:type="pct"/>
            <w:tcBorders>
              <w:top w:val="single" w:sz="8" w:space="0" w:color="auto"/>
              <w:bottom w:val="single" w:sz="8" w:space="0" w:color="auto"/>
            </w:tcBorders>
            <w:shd w:val="clear" w:color="auto" w:fill="auto"/>
            <w:vAlign w:val="center"/>
            <w:hideMark/>
          </w:tcPr>
          <w:p w14:paraId="6625E5EB" w14:textId="77777777" w:rsidR="0010251A" w:rsidRPr="00844B18" w:rsidRDefault="0010251A" w:rsidP="00844B18">
            <w:pPr>
              <w:pStyle w:val="afffffffff9"/>
              <w:rPr>
                <w:rFonts w:ascii="Times New Roman"/>
                <w:b/>
              </w:rPr>
            </w:pPr>
            <w:r w:rsidRPr="00844B18">
              <w:rPr>
                <w:rFonts w:ascii="Times New Roman" w:hint="eastAsia"/>
                <w:b/>
              </w:rPr>
              <w:t>物态</w:t>
            </w:r>
          </w:p>
        </w:tc>
        <w:tc>
          <w:tcPr>
            <w:tcW w:w="508" w:type="pct"/>
            <w:tcBorders>
              <w:top w:val="single" w:sz="8" w:space="0" w:color="auto"/>
              <w:bottom w:val="single" w:sz="8" w:space="0" w:color="auto"/>
            </w:tcBorders>
            <w:shd w:val="clear" w:color="auto" w:fill="auto"/>
            <w:vAlign w:val="center"/>
            <w:hideMark/>
          </w:tcPr>
          <w:p w14:paraId="56F24582" w14:textId="77777777" w:rsidR="0010251A" w:rsidRPr="00844B18" w:rsidRDefault="0010251A" w:rsidP="00844B18">
            <w:pPr>
              <w:pStyle w:val="afffffffff9"/>
              <w:rPr>
                <w:rFonts w:ascii="Times New Roman"/>
                <w:b/>
              </w:rPr>
            </w:pPr>
            <w:r w:rsidRPr="00844B18">
              <w:rPr>
                <w:rFonts w:ascii="Times New Roman" w:hint="eastAsia"/>
                <w:b/>
              </w:rPr>
              <w:t>用途</w:t>
            </w:r>
          </w:p>
        </w:tc>
        <w:tc>
          <w:tcPr>
            <w:tcW w:w="508" w:type="pct"/>
            <w:tcBorders>
              <w:top w:val="single" w:sz="8" w:space="0" w:color="auto"/>
              <w:bottom w:val="single" w:sz="8" w:space="0" w:color="auto"/>
            </w:tcBorders>
            <w:shd w:val="clear" w:color="auto" w:fill="auto"/>
            <w:vAlign w:val="center"/>
            <w:hideMark/>
          </w:tcPr>
          <w:p w14:paraId="27615D9A" w14:textId="77777777" w:rsidR="0010251A" w:rsidRPr="00844B18" w:rsidRDefault="0010251A" w:rsidP="00844B18">
            <w:pPr>
              <w:pStyle w:val="afffffffff9"/>
              <w:rPr>
                <w:rFonts w:ascii="Times New Roman"/>
                <w:b/>
              </w:rPr>
            </w:pPr>
            <w:r w:rsidRPr="00844B18">
              <w:rPr>
                <w:rFonts w:ascii="Times New Roman" w:hint="eastAsia"/>
                <w:b/>
              </w:rPr>
              <w:t>年使用量</w:t>
            </w:r>
          </w:p>
        </w:tc>
        <w:tc>
          <w:tcPr>
            <w:tcW w:w="478" w:type="pct"/>
            <w:tcBorders>
              <w:top w:val="single" w:sz="8" w:space="0" w:color="auto"/>
              <w:bottom w:val="single" w:sz="8" w:space="0" w:color="auto"/>
            </w:tcBorders>
            <w:shd w:val="clear" w:color="auto" w:fill="auto"/>
            <w:vAlign w:val="center"/>
            <w:hideMark/>
          </w:tcPr>
          <w:p w14:paraId="5D509A76" w14:textId="77777777" w:rsidR="0010251A" w:rsidRPr="00844B18" w:rsidRDefault="0010251A" w:rsidP="00844B18">
            <w:pPr>
              <w:pStyle w:val="afffffffff9"/>
              <w:rPr>
                <w:rFonts w:ascii="Times New Roman"/>
                <w:b/>
              </w:rPr>
            </w:pPr>
            <w:r w:rsidRPr="00844B18">
              <w:rPr>
                <w:rFonts w:ascii="Times New Roman" w:hint="eastAsia"/>
                <w:b/>
              </w:rPr>
              <w:t>最大存储能力</w:t>
            </w:r>
          </w:p>
        </w:tc>
        <w:tc>
          <w:tcPr>
            <w:tcW w:w="615" w:type="pct"/>
            <w:tcBorders>
              <w:top w:val="single" w:sz="8" w:space="0" w:color="auto"/>
              <w:bottom w:val="single" w:sz="8" w:space="0" w:color="auto"/>
            </w:tcBorders>
            <w:shd w:val="clear" w:color="auto" w:fill="auto"/>
            <w:vAlign w:val="center"/>
            <w:hideMark/>
          </w:tcPr>
          <w:p w14:paraId="78427F93" w14:textId="77777777" w:rsidR="0010251A" w:rsidRPr="00844B18" w:rsidRDefault="0010251A" w:rsidP="00844B18">
            <w:pPr>
              <w:pStyle w:val="afffffffff9"/>
              <w:rPr>
                <w:rFonts w:ascii="Times New Roman"/>
                <w:b/>
              </w:rPr>
            </w:pPr>
            <w:r w:rsidRPr="00844B18">
              <w:rPr>
                <w:rFonts w:ascii="Times New Roman" w:hint="eastAsia"/>
                <w:b/>
              </w:rPr>
              <w:t>储存方式</w:t>
            </w:r>
          </w:p>
        </w:tc>
        <w:tc>
          <w:tcPr>
            <w:tcW w:w="517" w:type="pct"/>
            <w:tcBorders>
              <w:top w:val="single" w:sz="8" w:space="0" w:color="auto"/>
              <w:bottom w:val="single" w:sz="8" w:space="0" w:color="auto"/>
            </w:tcBorders>
            <w:shd w:val="clear" w:color="auto" w:fill="auto"/>
            <w:vAlign w:val="center"/>
            <w:hideMark/>
          </w:tcPr>
          <w:p w14:paraId="2A251B05" w14:textId="77777777" w:rsidR="0010251A" w:rsidRPr="00844B18" w:rsidRDefault="0010251A" w:rsidP="00844B18">
            <w:pPr>
              <w:pStyle w:val="afffffffff9"/>
              <w:rPr>
                <w:rFonts w:ascii="Times New Roman"/>
                <w:b/>
              </w:rPr>
            </w:pPr>
            <w:r w:rsidRPr="00844B18">
              <w:rPr>
                <w:rFonts w:ascii="Times New Roman" w:hint="eastAsia"/>
                <w:b/>
              </w:rPr>
              <w:t>备注</w:t>
            </w:r>
          </w:p>
        </w:tc>
      </w:tr>
      <w:tr w:rsidR="0010251A" w:rsidRPr="00844B18" w14:paraId="4653876F" w14:textId="77777777" w:rsidTr="00844B18">
        <w:trPr>
          <w:trHeight w:val="340"/>
          <w:tblHeader/>
          <w:jc w:val="center"/>
        </w:trPr>
        <w:tc>
          <w:tcPr>
            <w:tcW w:w="5000" w:type="pct"/>
            <w:gridSpan w:val="10"/>
            <w:tcBorders>
              <w:top w:val="single" w:sz="8" w:space="0" w:color="auto"/>
            </w:tcBorders>
            <w:shd w:val="clear" w:color="auto" w:fill="auto"/>
            <w:vAlign w:val="center"/>
          </w:tcPr>
          <w:p w14:paraId="14E94630" w14:textId="77777777" w:rsidR="0010251A" w:rsidRPr="00844B18" w:rsidRDefault="0010251A" w:rsidP="00844B18">
            <w:pPr>
              <w:pStyle w:val="afffffffff9"/>
              <w:rPr>
                <w:rFonts w:ascii="Times New Roman"/>
              </w:rPr>
            </w:pPr>
            <w:r w:rsidRPr="00844B18">
              <w:rPr>
                <w:rFonts w:ascii="Times New Roman" w:hint="eastAsia"/>
              </w:rPr>
              <w:t>一、原辅料</w:t>
            </w:r>
          </w:p>
          <w:p w14:paraId="5436687E" w14:textId="77777777" w:rsidR="0010251A" w:rsidRPr="00844B18" w:rsidRDefault="0010251A" w:rsidP="00844B18">
            <w:pPr>
              <w:pStyle w:val="afffffffff9"/>
              <w:rPr>
                <w:rFonts w:ascii="Times New Roman"/>
              </w:rPr>
            </w:pPr>
            <w:r w:rsidRPr="00844B18">
              <w:rPr>
                <w:rFonts w:ascii="Times New Roman" w:hint="eastAsia"/>
              </w:rPr>
              <w:t>（包括车辆诊断、机电维修、钣金处理、调漆及喷烤漆等工序）</w:t>
            </w:r>
          </w:p>
        </w:tc>
      </w:tr>
      <w:tr w:rsidR="0010251A" w:rsidRPr="00844B18" w14:paraId="43F05335" w14:textId="77777777" w:rsidTr="00844B18">
        <w:trPr>
          <w:trHeight w:val="340"/>
          <w:tblHeader/>
          <w:jc w:val="center"/>
        </w:trPr>
        <w:tc>
          <w:tcPr>
            <w:tcW w:w="229" w:type="pct"/>
            <w:shd w:val="clear" w:color="auto" w:fill="auto"/>
            <w:vAlign w:val="center"/>
          </w:tcPr>
          <w:p w14:paraId="0D7F891D" w14:textId="77777777" w:rsidR="0010251A" w:rsidRPr="00844B18" w:rsidRDefault="0010251A" w:rsidP="00844B18">
            <w:pPr>
              <w:pStyle w:val="afffffffff9"/>
              <w:rPr>
                <w:rFonts w:ascii="Times New Roman"/>
              </w:rPr>
            </w:pPr>
            <w:r w:rsidRPr="00844B18">
              <w:rPr>
                <w:rFonts w:ascii="Times New Roman" w:hint="eastAsia"/>
              </w:rPr>
              <w:t>1</w:t>
            </w:r>
          </w:p>
        </w:tc>
        <w:tc>
          <w:tcPr>
            <w:tcW w:w="402" w:type="pct"/>
            <w:shd w:val="clear" w:color="auto" w:fill="auto"/>
            <w:vAlign w:val="center"/>
          </w:tcPr>
          <w:p w14:paraId="70BBE491" w14:textId="77777777" w:rsidR="0010251A" w:rsidRPr="00844B18" w:rsidRDefault="0010251A" w:rsidP="00844B18">
            <w:pPr>
              <w:pStyle w:val="afffffffff9"/>
              <w:rPr>
                <w:rFonts w:ascii="Times New Roman"/>
              </w:rPr>
            </w:pPr>
            <w:r w:rsidRPr="00844B18">
              <w:rPr>
                <w:rFonts w:ascii="Times New Roman" w:hint="eastAsia"/>
              </w:rPr>
              <w:t>填写通用或规范名称</w:t>
            </w:r>
          </w:p>
        </w:tc>
        <w:tc>
          <w:tcPr>
            <w:tcW w:w="615" w:type="pct"/>
            <w:shd w:val="clear" w:color="auto" w:fill="auto"/>
            <w:vAlign w:val="center"/>
          </w:tcPr>
          <w:p w14:paraId="733C7001" w14:textId="77777777" w:rsidR="0010251A" w:rsidRPr="00844B18" w:rsidRDefault="0010251A" w:rsidP="00844B18">
            <w:pPr>
              <w:pStyle w:val="afffffffff9"/>
              <w:rPr>
                <w:rFonts w:ascii="Times New Roman"/>
              </w:rPr>
            </w:pPr>
            <w:r w:rsidRPr="00844B18">
              <w:rPr>
                <w:rFonts w:ascii="Times New Roman" w:hint="eastAsia"/>
              </w:rPr>
              <w:t>说明主要物质成分及占比，至少给出有毒有害物质占比</w:t>
            </w:r>
          </w:p>
        </w:tc>
        <w:tc>
          <w:tcPr>
            <w:tcW w:w="564" w:type="pct"/>
            <w:shd w:val="clear" w:color="auto" w:fill="auto"/>
            <w:vAlign w:val="center"/>
          </w:tcPr>
          <w:p w14:paraId="70A1D4C4" w14:textId="77777777" w:rsidR="0010251A" w:rsidRPr="00844B18" w:rsidRDefault="0010251A" w:rsidP="00844B18">
            <w:pPr>
              <w:pStyle w:val="afffffffff9"/>
              <w:rPr>
                <w:rFonts w:ascii="Times New Roman"/>
              </w:rPr>
            </w:pPr>
            <w:r w:rsidRPr="00844B18">
              <w:rPr>
                <w:rFonts w:ascii="Times New Roman" w:hint="eastAsia"/>
              </w:rPr>
              <w:t>说明物料规格</w:t>
            </w:r>
          </w:p>
        </w:tc>
        <w:tc>
          <w:tcPr>
            <w:tcW w:w="564" w:type="pct"/>
            <w:shd w:val="clear" w:color="auto" w:fill="auto"/>
            <w:vAlign w:val="center"/>
          </w:tcPr>
          <w:p w14:paraId="0B6C4D88" w14:textId="77777777" w:rsidR="0010251A" w:rsidRPr="00844B18" w:rsidRDefault="0010251A" w:rsidP="00844B18">
            <w:pPr>
              <w:pStyle w:val="afffffffff9"/>
              <w:rPr>
                <w:rFonts w:ascii="Times New Roman"/>
              </w:rPr>
            </w:pPr>
            <w:r w:rsidRPr="00844B18">
              <w:rPr>
                <w:rFonts w:ascii="Times New Roman" w:hint="eastAsia"/>
              </w:rPr>
              <w:t>说明固态、液态或气态；说明危险特性</w:t>
            </w:r>
          </w:p>
        </w:tc>
        <w:tc>
          <w:tcPr>
            <w:tcW w:w="508" w:type="pct"/>
            <w:shd w:val="clear" w:color="auto" w:fill="auto"/>
            <w:vAlign w:val="center"/>
          </w:tcPr>
          <w:p w14:paraId="54E7044A" w14:textId="77777777" w:rsidR="0010251A" w:rsidRPr="00844B18" w:rsidRDefault="0010251A" w:rsidP="00844B18">
            <w:pPr>
              <w:pStyle w:val="afffffffff9"/>
              <w:rPr>
                <w:rFonts w:ascii="Times New Roman"/>
              </w:rPr>
            </w:pPr>
            <w:r w:rsidRPr="00844B18">
              <w:rPr>
                <w:rFonts w:ascii="Times New Roman" w:hint="eastAsia"/>
              </w:rPr>
              <w:t>说明使用工序及作用</w:t>
            </w:r>
          </w:p>
        </w:tc>
        <w:tc>
          <w:tcPr>
            <w:tcW w:w="508" w:type="pct"/>
            <w:shd w:val="clear" w:color="auto" w:fill="auto"/>
            <w:vAlign w:val="center"/>
          </w:tcPr>
          <w:p w14:paraId="3D9C7954" w14:textId="77777777" w:rsidR="0010251A" w:rsidRPr="00844B18" w:rsidRDefault="0010251A" w:rsidP="00844B18">
            <w:pPr>
              <w:pStyle w:val="afffffffff9"/>
              <w:rPr>
                <w:rFonts w:ascii="Times New Roman"/>
              </w:rPr>
            </w:pPr>
            <w:r w:rsidRPr="00844B18">
              <w:rPr>
                <w:rFonts w:ascii="Times New Roman" w:hint="eastAsia"/>
              </w:rPr>
              <w:t>说明年最大使用量（如回收应说明回收量）</w:t>
            </w:r>
          </w:p>
        </w:tc>
        <w:tc>
          <w:tcPr>
            <w:tcW w:w="478" w:type="pct"/>
            <w:shd w:val="clear" w:color="auto" w:fill="auto"/>
            <w:vAlign w:val="center"/>
          </w:tcPr>
          <w:p w14:paraId="36E75B51" w14:textId="77777777" w:rsidR="0010251A" w:rsidRPr="00844B18" w:rsidRDefault="0010251A" w:rsidP="00844B18">
            <w:pPr>
              <w:pStyle w:val="afffffffff9"/>
              <w:rPr>
                <w:rFonts w:ascii="Times New Roman"/>
              </w:rPr>
            </w:pPr>
            <w:r w:rsidRPr="00844B18">
              <w:rPr>
                <w:rFonts w:ascii="Times New Roman" w:hint="eastAsia"/>
              </w:rPr>
              <w:t>说明最大存储能力</w:t>
            </w:r>
          </w:p>
        </w:tc>
        <w:tc>
          <w:tcPr>
            <w:tcW w:w="615" w:type="pct"/>
            <w:shd w:val="clear" w:color="auto" w:fill="auto"/>
            <w:vAlign w:val="center"/>
          </w:tcPr>
          <w:p w14:paraId="64A6F70F" w14:textId="77777777" w:rsidR="0010251A" w:rsidRPr="00844B18" w:rsidRDefault="0010251A" w:rsidP="00844B18">
            <w:pPr>
              <w:pStyle w:val="afffffffff9"/>
              <w:rPr>
                <w:rFonts w:ascii="Times New Roman"/>
              </w:rPr>
            </w:pPr>
            <w:r w:rsidRPr="00844B18">
              <w:rPr>
                <w:rFonts w:ascii="Times New Roman" w:hint="eastAsia"/>
              </w:rPr>
              <w:t>说明存储容器（场所）</w:t>
            </w:r>
          </w:p>
        </w:tc>
        <w:tc>
          <w:tcPr>
            <w:tcW w:w="517" w:type="pct"/>
            <w:shd w:val="clear" w:color="auto" w:fill="auto"/>
            <w:vAlign w:val="center"/>
          </w:tcPr>
          <w:p w14:paraId="7460E2F9" w14:textId="77777777" w:rsidR="0010251A" w:rsidRPr="00844B18" w:rsidRDefault="0010251A" w:rsidP="00844B18">
            <w:pPr>
              <w:pStyle w:val="afffffffff9"/>
              <w:rPr>
                <w:rFonts w:ascii="Times New Roman"/>
              </w:rPr>
            </w:pPr>
            <w:r w:rsidRPr="00844B18">
              <w:rPr>
                <w:rFonts w:ascii="Times New Roman" w:hint="eastAsia"/>
              </w:rPr>
              <w:t>说明是否属于低挥发性有机化合物含量涂料产品</w:t>
            </w:r>
            <w:r w:rsidRPr="00844B18">
              <w:rPr>
                <w:rFonts w:ascii="Times New Roman" w:hint="eastAsia"/>
              </w:rPr>
              <w:t>a</w:t>
            </w:r>
          </w:p>
        </w:tc>
      </w:tr>
      <w:tr w:rsidR="0010251A" w:rsidRPr="00844B18" w14:paraId="1638E9F4" w14:textId="77777777" w:rsidTr="00844B18">
        <w:trPr>
          <w:trHeight w:val="340"/>
          <w:tblHeader/>
          <w:jc w:val="center"/>
        </w:trPr>
        <w:tc>
          <w:tcPr>
            <w:tcW w:w="229" w:type="pct"/>
            <w:shd w:val="clear" w:color="auto" w:fill="auto"/>
            <w:vAlign w:val="center"/>
          </w:tcPr>
          <w:p w14:paraId="75B4EFB1" w14:textId="77777777" w:rsidR="0010251A" w:rsidRPr="00844B18" w:rsidRDefault="0010251A" w:rsidP="00844B18">
            <w:pPr>
              <w:pStyle w:val="afffffffff9"/>
              <w:rPr>
                <w:rFonts w:ascii="Times New Roman"/>
              </w:rPr>
            </w:pPr>
            <w:r w:rsidRPr="00844B18">
              <w:rPr>
                <w:rFonts w:ascii="Times New Roman" w:hint="eastAsia"/>
              </w:rPr>
              <w:t>……</w:t>
            </w:r>
          </w:p>
        </w:tc>
        <w:tc>
          <w:tcPr>
            <w:tcW w:w="402" w:type="pct"/>
            <w:shd w:val="clear" w:color="auto" w:fill="auto"/>
            <w:vAlign w:val="center"/>
          </w:tcPr>
          <w:p w14:paraId="395C5888" w14:textId="77777777" w:rsidR="0010251A" w:rsidRPr="00844B18" w:rsidRDefault="0010251A" w:rsidP="00844B18">
            <w:pPr>
              <w:pStyle w:val="afffffffff9"/>
              <w:rPr>
                <w:rFonts w:ascii="Times New Roman"/>
              </w:rPr>
            </w:pPr>
            <w:r w:rsidRPr="00844B18">
              <w:rPr>
                <w:rFonts w:ascii="Times New Roman" w:hint="eastAsia"/>
              </w:rPr>
              <w:t>……</w:t>
            </w:r>
          </w:p>
        </w:tc>
        <w:tc>
          <w:tcPr>
            <w:tcW w:w="615" w:type="pct"/>
            <w:shd w:val="clear" w:color="auto" w:fill="auto"/>
            <w:vAlign w:val="center"/>
          </w:tcPr>
          <w:p w14:paraId="26BD1D5E" w14:textId="77777777" w:rsidR="0010251A" w:rsidRPr="00844B18" w:rsidRDefault="0010251A" w:rsidP="00844B18">
            <w:pPr>
              <w:pStyle w:val="afffffffff9"/>
              <w:rPr>
                <w:rFonts w:ascii="Times New Roman"/>
              </w:rPr>
            </w:pPr>
            <w:r w:rsidRPr="00844B18">
              <w:rPr>
                <w:rFonts w:ascii="Times New Roman" w:hint="eastAsia"/>
              </w:rPr>
              <w:t>……</w:t>
            </w:r>
          </w:p>
        </w:tc>
        <w:tc>
          <w:tcPr>
            <w:tcW w:w="564" w:type="pct"/>
            <w:shd w:val="clear" w:color="auto" w:fill="auto"/>
            <w:vAlign w:val="center"/>
          </w:tcPr>
          <w:p w14:paraId="401C6F52" w14:textId="77777777" w:rsidR="0010251A" w:rsidRPr="00844B18" w:rsidRDefault="0010251A" w:rsidP="00844B18">
            <w:pPr>
              <w:pStyle w:val="afffffffff9"/>
              <w:rPr>
                <w:rFonts w:ascii="Times New Roman"/>
              </w:rPr>
            </w:pPr>
            <w:r w:rsidRPr="00844B18">
              <w:rPr>
                <w:rFonts w:ascii="Times New Roman" w:hint="eastAsia"/>
              </w:rPr>
              <w:t>……</w:t>
            </w:r>
          </w:p>
        </w:tc>
        <w:tc>
          <w:tcPr>
            <w:tcW w:w="564" w:type="pct"/>
            <w:shd w:val="clear" w:color="auto" w:fill="auto"/>
            <w:vAlign w:val="center"/>
          </w:tcPr>
          <w:p w14:paraId="1DE78444" w14:textId="77777777" w:rsidR="0010251A" w:rsidRPr="00844B18" w:rsidRDefault="0010251A" w:rsidP="00844B18">
            <w:pPr>
              <w:pStyle w:val="afffffffff9"/>
              <w:rPr>
                <w:rFonts w:ascii="Times New Roman"/>
              </w:rPr>
            </w:pPr>
            <w:r w:rsidRPr="00844B18">
              <w:rPr>
                <w:rFonts w:ascii="Times New Roman" w:hint="eastAsia"/>
              </w:rPr>
              <w:t>……</w:t>
            </w:r>
          </w:p>
        </w:tc>
        <w:tc>
          <w:tcPr>
            <w:tcW w:w="508" w:type="pct"/>
            <w:shd w:val="clear" w:color="auto" w:fill="auto"/>
            <w:vAlign w:val="center"/>
          </w:tcPr>
          <w:p w14:paraId="55C9F89F" w14:textId="77777777" w:rsidR="0010251A" w:rsidRPr="00844B18" w:rsidRDefault="0010251A" w:rsidP="00844B18">
            <w:pPr>
              <w:pStyle w:val="afffffffff9"/>
              <w:rPr>
                <w:rFonts w:ascii="Times New Roman"/>
              </w:rPr>
            </w:pPr>
            <w:r w:rsidRPr="00844B18">
              <w:rPr>
                <w:rFonts w:ascii="Times New Roman" w:hint="eastAsia"/>
              </w:rPr>
              <w:t>……</w:t>
            </w:r>
          </w:p>
        </w:tc>
        <w:tc>
          <w:tcPr>
            <w:tcW w:w="508" w:type="pct"/>
            <w:shd w:val="clear" w:color="auto" w:fill="auto"/>
            <w:vAlign w:val="center"/>
          </w:tcPr>
          <w:p w14:paraId="4053D663" w14:textId="77777777" w:rsidR="0010251A" w:rsidRPr="00844B18" w:rsidRDefault="0010251A" w:rsidP="00844B18">
            <w:pPr>
              <w:pStyle w:val="afffffffff9"/>
              <w:rPr>
                <w:rFonts w:ascii="Times New Roman"/>
              </w:rPr>
            </w:pPr>
            <w:r w:rsidRPr="00844B18">
              <w:rPr>
                <w:rFonts w:ascii="Times New Roman" w:hint="eastAsia"/>
              </w:rPr>
              <w:t>……</w:t>
            </w:r>
          </w:p>
        </w:tc>
        <w:tc>
          <w:tcPr>
            <w:tcW w:w="478" w:type="pct"/>
            <w:shd w:val="clear" w:color="auto" w:fill="auto"/>
            <w:vAlign w:val="center"/>
          </w:tcPr>
          <w:p w14:paraId="6B5459A5" w14:textId="77777777" w:rsidR="0010251A" w:rsidRPr="00844B18" w:rsidRDefault="0010251A" w:rsidP="00844B18">
            <w:pPr>
              <w:pStyle w:val="afffffffff9"/>
              <w:rPr>
                <w:rFonts w:ascii="Times New Roman"/>
              </w:rPr>
            </w:pPr>
            <w:r w:rsidRPr="00844B18">
              <w:rPr>
                <w:rFonts w:ascii="Times New Roman" w:hint="eastAsia"/>
              </w:rPr>
              <w:t>……</w:t>
            </w:r>
          </w:p>
        </w:tc>
        <w:tc>
          <w:tcPr>
            <w:tcW w:w="615" w:type="pct"/>
            <w:shd w:val="clear" w:color="auto" w:fill="auto"/>
            <w:vAlign w:val="center"/>
          </w:tcPr>
          <w:p w14:paraId="1E000C4D" w14:textId="77777777" w:rsidR="0010251A" w:rsidRPr="00844B18" w:rsidRDefault="0010251A" w:rsidP="00844B18">
            <w:pPr>
              <w:pStyle w:val="afffffffff9"/>
              <w:rPr>
                <w:rFonts w:ascii="Times New Roman"/>
              </w:rPr>
            </w:pPr>
            <w:r w:rsidRPr="00844B18">
              <w:rPr>
                <w:rFonts w:ascii="Times New Roman" w:hint="eastAsia"/>
              </w:rPr>
              <w:t>……</w:t>
            </w:r>
          </w:p>
        </w:tc>
        <w:tc>
          <w:tcPr>
            <w:tcW w:w="517" w:type="pct"/>
            <w:shd w:val="clear" w:color="auto" w:fill="auto"/>
            <w:vAlign w:val="center"/>
          </w:tcPr>
          <w:p w14:paraId="02E4951B" w14:textId="77777777" w:rsidR="0010251A" w:rsidRPr="00844B18" w:rsidRDefault="0010251A" w:rsidP="00844B18">
            <w:pPr>
              <w:pStyle w:val="afffffffff9"/>
              <w:rPr>
                <w:rFonts w:ascii="Times New Roman"/>
              </w:rPr>
            </w:pPr>
            <w:r w:rsidRPr="00844B18">
              <w:rPr>
                <w:rFonts w:ascii="Times New Roman" w:hint="eastAsia"/>
              </w:rPr>
              <w:t>……</w:t>
            </w:r>
          </w:p>
        </w:tc>
      </w:tr>
      <w:tr w:rsidR="0010251A" w:rsidRPr="00844B18" w14:paraId="1B04FE17" w14:textId="77777777" w:rsidTr="00844B18">
        <w:trPr>
          <w:trHeight w:val="340"/>
          <w:tblHeader/>
          <w:jc w:val="center"/>
        </w:trPr>
        <w:tc>
          <w:tcPr>
            <w:tcW w:w="5000" w:type="pct"/>
            <w:gridSpan w:val="10"/>
            <w:shd w:val="clear" w:color="auto" w:fill="auto"/>
            <w:vAlign w:val="center"/>
          </w:tcPr>
          <w:p w14:paraId="2073F183" w14:textId="77777777" w:rsidR="0010251A" w:rsidRPr="00844B18" w:rsidRDefault="0010251A" w:rsidP="00844B18">
            <w:pPr>
              <w:pStyle w:val="afffffffff9"/>
              <w:rPr>
                <w:rFonts w:ascii="Times New Roman"/>
              </w:rPr>
            </w:pPr>
            <w:r w:rsidRPr="00844B18">
              <w:rPr>
                <w:rFonts w:ascii="Times New Roman" w:hint="eastAsia"/>
              </w:rPr>
              <w:t>二、燃料</w:t>
            </w:r>
          </w:p>
        </w:tc>
      </w:tr>
      <w:tr w:rsidR="0010251A" w:rsidRPr="00844B18" w14:paraId="05A0695C" w14:textId="77777777" w:rsidTr="00844B18">
        <w:trPr>
          <w:trHeight w:val="340"/>
          <w:tblHeader/>
          <w:jc w:val="center"/>
        </w:trPr>
        <w:tc>
          <w:tcPr>
            <w:tcW w:w="229" w:type="pct"/>
            <w:shd w:val="clear" w:color="auto" w:fill="auto"/>
            <w:vAlign w:val="center"/>
          </w:tcPr>
          <w:p w14:paraId="2994877B" w14:textId="77777777" w:rsidR="0010251A" w:rsidRPr="00844B18" w:rsidRDefault="0010251A" w:rsidP="00844B18">
            <w:pPr>
              <w:pStyle w:val="afffffffff9"/>
              <w:rPr>
                <w:rFonts w:ascii="Times New Roman"/>
              </w:rPr>
            </w:pPr>
            <w:r w:rsidRPr="00844B18">
              <w:rPr>
                <w:rFonts w:ascii="Times New Roman" w:hint="eastAsia"/>
              </w:rPr>
              <w:t>1</w:t>
            </w:r>
          </w:p>
        </w:tc>
        <w:tc>
          <w:tcPr>
            <w:tcW w:w="402" w:type="pct"/>
            <w:shd w:val="clear" w:color="auto" w:fill="auto"/>
            <w:vAlign w:val="center"/>
          </w:tcPr>
          <w:p w14:paraId="421E4C54" w14:textId="77777777" w:rsidR="0010251A" w:rsidRPr="00844B18" w:rsidRDefault="0010251A" w:rsidP="00844B18">
            <w:pPr>
              <w:pStyle w:val="afffffffff9"/>
              <w:rPr>
                <w:rFonts w:ascii="Times New Roman"/>
              </w:rPr>
            </w:pPr>
            <w:r w:rsidRPr="00844B18">
              <w:rPr>
                <w:rFonts w:ascii="Times New Roman" w:hint="eastAsia"/>
              </w:rPr>
              <w:t>填写燃料名称</w:t>
            </w:r>
          </w:p>
        </w:tc>
        <w:tc>
          <w:tcPr>
            <w:tcW w:w="615" w:type="pct"/>
            <w:shd w:val="clear" w:color="auto" w:fill="auto"/>
            <w:vAlign w:val="center"/>
          </w:tcPr>
          <w:p w14:paraId="1F6319C5" w14:textId="77777777" w:rsidR="0010251A" w:rsidRPr="00844B18" w:rsidRDefault="0010251A" w:rsidP="00844B18">
            <w:pPr>
              <w:pStyle w:val="afffffffff9"/>
              <w:rPr>
                <w:rFonts w:ascii="Times New Roman"/>
              </w:rPr>
            </w:pPr>
            <w:r w:rsidRPr="00844B18">
              <w:rPr>
                <w:rFonts w:ascii="Times New Roman" w:hint="eastAsia"/>
              </w:rPr>
              <w:t>说明燃料组分</w:t>
            </w:r>
          </w:p>
        </w:tc>
        <w:tc>
          <w:tcPr>
            <w:tcW w:w="564" w:type="pct"/>
            <w:shd w:val="clear" w:color="auto" w:fill="auto"/>
            <w:vAlign w:val="center"/>
          </w:tcPr>
          <w:p w14:paraId="37E05995" w14:textId="77777777" w:rsidR="0010251A" w:rsidRPr="00844B18" w:rsidRDefault="0010251A" w:rsidP="00844B18">
            <w:pPr>
              <w:pStyle w:val="afffffffff9"/>
              <w:rPr>
                <w:rFonts w:ascii="Times New Roman"/>
              </w:rPr>
            </w:pPr>
            <w:r w:rsidRPr="00844B18">
              <w:rPr>
                <w:rFonts w:ascii="Times New Roman" w:hint="eastAsia"/>
              </w:rPr>
              <w:t>说明规格</w:t>
            </w:r>
          </w:p>
        </w:tc>
        <w:tc>
          <w:tcPr>
            <w:tcW w:w="564" w:type="pct"/>
            <w:shd w:val="clear" w:color="auto" w:fill="auto"/>
            <w:vAlign w:val="center"/>
          </w:tcPr>
          <w:p w14:paraId="34D979C1" w14:textId="77777777" w:rsidR="0010251A" w:rsidRPr="00844B18" w:rsidRDefault="0010251A" w:rsidP="00844B18">
            <w:pPr>
              <w:pStyle w:val="afffffffff9"/>
              <w:rPr>
                <w:rFonts w:ascii="Times New Roman"/>
              </w:rPr>
            </w:pPr>
            <w:r w:rsidRPr="00844B18">
              <w:rPr>
                <w:rFonts w:ascii="Times New Roman" w:hint="eastAsia"/>
              </w:rPr>
              <w:t>说明固态、液态或气态</w:t>
            </w:r>
          </w:p>
        </w:tc>
        <w:tc>
          <w:tcPr>
            <w:tcW w:w="508" w:type="pct"/>
            <w:shd w:val="clear" w:color="auto" w:fill="auto"/>
            <w:vAlign w:val="center"/>
          </w:tcPr>
          <w:p w14:paraId="1620A5AD" w14:textId="77777777" w:rsidR="0010251A" w:rsidRPr="00844B18" w:rsidRDefault="0010251A" w:rsidP="00844B18">
            <w:pPr>
              <w:pStyle w:val="afffffffff9"/>
              <w:rPr>
                <w:rFonts w:ascii="Times New Roman"/>
              </w:rPr>
            </w:pPr>
            <w:r w:rsidRPr="00844B18">
              <w:rPr>
                <w:rFonts w:ascii="Times New Roman" w:hint="eastAsia"/>
              </w:rPr>
              <w:t>说明用途</w:t>
            </w:r>
          </w:p>
        </w:tc>
        <w:tc>
          <w:tcPr>
            <w:tcW w:w="508" w:type="pct"/>
            <w:shd w:val="clear" w:color="auto" w:fill="auto"/>
            <w:vAlign w:val="center"/>
          </w:tcPr>
          <w:p w14:paraId="7D80990A" w14:textId="77777777" w:rsidR="0010251A" w:rsidRPr="00844B18" w:rsidRDefault="0010251A" w:rsidP="00844B18">
            <w:pPr>
              <w:pStyle w:val="afffffffff9"/>
              <w:rPr>
                <w:rFonts w:ascii="Times New Roman"/>
              </w:rPr>
            </w:pPr>
            <w:r w:rsidRPr="00844B18">
              <w:rPr>
                <w:rFonts w:ascii="Times New Roman" w:hint="eastAsia"/>
              </w:rPr>
              <w:t>说明年最大使用量（包括生产、生活）</w:t>
            </w:r>
          </w:p>
        </w:tc>
        <w:tc>
          <w:tcPr>
            <w:tcW w:w="478" w:type="pct"/>
            <w:shd w:val="clear" w:color="auto" w:fill="auto"/>
            <w:vAlign w:val="center"/>
          </w:tcPr>
          <w:p w14:paraId="497C0181" w14:textId="77777777" w:rsidR="0010251A" w:rsidRPr="00844B18" w:rsidRDefault="0010251A" w:rsidP="00844B18">
            <w:pPr>
              <w:pStyle w:val="afffffffff9"/>
              <w:rPr>
                <w:rFonts w:ascii="Times New Roman"/>
              </w:rPr>
            </w:pPr>
            <w:r w:rsidRPr="00844B18">
              <w:rPr>
                <w:rFonts w:ascii="Times New Roman" w:hint="eastAsia"/>
              </w:rPr>
              <w:t>说明最大存储能力</w:t>
            </w:r>
          </w:p>
        </w:tc>
        <w:tc>
          <w:tcPr>
            <w:tcW w:w="615" w:type="pct"/>
            <w:shd w:val="clear" w:color="auto" w:fill="auto"/>
            <w:vAlign w:val="center"/>
          </w:tcPr>
          <w:p w14:paraId="355288DB" w14:textId="77777777" w:rsidR="0010251A" w:rsidRPr="00844B18" w:rsidRDefault="0010251A" w:rsidP="00844B18">
            <w:pPr>
              <w:pStyle w:val="afffffffff9"/>
              <w:rPr>
                <w:rFonts w:ascii="Times New Roman"/>
              </w:rPr>
            </w:pPr>
            <w:r w:rsidRPr="00844B18">
              <w:rPr>
                <w:rFonts w:ascii="Times New Roman" w:hint="eastAsia"/>
              </w:rPr>
              <w:t>说明存储容器（场所）</w:t>
            </w:r>
          </w:p>
        </w:tc>
        <w:tc>
          <w:tcPr>
            <w:tcW w:w="517" w:type="pct"/>
            <w:shd w:val="clear" w:color="auto" w:fill="auto"/>
            <w:vAlign w:val="center"/>
          </w:tcPr>
          <w:p w14:paraId="3A590EFA" w14:textId="77777777" w:rsidR="0010251A" w:rsidRPr="00844B18" w:rsidRDefault="0010251A" w:rsidP="00844B18">
            <w:pPr>
              <w:pStyle w:val="afffffffff9"/>
              <w:rPr>
                <w:rFonts w:ascii="Times New Roman"/>
              </w:rPr>
            </w:pPr>
            <w:r w:rsidRPr="00844B18">
              <w:rPr>
                <w:rFonts w:ascii="Times New Roman" w:hint="eastAsia"/>
              </w:rPr>
              <w:t>说明危险特性</w:t>
            </w:r>
          </w:p>
        </w:tc>
      </w:tr>
      <w:tr w:rsidR="0010251A" w:rsidRPr="00844B18" w14:paraId="0FE4FA00" w14:textId="77777777" w:rsidTr="00844B18">
        <w:trPr>
          <w:trHeight w:val="340"/>
          <w:tblHeader/>
          <w:jc w:val="center"/>
        </w:trPr>
        <w:tc>
          <w:tcPr>
            <w:tcW w:w="229" w:type="pct"/>
            <w:shd w:val="clear" w:color="auto" w:fill="auto"/>
            <w:vAlign w:val="center"/>
          </w:tcPr>
          <w:p w14:paraId="75F6AE68" w14:textId="77777777" w:rsidR="0010251A" w:rsidRPr="00844B18" w:rsidRDefault="0010251A" w:rsidP="00844B18">
            <w:pPr>
              <w:pStyle w:val="afffffffff9"/>
              <w:rPr>
                <w:rFonts w:ascii="Times New Roman"/>
              </w:rPr>
            </w:pPr>
            <w:r w:rsidRPr="00844B18">
              <w:rPr>
                <w:rFonts w:ascii="Times New Roman" w:hint="eastAsia"/>
              </w:rPr>
              <w:t>……</w:t>
            </w:r>
          </w:p>
        </w:tc>
        <w:tc>
          <w:tcPr>
            <w:tcW w:w="402" w:type="pct"/>
            <w:shd w:val="clear" w:color="auto" w:fill="auto"/>
            <w:vAlign w:val="center"/>
          </w:tcPr>
          <w:p w14:paraId="138DD0A2" w14:textId="77777777" w:rsidR="0010251A" w:rsidRPr="00844B18" w:rsidRDefault="0010251A" w:rsidP="00844B18">
            <w:pPr>
              <w:pStyle w:val="afffffffff9"/>
              <w:rPr>
                <w:rFonts w:ascii="Times New Roman"/>
              </w:rPr>
            </w:pPr>
            <w:r w:rsidRPr="00844B18">
              <w:rPr>
                <w:rFonts w:ascii="Times New Roman" w:hint="eastAsia"/>
              </w:rPr>
              <w:t>……</w:t>
            </w:r>
          </w:p>
        </w:tc>
        <w:tc>
          <w:tcPr>
            <w:tcW w:w="615" w:type="pct"/>
            <w:shd w:val="clear" w:color="auto" w:fill="auto"/>
            <w:vAlign w:val="center"/>
          </w:tcPr>
          <w:p w14:paraId="42898C47" w14:textId="77777777" w:rsidR="0010251A" w:rsidRPr="00844B18" w:rsidRDefault="0010251A" w:rsidP="00844B18">
            <w:pPr>
              <w:pStyle w:val="afffffffff9"/>
              <w:rPr>
                <w:rFonts w:ascii="Times New Roman"/>
              </w:rPr>
            </w:pPr>
            <w:r w:rsidRPr="00844B18">
              <w:rPr>
                <w:rFonts w:ascii="Times New Roman" w:hint="eastAsia"/>
              </w:rPr>
              <w:t>……</w:t>
            </w:r>
          </w:p>
        </w:tc>
        <w:tc>
          <w:tcPr>
            <w:tcW w:w="564" w:type="pct"/>
            <w:shd w:val="clear" w:color="auto" w:fill="auto"/>
            <w:vAlign w:val="center"/>
          </w:tcPr>
          <w:p w14:paraId="31D746D4" w14:textId="77777777" w:rsidR="0010251A" w:rsidRPr="00844B18" w:rsidRDefault="0010251A" w:rsidP="00844B18">
            <w:pPr>
              <w:pStyle w:val="afffffffff9"/>
              <w:rPr>
                <w:rFonts w:ascii="Times New Roman"/>
              </w:rPr>
            </w:pPr>
            <w:r w:rsidRPr="00844B18">
              <w:rPr>
                <w:rFonts w:ascii="Times New Roman" w:hint="eastAsia"/>
              </w:rPr>
              <w:t>……</w:t>
            </w:r>
          </w:p>
        </w:tc>
        <w:tc>
          <w:tcPr>
            <w:tcW w:w="564" w:type="pct"/>
            <w:shd w:val="clear" w:color="auto" w:fill="auto"/>
            <w:vAlign w:val="center"/>
          </w:tcPr>
          <w:p w14:paraId="2AC4EDFC" w14:textId="77777777" w:rsidR="0010251A" w:rsidRPr="00844B18" w:rsidRDefault="0010251A" w:rsidP="00844B18">
            <w:pPr>
              <w:pStyle w:val="afffffffff9"/>
              <w:rPr>
                <w:rFonts w:ascii="Times New Roman"/>
              </w:rPr>
            </w:pPr>
            <w:r w:rsidRPr="00844B18">
              <w:rPr>
                <w:rFonts w:ascii="Times New Roman" w:hint="eastAsia"/>
              </w:rPr>
              <w:t>……</w:t>
            </w:r>
          </w:p>
        </w:tc>
        <w:tc>
          <w:tcPr>
            <w:tcW w:w="508" w:type="pct"/>
            <w:shd w:val="clear" w:color="auto" w:fill="auto"/>
            <w:vAlign w:val="center"/>
          </w:tcPr>
          <w:p w14:paraId="5FEAB483" w14:textId="77777777" w:rsidR="0010251A" w:rsidRPr="00844B18" w:rsidRDefault="0010251A" w:rsidP="00844B18">
            <w:pPr>
              <w:pStyle w:val="afffffffff9"/>
              <w:rPr>
                <w:rFonts w:ascii="Times New Roman"/>
              </w:rPr>
            </w:pPr>
            <w:r w:rsidRPr="00844B18">
              <w:rPr>
                <w:rFonts w:ascii="Times New Roman" w:hint="eastAsia"/>
              </w:rPr>
              <w:t>……</w:t>
            </w:r>
          </w:p>
        </w:tc>
        <w:tc>
          <w:tcPr>
            <w:tcW w:w="508" w:type="pct"/>
            <w:shd w:val="clear" w:color="auto" w:fill="auto"/>
            <w:vAlign w:val="center"/>
          </w:tcPr>
          <w:p w14:paraId="4A1BE8DF" w14:textId="77777777" w:rsidR="0010251A" w:rsidRPr="00844B18" w:rsidRDefault="0010251A" w:rsidP="00844B18">
            <w:pPr>
              <w:pStyle w:val="afffffffff9"/>
              <w:rPr>
                <w:rFonts w:ascii="Times New Roman"/>
              </w:rPr>
            </w:pPr>
            <w:r w:rsidRPr="00844B18">
              <w:rPr>
                <w:rFonts w:ascii="Times New Roman" w:hint="eastAsia"/>
              </w:rPr>
              <w:t>……</w:t>
            </w:r>
          </w:p>
        </w:tc>
        <w:tc>
          <w:tcPr>
            <w:tcW w:w="478" w:type="pct"/>
            <w:shd w:val="clear" w:color="auto" w:fill="auto"/>
            <w:vAlign w:val="center"/>
          </w:tcPr>
          <w:p w14:paraId="2BC18057" w14:textId="77777777" w:rsidR="0010251A" w:rsidRPr="00844B18" w:rsidRDefault="0010251A" w:rsidP="00844B18">
            <w:pPr>
              <w:pStyle w:val="afffffffff9"/>
              <w:rPr>
                <w:rFonts w:ascii="Times New Roman"/>
              </w:rPr>
            </w:pPr>
            <w:r w:rsidRPr="00844B18">
              <w:rPr>
                <w:rFonts w:ascii="Times New Roman" w:hint="eastAsia"/>
              </w:rPr>
              <w:t>……</w:t>
            </w:r>
          </w:p>
        </w:tc>
        <w:tc>
          <w:tcPr>
            <w:tcW w:w="615" w:type="pct"/>
            <w:shd w:val="clear" w:color="auto" w:fill="auto"/>
            <w:vAlign w:val="center"/>
          </w:tcPr>
          <w:p w14:paraId="39654E77" w14:textId="77777777" w:rsidR="0010251A" w:rsidRPr="00844B18" w:rsidRDefault="0010251A" w:rsidP="00844B18">
            <w:pPr>
              <w:pStyle w:val="afffffffff9"/>
              <w:rPr>
                <w:rFonts w:ascii="Times New Roman"/>
              </w:rPr>
            </w:pPr>
            <w:r w:rsidRPr="00844B18">
              <w:rPr>
                <w:rFonts w:ascii="Times New Roman" w:hint="eastAsia"/>
              </w:rPr>
              <w:t>……</w:t>
            </w:r>
          </w:p>
        </w:tc>
        <w:tc>
          <w:tcPr>
            <w:tcW w:w="517" w:type="pct"/>
            <w:shd w:val="clear" w:color="auto" w:fill="auto"/>
            <w:vAlign w:val="center"/>
          </w:tcPr>
          <w:p w14:paraId="7E80024B" w14:textId="77777777" w:rsidR="0010251A" w:rsidRPr="00844B18" w:rsidRDefault="0010251A" w:rsidP="00844B18">
            <w:pPr>
              <w:pStyle w:val="afffffffff9"/>
              <w:rPr>
                <w:rFonts w:ascii="Times New Roman"/>
              </w:rPr>
            </w:pPr>
            <w:r w:rsidRPr="00844B18">
              <w:rPr>
                <w:rFonts w:ascii="Times New Roman" w:hint="eastAsia"/>
              </w:rPr>
              <w:t>……</w:t>
            </w:r>
          </w:p>
        </w:tc>
      </w:tr>
      <w:tr w:rsidR="0010251A" w:rsidRPr="00844B18" w14:paraId="5E74AD52" w14:textId="77777777" w:rsidTr="00844B18">
        <w:trPr>
          <w:trHeight w:val="340"/>
          <w:tblHeader/>
          <w:jc w:val="center"/>
        </w:trPr>
        <w:tc>
          <w:tcPr>
            <w:tcW w:w="5000" w:type="pct"/>
            <w:gridSpan w:val="10"/>
            <w:shd w:val="clear" w:color="auto" w:fill="auto"/>
            <w:vAlign w:val="center"/>
          </w:tcPr>
          <w:p w14:paraId="5E578420" w14:textId="77777777" w:rsidR="0010251A" w:rsidRPr="00844B18" w:rsidRDefault="0010251A" w:rsidP="00844B18">
            <w:pPr>
              <w:snapToGrid w:val="0"/>
              <w:spacing w:line="240" w:lineRule="auto"/>
              <w:ind w:firstLineChars="200" w:firstLine="360"/>
              <w:rPr>
                <w:rFonts w:ascii="宋体" w:hAnsi="宋体"/>
                <w:kern w:val="0"/>
                <w:sz w:val="18"/>
                <w:szCs w:val="18"/>
              </w:rPr>
            </w:pPr>
            <w:r w:rsidRPr="00844B18">
              <w:rPr>
                <w:rFonts w:ascii="宋体" w:hAnsi="宋体" w:hint="eastAsia"/>
                <w:kern w:val="0"/>
                <w:sz w:val="18"/>
                <w:szCs w:val="18"/>
                <w:vertAlign w:val="superscript"/>
              </w:rPr>
              <w:t>a</w:t>
            </w:r>
            <w:r w:rsidRPr="00844B18">
              <w:rPr>
                <w:rFonts w:hint="eastAsia"/>
                <w:sz w:val="18"/>
                <w:vertAlign w:val="superscript"/>
              </w:rPr>
              <w:t xml:space="preserve"> </w:t>
            </w:r>
            <w:r w:rsidRPr="00844B18">
              <w:rPr>
                <w:rFonts w:hint="eastAsia"/>
                <w:kern w:val="0"/>
                <w:sz w:val="18"/>
                <w:szCs w:val="18"/>
              </w:rPr>
              <w:t>按照</w:t>
            </w:r>
            <w:r w:rsidRPr="00844B18">
              <w:rPr>
                <w:rFonts w:hint="eastAsia"/>
                <w:kern w:val="0"/>
                <w:sz w:val="18"/>
                <w:szCs w:val="18"/>
              </w:rPr>
              <w:t>GB/T 38597</w:t>
            </w:r>
            <w:r w:rsidRPr="00844B18">
              <w:rPr>
                <w:rFonts w:hint="eastAsia"/>
                <w:kern w:val="0"/>
                <w:sz w:val="18"/>
                <w:szCs w:val="18"/>
              </w:rPr>
              <w:t>有关要求明确涂料产品类型</w:t>
            </w:r>
          </w:p>
        </w:tc>
      </w:tr>
    </w:tbl>
    <w:p w14:paraId="3D29F9A2" w14:textId="77777777" w:rsidR="00BF371B" w:rsidRDefault="00BF371B" w:rsidP="0010251A">
      <w:pPr>
        <w:pStyle w:val="af8"/>
        <w:rPr>
          <w:vanish w:val="0"/>
        </w:rPr>
      </w:pPr>
    </w:p>
    <w:p w14:paraId="0E5A8356" w14:textId="77777777" w:rsidR="004336BC" w:rsidRDefault="004336BC" w:rsidP="00A10A07">
      <w:pPr>
        <w:pStyle w:val="affffb"/>
        <w:ind w:firstLineChars="0" w:firstLine="0"/>
        <w:sectPr w:rsidR="004336BC" w:rsidSect="0076295A">
          <w:headerReference w:type="even" r:id="rId35"/>
          <w:headerReference w:type="default" r:id="rId36"/>
          <w:footerReference w:type="even" r:id="rId37"/>
          <w:footerReference w:type="default" r:id="rId38"/>
          <w:pgSz w:w="11906" w:h="16838" w:code="9"/>
          <w:pgMar w:top="1928" w:right="1134" w:bottom="1134" w:left="1134" w:header="1418" w:footer="1134" w:gutter="284"/>
          <w:cols w:space="425"/>
          <w:formProt w:val="0"/>
          <w:docGrid w:type="lines" w:linePitch="312"/>
        </w:sectPr>
      </w:pPr>
    </w:p>
    <w:p w14:paraId="416D38A8" w14:textId="77777777" w:rsidR="0038662C" w:rsidRDefault="0038662C" w:rsidP="0038662C">
      <w:pPr>
        <w:pStyle w:val="aff3"/>
        <w:spacing w:after="156"/>
      </w:pPr>
      <w:r>
        <w:lastRenderedPageBreak/>
        <w:br/>
      </w:r>
      <w:bookmarkStart w:id="106" w:name="_Toc103615647"/>
      <w:bookmarkStart w:id="107" w:name="_Toc103617158"/>
      <w:bookmarkStart w:id="108" w:name="_Toc103617174"/>
      <w:bookmarkStart w:id="109" w:name="_Toc103618036"/>
      <w:r>
        <w:rPr>
          <w:rFonts w:hint="eastAsia"/>
        </w:rPr>
        <w:t>（资料性）</w:t>
      </w:r>
      <w:r>
        <w:br/>
      </w:r>
      <w:r>
        <w:rPr>
          <w:rFonts w:hint="eastAsia"/>
        </w:rPr>
        <w:t>汽车维修流程及产排污节点附图</w:t>
      </w:r>
      <w:bookmarkEnd w:id="106"/>
      <w:bookmarkEnd w:id="107"/>
      <w:bookmarkEnd w:id="108"/>
      <w:bookmarkEnd w:id="109"/>
    </w:p>
    <w:p w14:paraId="16236AA3" w14:textId="77777777" w:rsidR="0038662C" w:rsidRPr="00EF2721" w:rsidRDefault="0038662C" w:rsidP="0038662C">
      <w:pPr>
        <w:pStyle w:val="affffb"/>
        <w:ind w:firstLine="420"/>
      </w:pPr>
      <w:r w:rsidRPr="00EF2721">
        <w:rPr>
          <w:rFonts w:hint="eastAsia"/>
        </w:rPr>
        <w:t>汽车维修流程及产</w:t>
      </w:r>
      <w:r>
        <w:rPr>
          <w:rFonts w:hint="eastAsia"/>
        </w:rPr>
        <w:t>排</w:t>
      </w:r>
      <w:r w:rsidRPr="00EF2721">
        <w:rPr>
          <w:rFonts w:hint="eastAsia"/>
        </w:rPr>
        <w:t>污节点示例见图C.1。</w:t>
      </w:r>
    </w:p>
    <w:p w14:paraId="67BEAE61" w14:textId="77777777" w:rsidR="0038662C" w:rsidRPr="0038662C" w:rsidRDefault="0038662C" w:rsidP="00A10A07">
      <w:pPr>
        <w:pStyle w:val="affffb"/>
        <w:ind w:firstLineChars="0" w:firstLine="0"/>
      </w:pPr>
      <w:r w:rsidRPr="003E190C">
        <w:rPr>
          <w:sz w:val="15"/>
          <w:szCs w:val="15"/>
        </w:rPr>
        <w:object w:dxaOrig="11520" w:dyaOrig="5700" w14:anchorId="63891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55pt;height:296.1pt" o:ole="">
            <v:imagedata r:id="rId39" o:title=""/>
          </v:shape>
          <o:OLEObject Type="Embed" ProgID="Visio.Drawing.11" ShapeID="_x0000_i1025" DrawAspect="Content" ObjectID="_1715083260" r:id="rId40"/>
        </w:object>
      </w:r>
    </w:p>
    <w:p w14:paraId="19349DCD" w14:textId="77777777" w:rsidR="0038662C" w:rsidRDefault="0038662C" w:rsidP="0038662C">
      <w:pPr>
        <w:pStyle w:val="af9"/>
        <w:spacing w:before="156" w:after="156"/>
      </w:pPr>
      <w:r>
        <w:rPr>
          <w:rFonts w:hint="eastAsia"/>
        </w:rPr>
        <w:t>汽车维修流程及产排污节点示例图</w:t>
      </w:r>
    </w:p>
    <w:p w14:paraId="12967DCB" w14:textId="77777777" w:rsidR="0038662C" w:rsidRDefault="0038662C" w:rsidP="0038662C">
      <w:pPr>
        <w:pStyle w:val="aff3"/>
        <w:spacing w:after="156"/>
      </w:pPr>
      <w:r>
        <w:lastRenderedPageBreak/>
        <w:br/>
      </w:r>
      <w:bookmarkStart w:id="110" w:name="_Toc103615648"/>
      <w:bookmarkStart w:id="111" w:name="_Toc103617159"/>
      <w:bookmarkStart w:id="112" w:name="_Toc103617175"/>
      <w:bookmarkStart w:id="113" w:name="_Toc103618037"/>
      <w:r>
        <w:rPr>
          <w:rFonts w:hint="eastAsia"/>
        </w:rPr>
        <w:t>（资料性）</w:t>
      </w:r>
      <w:r>
        <w:br/>
      </w:r>
      <w:r>
        <w:rPr>
          <w:rFonts w:hint="eastAsia"/>
        </w:rPr>
        <w:t>各环节主要污染物参考表</w:t>
      </w:r>
      <w:bookmarkEnd w:id="110"/>
      <w:bookmarkEnd w:id="111"/>
      <w:bookmarkEnd w:id="112"/>
      <w:bookmarkEnd w:id="113"/>
    </w:p>
    <w:p w14:paraId="326490B1" w14:textId="77777777" w:rsidR="0038662C" w:rsidRDefault="0038662C" w:rsidP="0038662C">
      <w:pPr>
        <w:pStyle w:val="affffb"/>
        <w:ind w:firstLine="420"/>
      </w:pPr>
      <w:r w:rsidRPr="00EF2721">
        <w:rPr>
          <w:rFonts w:hint="eastAsia"/>
        </w:rPr>
        <w:t>废气</w:t>
      </w:r>
      <w:r>
        <w:rPr>
          <w:rFonts w:hint="eastAsia"/>
        </w:rPr>
        <w:t>产排污</w:t>
      </w:r>
      <w:r w:rsidRPr="00EF2721">
        <w:rPr>
          <w:rFonts w:hint="eastAsia"/>
        </w:rPr>
        <w:t>环节及主要污染物见表D.1，废水</w:t>
      </w:r>
      <w:r>
        <w:rPr>
          <w:rFonts w:hint="eastAsia"/>
        </w:rPr>
        <w:t>产排污</w:t>
      </w:r>
      <w:r w:rsidRPr="00EF2721">
        <w:rPr>
          <w:rFonts w:hint="eastAsia"/>
        </w:rPr>
        <w:t>环节及主要污染物见表D.2，主要危险废物</w:t>
      </w:r>
      <w:r>
        <w:rPr>
          <w:rFonts w:hint="eastAsia"/>
        </w:rPr>
        <w:t>产排污</w:t>
      </w:r>
      <w:r w:rsidRPr="00EF2721">
        <w:rPr>
          <w:rFonts w:hint="eastAsia"/>
        </w:rPr>
        <w:t>环节及类别见表D.3。</w:t>
      </w:r>
    </w:p>
    <w:p w14:paraId="570F95C4" w14:textId="77777777" w:rsidR="0038662C" w:rsidRPr="0038662C" w:rsidRDefault="0038662C" w:rsidP="00C33F8D">
      <w:pPr>
        <w:pStyle w:val="afffffffffffb"/>
        <w:widowControl/>
        <w:numPr>
          <w:ilvl w:val="0"/>
          <w:numId w:val="42"/>
        </w:numPr>
        <w:autoSpaceDE w:val="0"/>
        <w:autoSpaceDN w:val="0"/>
        <w:adjustRightInd/>
        <w:spacing w:before="120" w:after="120" w:line="14" w:lineRule="exact"/>
        <w:ind w:firstLineChars="0"/>
        <w:jc w:val="center"/>
        <w:rPr>
          <w:rFonts w:ascii="宋体" w:eastAsia="黑体" w:hAnsi="Times New Roman"/>
          <w:noProof/>
          <w:vanish/>
          <w:kern w:val="0"/>
          <w:sz w:val="2"/>
          <w:szCs w:val="20"/>
        </w:rPr>
      </w:pPr>
    </w:p>
    <w:p w14:paraId="0BF15447" w14:textId="77777777" w:rsidR="0038662C" w:rsidRPr="0038662C" w:rsidRDefault="0038662C" w:rsidP="00C33F8D">
      <w:pPr>
        <w:pStyle w:val="afffffffffffb"/>
        <w:widowControl/>
        <w:numPr>
          <w:ilvl w:val="0"/>
          <w:numId w:val="42"/>
        </w:numPr>
        <w:autoSpaceDE w:val="0"/>
        <w:autoSpaceDN w:val="0"/>
        <w:adjustRightInd/>
        <w:spacing w:before="120" w:after="120" w:line="14" w:lineRule="exact"/>
        <w:ind w:firstLineChars="0"/>
        <w:jc w:val="center"/>
        <w:rPr>
          <w:rFonts w:ascii="宋体" w:eastAsia="黑体" w:hAnsi="Times New Roman"/>
          <w:noProof/>
          <w:vanish/>
          <w:kern w:val="0"/>
          <w:sz w:val="2"/>
          <w:szCs w:val="20"/>
        </w:rPr>
      </w:pPr>
    </w:p>
    <w:p w14:paraId="443AD3A0" w14:textId="77777777" w:rsidR="0038662C" w:rsidRDefault="0038662C" w:rsidP="0038662C">
      <w:pPr>
        <w:pStyle w:val="aff"/>
        <w:spacing w:before="156" w:after="156"/>
      </w:pPr>
      <w:r>
        <w:rPr>
          <w:rFonts w:hint="eastAsia"/>
        </w:rPr>
        <w:t>废气主要污染物</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7"/>
        <w:gridCol w:w="3560"/>
        <w:gridCol w:w="8456"/>
      </w:tblGrid>
      <w:tr w:rsidR="0038662C" w:rsidRPr="0038662C" w14:paraId="61A44564" w14:textId="77777777" w:rsidTr="00844B18">
        <w:trPr>
          <w:trHeight w:val="340"/>
          <w:tblHeader/>
          <w:jc w:val="center"/>
        </w:trPr>
        <w:tc>
          <w:tcPr>
            <w:tcW w:w="663" w:type="pct"/>
            <w:shd w:val="clear" w:color="auto" w:fill="auto"/>
            <w:vAlign w:val="center"/>
            <w:hideMark/>
          </w:tcPr>
          <w:p w14:paraId="1FD584EF" w14:textId="77777777" w:rsidR="0038662C" w:rsidRPr="0038662C" w:rsidRDefault="0038662C" w:rsidP="0038662C">
            <w:pPr>
              <w:pStyle w:val="afffffffff9"/>
              <w:rPr>
                <w:rFonts w:ascii="Times New Roman"/>
                <w:b/>
              </w:rPr>
            </w:pPr>
            <w:r w:rsidRPr="0038662C">
              <w:rPr>
                <w:rFonts w:ascii="Times New Roman" w:hint="eastAsia"/>
                <w:b/>
              </w:rPr>
              <w:t>产排污环节</w:t>
            </w:r>
          </w:p>
        </w:tc>
        <w:tc>
          <w:tcPr>
            <w:tcW w:w="1285" w:type="pct"/>
            <w:shd w:val="clear" w:color="auto" w:fill="auto"/>
            <w:vAlign w:val="center"/>
            <w:hideMark/>
          </w:tcPr>
          <w:p w14:paraId="5D597633" w14:textId="77777777" w:rsidR="0038662C" w:rsidRPr="0038662C" w:rsidRDefault="0038662C" w:rsidP="0038662C">
            <w:pPr>
              <w:pStyle w:val="afffffffff9"/>
              <w:rPr>
                <w:rFonts w:ascii="Times New Roman"/>
                <w:b/>
              </w:rPr>
            </w:pPr>
            <w:r w:rsidRPr="0038662C">
              <w:rPr>
                <w:rFonts w:ascii="Times New Roman" w:hint="eastAsia"/>
                <w:b/>
              </w:rPr>
              <w:t>废气种类</w:t>
            </w:r>
          </w:p>
        </w:tc>
        <w:tc>
          <w:tcPr>
            <w:tcW w:w="3052" w:type="pct"/>
            <w:shd w:val="clear" w:color="auto" w:fill="auto"/>
            <w:vAlign w:val="center"/>
            <w:hideMark/>
          </w:tcPr>
          <w:p w14:paraId="4C187744" w14:textId="77777777" w:rsidR="0038662C" w:rsidRPr="0038662C" w:rsidRDefault="0038662C" w:rsidP="0038662C">
            <w:pPr>
              <w:pStyle w:val="afffffffff9"/>
              <w:rPr>
                <w:rFonts w:ascii="Times New Roman"/>
                <w:b/>
              </w:rPr>
            </w:pPr>
            <w:r w:rsidRPr="0038662C">
              <w:rPr>
                <w:rFonts w:ascii="Times New Roman" w:hint="eastAsia"/>
                <w:b/>
              </w:rPr>
              <w:t>主要污染物</w:t>
            </w:r>
          </w:p>
        </w:tc>
      </w:tr>
      <w:tr w:rsidR="0038662C" w:rsidRPr="00EF2721" w14:paraId="610D334F" w14:textId="77777777" w:rsidTr="00844B18">
        <w:trPr>
          <w:trHeight w:val="340"/>
          <w:jc w:val="center"/>
        </w:trPr>
        <w:tc>
          <w:tcPr>
            <w:tcW w:w="663" w:type="pct"/>
            <w:shd w:val="clear" w:color="auto" w:fill="auto"/>
            <w:vAlign w:val="center"/>
            <w:hideMark/>
          </w:tcPr>
          <w:p w14:paraId="7606F76C" w14:textId="77777777" w:rsidR="0038662C" w:rsidRPr="0038662C" w:rsidRDefault="0038662C" w:rsidP="0038662C">
            <w:pPr>
              <w:pStyle w:val="afffffffff9"/>
              <w:rPr>
                <w:rFonts w:ascii="Times New Roman"/>
              </w:rPr>
            </w:pPr>
            <w:r w:rsidRPr="0038662C">
              <w:rPr>
                <w:rFonts w:ascii="Times New Roman" w:hint="eastAsia"/>
              </w:rPr>
              <w:t>车辆诊断</w:t>
            </w:r>
          </w:p>
        </w:tc>
        <w:tc>
          <w:tcPr>
            <w:tcW w:w="1285" w:type="pct"/>
            <w:shd w:val="clear" w:color="auto" w:fill="auto"/>
            <w:vAlign w:val="center"/>
            <w:hideMark/>
          </w:tcPr>
          <w:p w14:paraId="044EF23C" w14:textId="77777777" w:rsidR="0038662C" w:rsidRPr="0038662C" w:rsidRDefault="0038662C" w:rsidP="0038662C">
            <w:pPr>
              <w:pStyle w:val="afffffffff9"/>
              <w:rPr>
                <w:rFonts w:ascii="Times New Roman"/>
              </w:rPr>
            </w:pPr>
            <w:r w:rsidRPr="0038662C">
              <w:rPr>
                <w:rFonts w:ascii="Times New Roman" w:hint="eastAsia"/>
              </w:rPr>
              <w:t>汽车尾气</w:t>
            </w:r>
          </w:p>
        </w:tc>
        <w:tc>
          <w:tcPr>
            <w:tcW w:w="3052" w:type="pct"/>
            <w:shd w:val="clear" w:color="auto" w:fill="auto"/>
            <w:vAlign w:val="center"/>
            <w:hideMark/>
          </w:tcPr>
          <w:p w14:paraId="63AF8EFC" w14:textId="77777777" w:rsidR="0038662C" w:rsidRPr="0038662C" w:rsidRDefault="0038662C" w:rsidP="0038662C">
            <w:pPr>
              <w:pStyle w:val="afffffffff9"/>
              <w:jc w:val="left"/>
              <w:rPr>
                <w:rFonts w:ascii="Times New Roman"/>
              </w:rPr>
            </w:pPr>
            <w:r w:rsidRPr="0038662C">
              <w:rPr>
                <w:rFonts w:ascii="Times New Roman" w:hint="eastAsia"/>
              </w:rPr>
              <w:t>一氧化碳、非甲烷总烃、氮氧化物等</w:t>
            </w:r>
          </w:p>
        </w:tc>
      </w:tr>
      <w:tr w:rsidR="0038662C" w:rsidRPr="00EF2721" w14:paraId="0B074028" w14:textId="77777777" w:rsidTr="00844B18">
        <w:trPr>
          <w:trHeight w:val="340"/>
          <w:jc w:val="center"/>
        </w:trPr>
        <w:tc>
          <w:tcPr>
            <w:tcW w:w="663" w:type="pct"/>
            <w:shd w:val="clear" w:color="auto" w:fill="auto"/>
            <w:vAlign w:val="center"/>
            <w:hideMark/>
          </w:tcPr>
          <w:p w14:paraId="52764EC4" w14:textId="77777777" w:rsidR="0038662C" w:rsidRPr="0038662C" w:rsidRDefault="0038662C" w:rsidP="0038662C">
            <w:pPr>
              <w:pStyle w:val="afffffffff9"/>
              <w:rPr>
                <w:rFonts w:ascii="Times New Roman"/>
              </w:rPr>
            </w:pPr>
            <w:r w:rsidRPr="0038662C">
              <w:rPr>
                <w:rFonts w:ascii="Times New Roman" w:hint="eastAsia"/>
              </w:rPr>
              <w:t>机电维修</w:t>
            </w:r>
          </w:p>
        </w:tc>
        <w:tc>
          <w:tcPr>
            <w:tcW w:w="1285" w:type="pct"/>
            <w:shd w:val="clear" w:color="auto" w:fill="auto"/>
            <w:vAlign w:val="center"/>
            <w:hideMark/>
          </w:tcPr>
          <w:p w14:paraId="1FB892B7" w14:textId="77777777" w:rsidR="0038662C" w:rsidRPr="0038662C" w:rsidRDefault="0038662C" w:rsidP="0038662C">
            <w:pPr>
              <w:pStyle w:val="afffffffff9"/>
              <w:rPr>
                <w:rFonts w:ascii="Times New Roman"/>
              </w:rPr>
            </w:pPr>
            <w:r w:rsidRPr="0038662C">
              <w:rPr>
                <w:rFonts w:ascii="Times New Roman" w:hint="eastAsia"/>
              </w:rPr>
              <w:t>焊接烟气</w:t>
            </w:r>
          </w:p>
        </w:tc>
        <w:tc>
          <w:tcPr>
            <w:tcW w:w="3052" w:type="pct"/>
            <w:shd w:val="clear" w:color="auto" w:fill="auto"/>
            <w:vAlign w:val="center"/>
            <w:hideMark/>
          </w:tcPr>
          <w:p w14:paraId="06E14456" w14:textId="77777777" w:rsidR="0038662C" w:rsidRPr="0038662C" w:rsidRDefault="0038662C" w:rsidP="0038662C">
            <w:pPr>
              <w:pStyle w:val="afffffffff9"/>
              <w:jc w:val="left"/>
              <w:rPr>
                <w:rFonts w:ascii="Times New Roman"/>
              </w:rPr>
            </w:pPr>
            <w:r w:rsidRPr="0038662C">
              <w:rPr>
                <w:rFonts w:ascii="Times New Roman" w:hint="eastAsia"/>
              </w:rPr>
              <w:t>铅及其化合物、挥发性有机物、颗粒物等</w:t>
            </w:r>
          </w:p>
        </w:tc>
      </w:tr>
      <w:tr w:rsidR="0038662C" w:rsidRPr="00EF2721" w14:paraId="5CC1B7F6" w14:textId="77777777" w:rsidTr="00844B18">
        <w:trPr>
          <w:trHeight w:val="340"/>
          <w:jc w:val="center"/>
        </w:trPr>
        <w:tc>
          <w:tcPr>
            <w:tcW w:w="663" w:type="pct"/>
            <w:vMerge w:val="restart"/>
            <w:shd w:val="clear" w:color="auto" w:fill="auto"/>
            <w:vAlign w:val="center"/>
            <w:hideMark/>
          </w:tcPr>
          <w:p w14:paraId="3034F8C0" w14:textId="77777777" w:rsidR="0038662C" w:rsidRPr="0038662C" w:rsidRDefault="0038662C" w:rsidP="0038662C">
            <w:pPr>
              <w:pStyle w:val="afffffffff9"/>
              <w:rPr>
                <w:rFonts w:ascii="Times New Roman"/>
              </w:rPr>
            </w:pPr>
            <w:r w:rsidRPr="0038662C">
              <w:rPr>
                <w:rFonts w:ascii="Times New Roman" w:hint="eastAsia"/>
              </w:rPr>
              <w:t>钣金处理</w:t>
            </w:r>
          </w:p>
        </w:tc>
        <w:tc>
          <w:tcPr>
            <w:tcW w:w="1285" w:type="pct"/>
            <w:shd w:val="clear" w:color="auto" w:fill="auto"/>
            <w:vAlign w:val="center"/>
            <w:hideMark/>
          </w:tcPr>
          <w:p w14:paraId="7B37BCC1" w14:textId="77777777" w:rsidR="0038662C" w:rsidRPr="0038662C" w:rsidRDefault="0038662C" w:rsidP="0038662C">
            <w:pPr>
              <w:pStyle w:val="afffffffff9"/>
              <w:rPr>
                <w:rFonts w:ascii="Times New Roman"/>
              </w:rPr>
            </w:pPr>
            <w:r w:rsidRPr="0038662C">
              <w:rPr>
                <w:rFonts w:ascii="Times New Roman" w:hint="eastAsia"/>
              </w:rPr>
              <w:t>切割废气</w:t>
            </w:r>
          </w:p>
        </w:tc>
        <w:tc>
          <w:tcPr>
            <w:tcW w:w="3052" w:type="pct"/>
            <w:shd w:val="clear" w:color="auto" w:fill="auto"/>
            <w:vAlign w:val="center"/>
            <w:hideMark/>
          </w:tcPr>
          <w:p w14:paraId="2451449B" w14:textId="77777777" w:rsidR="0038662C" w:rsidRPr="0038662C" w:rsidRDefault="0038662C" w:rsidP="0038662C">
            <w:pPr>
              <w:pStyle w:val="afffffffff9"/>
              <w:jc w:val="left"/>
              <w:rPr>
                <w:rFonts w:ascii="Times New Roman"/>
              </w:rPr>
            </w:pPr>
            <w:r w:rsidRPr="0038662C">
              <w:rPr>
                <w:rFonts w:ascii="Times New Roman" w:hint="eastAsia"/>
              </w:rPr>
              <w:t>颗粒物等</w:t>
            </w:r>
          </w:p>
        </w:tc>
      </w:tr>
      <w:tr w:rsidR="0038662C" w:rsidRPr="00EF2721" w14:paraId="621A4804" w14:textId="77777777" w:rsidTr="00844B18">
        <w:trPr>
          <w:trHeight w:val="340"/>
          <w:jc w:val="center"/>
        </w:trPr>
        <w:tc>
          <w:tcPr>
            <w:tcW w:w="0" w:type="auto"/>
            <w:vMerge/>
            <w:shd w:val="clear" w:color="auto" w:fill="auto"/>
            <w:vAlign w:val="center"/>
            <w:hideMark/>
          </w:tcPr>
          <w:p w14:paraId="0EBB476A" w14:textId="77777777" w:rsidR="0038662C" w:rsidRPr="0038662C" w:rsidRDefault="0038662C" w:rsidP="0038662C">
            <w:pPr>
              <w:pStyle w:val="afffffffff9"/>
              <w:rPr>
                <w:rFonts w:ascii="Times New Roman"/>
              </w:rPr>
            </w:pPr>
          </w:p>
        </w:tc>
        <w:tc>
          <w:tcPr>
            <w:tcW w:w="1285" w:type="pct"/>
            <w:shd w:val="clear" w:color="auto" w:fill="auto"/>
            <w:vAlign w:val="center"/>
            <w:hideMark/>
          </w:tcPr>
          <w:p w14:paraId="41AF6854" w14:textId="77777777" w:rsidR="0038662C" w:rsidRPr="0038662C" w:rsidRDefault="0038662C" w:rsidP="0038662C">
            <w:pPr>
              <w:pStyle w:val="afffffffff9"/>
              <w:rPr>
                <w:rFonts w:ascii="Times New Roman"/>
              </w:rPr>
            </w:pPr>
            <w:r w:rsidRPr="0038662C">
              <w:rPr>
                <w:rFonts w:ascii="Times New Roman" w:hint="eastAsia"/>
              </w:rPr>
              <w:t>磨抛废气</w:t>
            </w:r>
          </w:p>
        </w:tc>
        <w:tc>
          <w:tcPr>
            <w:tcW w:w="3052" w:type="pct"/>
            <w:shd w:val="clear" w:color="auto" w:fill="auto"/>
            <w:vAlign w:val="center"/>
            <w:hideMark/>
          </w:tcPr>
          <w:p w14:paraId="0142288D" w14:textId="77777777" w:rsidR="0038662C" w:rsidRPr="0038662C" w:rsidRDefault="0038662C" w:rsidP="0038662C">
            <w:pPr>
              <w:pStyle w:val="afffffffff9"/>
              <w:jc w:val="left"/>
              <w:rPr>
                <w:rFonts w:ascii="Times New Roman"/>
              </w:rPr>
            </w:pPr>
            <w:r w:rsidRPr="0038662C">
              <w:rPr>
                <w:rFonts w:ascii="Times New Roman" w:hint="eastAsia"/>
              </w:rPr>
              <w:t>树脂尘（漆雾）、颗粒物等</w:t>
            </w:r>
          </w:p>
        </w:tc>
      </w:tr>
      <w:tr w:rsidR="0038662C" w:rsidRPr="00EF2721" w14:paraId="4DB31943" w14:textId="77777777" w:rsidTr="00844B18">
        <w:trPr>
          <w:trHeight w:val="340"/>
          <w:jc w:val="center"/>
        </w:trPr>
        <w:tc>
          <w:tcPr>
            <w:tcW w:w="0" w:type="auto"/>
            <w:vMerge/>
            <w:shd w:val="clear" w:color="auto" w:fill="auto"/>
            <w:vAlign w:val="center"/>
            <w:hideMark/>
          </w:tcPr>
          <w:p w14:paraId="2549B465" w14:textId="77777777" w:rsidR="0038662C" w:rsidRPr="0038662C" w:rsidRDefault="0038662C" w:rsidP="0038662C">
            <w:pPr>
              <w:pStyle w:val="afffffffff9"/>
              <w:rPr>
                <w:rFonts w:ascii="Times New Roman"/>
              </w:rPr>
            </w:pPr>
          </w:p>
        </w:tc>
        <w:tc>
          <w:tcPr>
            <w:tcW w:w="1285" w:type="pct"/>
            <w:shd w:val="clear" w:color="auto" w:fill="auto"/>
            <w:vAlign w:val="center"/>
            <w:hideMark/>
          </w:tcPr>
          <w:p w14:paraId="179A5E10" w14:textId="77777777" w:rsidR="0038662C" w:rsidRPr="0038662C" w:rsidRDefault="0038662C" w:rsidP="0038662C">
            <w:pPr>
              <w:pStyle w:val="afffffffff9"/>
              <w:rPr>
                <w:rFonts w:ascii="Times New Roman"/>
              </w:rPr>
            </w:pPr>
            <w:r w:rsidRPr="0038662C">
              <w:rPr>
                <w:rFonts w:ascii="Times New Roman" w:hint="eastAsia"/>
              </w:rPr>
              <w:t>焊接烟气</w:t>
            </w:r>
          </w:p>
        </w:tc>
        <w:tc>
          <w:tcPr>
            <w:tcW w:w="3052" w:type="pct"/>
            <w:shd w:val="clear" w:color="auto" w:fill="auto"/>
            <w:vAlign w:val="center"/>
            <w:hideMark/>
          </w:tcPr>
          <w:p w14:paraId="18173759" w14:textId="77777777" w:rsidR="0038662C" w:rsidRPr="0038662C" w:rsidRDefault="0038662C" w:rsidP="0038662C">
            <w:pPr>
              <w:pStyle w:val="afffffffff9"/>
              <w:jc w:val="left"/>
              <w:rPr>
                <w:rFonts w:ascii="Times New Roman"/>
              </w:rPr>
            </w:pPr>
            <w:r w:rsidRPr="0038662C">
              <w:rPr>
                <w:rFonts w:ascii="Times New Roman" w:hint="eastAsia"/>
              </w:rPr>
              <w:t>铅及其化合物、挥发性有机物、颗粒物等</w:t>
            </w:r>
          </w:p>
        </w:tc>
      </w:tr>
      <w:tr w:rsidR="0038662C" w:rsidRPr="00EF2721" w14:paraId="1155F02D" w14:textId="77777777" w:rsidTr="00844B18">
        <w:trPr>
          <w:trHeight w:val="340"/>
          <w:jc w:val="center"/>
        </w:trPr>
        <w:tc>
          <w:tcPr>
            <w:tcW w:w="663" w:type="pct"/>
            <w:vMerge w:val="restart"/>
            <w:shd w:val="clear" w:color="auto" w:fill="auto"/>
            <w:vAlign w:val="center"/>
            <w:hideMark/>
          </w:tcPr>
          <w:p w14:paraId="6ADD0790" w14:textId="77777777" w:rsidR="0038662C" w:rsidRPr="0038662C" w:rsidRDefault="0038662C" w:rsidP="0038662C">
            <w:pPr>
              <w:pStyle w:val="afffffffff9"/>
              <w:rPr>
                <w:rFonts w:ascii="Times New Roman"/>
              </w:rPr>
            </w:pPr>
            <w:r w:rsidRPr="0038662C">
              <w:rPr>
                <w:rFonts w:ascii="Times New Roman" w:hint="eastAsia"/>
              </w:rPr>
              <w:t>调漆及喷烤漆</w:t>
            </w:r>
          </w:p>
        </w:tc>
        <w:tc>
          <w:tcPr>
            <w:tcW w:w="1285" w:type="pct"/>
            <w:shd w:val="clear" w:color="auto" w:fill="auto"/>
            <w:vAlign w:val="center"/>
            <w:hideMark/>
          </w:tcPr>
          <w:p w14:paraId="3C78128E" w14:textId="77777777" w:rsidR="0038662C" w:rsidRPr="0038662C" w:rsidRDefault="0038662C" w:rsidP="0038662C">
            <w:pPr>
              <w:pStyle w:val="afffffffff9"/>
              <w:rPr>
                <w:rFonts w:ascii="Times New Roman"/>
              </w:rPr>
            </w:pPr>
            <w:r w:rsidRPr="0038662C">
              <w:rPr>
                <w:rFonts w:ascii="Times New Roman" w:hint="eastAsia"/>
              </w:rPr>
              <w:t>喷烤漆废气</w:t>
            </w:r>
          </w:p>
        </w:tc>
        <w:tc>
          <w:tcPr>
            <w:tcW w:w="3052" w:type="pct"/>
            <w:shd w:val="clear" w:color="auto" w:fill="auto"/>
            <w:vAlign w:val="center"/>
            <w:hideMark/>
          </w:tcPr>
          <w:p w14:paraId="656C9325" w14:textId="77777777" w:rsidR="0038662C" w:rsidRPr="0038662C" w:rsidRDefault="0038662C" w:rsidP="0038662C">
            <w:pPr>
              <w:pStyle w:val="afffffffff9"/>
              <w:jc w:val="left"/>
              <w:rPr>
                <w:rFonts w:ascii="Times New Roman"/>
              </w:rPr>
            </w:pPr>
            <w:r w:rsidRPr="0038662C">
              <w:rPr>
                <w:rFonts w:ascii="Times New Roman" w:hint="eastAsia"/>
              </w:rPr>
              <w:t>苯、苯系物、非甲烷总烃等</w:t>
            </w:r>
          </w:p>
        </w:tc>
      </w:tr>
      <w:tr w:rsidR="0038662C" w:rsidRPr="00EF2721" w14:paraId="2084074E" w14:textId="77777777" w:rsidTr="00844B18">
        <w:trPr>
          <w:trHeight w:val="340"/>
          <w:jc w:val="center"/>
        </w:trPr>
        <w:tc>
          <w:tcPr>
            <w:tcW w:w="0" w:type="auto"/>
            <w:vMerge/>
            <w:shd w:val="clear" w:color="auto" w:fill="auto"/>
            <w:vAlign w:val="center"/>
            <w:hideMark/>
          </w:tcPr>
          <w:p w14:paraId="28EB99E2" w14:textId="77777777" w:rsidR="0038662C" w:rsidRPr="0038662C" w:rsidRDefault="0038662C" w:rsidP="0038662C">
            <w:pPr>
              <w:pStyle w:val="afffffffff9"/>
              <w:rPr>
                <w:rFonts w:ascii="Times New Roman"/>
              </w:rPr>
            </w:pPr>
          </w:p>
        </w:tc>
        <w:tc>
          <w:tcPr>
            <w:tcW w:w="1285" w:type="pct"/>
            <w:shd w:val="clear" w:color="auto" w:fill="auto"/>
            <w:vAlign w:val="center"/>
            <w:hideMark/>
          </w:tcPr>
          <w:p w14:paraId="717B3B08" w14:textId="77777777" w:rsidR="0038662C" w:rsidRPr="0038662C" w:rsidRDefault="0038662C" w:rsidP="0038662C">
            <w:pPr>
              <w:pStyle w:val="afffffffff9"/>
              <w:rPr>
                <w:rFonts w:ascii="Times New Roman"/>
              </w:rPr>
            </w:pPr>
            <w:r w:rsidRPr="0038662C">
              <w:rPr>
                <w:rFonts w:ascii="Times New Roman" w:hint="eastAsia"/>
              </w:rPr>
              <w:t>加热炉废气</w:t>
            </w:r>
          </w:p>
        </w:tc>
        <w:tc>
          <w:tcPr>
            <w:tcW w:w="3052" w:type="pct"/>
            <w:shd w:val="clear" w:color="auto" w:fill="auto"/>
            <w:vAlign w:val="center"/>
            <w:hideMark/>
          </w:tcPr>
          <w:p w14:paraId="1F948A22" w14:textId="77777777" w:rsidR="0038662C" w:rsidRPr="0038662C" w:rsidRDefault="0038662C" w:rsidP="0038662C">
            <w:pPr>
              <w:pStyle w:val="afffffffff9"/>
              <w:jc w:val="left"/>
              <w:rPr>
                <w:rFonts w:ascii="Times New Roman"/>
              </w:rPr>
            </w:pPr>
            <w:r w:rsidRPr="0038662C">
              <w:rPr>
                <w:rFonts w:ascii="Times New Roman" w:hint="eastAsia"/>
              </w:rPr>
              <w:t>颗粒物、二氧化硫、氮氧化物等</w:t>
            </w:r>
          </w:p>
        </w:tc>
      </w:tr>
      <w:tr w:rsidR="0038662C" w:rsidRPr="00EF2721" w14:paraId="12D7CE3D" w14:textId="77777777" w:rsidTr="00844B18">
        <w:trPr>
          <w:trHeight w:val="340"/>
          <w:jc w:val="center"/>
        </w:trPr>
        <w:tc>
          <w:tcPr>
            <w:tcW w:w="0" w:type="auto"/>
            <w:vMerge/>
            <w:shd w:val="clear" w:color="auto" w:fill="auto"/>
            <w:vAlign w:val="center"/>
            <w:hideMark/>
          </w:tcPr>
          <w:p w14:paraId="041903B8" w14:textId="77777777" w:rsidR="0038662C" w:rsidRPr="0038662C" w:rsidRDefault="0038662C" w:rsidP="0038662C">
            <w:pPr>
              <w:pStyle w:val="afffffffff9"/>
              <w:rPr>
                <w:rFonts w:ascii="Times New Roman"/>
              </w:rPr>
            </w:pPr>
          </w:p>
        </w:tc>
        <w:tc>
          <w:tcPr>
            <w:tcW w:w="1285" w:type="pct"/>
            <w:shd w:val="clear" w:color="auto" w:fill="auto"/>
            <w:vAlign w:val="center"/>
            <w:hideMark/>
          </w:tcPr>
          <w:p w14:paraId="4EB06F27" w14:textId="77777777" w:rsidR="0038662C" w:rsidRPr="0038662C" w:rsidRDefault="0038662C" w:rsidP="0038662C">
            <w:pPr>
              <w:pStyle w:val="afffffffff9"/>
              <w:rPr>
                <w:rFonts w:ascii="Times New Roman"/>
              </w:rPr>
            </w:pPr>
            <w:r w:rsidRPr="0038662C">
              <w:rPr>
                <w:rFonts w:ascii="Times New Roman" w:hint="eastAsia"/>
              </w:rPr>
              <w:t>喷枪清洗废气</w:t>
            </w:r>
          </w:p>
        </w:tc>
        <w:tc>
          <w:tcPr>
            <w:tcW w:w="3052" w:type="pct"/>
            <w:shd w:val="clear" w:color="auto" w:fill="auto"/>
            <w:vAlign w:val="center"/>
            <w:hideMark/>
          </w:tcPr>
          <w:p w14:paraId="61A505AE" w14:textId="77777777" w:rsidR="0038662C" w:rsidRPr="0038662C" w:rsidRDefault="0038662C" w:rsidP="0038662C">
            <w:pPr>
              <w:pStyle w:val="afffffffff9"/>
              <w:jc w:val="left"/>
              <w:rPr>
                <w:rFonts w:ascii="Times New Roman"/>
              </w:rPr>
            </w:pPr>
            <w:r w:rsidRPr="0038662C">
              <w:rPr>
                <w:rFonts w:ascii="Times New Roman" w:hint="eastAsia"/>
              </w:rPr>
              <w:t>苯、苯乙烯、非甲烷总烃等</w:t>
            </w:r>
          </w:p>
        </w:tc>
      </w:tr>
      <w:tr w:rsidR="0038662C" w:rsidRPr="00EF2721" w14:paraId="67C649E2" w14:textId="77777777" w:rsidTr="00844B18">
        <w:trPr>
          <w:trHeight w:val="340"/>
          <w:jc w:val="center"/>
        </w:trPr>
        <w:tc>
          <w:tcPr>
            <w:tcW w:w="0" w:type="auto"/>
            <w:vMerge/>
            <w:shd w:val="clear" w:color="auto" w:fill="auto"/>
            <w:vAlign w:val="center"/>
          </w:tcPr>
          <w:p w14:paraId="7C0FAE75" w14:textId="77777777" w:rsidR="0038662C" w:rsidRPr="0038662C" w:rsidRDefault="0038662C" w:rsidP="0038662C">
            <w:pPr>
              <w:pStyle w:val="afffffffff9"/>
              <w:rPr>
                <w:rFonts w:ascii="Times New Roman"/>
              </w:rPr>
            </w:pPr>
          </w:p>
        </w:tc>
        <w:tc>
          <w:tcPr>
            <w:tcW w:w="1285" w:type="pct"/>
            <w:shd w:val="clear" w:color="auto" w:fill="auto"/>
            <w:vAlign w:val="center"/>
          </w:tcPr>
          <w:p w14:paraId="00A4B678" w14:textId="77777777" w:rsidR="0038662C" w:rsidRPr="0038662C" w:rsidRDefault="0038662C" w:rsidP="0038662C">
            <w:pPr>
              <w:pStyle w:val="afffffffff9"/>
              <w:rPr>
                <w:rFonts w:ascii="Times New Roman"/>
              </w:rPr>
            </w:pPr>
            <w:r w:rsidRPr="0038662C">
              <w:rPr>
                <w:rFonts w:ascii="Times New Roman" w:hint="eastAsia"/>
              </w:rPr>
              <w:t>调漆废气</w:t>
            </w:r>
          </w:p>
        </w:tc>
        <w:tc>
          <w:tcPr>
            <w:tcW w:w="3052" w:type="pct"/>
            <w:shd w:val="clear" w:color="auto" w:fill="auto"/>
            <w:vAlign w:val="center"/>
          </w:tcPr>
          <w:p w14:paraId="49F8C5BA" w14:textId="77777777" w:rsidR="0038662C" w:rsidRPr="0038662C" w:rsidRDefault="0038662C" w:rsidP="0038662C">
            <w:pPr>
              <w:pStyle w:val="afffffffff9"/>
              <w:jc w:val="left"/>
              <w:rPr>
                <w:rFonts w:ascii="Times New Roman"/>
              </w:rPr>
            </w:pPr>
            <w:r w:rsidRPr="0038662C">
              <w:rPr>
                <w:rFonts w:ascii="Times New Roman" w:hint="eastAsia"/>
              </w:rPr>
              <w:t>苯、苯系物、非甲烷总烃等</w:t>
            </w:r>
          </w:p>
        </w:tc>
      </w:tr>
      <w:tr w:rsidR="0038662C" w:rsidRPr="00EF2721" w14:paraId="44FD58DC" w14:textId="77777777" w:rsidTr="00844B18">
        <w:trPr>
          <w:trHeight w:val="340"/>
          <w:jc w:val="center"/>
        </w:trPr>
        <w:tc>
          <w:tcPr>
            <w:tcW w:w="0" w:type="auto"/>
            <w:shd w:val="clear" w:color="auto" w:fill="auto"/>
            <w:vAlign w:val="center"/>
          </w:tcPr>
          <w:p w14:paraId="3D0D5C30" w14:textId="77777777" w:rsidR="0038662C" w:rsidRPr="0038662C" w:rsidRDefault="0038662C" w:rsidP="0038662C">
            <w:pPr>
              <w:pStyle w:val="afffffffff9"/>
              <w:rPr>
                <w:rFonts w:ascii="Times New Roman"/>
              </w:rPr>
            </w:pPr>
            <w:r w:rsidRPr="0038662C">
              <w:rPr>
                <w:rFonts w:ascii="Times New Roman" w:hint="eastAsia"/>
              </w:rPr>
              <w:t>车辆调试</w:t>
            </w:r>
          </w:p>
        </w:tc>
        <w:tc>
          <w:tcPr>
            <w:tcW w:w="1285" w:type="pct"/>
            <w:shd w:val="clear" w:color="auto" w:fill="auto"/>
            <w:vAlign w:val="center"/>
          </w:tcPr>
          <w:p w14:paraId="4496654B" w14:textId="77777777" w:rsidR="0038662C" w:rsidRPr="0038662C" w:rsidRDefault="0038662C" w:rsidP="0038662C">
            <w:pPr>
              <w:pStyle w:val="afffffffff9"/>
              <w:rPr>
                <w:rFonts w:ascii="Times New Roman"/>
              </w:rPr>
            </w:pPr>
            <w:r w:rsidRPr="0038662C">
              <w:rPr>
                <w:rFonts w:ascii="Times New Roman" w:hint="eastAsia"/>
              </w:rPr>
              <w:t>汽车尾气</w:t>
            </w:r>
          </w:p>
        </w:tc>
        <w:tc>
          <w:tcPr>
            <w:tcW w:w="3052" w:type="pct"/>
            <w:shd w:val="clear" w:color="auto" w:fill="auto"/>
            <w:vAlign w:val="center"/>
          </w:tcPr>
          <w:p w14:paraId="58B8CF80" w14:textId="77777777" w:rsidR="0038662C" w:rsidRPr="0038662C" w:rsidRDefault="0038662C" w:rsidP="0038662C">
            <w:pPr>
              <w:pStyle w:val="afffffffff9"/>
              <w:jc w:val="left"/>
              <w:rPr>
                <w:rFonts w:ascii="Times New Roman"/>
              </w:rPr>
            </w:pPr>
            <w:r w:rsidRPr="0038662C">
              <w:rPr>
                <w:rFonts w:ascii="Times New Roman" w:hint="eastAsia"/>
              </w:rPr>
              <w:t>一氧化碳、非甲烷总烃、氮氧化物等</w:t>
            </w:r>
          </w:p>
        </w:tc>
      </w:tr>
      <w:tr w:rsidR="0038662C" w:rsidRPr="00EF2721" w14:paraId="47DD391C" w14:textId="77777777" w:rsidTr="00844B18">
        <w:trPr>
          <w:trHeight w:val="340"/>
          <w:jc w:val="center"/>
        </w:trPr>
        <w:tc>
          <w:tcPr>
            <w:tcW w:w="663" w:type="pct"/>
            <w:vMerge w:val="restart"/>
            <w:shd w:val="clear" w:color="auto" w:fill="auto"/>
            <w:vAlign w:val="center"/>
            <w:hideMark/>
          </w:tcPr>
          <w:p w14:paraId="4646D753" w14:textId="77777777" w:rsidR="0038662C" w:rsidRPr="0038662C" w:rsidRDefault="0038662C" w:rsidP="0038662C">
            <w:pPr>
              <w:pStyle w:val="afffffffff9"/>
              <w:rPr>
                <w:rFonts w:ascii="Times New Roman"/>
              </w:rPr>
            </w:pPr>
            <w:r w:rsidRPr="0038662C">
              <w:rPr>
                <w:rFonts w:ascii="Times New Roman" w:hint="eastAsia"/>
              </w:rPr>
              <w:t>其他</w:t>
            </w:r>
          </w:p>
        </w:tc>
        <w:tc>
          <w:tcPr>
            <w:tcW w:w="1285" w:type="pct"/>
            <w:shd w:val="clear" w:color="auto" w:fill="auto"/>
            <w:vAlign w:val="center"/>
            <w:hideMark/>
          </w:tcPr>
          <w:p w14:paraId="26BF581B" w14:textId="77777777" w:rsidR="0038662C" w:rsidRPr="0038662C" w:rsidRDefault="0038662C" w:rsidP="0038662C">
            <w:pPr>
              <w:pStyle w:val="afffffffff9"/>
              <w:rPr>
                <w:rFonts w:ascii="Times New Roman"/>
              </w:rPr>
            </w:pPr>
            <w:r w:rsidRPr="0038662C">
              <w:rPr>
                <w:rFonts w:ascii="Times New Roman" w:hint="eastAsia"/>
              </w:rPr>
              <w:t>打腻子废气</w:t>
            </w:r>
          </w:p>
        </w:tc>
        <w:tc>
          <w:tcPr>
            <w:tcW w:w="3052" w:type="pct"/>
            <w:vMerge w:val="restart"/>
            <w:shd w:val="clear" w:color="auto" w:fill="auto"/>
            <w:vAlign w:val="center"/>
            <w:hideMark/>
          </w:tcPr>
          <w:p w14:paraId="15A3CC31" w14:textId="77777777" w:rsidR="0038662C" w:rsidRPr="0038662C" w:rsidRDefault="0038662C" w:rsidP="0038662C">
            <w:pPr>
              <w:pStyle w:val="afffffffff9"/>
              <w:jc w:val="left"/>
              <w:rPr>
                <w:rFonts w:ascii="Times New Roman"/>
              </w:rPr>
            </w:pPr>
            <w:r w:rsidRPr="0038662C">
              <w:rPr>
                <w:rFonts w:ascii="Times New Roman" w:hint="eastAsia"/>
              </w:rPr>
              <w:t>苯、苯乙烯、非甲烷总烃、颗粒物等</w:t>
            </w:r>
          </w:p>
        </w:tc>
      </w:tr>
      <w:tr w:rsidR="0038662C" w:rsidRPr="00EF2721" w14:paraId="24972A7C" w14:textId="77777777" w:rsidTr="00844B18">
        <w:trPr>
          <w:trHeight w:val="340"/>
          <w:jc w:val="center"/>
        </w:trPr>
        <w:tc>
          <w:tcPr>
            <w:tcW w:w="0" w:type="auto"/>
            <w:vMerge/>
            <w:shd w:val="clear" w:color="auto" w:fill="auto"/>
            <w:vAlign w:val="center"/>
            <w:hideMark/>
          </w:tcPr>
          <w:p w14:paraId="0CE4C1B0" w14:textId="77777777" w:rsidR="0038662C" w:rsidRPr="0038662C" w:rsidRDefault="0038662C" w:rsidP="0038662C">
            <w:pPr>
              <w:pStyle w:val="afffffffff9"/>
              <w:rPr>
                <w:rFonts w:ascii="Times New Roman"/>
              </w:rPr>
            </w:pPr>
          </w:p>
        </w:tc>
        <w:tc>
          <w:tcPr>
            <w:tcW w:w="1285" w:type="pct"/>
            <w:shd w:val="clear" w:color="auto" w:fill="auto"/>
            <w:vAlign w:val="center"/>
            <w:hideMark/>
          </w:tcPr>
          <w:p w14:paraId="3EE74099" w14:textId="77777777" w:rsidR="0038662C" w:rsidRPr="0038662C" w:rsidRDefault="0038662C" w:rsidP="0038662C">
            <w:pPr>
              <w:pStyle w:val="afffffffff9"/>
              <w:rPr>
                <w:rFonts w:ascii="Times New Roman"/>
              </w:rPr>
            </w:pPr>
            <w:r w:rsidRPr="0038662C">
              <w:rPr>
                <w:rFonts w:ascii="Times New Roman" w:hint="eastAsia"/>
              </w:rPr>
              <w:t>稀释剂、固化剂等贮存废气</w:t>
            </w:r>
          </w:p>
        </w:tc>
        <w:tc>
          <w:tcPr>
            <w:tcW w:w="3052" w:type="pct"/>
            <w:vMerge/>
            <w:shd w:val="clear" w:color="auto" w:fill="auto"/>
            <w:vAlign w:val="center"/>
            <w:hideMark/>
          </w:tcPr>
          <w:p w14:paraId="48A6083F" w14:textId="77777777" w:rsidR="0038662C" w:rsidRPr="0038662C" w:rsidRDefault="0038662C" w:rsidP="0038662C">
            <w:pPr>
              <w:pStyle w:val="afffffffff9"/>
              <w:jc w:val="left"/>
              <w:rPr>
                <w:rFonts w:ascii="Times New Roman"/>
              </w:rPr>
            </w:pPr>
          </w:p>
        </w:tc>
      </w:tr>
      <w:tr w:rsidR="0038662C" w:rsidRPr="00EF2721" w14:paraId="205103F6" w14:textId="77777777" w:rsidTr="00844B18">
        <w:trPr>
          <w:trHeight w:val="340"/>
          <w:jc w:val="center"/>
        </w:trPr>
        <w:tc>
          <w:tcPr>
            <w:tcW w:w="0" w:type="auto"/>
            <w:vMerge/>
            <w:shd w:val="clear" w:color="auto" w:fill="auto"/>
            <w:vAlign w:val="center"/>
            <w:hideMark/>
          </w:tcPr>
          <w:p w14:paraId="5645A978" w14:textId="77777777" w:rsidR="0038662C" w:rsidRPr="0038662C" w:rsidRDefault="0038662C" w:rsidP="0038662C">
            <w:pPr>
              <w:pStyle w:val="afffffffff9"/>
              <w:rPr>
                <w:rFonts w:ascii="Times New Roman"/>
              </w:rPr>
            </w:pPr>
          </w:p>
        </w:tc>
        <w:tc>
          <w:tcPr>
            <w:tcW w:w="1285" w:type="pct"/>
            <w:shd w:val="clear" w:color="auto" w:fill="auto"/>
            <w:vAlign w:val="center"/>
            <w:hideMark/>
          </w:tcPr>
          <w:p w14:paraId="498332F1" w14:textId="77777777" w:rsidR="0038662C" w:rsidRPr="0038662C" w:rsidRDefault="0038662C" w:rsidP="0038662C">
            <w:pPr>
              <w:pStyle w:val="afffffffff9"/>
              <w:rPr>
                <w:rFonts w:ascii="Times New Roman"/>
              </w:rPr>
            </w:pPr>
            <w:r w:rsidRPr="0038662C">
              <w:rPr>
                <w:rFonts w:ascii="Times New Roman" w:hint="eastAsia"/>
              </w:rPr>
              <w:t>废弃有机溶剂、吸附剂等贮存废气</w:t>
            </w:r>
          </w:p>
        </w:tc>
        <w:tc>
          <w:tcPr>
            <w:tcW w:w="3052" w:type="pct"/>
            <w:vMerge/>
            <w:shd w:val="clear" w:color="auto" w:fill="auto"/>
            <w:vAlign w:val="center"/>
            <w:hideMark/>
          </w:tcPr>
          <w:p w14:paraId="494612EE" w14:textId="77777777" w:rsidR="0038662C" w:rsidRPr="0038662C" w:rsidRDefault="0038662C" w:rsidP="0038662C">
            <w:pPr>
              <w:pStyle w:val="afffffffff9"/>
              <w:jc w:val="left"/>
              <w:rPr>
                <w:rFonts w:ascii="Times New Roman"/>
              </w:rPr>
            </w:pPr>
          </w:p>
        </w:tc>
      </w:tr>
      <w:tr w:rsidR="0038662C" w:rsidRPr="00EF2721" w14:paraId="34ADDDA4" w14:textId="77777777" w:rsidTr="00844B18">
        <w:trPr>
          <w:trHeight w:val="340"/>
          <w:jc w:val="center"/>
        </w:trPr>
        <w:tc>
          <w:tcPr>
            <w:tcW w:w="0" w:type="auto"/>
            <w:vMerge/>
            <w:shd w:val="clear" w:color="auto" w:fill="auto"/>
            <w:vAlign w:val="center"/>
            <w:hideMark/>
          </w:tcPr>
          <w:p w14:paraId="5F11C37D" w14:textId="77777777" w:rsidR="0038662C" w:rsidRPr="0038662C" w:rsidRDefault="0038662C" w:rsidP="0038662C">
            <w:pPr>
              <w:pStyle w:val="afffffffff9"/>
              <w:rPr>
                <w:rFonts w:ascii="Times New Roman"/>
              </w:rPr>
            </w:pPr>
          </w:p>
        </w:tc>
        <w:tc>
          <w:tcPr>
            <w:tcW w:w="1285" w:type="pct"/>
            <w:shd w:val="clear" w:color="auto" w:fill="auto"/>
            <w:vAlign w:val="center"/>
            <w:hideMark/>
          </w:tcPr>
          <w:p w14:paraId="47858B6B" w14:textId="77777777" w:rsidR="0038662C" w:rsidRPr="0038662C" w:rsidRDefault="0038662C" w:rsidP="0038662C">
            <w:pPr>
              <w:pStyle w:val="afffffffff9"/>
              <w:rPr>
                <w:rFonts w:ascii="Times New Roman"/>
              </w:rPr>
            </w:pPr>
            <w:r w:rsidRPr="0038662C">
              <w:rPr>
                <w:rFonts w:ascii="Times New Roman" w:hint="eastAsia"/>
              </w:rPr>
              <w:t>餐饮废气</w:t>
            </w:r>
          </w:p>
        </w:tc>
        <w:tc>
          <w:tcPr>
            <w:tcW w:w="3052" w:type="pct"/>
            <w:shd w:val="clear" w:color="auto" w:fill="auto"/>
            <w:vAlign w:val="center"/>
            <w:hideMark/>
          </w:tcPr>
          <w:p w14:paraId="69426F1F" w14:textId="77777777" w:rsidR="0038662C" w:rsidRPr="0038662C" w:rsidRDefault="0038662C" w:rsidP="0038662C">
            <w:pPr>
              <w:pStyle w:val="afffffffff9"/>
              <w:jc w:val="left"/>
              <w:rPr>
                <w:rFonts w:ascii="Times New Roman"/>
              </w:rPr>
            </w:pPr>
            <w:r w:rsidRPr="0038662C">
              <w:rPr>
                <w:rFonts w:ascii="Times New Roman" w:hint="eastAsia"/>
              </w:rPr>
              <w:t>油烟、颗粒物、非甲烷总烃等</w:t>
            </w:r>
          </w:p>
        </w:tc>
      </w:tr>
      <w:tr w:rsidR="0038662C" w:rsidRPr="00EF2721" w14:paraId="4EC6DAC0" w14:textId="77777777" w:rsidTr="00844B18">
        <w:trPr>
          <w:trHeight w:val="340"/>
          <w:jc w:val="center"/>
        </w:trPr>
        <w:tc>
          <w:tcPr>
            <w:tcW w:w="0" w:type="auto"/>
            <w:vMerge/>
            <w:shd w:val="clear" w:color="auto" w:fill="auto"/>
            <w:vAlign w:val="center"/>
            <w:hideMark/>
          </w:tcPr>
          <w:p w14:paraId="0D1CAD34" w14:textId="77777777" w:rsidR="0038662C" w:rsidRPr="0038662C" w:rsidRDefault="0038662C" w:rsidP="0038662C">
            <w:pPr>
              <w:pStyle w:val="afffffffff9"/>
              <w:rPr>
                <w:rFonts w:ascii="Times New Roman"/>
              </w:rPr>
            </w:pPr>
          </w:p>
        </w:tc>
        <w:tc>
          <w:tcPr>
            <w:tcW w:w="1285" w:type="pct"/>
            <w:shd w:val="clear" w:color="auto" w:fill="auto"/>
            <w:vAlign w:val="center"/>
            <w:hideMark/>
          </w:tcPr>
          <w:p w14:paraId="202D6874" w14:textId="77777777" w:rsidR="0038662C" w:rsidRPr="0038662C" w:rsidRDefault="0038662C" w:rsidP="0038662C">
            <w:pPr>
              <w:pStyle w:val="afffffffff9"/>
              <w:rPr>
                <w:rFonts w:ascii="Times New Roman"/>
              </w:rPr>
            </w:pPr>
            <w:r w:rsidRPr="0038662C">
              <w:rPr>
                <w:rFonts w:ascii="Times New Roman" w:hint="eastAsia"/>
              </w:rPr>
              <w:t>污水处理、污泥干化或堆放废气</w:t>
            </w:r>
          </w:p>
        </w:tc>
        <w:tc>
          <w:tcPr>
            <w:tcW w:w="3052" w:type="pct"/>
            <w:shd w:val="clear" w:color="auto" w:fill="auto"/>
            <w:vAlign w:val="center"/>
            <w:hideMark/>
          </w:tcPr>
          <w:p w14:paraId="090CE556" w14:textId="77777777" w:rsidR="0038662C" w:rsidRPr="0038662C" w:rsidRDefault="0038662C" w:rsidP="0038662C">
            <w:pPr>
              <w:pStyle w:val="afffffffff9"/>
              <w:jc w:val="left"/>
              <w:rPr>
                <w:rFonts w:ascii="Times New Roman"/>
              </w:rPr>
            </w:pPr>
            <w:r w:rsidRPr="0038662C">
              <w:rPr>
                <w:rFonts w:ascii="Times New Roman" w:hint="eastAsia"/>
              </w:rPr>
              <w:t>氨、硫化氢、臭气浓度等</w:t>
            </w:r>
          </w:p>
        </w:tc>
      </w:tr>
    </w:tbl>
    <w:p w14:paraId="3DC2CEAB" w14:textId="77777777" w:rsidR="0038662C" w:rsidRPr="0038662C" w:rsidRDefault="0038662C" w:rsidP="0038662C">
      <w:pPr>
        <w:pStyle w:val="affffb"/>
        <w:ind w:firstLine="420"/>
      </w:pPr>
    </w:p>
    <w:p w14:paraId="757F4491" w14:textId="77777777" w:rsidR="0038662C" w:rsidRPr="0038662C" w:rsidRDefault="0038662C" w:rsidP="0038662C">
      <w:pPr>
        <w:pStyle w:val="aff"/>
        <w:numPr>
          <w:ilvl w:val="0"/>
          <w:numId w:val="0"/>
        </w:numPr>
        <w:spacing w:before="156" w:after="156"/>
        <w:jc w:val="both"/>
      </w:pPr>
    </w:p>
    <w:p w14:paraId="2E7675B3" w14:textId="77777777" w:rsidR="0038662C" w:rsidRDefault="0038662C" w:rsidP="0038662C">
      <w:pPr>
        <w:pStyle w:val="aff"/>
        <w:spacing w:before="156" w:after="156"/>
      </w:pPr>
      <w:r>
        <w:rPr>
          <w:rFonts w:hint="eastAsia"/>
        </w:rPr>
        <w:t>废水主要污染物</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7"/>
        <w:gridCol w:w="3918"/>
        <w:gridCol w:w="8098"/>
      </w:tblGrid>
      <w:tr w:rsidR="0038662C" w:rsidRPr="00EF2721" w14:paraId="7C068A5F" w14:textId="77777777" w:rsidTr="00844B18">
        <w:trPr>
          <w:trHeight w:val="340"/>
          <w:tblHeader/>
          <w:jc w:val="center"/>
        </w:trPr>
        <w:tc>
          <w:tcPr>
            <w:tcW w:w="66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18E13CB" w14:textId="77777777" w:rsidR="0038662C" w:rsidRPr="0038662C" w:rsidRDefault="0038662C" w:rsidP="0038662C">
            <w:pPr>
              <w:pStyle w:val="afffffffff9"/>
              <w:rPr>
                <w:rFonts w:ascii="Times New Roman"/>
                <w:b/>
              </w:rPr>
            </w:pPr>
            <w:r w:rsidRPr="0038662C">
              <w:rPr>
                <w:rFonts w:ascii="Times New Roman" w:hint="eastAsia"/>
                <w:b/>
              </w:rPr>
              <w:t>产排污环节</w:t>
            </w:r>
          </w:p>
        </w:tc>
        <w:tc>
          <w:tcPr>
            <w:tcW w:w="141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29A1C54" w14:textId="77777777" w:rsidR="0038662C" w:rsidRPr="0038662C" w:rsidRDefault="0038662C" w:rsidP="0038662C">
            <w:pPr>
              <w:pStyle w:val="afffffffff9"/>
              <w:rPr>
                <w:rFonts w:ascii="Times New Roman"/>
                <w:b/>
              </w:rPr>
            </w:pPr>
            <w:r w:rsidRPr="0038662C">
              <w:rPr>
                <w:rFonts w:ascii="Times New Roman" w:hint="eastAsia"/>
                <w:b/>
              </w:rPr>
              <w:t>废水种类</w:t>
            </w:r>
          </w:p>
        </w:tc>
        <w:tc>
          <w:tcPr>
            <w:tcW w:w="292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D3D843A" w14:textId="77777777" w:rsidR="0038662C" w:rsidRPr="0038662C" w:rsidRDefault="0038662C" w:rsidP="0038662C">
            <w:pPr>
              <w:pStyle w:val="afffffffff9"/>
              <w:rPr>
                <w:rFonts w:ascii="Times New Roman"/>
                <w:b/>
              </w:rPr>
            </w:pPr>
            <w:r w:rsidRPr="0038662C">
              <w:rPr>
                <w:rFonts w:ascii="Times New Roman" w:hint="eastAsia"/>
                <w:b/>
              </w:rPr>
              <w:t>主要污染物</w:t>
            </w:r>
          </w:p>
        </w:tc>
      </w:tr>
      <w:tr w:rsidR="0038662C" w:rsidRPr="00EF2721" w14:paraId="0CB8CB45" w14:textId="77777777" w:rsidTr="00844B18">
        <w:trPr>
          <w:trHeight w:val="340"/>
          <w:jc w:val="center"/>
        </w:trPr>
        <w:tc>
          <w:tcPr>
            <w:tcW w:w="663" w:type="pct"/>
            <w:tcBorders>
              <w:top w:val="single" w:sz="8" w:space="0" w:color="auto"/>
            </w:tcBorders>
            <w:shd w:val="clear" w:color="auto" w:fill="auto"/>
            <w:vAlign w:val="center"/>
            <w:hideMark/>
          </w:tcPr>
          <w:p w14:paraId="21F74E88" w14:textId="77777777" w:rsidR="0038662C" w:rsidRPr="0038662C" w:rsidRDefault="0038662C" w:rsidP="0038662C">
            <w:pPr>
              <w:pStyle w:val="afffffffff9"/>
              <w:rPr>
                <w:rFonts w:ascii="Times New Roman"/>
              </w:rPr>
            </w:pPr>
            <w:r w:rsidRPr="0038662C">
              <w:rPr>
                <w:rFonts w:ascii="Times New Roman" w:hint="eastAsia"/>
              </w:rPr>
              <w:t>机电维修</w:t>
            </w:r>
          </w:p>
        </w:tc>
        <w:tc>
          <w:tcPr>
            <w:tcW w:w="1414" w:type="pct"/>
            <w:tcBorders>
              <w:top w:val="single" w:sz="8" w:space="0" w:color="auto"/>
            </w:tcBorders>
            <w:shd w:val="clear" w:color="auto" w:fill="auto"/>
            <w:vAlign w:val="center"/>
            <w:hideMark/>
          </w:tcPr>
          <w:p w14:paraId="278C802A" w14:textId="77777777" w:rsidR="0038662C" w:rsidRPr="0038662C" w:rsidRDefault="0038662C" w:rsidP="0038662C">
            <w:pPr>
              <w:pStyle w:val="afffffffff9"/>
              <w:rPr>
                <w:rFonts w:ascii="Times New Roman"/>
              </w:rPr>
            </w:pPr>
            <w:r w:rsidRPr="0038662C">
              <w:rPr>
                <w:rFonts w:ascii="Times New Roman" w:hint="eastAsia"/>
              </w:rPr>
              <w:t>零部件清洗废水</w:t>
            </w:r>
          </w:p>
        </w:tc>
        <w:tc>
          <w:tcPr>
            <w:tcW w:w="2923" w:type="pct"/>
            <w:tcBorders>
              <w:top w:val="single" w:sz="8" w:space="0" w:color="auto"/>
            </w:tcBorders>
            <w:shd w:val="clear" w:color="auto" w:fill="auto"/>
            <w:vAlign w:val="center"/>
            <w:hideMark/>
          </w:tcPr>
          <w:p w14:paraId="541D8D0B" w14:textId="77777777" w:rsidR="0038662C" w:rsidRPr="0038662C" w:rsidRDefault="0038662C" w:rsidP="0038662C">
            <w:pPr>
              <w:pStyle w:val="afffffffff9"/>
              <w:jc w:val="left"/>
              <w:rPr>
                <w:rFonts w:ascii="Times New Roman"/>
              </w:rPr>
            </w:pPr>
            <w:r w:rsidRPr="0038662C">
              <w:rPr>
                <w:rFonts w:ascii="Times New Roman"/>
              </w:rPr>
              <w:t>pH</w:t>
            </w:r>
            <w:r w:rsidRPr="0038662C">
              <w:rPr>
                <w:rFonts w:ascii="Times New Roman" w:hint="eastAsia"/>
              </w:rPr>
              <w:t>、悬浮物、石油类、阴离子表面活性剂、总磷等</w:t>
            </w:r>
          </w:p>
        </w:tc>
      </w:tr>
      <w:tr w:rsidR="0038662C" w:rsidRPr="00EF2721" w14:paraId="49D0442E" w14:textId="77777777" w:rsidTr="00844B18">
        <w:trPr>
          <w:trHeight w:val="340"/>
          <w:jc w:val="center"/>
        </w:trPr>
        <w:tc>
          <w:tcPr>
            <w:tcW w:w="0" w:type="auto"/>
            <w:shd w:val="clear" w:color="auto" w:fill="auto"/>
            <w:vAlign w:val="center"/>
            <w:hideMark/>
          </w:tcPr>
          <w:p w14:paraId="285ADB9A" w14:textId="77777777" w:rsidR="0038662C" w:rsidRPr="0038662C" w:rsidRDefault="0038662C" w:rsidP="0038662C">
            <w:pPr>
              <w:pStyle w:val="afffffffff9"/>
              <w:rPr>
                <w:rFonts w:ascii="Times New Roman"/>
              </w:rPr>
            </w:pPr>
            <w:r w:rsidRPr="0038662C">
              <w:rPr>
                <w:rFonts w:ascii="Times New Roman" w:hint="eastAsia"/>
              </w:rPr>
              <w:t>调漆及喷烤漆</w:t>
            </w:r>
          </w:p>
        </w:tc>
        <w:tc>
          <w:tcPr>
            <w:tcW w:w="1414" w:type="pct"/>
            <w:shd w:val="clear" w:color="auto" w:fill="auto"/>
            <w:vAlign w:val="center"/>
            <w:hideMark/>
          </w:tcPr>
          <w:p w14:paraId="40A76C00" w14:textId="77777777" w:rsidR="0038662C" w:rsidRPr="0038662C" w:rsidRDefault="0038662C" w:rsidP="0038662C">
            <w:pPr>
              <w:pStyle w:val="afffffffff9"/>
              <w:rPr>
                <w:rFonts w:ascii="Times New Roman"/>
              </w:rPr>
            </w:pPr>
            <w:r w:rsidRPr="0038662C">
              <w:rPr>
                <w:rFonts w:ascii="Times New Roman" w:hint="eastAsia"/>
              </w:rPr>
              <w:t>（湿法）漆雾预处理废水</w:t>
            </w:r>
          </w:p>
        </w:tc>
        <w:tc>
          <w:tcPr>
            <w:tcW w:w="2923" w:type="pct"/>
            <w:shd w:val="clear" w:color="auto" w:fill="auto"/>
            <w:vAlign w:val="center"/>
            <w:hideMark/>
          </w:tcPr>
          <w:p w14:paraId="71E719A8" w14:textId="77777777" w:rsidR="0038662C" w:rsidRPr="0038662C" w:rsidRDefault="0038662C" w:rsidP="0038662C">
            <w:pPr>
              <w:pStyle w:val="afffffffff9"/>
              <w:jc w:val="left"/>
              <w:rPr>
                <w:rFonts w:ascii="Times New Roman"/>
              </w:rPr>
            </w:pPr>
            <w:r w:rsidRPr="0038662C">
              <w:rPr>
                <w:rFonts w:ascii="Times New Roman" w:hint="eastAsia"/>
              </w:rPr>
              <w:t>悬浮物、石油类、苯系物等</w:t>
            </w:r>
          </w:p>
        </w:tc>
      </w:tr>
      <w:tr w:rsidR="00B05796" w:rsidRPr="00EF2721" w14:paraId="54818C73" w14:textId="77777777" w:rsidTr="00844B18">
        <w:trPr>
          <w:trHeight w:val="340"/>
          <w:jc w:val="center"/>
        </w:trPr>
        <w:tc>
          <w:tcPr>
            <w:tcW w:w="0" w:type="auto"/>
            <w:shd w:val="clear" w:color="auto" w:fill="auto"/>
            <w:vAlign w:val="center"/>
          </w:tcPr>
          <w:p w14:paraId="2AB6A349" w14:textId="740BF01C" w:rsidR="00B05796" w:rsidRPr="0038662C" w:rsidRDefault="00B05796" w:rsidP="00B05796">
            <w:pPr>
              <w:pStyle w:val="afffffffff9"/>
              <w:rPr>
                <w:rFonts w:ascii="Times New Roman"/>
              </w:rPr>
            </w:pPr>
            <w:r>
              <w:rPr>
                <w:rFonts w:ascii="Times New Roman" w:hint="eastAsia"/>
              </w:rPr>
              <w:t>车辆清洗</w:t>
            </w:r>
          </w:p>
        </w:tc>
        <w:tc>
          <w:tcPr>
            <w:tcW w:w="1414" w:type="pct"/>
            <w:shd w:val="clear" w:color="auto" w:fill="auto"/>
            <w:vAlign w:val="center"/>
          </w:tcPr>
          <w:p w14:paraId="3BA2FD03" w14:textId="5DB02315" w:rsidR="00B05796" w:rsidRPr="0038662C" w:rsidRDefault="00B05796" w:rsidP="00B05796">
            <w:pPr>
              <w:pStyle w:val="afffffffff9"/>
              <w:rPr>
                <w:rFonts w:ascii="Times New Roman"/>
              </w:rPr>
            </w:pPr>
            <w:r w:rsidRPr="0038662C">
              <w:rPr>
                <w:rFonts w:ascii="Times New Roman" w:hint="eastAsia"/>
              </w:rPr>
              <w:t>车辆清洗废水</w:t>
            </w:r>
          </w:p>
        </w:tc>
        <w:tc>
          <w:tcPr>
            <w:tcW w:w="2923" w:type="pct"/>
            <w:shd w:val="clear" w:color="auto" w:fill="auto"/>
            <w:vAlign w:val="center"/>
          </w:tcPr>
          <w:p w14:paraId="76D13F97" w14:textId="493ECD19" w:rsidR="00B05796" w:rsidRPr="0038662C" w:rsidRDefault="00B05796" w:rsidP="00B05796">
            <w:pPr>
              <w:pStyle w:val="afffffffff9"/>
              <w:jc w:val="left"/>
              <w:rPr>
                <w:rFonts w:ascii="Times New Roman"/>
              </w:rPr>
            </w:pPr>
            <w:r w:rsidRPr="0038662C">
              <w:rPr>
                <w:rFonts w:ascii="Times New Roman"/>
              </w:rPr>
              <w:t>pH</w:t>
            </w:r>
            <w:r w:rsidRPr="0038662C">
              <w:rPr>
                <w:rFonts w:ascii="Times New Roman" w:hint="eastAsia"/>
              </w:rPr>
              <w:t>、悬浮物、石油类、阴离子表面活性剂、总磷等</w:t>
            </w:r>
          </w:p>
        </w:tc>
      </w:tr>
      <w:tr w:rsidR="00B05796" w:rsidRPr="00EF2721" w14:paraId="6322B57A" w14:textId="77777777" w:rsidTr="00B05796">
        <w:trPr>
          <w:trHeight w:val="340"/>
          <w:jc w:val="center"/>
        </w:trPr>
        <w:tc>
          <w:tcPr>
            <w:tcW w:w="663" w:type="pct"/>
            <w:vMerge w:val="restart"/>
            <w:shd w:val="clear" w:color="auto" w:fill="auto"/>
            <w:vAlign w:val="center"/>
            <w:hideMark/>
          </w:tcPr>
          <w:p w14:paraId="55D4862E" w14:textId="77777777" w:rsidR="00B05796" w:rsidRPr="0038662C" w:rsidRDefault="00B05796" w:rsidP="00B05796">
            <w:pPr>
              <w:pStyle w:val="afffffffff9"/>
              <w:rPr>
                <w:rFonts w:ascii="Times New Roman"/>
              </w:rPr>
            </w:pPr>
            <w:r w:rsidRPr="0038662C">
              <w:rPr>
                <w:rFonts w:ascii="Times New Roman" w:hint="eastAsia"/>
              </w:rPr>
              <w:t>其他</w:t>
            </w:r>
          </w:p>
        </w:tc>
        <w:tc>
          <w:tcPr>
            <w:tcW w:w="1414" w:type="pct"/>
            <w:shd w:val="clear" w:color="auto" w:fill="auto"/>
            <w:vAlign w:val="center"/>
          </w:tcPr>
          <w:p w14:paraId="552C7B03" w14:textId="2B138BE0" w:rsidR="00B05796" w:rsidRPr="0038662C" w:rsidRDefault="00B05796" w:rsidP="00B05796">
            <w:pPr>
              <w:pStyle w:val="afffffffff9"/>
              <w:rPr>
                <w:rFonts w:ascii="Times New Roman"/>
              </w:rPr>
            </w:pPr>
            <w:r w:rsidRPr="0038662C">
              <w:rPr>
                <w:rFonts w:ascii="Times New Roman" w:hint="eastAsia"/>
              </w:rPr>
              <w:t>接待室、住宿等污水</w:t>
            </w:r>
          </w:p>
        </w:tc>
        <w:tc>
          <w:tcPr>
            <w:tcW w:w="2923" w:type="pct"/>
            <w:shd w:val="clear" w:color="auto" w:fill="auto"/>
            <w:vAlign w:val="center"/>
          </w:tcPr>
          <w:p w14:paraId="2677F5F0" w14:textId="27E9D0E4" w:rsidR="00B05796" w:rsidRPr="0038662C" w:rsidRDefault="00B05796" w:rsidP="00B05796">
            <w:pPr>
              <w:pStyle w:val="afffffffff9"/>
              <w:jc w:val="left"/>
              <w:rPr>
                <w:rFonts w:ascii="Times New Roman"/>
              </w:rPr>
            </w:pPr>
            <w:r w:rsidRPr="0038662C">
              <w:rPr>
                <w:rFonts w:ascii="Times New Roman" w:hint="eastAsia"/>
              </w:rPr>
              <w:t>总磷、总氮、</w:t>
            </w:r>
            <w:r w:rsidRPr="0038662C">
              <w:rPr>
                <w:rFonts w:ascii="Times New Roman"/>
              </w:rPr>
              <w:t>pH</w:t>
            </w:r>
            <w:r w:rsidRPr="0038662C">
              <w:rPr>
                <w:rFonts w:ascii="Times New Roman" w:hint="eastAsia"/>
              </w:rPr>
              <w:t>、化学需氧量、五日生化需氧量、悬浮物、氨氮等</w:t>
            </w:r>
          </w:p>
        </w:tc>
      </w:tr>
      <w:tr w:rsidR="00B05796" w:rsidRPr="00EF2721" w14:paraId="21420FD4" w14:textId="77777777" w:rsidTr="00B05796">
        <w:trPr>
          <w:trHeight w:val="340"/>
          <w:jc w:val="center"/>
        </w:trPr>
        <w:tc>
          <w:tcPr>
            <w:tcW w:w="0" w:type="auto"/>
            <w:vMerge/>
            <w:shd w:val="clear" w:color="auto" w:fill="auto"/>
            <w:vAlign w:val="center"/>
            <w:hideMark/>
          </w:tcPr>
          <w:p w14:paraId="4598F97D" w14:textId="77777777" w:rsidR="00B05796" w:rsidRPr="0038662C" w:rsidRDefault="00B05796" w:rsidP="00B05796">
            <w:pPr>
              <w:pStyle w:val="afffffffff9"/>
              <w:rPr>
                <w:rFonts w:ascii="Times New Roman"/>
              </w:rPr>
            </w:pPr>
          </w:p>
        </w:tc>
        <w:tc>
          <w:tcPr>
            <w:tcW w:w="1414" w:type="pct"/>
            <w:shd w:val="clear" w:color="auto" w:fill="auto"/>
            <w:vAlign w:val="center"/>
          </w:tcPr>
          <w:p w14:paraId="18A80708" w14:textId="7F287DF5" w:rsidR="00B05796" w:rsidRPr="0038662C" w:rsidRDefault="00B05796" w:rsidP="00B05796">
            <w:pPr>
              <w:pStyle w:val="afffffffff9"/>
              <w:rPr>
                <w:rFonts w:ascii="Times New Roman"/>
              </w:rPr>
            </w:pPr>
            <w:r w:rsidRPr="0038662C">
              <w:rPr>
                <w:rFonts w:ascii="Times New Roman" w:hint="eastAsia"/>
              </w:rPr>
              <w:t>食堂含油废水</w:t>
            </w:r>
          </w:p>
        </w:tc>
        <w:tc>
          <w:tcPr>
            <w:tcW w:w="2923" w:type="pct"/>
            <w:shd w:val="clear" w:color="auto" w:fill="auto"/>
            <w:vAlign w:val="center"/>
          </w:tcPr>
          <w:p w14:paraId="0122707D" w14:textId="4F750EF9" w:rsidR="00B05796" w:rsidRPr="0038662C" w:rsidRDefault="00B05796" w:rsidP="00B05796">
            <w:pPr>
              <w:pStyle w:val="afffffffff9"/>
              <w:jc w:val="left"/>
              <w:rPr>
                <w:rFonts w:ascii="Times New Roman"/>
              </w:rPr>
            </w:pPr>
            <w:r w:rsidRPr="0038662C">
              <w:rPr>
                <w:rFonts w:ascii="Times New Roman" w:hint="eastAsia"/>
              </w:rPr>
              <w:t>动植物油等</w:t>
            </w:r>
          </w:p>
        </w:tc>
      </w:tr>
    </w:tbl>
    <w:p w14:paraId="70A60508" w14:textId="77777777" w:rsidR="0038662C" w:rsidRPr="0038662C" w:rsidRDefault="0038662C" w:rsidP="0038662C">
      <w:pPr>
        <w:pStyle w:val="affffb"/>
        <w:ind w:firstLine="420"/>
      </w:pPr>
    </w:p>
    <w:p w14:paraId="2C1BE89D" w14:textId="77777777" w:rsidR="0038662C" w:rsidRDefault="0038662C" w:rsidP="0038662C">
      <w:pPr>
        <w:pStyle w:val="aff"/>
        <w:spacing w:before="156" w:after="156"/>
      </w:pPr>
      <w:r>
        <w:rPr>
          <w:rFonts w:hint="eastAsia"/>
        </w:rPr>
        <w:t>主要危险废物</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3"/>
        <w:gridCol w:w="1698"/>
        <w:gridCol w:w="11152"/>
      </w:tblGrid>
      <w:tr w:rsidR="0038662C" w:rsidRPr="00EF2721" w14:paraId="19C62D23" w14:textId="77777777" w:rsidTr="00844B18">
        <w:trPr>
          <w:trHeight w:val="340"/>
          <w:tblHeader/>
          <w:jc w:val="center"/>
        </w:trPr>
        <w:tc>
          <w:tcPr>
            <w:tcW w:w="362" w:type="pct"/>
            <w:shd w:val="clear" w:color="auto" w:fill="auto"/>
            <w:vAlign w:val="center"/>
            <w:hideMark/>
          </w:tcPr>
          <w:p w14:paraId="45B7874E" w14:textId="77777777" w:rsidR="0038662C" w:rsidRPr="00B27CD2" w:rsidRDefault="0038662C" w:rsidP="00B27CD2">
            <w:pPr>
              <w:pStyle w:val="afffffffff9"/>
              <w:rPr>
                <w:rFonts w:ascii="Times New Roman"/>
                <w:b/>
              </w:rPr>
            </w:pPr>
            <w:r w:rsidRPr="00B27CD2">
              <w:rPr>
                <w:rFonts w:ascii="Times New Roman" w:hint="eastAsia"/>
                <w:b/>
              </w:rPr>
              <w:t>产排污环节</w:t>
            </w:r>
          </w:p>
        </w:tc>
        <w:tc>
          <w:tcPr>
            <w:tcW w:w="613" w:type="pct"/>
            <w:shd w:val="clear" w:color="auto" w:fill="auto"/>
            <w:vAlign w:val="center"/>
            <w:hideMark/>
          </w:tcPr>
          <w:p w14:paraId="2CCEA4FC" w14:textId="77777777" w:rsidR="0038662C" w:rsidRPr="00B27CD2" w:rsidRDefault="0038662C" w:rsidP="00B27CD2">
            <w:pPr>
              <w:pStyle w:val="afffffffff9"/>
              <w:rPr>
                <w:rFonts w:ascii="Times New Roman"/>
                <w:b/>
              </w:rPr>
            </w:pPr>
            <w:r w:rsidRPr="00B27CD2">
              <w:rPr>
                <w:rFonts w:ascii="Times New Roman" w:hint="eastAsia"/>
                <w:b/>
              </w:rPr>
              <w:t>废物类别</w:t>
            </w:r>
          </w:p>
        </w:tc>
        <w:tc>
          <w:tcPr>
            <w:tcW w:w="4025" w:type="pct"/>
            <w:shd w:val="clear" w:color="auto" w:fill="auto"/>
            <w:vAlign w:val="center"/>
            <w:hideMark/>
          </w:tcPr>
          <w:p w14:paraId="0E9C35BC" w14:textId="77777777" w:rsidR="0038662C" w:rsidRPr="00EF2721" w:rsidRDefault="0038662C" w:rsidP="00B27CD2">
            <w:pPr>
              <w:pStyle w:val="afffffffff9"/>
              <w:rPr>
                <w:rFonts w:hAnsi="宋体" w:cs="宋体"/>
                <w:b/>
                <w:szCs w:val="18"/>
              </w:rPr>
            </w:pPr>
            <w:r w:rsidRPr="00B27CD2">
              <w:rPr>
                <w:rFonts w:ascii="Times New Roman" w:hint="eastAsia"/>
                <w:b/>
              </w:rPr>
              <w:t>废物代码</w:t>
            </w:r>
          </w:p>
        </w:tc>
      </w:tr>
      <w:tr w:rsidR="0038662C" w:rsidRPr="00EF2721" w14:paraId="33AF8A3B" w14:textId="77777777" w:rsidTr="00844B18">
        <w:trPr>
          <w:trHeight w:val="605"/>
          <w:jc w:val="center"/>
        </w:trPr>
        <w:tc>
          <w:tcPr>
            <w:tcW w:w="362" w:type="pct"/>
            <w:vMerge w:val="restart"/>
            <w:shd w:val="clear" w:color="auto" w:fill="auto"/>
            <w:vAlign w:val="center"/>
            <w:hideMark/>
          </w:tcPr>
          <w:p w14:paraId="62BE6843" w14:textId="77777777" w:rsidR="0038662C" w:rsidRPr="0038662C" w:rsidRDefault="0038662C" w:rsidP="0038662C">
            <w:pPr>
              <w:pStyle w:val="afffffffff9"/>
              <w:rPr>
                <w:rFonts w:ascii="Times New Roman"/>
              </w:rPr>
            </w:pPr>
            <w:r w:rsidRPr="0038662C">
              <w:rPr>
                <w:rFonts w:ascii="Times New Roman" w:hint="eastAsia"/>
              </w:rPr>
              <w:t>机电维修</w:t>
            </w:r>
          </w:p>
        </w:tc>
        <w:tc>
          <w:tcPr>
            <w:tcW w:w="613" w:type="pct"/>
            <w:vMerge w:val="restart"/>
            <w:shd w:val="clear" w:color="auto" w:fill="auto"/>
            <w:vAlign w:val="center"/>
            <w:hideMark/>
          </w:tcPr>
          <w:p w14:paraId="3DB2B64B" w14:textId="77777777" w:rsidR="0038662C" w:rsidRPr="0038662C" w:rsidRDefault="0038662C" w:rsidP="0038662C">
            <w:pPr>
              <w:pStyle w:val="afffffffff9"/>
              <w:rPr>
                <w:rFonts w:ascii="Times New Roman"/>
              </w:rPr>
            </w:pPr>
            <w:r w:rsidRPr="0038662C">
              <w:rPr>
                <w:rFonts w:ascii="Times New Roman"/>
              </w:rPr>
              <w:t>HW06</w:t>
            </w:r>
            <w:r w:rsidRPr="0038662C">
              <w:rPr>
                <w:rFonts w:ascii="Times New Roman" w:hint="eastAsia"/>
              </w:rPr>
              <w:t xml:space="preserve"> </w:t>
            </w:r>
            <w:r w:rsidRPr="0038662C">
              <w:rPr>
                <w:rFonts w:ascii="Times New Roman" w:hint="eastAsia"/>
              </w:rPr>
              <w:t>废有机溶剂与含有机溶剂废物</w:t>
            </w:r>
          </w:p>
        </w:tc>
        <w:tc>
          <w:tcPr>
            <w:tcW w:w="4025" w:type="pct"/>
            <w:shd w:val="clear" w:color="auto" w:fill="auto"/>
            <w:vAlign w:val="center"/>
          </w:tcPr>
          <w:p w14:paraId="0C0840ED" w14:textId="77777777" w:rsidR="0038662C" w:rsidRPr="0038662C" w:rsidRDefault="0038662C" w:rsidP="00B27CD2">
            <w:pPr>
              <w:pStyle w:val="afffffffff9"/>
              <w:jc w:val="left"/>
              <w:rPr>
                <w:rFonts w:ascii="Times New Roman"/>
              </w:rPr>
            </w:pPr>
            <w:r w:rsidRPr="0038662C">
              <w:rPr>
                <w:rFonts w:ascii="Times New Roman" w:hint="eastAsia"/>
              </w:rPr>
              <w:t>900-401-06</w:t>
            </w:r>
            <w:r w:rsidRPr="0038662C">
              <w:rPr>
                <w:rFonts w:ascii="Times New Roman" w:hint="eastAsia"/>
              </w:rPr>
              <w:t>（工业生产中作为清洗剂、萃取剂、溶剂或反应介质使用后废弃的四氯化碳、二氯甲烷、</w:t>
            </w:r>
            <w:r w:rsidRPr="0038662C">
              <w:rPr>
                <w:rFonts w:ascii="Times New Roman"/>
              </w:rPr>
              <w:t>1,1-</w:t>
            </w:r>
            <w:r w:rsidRPr="0038662C">
              <w:rPr>
                <w:rFonts w:ascii="Times New Roman" w:hint="eastAsia"/>
              </w:rPr>
              <w:t>二氯乙烷、</w:t>
            </w:r>
            <w:r w:rsidRPr="0038662C">
              <w:rPr>
                <w:rFonts w:ascii="Times New Roman"/>
              </w:rPr>
              <w:t>1,2-</w:t>
            </w:r>
            <w:r w:rsidRPr="0038662C">
              <w:rPr>
                <w:rFonts w:ascii="Times New Roman" w:hint="eastAsia"/>
              </w:rPr>
              <w:t>二氯乙烷、</w:t>
            </w:r>
            <w:r w:rsidRPr="0038662C">
              <w:rPr>
                <w:rFonts w:ascii="Times New Roman"/>
              </w:rPr>
              <w:t>1,1,1-</w:t>
            </w:r>
            <w:r w:rsidRPr="0038662C">
              <w:rPr>
                <w:rFonts w:ascii="Times New Roman" w:hint="eastAsia"/>
              </w:rPr>
              <w:t>三氯乙烷、</w:t>
            </w:r>
            <w:r w:rsidRPr="0038662C">
              <w:rPr>
                <w:rFonts w:ascii="Times New Roman"/>
              </w:rPr>
              <w:t>1,1,2-</w:t>
            </w:r>
            <w:r w:rsidRPr="0038662C">
              <w:rPr>
                <w:rFonts w:ascii="Times New Roman" w:hint="eastAsia"/>
              </w:rPr>
              <w:t>三氯乙烷、三氯乙烯、四氯乙烯，以及在使用前混合的含有一种或多种上述卤化溶剂的混合</w:t>
            </w:r>
            <w:r w:rsidRPr="0038662C">
              <w:rPr>
                <w:rFonts w:ascii="Times New Roman"/>
              </w:rPr>
              <w:t>/</w:t>
            </w:r>
            <w:r w:rsidRPr="0038662C">
              <w:rPr>
                <w:rFonts w:ascii="Times New Roman" w:hint="eastAsia"/>
              </w:rPr>
              <w:t>调和溶剂）</w:t>
            </w:r>
          </w:p>
        </w:tc>
      </w:tr>
      <w:tr w:rsidR="0038662C" w:rsidRPr="00EF2721" w14:paraId="62084D54" w14:textId="77777777" w:rsidTr="00844B18">
        <w:trPr>
          <w:trHeight w:val="605"/>
          <w:jc w:val="center"/>
        </w:trPr>
        <w:tc>
          <w:tcPr>
            <w:tcW w:w="362" w:type="pct"/>
            <w:vMerge/>
            <w:shd w:val="clear" w:color="auto" w:fill="auto"/>
            <w:vAlign w:val="center"/>
          </w:tcPr>
          <w:p w14:paraId="7056D3DF"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4E0AF511" w14:textId="77777777" w:rsidR="0038662C" w:rsidRPr="0038662C" w:rsidRDefault="0038662C" w:rsidP="0038662C">
            <w:pPr>
              <w:pStyle w:val="afffffffff9"/>
              <w:rPr>
                <w:rFonts w:ascii="Times New Roman"/>
              </w:rPr>
            </w:pPr>
          </w:p>
        </w:tc>
        <w:tc>
          <w:tcPr>
            <w:tcW w:w="4025" w:type="pct"/>
            <w:shd w:val="clear" w:color="auto" w:fill="auto"/>
            <w:vAlign w:val="center"/>
          </w:tcPr>
          <w:p w14:paraId="15686C1D" w14:textId="77777777" w:rsidR="0038662C" w:rsidRPr="0038662C" w:rsidRDefault="0038662C" w:rsidP="00B27CD2">
            <w:pPr>
              <w:pStyle w:val="afffffffff9"/>
              <w:jc w:val="left"/>
              <w:rPr>
                <w:rFonts w:ascii="Times New Roman"/>
              </w:rPr>
            </w:pPr>
            <w:r w:rsidRPr="0038662C">
              <w:rPr>
                <w:rFonts w:ascii="Times New Roman" w:hint="eastAsia"/>
              </w:rPr>
              <w:t>900-402-06</w:t>
            </w:r>
            <w:r w:rsidRPr="0038662C">
              <w:rPr>
                <w:rFonts w:ascii="Times New Roman" w:hint="eastAsia"/>
              </w:rPr>
              <w:t>（工业生产中作为清洗剂、萃取剂、溶剂或反应介质使用后废弃的有机溶剂，包括苯、苯乙烯、丁醇、丙酮、正己烷、甲苯、邻二甲苯、间二甲苯、对二甲苯、</w:t>
            </w:r>
            <w:r w:rsidRPr="0038662C">
              <w:rPr>
                <w:rFonts w:ascii="Times New Roman"/>
              </w:rPr>
              <w:t>1,2,4-</w:t>
            </w:r>
            <w:r w:rsidRPr="0038662C">
              <w:rPr>
                <w:rFonts w:ascii="Times New Roman" w:hint="eastAsia"/>
              </w:rPr>
              <w:t>三甲苯、乙苯、乙醇、异丙醇、乙醚、丙醚、乙酸甲酯、乙酸乙酯、乙酸丁酯、丙酸丁酯、苯酚，以及在使用前混合的含有一种或多种上述溶剂的混合</w:t>
            </w:r>
            <w:r w:rsidRPr="0038662C">
              <w:rPr>
                <w:rFonts w:ascii="Times New Roman"/>
              </w:rPr>
              <w:t>/</w:t>
            </w:r>
            <w:r w:rsidRPr="0038662C">
              <w:rPr>
                <w:rFonts w:ascii="Times New Roman" w:hint="eastAsia"/>
              </w:rPr>
              <w:t>调和溶剂）</w:t>
            </w:r>
          </w:p>
        </w:tc>
      </w:tr>
      <w:tr w:rsidR="0038662C" w:rsidRPr="00EF2721" w14:paraId="1E8C0959" w14:textId="77777777" w:rsidTr="00844B18">
        <w:trPr>
          <w:trHeight w:val="605"/>
          <w:jc w:val="center"/>
        </w:trPr>
        <w:tc>
          <w:tcPr>
            <w:tcW w:w="362" w:type="pct"/>
            <w:vMerge/>
            <w:shd w:val="clear" w:color="auto" w:fill="auto"/>
            <w:vAlign w:val="center"/>
          </w:tcPr>
          <w:p w14:paraId="738B8394"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4A43AC77" w14:textId="77777777" w:rsidR="0038662C" w:rsidRPr="0038662C" w:rsidRDefault="0038662C" w:rsidP="0038662C">
            <w:pPr>
              <w:pStyle w:val="afffffffff9"/>
              <w:rPr>
                <w:rFonts w:ascii="Times New Roman"/>
              </w:rPr>
            </w:pPr>
          </w:p>
        </w:tc>
        <w:tc>
          <w:tcPr>
            <w:tcW w:w="4025" w:type="pct"/>
            <w:shd w:val="clear" w:color="auto" w:fill="auto"/>
            <w:vAlign w:val="center"/>
          </w:tcPr>
          <w:p w14:paraId="213C3A0F" w14:textId="77777777" w:rsidR="0038662C" w:rsidRPr="0038662C" w:rsidRDefault="0038662C" w:rsidP="00B27CD2">
            <w:pPr>
              <w:pStyle w:val="afffffffff9"/>
              <w:jc w:val="left"/>
              <w:rPr>
                <w:rFonts w:ascii="Times New Roman"/>
              </w:rPr>
            </w:pPr>
            <w:r w:rsidRPr="0038662C">
              <w:rPr>
                <w:rFonts w:ascii="Times New Roman" w:hint="eastAsia"/>
              </w:rPr>
              <w:t>900-404-06</w:t>
            </w:r>
            <w:r w:rsidRPr="0038662C">
              <w:rPr>
                <w:rFonts w:ascii="Times New Roman" w:hint="eastAsia"/>
              </w:rPr>
              <w:t>（工业生产中作为清洗剂、萃取剂、溶剂或反应介质使用后废弃的其他列入《危险化学品目录》的有机溶剂，以及在使用前混合的含有一种或多种上述溶剂的混合</w:t>
            </w:r>
            <w:r w:rsidRPr="0038662C">
              <w:rPr>
                <w:rFonts w:ascii="Times New Roman"/>
              </w:rPr>
              <w:t>/</w:t>
            </w:r>
            <w:r w:rsidRPr="0038662C">
              <w:rPr>
                <w:rFonts w:ascii="Times New Roman" w:hint="eastAsia"/>
              </w:rPr>
              <w:t>调和溶剂）</w:t>
            </w:r>
          </w:p>
        </w:tc>
      </w:tr>
      <w:tr w:rsidR="0038662C" w:rsidRPr="00EF2721" w14:paraId="39D151F5" w14:textId="77777777" w:rsidTr="00844B18">
        <w:trPr>
          <w:trHeight w:val="425"/>
          <w:jc w:val="center"/>
        </w:trPr>
        <w:tc>
          <w:tcPr>
            <w:tcW w:w="362" w:type="pct"/>
            <w:vMerge/>
            <w:shd w:val="clear" w:color="auto" w:fill="auto"/>
            <w:vAlign w:val="center"/>
            <w:hideMark/>
          </w:tcPr>
          <w:p w14:paraId="7D4F6223" w14:textId="77777777" w:rsidR="0038662C" w:rsidRPr="0038662C" w:rsidRDefault="0038662C" w:rsidP="0038662C">
            <w:pPr>
              <w:pStyle w:val="afffffffff9"/>
              <w:rPr>
                <w:rFonts w:ascii="Times New Roman"/>
              </w:rPr>
            </w:pPr>
          </w:p>
        </w:tc>
        <w:tc>
          <w:tcPr>
            <w:tcW w:w="613" w:type="pct"/>
            <w:vMerge w:val="restart"/>
            <w:shd w:val="clear" w:color="auto" w:fill="auto"/>
            <w:vAlign w:val="center"/>
            <w:hideMark/>
          </w:tcPr>
          <w:p w14:paraId="6974CB81" w14:textId="77777777" w:rsidR="0038662C" w:rsidRPr="0038662C" w:rsidRDefault="0038662C" w:rsidP="0038662C">
            <w:pPr>
              <w:pStyle w:val="afffffffff9"/>
              <w:rPr>
                <w:rFonts w:ascii="Times New Roman"/>
              </w:rPr>
            </w:pPr>
            <w:r w:rsidRPr="0038662C">
              <w:rPr>
                <w:rFonts w:ascii="Times New Roman"/>
              </w:rPr>
              <w:t>HW08</w:t>
            </w:r>
            <w:r w:rsidRPr="0038662C">
              <w:rPr>
                <w:rFonts w:ascii="Times New Roman" w:hint="eastAsia"/>
              </w:rPr>
              <w:t xml:space="preserve"> </w:t>
            </w:r>
            <w:r w:rsidRPr="0038662C">
              <w:rPr>
                <w:rFonts w:ascii="Times New Roman" w:hint="eastAsia"/>
              </w:rPr>
              <w:t>废矿物油与含矿物油废物</w:t>
            </w:r>
          </w:p>
        </w:tc>
        <w:tc>
          <w:tcPr>
            <w:tcW w:w="4025" w:type="pct"/>
            <w:shd w:val="clear" w:color="auto" w:fill="auto"/>
            <w:vAlign w:val="center"/>
          </w:tcPr>
          <w:p w14:paraId="40AFF831" w14:textId="77777777" w:rsidR="0038662C" w:rsidRPr="0038662C" w:rsidRDefault="0038662C" w:rsidP="00B27CD2">
            <w:pPr>
              <w:pStyle w:val="afffffffff9"/>
              <w:jc w:val="left"/>
              <w:rPr>
                <w:rFonts w:ascii="Times New Roman"/>
              </w:rPr>
            </w:pPr>
            <w:r w:rsidRPr="0038662C">
              <w:rPr>
                <w:rFonts w:ascii="Times New Roman" w:hint="eastAsia"/>
              </w:rPr>
              <w:t>900-199-08</w:t>
            </w:r>
            <w:r w:rsidRPr="0038662C">
              <w:rPr>
                <w:rFonts w:ascii="Times New Roman" w:hint="eastAsia"/>
              </w:rPr>
              <w:t>（内燃机、汽车、轮船等集中拆解过程产生的废矿物油及油泥）</w:t>
            </w:r>
          </w:p>
        </w:tc>
      </w:tr>
      <w:tr w:rsidR="0038662C" w:rsidRPr="00EF2721" w14:paraId="4F0FCB8C" w14:textId="77777777" w:rsidTr="00844B18">
        <w:trPr>
          <w:trHeight w:val="423"/>
          <w:jc w:val="center"/>
        </w:trPr>
        <w:tc>
          <w:tcPr>
            <w:tcW w:w="362" w:type="pct"/>
            <w:vMerge/>
            <w:shd w:val="clear" w:color="auto" w:fill="auto"/>
            <w:vAlign w:val="center"/>
          </w:tcPr>
          <w:p w14:paraId="2E41FBE5"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34695C81" w14:textId="77777777" w:rsidR="0038662C" w:rsidRPr="0038662C" w:rsidRDefault="0038662C" w:rsidP="0038662C">
            <w:pPr>
              <w:pStyle w:val="afffffffff9"/>
              <w:rPr>
                <w:rFonts w:ascii="Times New Roman"/>
              </w:rPr>
            </w:pPr>
          </w:p>
        </w:tc>
        <w:tc>
          <w:tcPr>
            <w:tcW w:w="4025" w:type="pct"/>
            <w:shd w:val="clear" w:color="auto" w:fill="auto"/>
            <w:vAlign w:val="center"/>
          </w:tcPr>
          <w:p w14:paraId="490E924F" w14:textId="77777777" w:rsidR="0038662C" w:rsidRPr="0038662C" w:rsidRDefault="0038662C" w:rsidP="00B27CD2">
            <w:pPr>
              <w:pStyle w:val="afffffffff9"/>
              <w:jc w:val="left"/>
              <w:rPr>
                <w:rFonts w:ascii="Times New Roman"/>
              </w:rPr>
            </w:pPr>
            <w:r w:rsidRPr="0038662C">
              <w:rPr>
                <w:rFonts w:ascii="Times New Roman" w:hint="eastAsia"/>
              </w:rPr>
              <w:t>900-201-08</w:t>
            </w:r>
            <w:r w:rsidRPr="0038662C">
              <w:rPr>
                <w:rFonts w:ascii="Times New Roman" w:hint="eastAsia"/>
              </w:rPr>
              <w:t>（清洗金属零部件过程中产生的废弃煤油、柴油、汽油及其他由石油和煤炼制生产的溶剂油）</w:t>
            </w:r>
          </w:p>
        </w:tc>
      </w:tr>
      <w:tr w:rsidR="0038662C" w:rsidRPr="00EF2721" w14:paraId="6718181F" w14:textId="77777777" w:rsidTr="00844B18">
        <w:trPr>
          <w:trHeight w:val="423"/>
          <w:jc w:val="center"/>
        </w:trPr>
        <w:tc>
          <w:tcPr>
            <w:tcW w:w="362" w:type="pct"/>
            <w:vMerge/>
            <w:shd w:val="clear" w:color="auto" w:fill="auto"/>
            <w:vAlign w:val="center"/>
          </w:tcPr>
          <w:p w14:paraId="2C009473"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2D4BCA68" w14:textId="77777777" w:rsidR="0038662C" w:rsidRPr="0038662C" w:rsidRDefault="0038662C" w:rsidP="0038662C">
            <w:pPr>
              <w:pStyle w:val="afffffffff9"/>
              <w:rPr>
                <w:rFonts w:ascii="Times New Roman"/>
              </w:rPr>
            </w:pPr>
          </w:p>
        </w:tc>
        <w:tc>
          <w:tcPr>
            <w:tcW w:w="4025" w:type="pct"/>
            <w:shd w:val="clear" w:color="auto" w:fill="auto"/>
            <w:vAlign w:val="center"/>
          </w:tcPr>
          <w:p w14:paraId="4FA0CE53" w14:textId="77777777" w:rsidR="0038662C" w:rsidRPr="0038662C" w:rsidRDefault="0038662C" w:rsidP="00B27CD2">
            <w:pPr>
              <w:pStyle w:val="afffffffff9"/>
              <w:jc w:val="left"/>
              <w:rPr>
                <w:rFonts w:ascii="Times New Roman"/>
              </w:rPr>
            </w:pPr>
            <w:r w:rsidRPr="0038662C">
              <w:rPr>
                <w:rFonts w:ascii="Times New Roman" w:hint="eastAsia"/>
              </w:rPr>
              <w:t>900-210-08</w:t>
            </w:r>
            <w:r w:rsidRPr="0038662C">
              <w:rPr>
                <w:rFonts w:ascii="Times New Roman" w:hint="eastAsia"/>
              </w:rPr>
              <w:t>（含油废水处理中隔油、气浮、沉淀等处理过程中产生的浮油、浮渣和污泥（不包括废水生化处理污泥））</w:t>
            </w:r>
          </w:p>
        </w:tc>
      </w:tr>
      <w:tr w:rsidR="0038662C" w:rsidRPr="00EF2721" w14:paraId="16AD4953" w14:textId="77777777" w:rsidTr="00844B18">
        <w:trPr>
          <w:trHeight w:val="423"/>
          <w:jc w:val="center"/>
        </w:trPr>
        <w:tc>
          <w:tcPr>
            <w:tcW w:w="362" w:type="pct"/>
            <w:vMerge/>
            <w:shd w:val="clear" w:color="auto" w:fill="auto"/>
            <w:vAlign w:val="center"/>
          </w:tcPr>
          <w:p w14:paraId="22625287"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3104C2C9" w14:textId="77777777" w:rsidR="0038662C" w:rsidRPr="0038662C" w:rsidRDefault="0038662C" w:rsidP="0038662C">
            <w:pPr>
              <w:pStyle w:val="afffffffff9"/>
              <w:rPr>
                <w:rFonts w:ascii="Times New Roman"/>
              </w:rPr>
            </w:pPr>
          </w:p>
        </w:tc>
        <w:tc>
          <w:tcPr>
            <w:tcW w:w="4025" w:type="pct"/>
            <w:shd w:val="clear" w:color="auto" w:fill="auto"/>
            <w:vAlign w:val="center"/>
          </w:tcPr>
          <w:p w14:paraId="1EB16646" w14:textId="77777777" w:rsidR="0038662C" w:rsidRPr="0038662C" w:rsidRDefault="0038662C" w:rsidP="00B27CD2">
            <w:pPr>
              <w:pStyle w:val="afffffffff9"/>
              <w:jc w:val="left"/>
              <w:rPr>
                <w:rFonts w:ascii="Times New Roman"/>
              </w:rPr>
            </w:pPr>
            <w:r w:rsidRPr="0038662C">
              <w:rPr>
                <w:rFonts w:ascii="Times New Roman" w:hint="eastAsia"/>
              </w:rPr>
              <w:t>900-214-08</w:t>
            </w:r>
            <w:r w:rsidRPr="0038662C">
              <w:rPr>
                <w:rFonts w:ascii="Times New Roman" w:hint="eastAsia"/>
              </w:rPr>
              <w:t>（车辆、轮船及其它机械维修过程中产生的废发动机油、制动器油、自动变速器油、齿轮油等废润滑油）</w:t>
            </w:r>
          </w:p>
        </w:tc>
      </w:tr>
      <w:tr w:rsidR="0038662C" w:rsidRPr="00EF2721" w14:paraId="0268F266" w14:textId="77777777" w:rsidTr="00844B18">
        <w:trPr>
          <w:trHeight w:val="423"/>
          <w:jc w:val="center"/>
        </w:trPr>
        <w:tc>
          <w:tcPr>
            <w:tcW w:w="362" w:type="pct"/>
            <w:vMerge/>
            <w:shd w:val="clear" w:color="auto" w:fill="auto"/>
            <w:vAlign w:val="center"/>
          </w:tcPr>
          <w:p w14:paraId="10E2A9FB"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629FB7D5" w14:textId="77777777" w:rsidR="0038662C" w:rsidRPr="0038662C" w:rsidRDefault="0038662C" w:rsidP="0038662C">
            <w:pPr>
              <w:pStyle w:val="afffffffff9"/>
              <w:rPr>
                <w:rFonts w:ascii="Times New Roman"/>
              </w:rPr>
            </w:pPr>
          </w:p>
        </w:tc>
        <w:tc>
          <w:tcPr>
            <w:tcW w:w="4025" w:type="pct"/>
            <w:shd w:val="clear" w:color="auto" w:fill="auto"/>
            <w:vAlign w:val="center"/>
          </w:tcPr>
          <w:p w14:paraId="245C4251" w14:textId="77777777" w:rsidR="0038662C" w:rsidRPr="0038662C" w:rsidRDefault="0038662C" w:rsidP="00B27CD2">
            <w:pPr>
              <w:pStyle w:val="afffffffff9"/>
              <w:jc w:val="left"/>
              <w:rPr>
                <w:rFonts w:ascii="Times New Roman"/>
              </w:rPr>
            </w:pPr>
            <w:r w:rsidRPr="0038662C">
              <w:rPr>
                <w:rFonts w:ascii="Times New Roman" w:hint="eastAsia"/>
              </w:rPr>
              <w:t>900-217-08</w:t>
            </w:r>
            <w:r w:rsidRPr="0038662C">
              <w:rPr>
                <w:rFonts w:ascii="Times New Roman" w:hint="eastAsia"/>
              </w:rPr>
              <w:t>（使用工业齿轮油进行机械设备润滑过程中产生的废润滑油）</w:t>
            </w:r>
          </w:p>
        </w:tc>
      </w:tr>
      <w:tr w:rsidR="0038662C" w:rsidRPr="00EF2721" w14:paraId="129E5287" w14:textId="77777777" w:rsidTr="00844B18">
        <w:trPr>
          <w:trHeight w:val="423"/>
          <w:jc w:val="center"/>
        </w:trPr>
        <w:tc>
          <w:tcPr>
            <w:tcW w:w="362" w:type="pct"/>
            <w:vMerge/>
            <w:shd w:val="clear" w:color="auto" w:fill="auto"/>
            <w:vAlign w:val="center"/>
          </w:tcPr>
          <w:p w14:paraId="0F27E5C9"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08A70261" w14:textId="77777777" w:rsidR="0038662C" w:rsidRPr="0038662C" w:rsidRDefault="0038662C" w:rsidP="0038662C">
            <w:pPr>
              <w:pStyle w:val="afffffffff9"/>
              <w:rPr>
                <w:rFonts w:ascii="Times New Roman"/>
              </w:rPr>
            </w:pPr>
          </w:p>
        </w:tc>
        <w:tc>
          <w:tcPr>
            <w:tcW w:w="4025" w:type="pct"/>
            <w:shd w:val="clear" w:color="auto" w:fill="auto"/>
            <w:vAlign w:val="center"/>
          </w:tcPr>
          <w:p w14:paraId="0A12E9C1" w14:textId="77777777" w:rsidR="0038662C" w:rsidRPr="0038662C" w:rsidRDefault="0038662C" w:rsidP="00B27CD2">
            <w:pPr>
              <w:pStyle w:val="afffffffff9"/>
              <w:jc w:val="left"/>
              <w:rPr>
                <w:rFonts w:ascii="Times New Roman"/>
              </w:rPr>
            </w:pPr>
            <w:r w:rsidRPr="0038662C">
              <w:rPr>
                <w:rFonts w:ascii="Times New Roman" w:hint="eastAsia"/>
              </w:rPr>
              <w:t>900-218-08</w:t>
            </w:r>
            <w:r w:rsidRPr="0038662C">
              <w:rPr>
                <w:rFonts w:ascii="Times New Roman" w:hint="eastAsia"/>
              </w:rPr>
              <w:t>（液压设备维护、更换和拆解过程中产生的废液压油）</w:t>
            </w:r>
          </w:p>
        </w:tc>
      </w:tr>
      <w:tr w:rsidR="0038662C" w:rsidRPr="00EF2721" w14:paraId="585F899B" w14:textId="77777777" w:rsidTr="00844B18">
        <w:trPr>
          <w:trHeight w:val="375"/>
          <w:jc w:val="center"/>
        </w:trPr>
        <w:tc>
          <w:tcPr>
            <w:tcW w:w="362" w:type="pct"/>
            <w:vMerge/>
            <w:shd w:val="clear" w:color="auto" w:fill="auto"/>
            <w:vAlign w:val="center"/>
          </w:tcPr>
          <w:p w14:paraId="5ED0CE79"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0B8DD219" w14:textId="77777777" w:rsidR="0038662C" w:rsidRPr="0038662C" w:rsidRDefault="0038662C" w:rsidP="0038662C">
            <w:pPr>
              <w:pStyle w:val="afffffffff9"/>
              <w:rPr>
                <w:rFonts w:ascii="Times New Roman"/>
              </w:rPr>
            </w:pPr>
          </w:p>
        </w:tc>
        <w:tc>
          <w:tcPr>
            <w:tcW w:w="4025" w:type="pct"/>
            <w:shd w:val="clear" w:color="auto" w:fill="auto"/>
            <w:vAlign w:val="center"/>
          </w:tcPr>
          <w:p w14:paraId="5AC1D043" w14:textId="77777777" w:rsidR="0038662C" w:rsidRPr="0038662C" w:rsidRDefault="0038662C" w:rsidP="00B27CD2">
            <w:pPr>
              <w:pStyle w:val="afffffffff9"/>
              <w:jc w:val="left"/>
              <w:rPr>
                <w:rFonts w:ascii="Times New Roman"/>
              </w:rPr>
            </w:pPr>
            <w:r w:rsidRPr="0038662C">
              <w:rPr>
                <w:rFonts w:ascii="Times New Roman" w:hint="eastAsia"/>
              </w:rPr>
              <w:t>900-219-08</w:t>
            </w:r>
            <w:r w:rsidRPr="0038662C">
              <w:rPr>
                <w:rFonts w:ascii="Times New Roman" w:hint="eastAsia"/>
              </w:rPr>
              <w:t>（冷冻压缩设备维护、更换和拆解过程中产生的废冷冻机油）</w:t>
            </w:r>
          </w:p>
        </w:tc>
      </w:tr>
      <w:tr w:rsidR="0038662C" w:rsidRPr="00EF2721" w14:paraId="027145F0" w14:textId="77777777" w:rsidTr="00844B18">
        <w:trPr>
          <w:trHeight w:val="381"/>
          <w:jc w:val="center"/>
        </w:trPr>
        <w:tc>
          <w:tcPr>
            <w:tcW w:w="362" w:type="pct"/>
            <w:vMerge/>
            <w:shd w:val="clear" w:color="auto" w:fill="auto"/>
            <w:vAlign w:val="center"/>
          </w:tcPr>
          <w:p w14:paraId="642EF565"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788907B8" w14:textId="77777777" w:rsidR="0038662C" w:rsidRPr="0038662C" w:rsidRDefault="0038662C" w:rsidP="0038662C">
            <w:pPr>
              <w:pStyle w:val="afffffffff9"/>
              <w:rPr>
                <w:rFonts w:ascii="Times New Roman"/>
              </w:rPr>
            </w:pPr>
          </w:p>
        </w:tc>
        <w:tc>
          <w:tcPr>
            <w:tcW w:w="4025" w:type="pct"/>
            <w:shd w:val="clear" w:color="auto" w:fill="auto"/>
            <w:vAlign w:val="center"/>
          </w:tcPr>
          <w:p w14:paraId="3BFA0A7E" w14:textId="77777777" w:rsidR="0038662C" w:rsidRPr="0038662C" w:rsidRDefault="0038662C" w:rsidP="00B27CD2">
            <w:pPr>
              <w:pStyle w:val="afffffffff9"/>
              <w:jc w:val="left"/>
              <w:rPr>
                <w:rFonts w:ascii="Times New Roman"/>
              </w:rPr>
            </w:pPr>
            <w:r w:rsidRPr="0038662C">
              <w:rPr>
                <w:rFonts w:ascii="Times New Roman" w:hint="eastAsia"/>
              </w:rPr>
              <w:t>900-221-08</w:t>
            </w:r>
            <w:r w:rsidRPr="0038662C">
              <w:rPr>
                <w:rFonts w:ascii="Times New Roman" w:hint="eastAsia"/>
              </w:rPr>
              <w:t>（废燃料油及燃料油储存过程中产生的油泥）</w:t>
            </w:r>
          </w:p>
        </w:tc>
      </w:tr>
      <w:tr w:rsidR="0038662C" w:rsidRPr="00EF2721" w14:paraId="4A948691" w14:textId="77777777" w:rsidTr="00844B18">
        <w:trPr>
          <w:trHeight w:val="380"/>
          <w:jc w:val="center"/>
        </w:trPr>
        <w:tc>
          <w:tcPr>
            <w:tcW w:w="362" w:type="pct"/>
            <w:vMerge/>
            <w:shd w:val="clear" w:color="auto" w:fill="auto"/>
            <w:vAlign w:val="center"/>
          </w:tcPr>
          <w:p w14:paraId="4E94CA93"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3D2C40B2" w14:textId="77777777" w:rsidR="0038662C" w:rsidRPr="0038662C" w:rsidRDefault="0038662C" w:rsidP="0038662C">
            <w:pPr>
              <w:pStyle w:val="afffffffff9"/>
              <w:rPr>
                <w:rFonts w:ascii="Times New Roman"/>
              </w:rPr>
            </w:pPr>
          </w:p>
        </w:tc>
        <w:tc>
          <w:tcPr>
            <w:tcW w:w="4025" w:type="pct"/>
            <w:shd w:val="clear" w:color="auto" w:fill="auto"/>
            <w:vAlign w:val="center"/>
          </w:tcPr>
          <w:p w14:paraId="65BACE98" w14:textId="77777777" w:rsidR="0038662C" w:rsidRPr="0038662C" w:rsidRDefault="0038662C" w:rsidP="00B27CD2">
            <w:pPr>
              <w:pStyle w:val="afffffffff9"/>
              <w:jc w:val="left"/>
              <w:rPr>
                <w:rFonts w:ascii="Times New Roman"/>
              </w:rPr>
            </w:pPr>
            <w:r w:rsidRPr="0038662C">
              <w:rPr>
                <w:rFonts w:ascii="Times New Roman" w:hint="eastAsia"/>
              </w:rPr>
              <w:t>900-249-08</w:t>
            </w:r>
            <w:r w:rsidRPr="0038662C">
              <w:rPr>
                <w:rFonts w:ascii="Times New Roman" w:hint="eastAsia"/>
              </w:rPr>
              <w:t>（其他生产、销售、使用过程中产生的废矿物油及沾染矿物油的废弃包装物）</w:t>
            </w:r>
          </w:p>
        </w:tc>
      </w:tr>
      <w:tr w:rsidR="0038662C" w:rsidRPr="00EF2721" w14:paraId="6CDEB053" w14:textId="77777777" w:rsidTr="00844B18">
        <w:trPr>
          <w:trHeight w:val="340"/>
          <w:jc w:val="center"/>
        </w:trPr>
        <w:tc>
          <w:tcPr>
            <w:tcW w:w="362" w:type="pct"/>
            <w:vMerge/>
            <w:shd w:val="clear" w:color="auto" w:fill="auto"/>
            <w:vAlign w:val="center"/>
          </w:tcPr>
          <w:p w14:paraId="3EFB515A" w14:textId="77777777" w:rsidR="0038662C" w:rsidRPr="0038662C" w:rsidRDefault="0038662C" w:rsidP="0038662C">
            <w:pPr>
              <w:pStyle w:val="afffffffff9"/>
              <w:rPr>
                <w:rFonts w:ascii="Times New Roman"/>
              </w:rPr>
            </w:pPr>
          </w:p>
        </w:tc>
        <w:tc>
          <w:tcPr>
            <w:tcW w:w="613" w:type="pct"/>
            <w:shd w:val="clear" w:color="auto" w:fill="auto"/>
            <w:vAlign w:val="center"/>
          </w:tcPr>
          <w:p w14:paraId="4A6CBA05" w14:textId="77777777" w:rsidR="0038662C" w:rsidRPr="0038662C" w:rsidRDefault="0038662C" w:rsidP="0038662C">
            <w:pPr>
              <w:pStyle w:val="afffffffff9"/>
              <w:rPr>
                <w:rFonts w:ascii="Times New Roman"/>
              </w:rPr>
            </w:pPr>
            <w:r w:rsidRPr="0038662C">
              <w:rPr>
                <w:rFonts w:ascii="Times New Roman"/>
              </w:rPr>
              <w:t>HW</w:t>
            </w:r>
            <w:r w:rsidRPr="0038662C">
              <w:rPr>
                <w:rFonts w:ascii="Times New Roman" w:hint="eastAsia"/>
              </w:rPr>
              <w:t xml:space="preserve">29 </w:t>
            </w:r>
            <w:r w:rsidRPr="0038662C">
              <w:rPr>
                <w:rFonts w:ascii="Times New Roman" w:hint="eastAsia"/>
              </w:rPr>
              <w:t>含汞废物</w:t>
            </w:r>
          </w:p>
        </w:tc>
        <w:tc>
          <w:tcPr>
            <w:tcW w:w="4025" w:type="pct"/>
            <w:shd w:val="clear" w:color="auto" w:fill="auto"/>
            <w:vAlign w:val="center"/>
          </w:tcPr>
          <w:p w14:paraId="482920DE" w14:textId="77777777" w:rsidR="0038662C" w:rsidRPr="0038662C" w:rsidRDefault="0038662C" w:rsidP="00B27CD2">
            <w:pPr>
              <w:pStyle w:val="afffffffff9"/>
              <w:jc w:val="left"/>
              <w:rPr>
                <w:rFonts w:ascii="Times New Roman"/>
              </w:rPr>
            </w:pPr>
            <w:r w:rsidRPr="0038662C">
              <w:rPr>
                <w:rFonts w:ascii="Times New Roman" w:hint="eastAsia"/>
              </w:rPr>
              <w:t>900-023-29</w:t>
            </w:r>
            <w:r w:rsidRPr="0038662C">
              <w:rPr>
                <w:rFonts w:ascii="Times New Roman" w:hint="eastAsia"/>
              </w:rPr>
              <w:t>（生产、销售及使用过程中产生的废含汞荧光灯管及其他废含汞电光源，及废弃含汞电光源处理处置过程中产生的废荧光粉、废活性炭和废水处理污泥）</w:t>
            </w:r>
          </w:p>
        </w:tc>
      </w:tr>
      <w:tr w:rsidR="0038662C" w:rsidRPr="00EF2721" w14:paraId="707986E5" w14:textId="77777777" w:rsidTr="00844B18">
        <w:trPr>
          <w:trHeight w:val="340"/>
          <w:jc w:val="center"/>
        </w:trPr>
        <w:tc>
          <w:tcPr>
            <w:tcW w:w="362" w:type="pct"/>
            <w:vMerge/>
            <w:shd w:val="clear" w:color="auto" w:fill="auto"/>
            <w:vAlign w:val="center"/>
            <w:hideMark/>
          </w:tcPr>
          <w:p w14:paraId="361F4B87" w14:textId="77777777" w:rsidR="0038662C" w:rsidRPr="0038662C" w:rsidRDefault="0038662C" w:rsidP="0038662C">
            <w:pPr>
              <w:pStyle w:val="afffffffff9"/>
              <w:rPr>
                <w:rFonts w:ascii="Times New Roman"/>
              </w:rPr>
            </w:pPr>
          </w:p>
        </w:tc>
        <w:tc>
          <w:tcPr>
            <w:tcW w:w="613" w:type="pct"/>
            <w:shd w:val="clear" w:color="auto" w:fill="auto"/>
            <w:vAlign w:val="center"/>
          </w:tcPr>
          <w:p w14:paraId="69A138C1" w14:textId="77777777" w:rsidR="0038662C" w:rsidRPr="0038662C" w:rsidRDefault="0038662C" w:rsidP="0038662C">
            <w:pPr>
              <w:pStyle w:val="afffffffff9"/>
              <w:rPr>
                <w:rFonts w:ascii="Times New Roman"/>
              </w:rPr>
            </w:pPr>
            <w:r w:rsidRPr="0038662C">
              <w:rPr>
                <w:rFonts w:ascii="Times New Roman"/>
              </w:rPr>
              <w:t>HW</w:t>
            </w:r>
            <w:r w:rsidRPr="0038662C">
              <w:rPr>
                <w:rFonts w:ascii="Times New Roman" w:hint="eastAsia"/>
              </w:rPr>
              <w:t xml:space="preserve">31 </w:t>
            </w:r>
            <w:r w:rsidRPr="0038662C">
              <w:rPr>
                <w:rFonts w:ascii="Times New Roman" w:hint="eastAsia"/>
              </w:rPr>
              <w:t>含铅废物</w:t>
            </w:r>
          </w:p>
        </w:tc>
        <w:tc>
          <w:tcPr>
            <w:tcW w:w="4025" w:type="pct"/>
            <w:shd w:val="clear" w:color="auto" w:fill="auto"/>
            <w:vAlign w:val="center"/>
          </w:tcPr>
          <w:p w14:paraId="690B4596" w14:textId="77777777" w:rsidR="0038662C" w:rsidRPr="0038662C" w:rsidRDefault="0038662C" w:rsidP="00B27CD2">
            <w:pPr>
              <w:pStyle w:val="afffffffff9"/>
              <w:jc w:val="left"/>
              <w:rPr>
                <w:rFonts w:ascii="Times New Roman"/>
              </w:rPr>
            </w:pPr>
            <w:r w:rsidRPr="0038662C">
              <w:rPr>
                <w:rFonts w:ascii="Times New Roman" w:hint="eastAsia"/>
              </w:rPr>
              <w:t>900-052-31</w:t>
            </w:r>
            <w:r w:rsidRPr="0038662C">
              <w:rPr>
                <w:rFonts w:ascii="Times New Roman" w:hint="eastAsia"/>
              </w:rPr>
              <w:t>（废铅蓄电池及废铅蓄电池拆解过程中产生的废铅板、废铅膏和酸液）</w:t>
            </w:r>
          </w:p>
        </w:tc>
      </w:tr>
      <w:tr w:rsidR="0038662C" w:rsidRPr="00EF2721" w14:paraId="0E5B00AF" w14:textId="77777777" w:rsidTr="00844B18">
        <w:trPr>
          <w:trHeight w:val="340"/>
          <w:jc w:val="center"/>
        </w:trPr>
        <w:tc>
          <w:tcPr>
            <w:tcW w:w="362" w:type="pct"/>
            <w:vMerge/>
            <w:shd w:val="clear" w:color="auto" w:fill="auto"/>
            <w:vAlign w:val="center"/>
          </w:tcPr>
          <w:p w14:paraId="0139059E" w14:textId="77777777" w:rsidR="0038662C" w:rsidRPr="0038662C" w:rsidRDefault="0038662C" w:rsidP="0038662C">
            <w:pPr>
              <w:pStyle w:val="afffffffff9"/>
              <w:rPr>
                <w:rFonts w:ascii="Times New Roman"/>
              </w:rPr>
            </w:pPr>
          </w:p>
        </w:tc>
        <w:tc>
          <w:tcPr>
            <w:tcW w:w="613" w:type="pct"/>
            <w:shd w:val="clear" w:color="auto" w:fill="auto"/>
            <w:vAlign w:val="center"/>
          </w:tcPr>
          <w:p w14:paraId="03992CC8" w14:textId="77777777" w:rsidR="0038662C" w:rsidRPr="0038662C" w:rsidRDefault="0038662C" w:rsidP="0038662C">
            <w:pPr>
              <w:pStyle w:val="afffffffff9"/>
              <w:rPr>
                <w:rFonts w:ascii="Times New Roman"/>
              </w:rPr>
            </w:pPr>
            <w:r w:rsidRPr="0038662C">
              <w:rPr>
                <w:rFonts w:ascii="Times New Roman"/>
              </w:rPr>
              <w:t>HW36</w:t>
            </w:r>
            <w:r w:rsidRPr="0038662C">
              <w:rPr>
                <w:rFonts w:ascii="Times New Roman" w:hint="eastAsia"/>
              </w:rPr>
              <w:t xml:space="preserve"> </w:t>
            </w:r>
            <w:r w:rsidRPr="0038662C">
              <w:rPr>
                <w:rFonts w:ascii="Times New Roman" w:hint="eastAsia"/>
              </w:rPr>
              <w:t>石棉废物</w:t>
            </w:r>
          </w:p>
        </w:tc>
        <w:tc>
          <w:tcPr>
            <w:tcW w:w="4025" w:type="pct"/>
            <w:shd w:val="clear" w:color="auto" w:fill="auto"/>
            <w:vAlign w:val="center"/>
          </w:tcPr>
          <w:p w14:paraId="2657B8D8" w14:textId="77777777" w:rsidR="0038662C" w:rsidRPr="0038662C" w:rsidRDefault="0038662C" w:rsidP="00B27CD2">
            <w:pPr>
              <w:pStyle w:val="afffffffff9"/>
              <w:jc w:val="left"/>
              <w:rPr>
                <w:rFonts w:ascii="Times New Roman"/>
              </w:rPr>
            </w:pPr>
            <w:r w:rsidRPr="0038662C">
              <w:rPr>
                <w:rFonts w:ascii="Times New Roman" w:hint="eastAsia"/>
              </w:rPr>
              <w:t>900-032-36</w:t>
            </w:r>
            <w:r w:rsidRPr="0038662C">
              <w:rPr>
                <w:rFonts w:ascii="Times New Roman" w:hint="eastAsia"/>
              </w:rPr>
              <w:t>（含有隔膜、热绝缘体等石棉材料的设施保养拆换及车辆制动器衬片的更换产生的石棉废物）</w:t>
            </w:r>
          </w:p>
        </w:tc>
      </w:tr>
      <w:tr w:rsidR="0038662C" w:rsidRPr="00EF2721" w14:paraId="46961332" w14:textId="77777777" w:rsidTr="00844B18">
        <w:trPr>
          <w:trHeight w:val="426"/>
          <w:jc w:val="center"/>
        </w:trPr>
        <w:tc>
          <w:tcPr>
            <w:tcW w:w="362" w:type="pct"/>
            <w:vMerge/>
            <w:shd w:val="clear" w:color="auto" w:fill="auto"/>
            <w:vAlign w:val="center"/>
            <w:hideMark/>
          </w:tcPr>
          <w:p w14:paraId="5435F554" w14:textId="77777777" w:rsidR="0038662C" w:rsidRPr="0038662C" w:rsidRDefault="0038662C" w:rsidP="0038662C">
            <w:pPr>
              <w:pStyle w:val="afffffffff9"/>
              <w:rPr>
                <w:rFonts w:ascii="Times New Roman"/>
              </w:rPr>
            </w:pPr>
          </w:p>
        </w:tc>
        <w:tc>
          <w:tcPr>
            <w:tcW w:w="613" w:type="pct"/>
            <w:vMerge w:val="restart"/>
            <w:shd w:val="clear" w:color="auto" w:fill="auto"/>
            <w:vAlign w:val="center"/>
          </w:tcPr>
          <w:p w14:paraId="35117F1B" w14:textId="77777777" w:rsidR="0038662C" w:rsidRPr="0038662C" w:rsidRDefault="0038662C" w:rsidP="0038662C">
            <w:pPr>
              <w:pStyle w:val="afffffffff9"/>
              <w:rPr>
                <w:rFonts w:ascii="Times New Roman"/>
              </w:rPr>
            </w:pPr>
            <w:r w:rsidRPr="0038662C">
              <w:rPr>
                <w:rFonts w:ascii="Times New Roman"/>
              </w:rPr>
              <w:t>HW49</w:t>
            </w:r>
            <w:r w:rsidRPr="0038662C">
              <w:rPr>
                <w:rFonts w:ascii="Times New Roman" w:hint="eastAsia"/>
              </w:rPr>
              <w:t xml:space="preserve"> </w:t>
            </w:r>
            <w:r w:rsidRPr="0038662C">
              <w:rPr>
                <w:rFonts w:ascii="Times New Roman" w:hint="eastAsia"/>
              </w:rPr>
              <w:t>其他废物</w:t>
            </w:r>
          </w:p>
        </w:tc>
        <w:tc>
          <w:tcPr>
            <w:tcW w:w="4025" w:type="pct"/>
            <w:shd w:val="clear" w:color="auto" w:fill="auto"/>
            <w:vAlign w:val="center"/>
          </w:tcPr>
          <w:p w14:paraId="7B45FA09" w14:textId="77777777" w:rsidR="0038662C" w:rsidRPr="0038662C" w:rsidRDefault="0038662C" w:rsidP="00B27CD2">
            <w:pPr>
              <w:pStyle w:val="afffffffff9"/>
              <w:jc w:val="left"/>
              <w:rPr>
                <w:rFonts w:ascii="Times New Roman"/>
              </w:rPr>
            </w:pPr>
            <w:r w:rsidRPr="0038662C">
              <w:rPr>
                <w:rFonts w:ascii="Times New Roman" w:hint="eastAsia"/>
              </w:rPr>
              <w:t>900-039-49</w:t>
            </w:r>
            <w:r w:rsidRPr="0038662C">
              <w:rPr>
                <w:rFonts w:ascii="Times New Roman" w:hint="eastAsia"/>
              </w:rPr>
              <w:t>（烟气、</w:t>
            </w:r>
            <w:r w:rsidRPr="0038662C">
              <w:rPr>
                <w:rFonts w:ascii="Times New Roman"/>
              </w:rPr>
              <w:t>挥发性有机物</w:t>
            </w:r>
            <w:r w:rsidRPr="0038662C">
              <w:rPr>
                <w:rFonts w:ascii="Times New Roman" w:hint="eastAsia"/>
              </w:rPr>
              <w:t>治理过程（不包括餐饮行业油烟治理过程）产生的废活性炭，化学原料和化学制品脱色（不包括有机合成食品添加剂脱色）、除杂、净化过程产生的废活性炭（不包括</w:t>
            </w:r>
            <w:r w:rsidRPr="0038662C">
              <w:rPr>
                <w:rFonts w:ascii="Times New Roman"/>
              </w:rPr>
              <w:t>900-405-06</w:t>
            </w:r>
            <w:r w:rsidRPr="0038662C">
              <w:rPr>
                <w:rFonts w:ascii="Times New Roman" w:hint="eastAsia"/>
              </w:rPr>
              <w:t>、</w:t>
            </w:r>
            <w:r w:rsidRPr="0038662C">
              <w:rPr>
                <w:rFonts w:ascii="Times New Roman"/>
              </w:rPr>
              <w:t xml:space="preserve">772-005-18 </w:t>
            </w:r>
            <w:r w:rsidRPr="0038662C">
              <w:rPr>
                <w:rFonts w:ascii="Times New Roman" w:hint="eastAsia"/>
              </w:rPr>
              <w:t>、</w:t>
            </w:r>
            <w:r w:rsidRPr="0038662C">
              <w:rPr>
                <w:rFonts w:ascii="Times New Roman"/>
              </w:rPr>
              <w:t xml:space="preserve">261-053-29 </w:t>
            </w:r>
            <w:r w:rsidRPr="0038662C">
              <w:rPr>
                <w:rFonts w:ascii="Times New Roman" w:hint="eastAsia"/>
              </w:rPr>
              <w:t>、</w:t>
            </w:r>
            <w:r w:rsidRPr="0038662C">
              <w:rPr>
                <w:rFonts w:ascii="Times New Roman"/>
              </w:rPr>
              <w:t xml:space="preserve">265-002-29 </w:t>
            </w:r>
            <w:r w:rsidRPr="0038662C">
              <w:rPr>
                <w:rFonts w:ascii="Times New Roman" w:hint="eastAsia"/>
              </w:rPr>
              <w:t>、</w:t>
            </w:r>
            <w:r w:rsidRPr="0038662C">
              <w:rPr>
                <w:rFonts w:ascii="Times New Roman"/>
              </w:rPr>
              <w:t>384-003-29</w:t>
            </w:r>
            <w:r w:rsidRPr="0038662C">
              <w:rPr>
                <w:rFonts w:ascii="Times New Roman" w:hint="eastAsia"/>
              </w:rPr>
              <w:t>、</w:t>
            </w:r>
            <w:r w:rsidRPr="0038662C">
              <w:rPr>
                <w:rFonts w:ascii="Times New Roman"/>
              </w:rPr>
              <w:t xml:space="preserve">387-001-29 </w:t>
            </w:r>
            <w:r w:rsidRPr="0038662C">
              <w:rPr>
                <w:rFonts w:ascii="Times New Roman" w:hint="eastAsia"/>
              </w:rPr>
              <w:t>类废物））</w:t>
            </w:r>
          </w:p>
        </w:tc>
      </w:tr>
      <w:tr w:rsidR="0038662C" w:rsidRPr="00EF2721" w14:paraId="4FC73821" w14:textId="77777777" w:rsidTr="00844B18">
        <w:trPr>
          <w:trHeight w:val="424"/>
          <w:jc w:val="center"/>
        </w:trPr>
        <w:tc>
          <w:tcPr>
            <w:tcW w:w="362" w:type="pct"/>
            <w:vMerge/>
            <w:shd w:val="clear" w:color="auto" w:fill="auto"/>
            <w:vAlign w:val="center"/>
          </w:tcPr>
          <w:p w14:paraId="066B3C9C"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5B00DF2C" w14:textId="77777777" w:rsidR="0038662C" w:rsidRPr="0038662C" w:rsidRDefault="0038662C" w:rsidP="0038662C">
            <w:pPr>
              <w:pStyle w:val="afffffffff9"/>
              <w:rPr>
                <w:rFonts w:ascii="Times New Roman"/>
              </w:rPr>
            </w:pPr>
          </w:p>
        </w:tc>
        <w:tc>
          <w:tcPr>
            <w:tcW w:w="4025" w:type="pct"/>
            <w:shd w:val="clear" w:color="auto" w:fill="auto"/>
            <w:vAlign w:val="center"/>
          </w:tcPr>
          <w:p w14:paraId="4B7E8528" w14:textId="77777777" w:rsidR="0038662C" w:rsidRPr="0038662C" w:rsidRDefault="0038662C" w:rsidP="00B27CD2">
            <w:pPr>
              <w:pStyle w:val="afffffffff9"/>
              <w:jc w:val="left"/>
              <w:rPr>
                <w:rFonts w:ascii="Times New Roman"/>
              </w:rPr>
            </w:pPr>
            <w:r w:rsidRPr="0038662C">
              <w:rPr>
                <w:rFonts w:ascii="Times New Roman" w:hint="eastAsia"/>
              </w:rPr>
              <w:t>900-044-49</w:t>
            </w:r>
            <w:r w:rsidRPr="0038662C">
              <w:rPr>
                <w:rFonts w:ascii="Times New Roman" w:hint="eastAsia"/>
              </w:rPr>
              <w:t>（废弃的镉镍电池、荧光粉和阴极射线管）</w:t>
            </w:r>
          </w:p>
        </w:tc>
      </w:tr>
      <w:tr w:rsidR="0038662C" w:rsidRPr="00EF2721" w14:paraId="40B809F3" w14:textId="77777777" w:rsidTr="00844B18">
        <w:trPr>
          <w:trHeight w:val="424"/>
          <w:jc w:val="center"/>
        </w:trPr>
        <w:tc>
          <w:tcPr>
            <w:tcW w:w="362" w:type="pct"/>
            <w:vMerge/>
            <w:shd w:val="clear" w:color="auto" w:fill="auto"/>
            <w:vAlign w:val="center"/>
          </w:tcPr>
          <w:p w14:paraId="28C139B5"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17CFA7ED" w14:textId="77777777" w:rsidR="0038662C" w:rsidRPr="0038662C" w:rsidRDefault="0038662C" w:rsidP="0038662C">
            <w:pPr>
              <w:pStyle w:val="afffffffff9"/>
              <w:rPr>
                <w:rFonts w:ascii="Times New Roman"/>
              </w:rPr>
            </w:pPr>
          </w:p>
        </w:tc>
        <w:tc>
          <w:tcPr>
            <w:tcW w:w="4025" w:type="pct"/>
            <w:shd w:val="clear" w:color="auto" w:fill="auto"/>
            <w:vAlign w:val="center"/>
          </w:tcPr>
          <w:p w14:paraId="1469FA67" w14:textId="77777777" w:rsidR="0038662C" w:rsidRPr="0038662C" w:rsidRDefault="0038662C" w:rsidP="00B27CD2">
            <w:pPr>
              <w:pStyle w:val="afffffffff9"/>
              <w:jc w:val="left"/>
              <w:rPr>
                <w:rFonts w:ascii="Times New Roman"/>
              </w:rPr>
            </w:pPr>
            <w:r w:rsidRPr="0038662C">
              <w:rPr>
                <w:rFonts w:ascii="Times New Roman" w:hint="eastAsia"/>
              </w:rPr>
              <w:t>900-045-49</w:t>
            </w:r>
            <w:r w:rsidRPr="0038662C">
              <w:rPr>
                <w:rFonts w:ascii="Times New Roman" w:hint="eastAsia"/>
              </w:rPr>
              <w:t>（废电路板（包括已拆除或未拆除元器件的废弃电路板），及废电路板拆解过程产生的废弃</w:t>
            </w:r>
            <w:r w:rsidRPr="0038662C">
              <w:rPr>
                <w:rFonts w:ascii="Times New Roman"/>
              </w:rPr>
              <w:t>CPU</w:t>
            </w:r>
            <w:r w:rsidRPr="0038662C">
              <w:rPr>
                <w:rFonts w:ascii="Times New Roman" w:hint="eastAsia"/>
              </w:rPr>
              <w:t>、显卡、声卡、内存、含电解液的电容器、含金等贵金属的连接件）</w:t>
            </w:r>
          </w:p>
        </w:tc>
      </w:tr>
      <w:tr w:rsidR="0038662C" w:rsidRPr="00EF2721" w14:paraId="47BD8715" w14:textId="77777777" w:rsidTr="00844B18">
        <w:trPr>
          <w:trHeight w:val="340"/>
          <w:jc w:val="center"/>
        </w:trPr>
        <w:tc>
          <w:tcPr>
            <w:tcW w:w="362" w:type="pct"/>
            <w:vMerge/>
            <w:shd w:val="clear" w:color="auto" w:fill="auto"/>
            <w:vAlign w:val="center"/>
            <w:hideMark/>
          </w:tcPr>
          <w:p w14:paraId="6F628285" w14:textId="77777777" w:rsidR="0038662C" w:rsidRPr="0038662C" w:rsidRDefault="0038662C" w:rsidP="0038662C">
            <w:pPr>
              <w:pStyle w:val="afffffffff9"/>
              <w:rPr>
                <w:rFonts w:ascii="Times New Roman"/>
              </w:rPr>
            </w:pPr>
          </w:p>
        </w:tc>
        <w:tc>
          <w:tcPr>
            <w:tcW w:w="613" w:type="pct"/>
            <w:shd w:val="clear" w:color="auto" w:fill="auto"/>
            <w:vAlign w:val="center"/>
          </w:tcPr>
          <w:p w14:paraId="313620F4" w14:textId="77777777" w:rsidR="0038662C" w:rsidRPr="0038662C" w:rsidRDefault="0038662C" w:rsidP="0038662C">
            <w:pPr>
              <w:pStyle w:val="afffffffff9"/>
              <w:rPr>
                <w:rFonts w:ascii="Times New Roman"/>
              </w:rPr>
            </w:pPr>
            <w:r w:rsidRPr="0038662C">
              <w:rPr>
                <w:rFonts w:ascii="Times New Roman"/>
              </w:rPr>
              <w:t>HW50</w:t>
            </w:r>
            <w:r w:rsidRPr="0038662C">
              <w:rPr>
                <w:rFonts w:ascii="Times New Roman" w:hint="eastAsia"/>
              </w:rPr>
              <w:t xml:space="preserve"> </w:t>
            </w:r>
            <w:r w:rsidRPr="0038662C">
              <w:rPr>
                <w:rFonts w:ascii="Times New Roman" w:hint="eastAsia"/>
              </w:rPr>
              <w:t>废催化剂</w:t>
            </w:r>
          </w:p>
        </w:tc>
        <w:tc>
          <w:tcPr>
            <w:tcW w:w="4025" w:type="pct"/>
            <w:shd w:val="clear" w:color="auto" w:fill="auto"/>
            <w:vAlign w:val="center"/>
          </w:tcPr>
          <w:p w14:paraId="049AF534" w14:textId="77777777" w:rsidR="0038662C" w:rsidRPr="0038662C" w:rsidRDefault="0038662C" w:rsidP="00B27CD2">
            <w:pPr>
              <w:pStyle w:val="afffffffff9"/>
              <w:jc w:val="left"/>
              <w:rPr>
                <w:rFonts w:ascii="Times New Roman"/>
              </w:rPr>
            </w:pPr>
            <w:r w:rsidRPr="0038662C">
              <w:rPr>
                <w:rFonts w:ascii="Times New Roman" w:hint="eastAsia"/>
              </w:rPr>
              <w:t>900-049-50</w:t>
            </w:r>
            <w:r w:rsidRPr="0038662C">
              <w:rPr>
                <w:rFonts w:ascii="Times New Roman" w:hint="eastAsia"/>
              </w:rPr>
              <w:t>（机动车和非道路移动机械尾气净化废催化剂）</w:t>
            </w:r>
          </w:p>
        </w:tc>
      </w:tr>
      <w:tr w:rsidR="0038662C" w:rsidRPr="00EF2721" w14:paraId="05BEC373" w14:textId="77777777" w:rsidTr="00844B18">
        <w:trPr>
          <w:trHeight w:val="284"/>
          <w:jc w:val="center"/>
        </w:trPr>
        <w:tc>
          <w:tcPr>
            <w:tcW w:w="362" w:type="pct"/>
            <w:vMerge w:val="restart"/>
            <w:shd w:val="clear" w:color="auto" w:fill="auto"/>
            <w:vAlign w:val="center"/>
            <w:hideMark/>
          </w:tcPr>
          <w:p w14:paraId="4CF41D80" w14:textId="77777777" w:rsidR="0038662C" w:rsidRPr="0038662C" w:rsidRDefault="0038662C" w:rsidP="0038662C">
            <w:pPr>
              <w:pStyle w:val="afffffffff9"/>
              <w:rPr>
                <w:rFonts w:ascii="Times New Roman"/>
              </w:rPr>
            </w:pPr>
            <w:r w:rsidRPr="0038662C">
              <w:rPr>
                <w:rFonts w:ascii="Times New Roman" w:hint="eastAsia"/>
              </w:rPr>
              <w:t>钣金处理</w:t>
            </w:r>
          </w:p>
        </w:tc>
        <w:tc>
          <w:tcPr>
            <w:tcW w:w="613" w:type="pct"/>
            <w:vMerge w:val="restart"/>
            <w:shd w:val="clear" w:color="auto" w:fill="auto"/>
            <w:vAlign w:val="center"/>
            <w:hideMark/>
          </w:tcPr>
          <w:p w14:paraId="4C1C8E6B" w14:textId="77777777" w:rsidR="0038662C" w:rsidRPr="0038662C" w:rsidRDefault="0038662C" w:rsidP="0038662C">
            <w:pPr>
              <w:pStyle w:val="afffffffff9"/>
              <w:rPr>
                <w:rFonts w:ascii="Times New Roman"/>
              </w:rPr>
            </w:pPr>
            <w:r w:rsidRPr="0038662C">
              <w:rPr>
                <w:rFonts w:ascii="Times New Roman"/>
              </w:rPr>
              <w:t>HW08</w:t>
            </w:r>
            <w:r w:rsidRPr="0038662C">
              <w:rPr>
                <w:rFonts w:ascii="Times New Roman" w:hint="eastAsia"/>
              </w:rPr>
              <w:t xml:space="preserve"> </w:t>
            </w:r>
            <w:r w:rsidRPr="0038662C">
              <w:rPr>
                <w:rFonts w:ascii="Times New Roman" w:hint="eastAsia"/>
              </w:rPr>
              <w:t>废矿物油与含矿物油废物</w:t>
            </w:r>
          </w:p>
        </w:tc>
        <w:tc>
          <w:tcPr>
            <w:tcW w:w="4025" w:type="pct"/>
            <w:shd w:val="clear" w:color="auto" w:fill="auto"/>
            <w:vAlign w:val="center"/>
          </w:tcPr>
          <w:p w14:paraId="7E906D51" w14:textId="77777777" w:rsidR="0038662C" w:rsidRPr="0038662C" w:rsidRDefault="0038662C" w:rsidP="00B27CD2">
            <w:pPr>
              <w:pStyle w:val="afffffffff9"/>
              <w:jc w:val="left"/>
              <w:rPr>
                <w:rFonts w:ascii="Times New Roman"/>
              </w:rPr>
            </w:pPr>
            <w:r w:rsidRPr="0038662C">
              <w:rPr>
                <w:rFonts w:ascii="Times New Roman" w:hint="eastAsia"/>
              </w:rPr>
              <w:t>900-200-08</w:t>
            </w:r>
            <w:r w:rsidRPr="0038662C">
              <w:rPr>
                <w:rFonts w:ascii="Times New Roman" w:hint="eastAsia"/>
              </w:rPr>
              <w:t>（珩磨、研磨、打磨过程产生的废矿物油及油泥）</w:t>
            </w:r>
          </w:p>
        </w:tc>
      </w:tr>
      <w:tr w:rsidR="0038662C" w:rsidRPr="00EF2721" w14:paraId="6D565B20" w14:textId="77777777" w:rsidTr="00844B18">
        <w:trPr>
          <w:trHeight w:val="282"/>
          <w:jc w:val="center"/>
        </w:trPr>
        <w:tc>
          <w:tcPr>
            <w:tcW w:w="362" w:type="pct"/>
            <w:vMerge/>
            <w:shd w:val="clear" w:color="auto" w:fill="auto"/>
            <w:vAlign w:val="center"/>
          </w:tcPr>
          <w:p w14:paraId="025CD28C"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3E05E813" w14:textId="77777777" w:rsidR="0038662C" w:rsidRPr="0038662C" w:rsidRDefault="0038662C" w:rsidP="0038662C">
            <w:pPr>
              <w:pStyle w:val="afffffffff9"/>
              <w:rPr>
                <w:rFonts w:ascii="Times New Roman"/>
              </w:rPr>
            </w:pPr>
          </w:p>
        </w:tc>
        <w:tc>
          <w:tcPr>
            <w:tcW w:w="4025" w:type="pct"/>
            <w:shd w:val="clear" w:color="auto" w:fill="auto"/>
            <w:vAlign w:val="center"/>
          </w:tcPr>
          <w:p w14:paraId="03A508FC" w14:textId="77777777" w:rsidR="0038662C" w:rsidRPr="0038662C" w:rsidRDefault="0038662C" w:rsidP="00B27CD2">
            <w:pPr>
              <w:pStyle w:val="afffffffff9"/>
              <w:jc w:val="left"/>
              <w:rPr>
                <w:rFonts w:ascii="Times New Roman"/>
              </w:rPr>
            </w:pPr>
            <w:r w:rsidRPr="0038662C">
              <w:rPr>
                <w:rFonts w:ascii="Times New Roman" w:hint="eastAsia"/>
              </w:rPr>
              <w:t>900-209-08</w:t>
            </w:r>
            <w:r w:rsidRPr="0038662C">
              <w:rPr>
                <w:rFonts w:ascii="Times New Roman" w:hint="eastAsia"/>
              </w:rPr>
              <w:t>（金属、塑料的定型和物理机械表面处理过程中产生的废石蜡和润滑油）</w:t>
            </w:r>
          </w:p>
        </w:tc>
      </w:tr>
      <w:tr w:rsidR="0038662C" w:rsidRPr="00EF2721" w14:paraId="1BB46131" w14:textId="77777777" w:rsidTr="00844B18">
        <w:trPr>
          <w:trHeight w:val="282"/>
          <w:jc w:val="center"/>
        </w:trPr>
        <w:tc>
          <w:tcPr>
            <w:tcW w:w="362" w:type="pct"/>
            <w:vMerge/>
            <w:shd w:val="clear" w:color="auto" w:fill="auto"/>
            <w:vAlign w:val="center"/>
          </w:tcPr>
          <w:p w14:paraId="24F2C194"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0FF9146C" w14:textId="77777777" w:rsidR="0038662C" w:rsidRPr="0038662C" w:rsidRDefault="0038662C" w:rsidP="0038662C">
            <w:pPr>
              <w:pStyle w:val="afffffffff9"/>
              <w:rPr>
                <w:rFonts w:ascii="Times New Roman"/>
              </w:rPr>
            </w:pPr>
          </w:p>
        </w:tc>
        <w:tc>
          <w:tcPr>
            <w:tcW w:w="4025" w:type="pct"/>
            <w:shd w:val="clear" w:color="auto" w:fill="auto"/>
            <w:vAlign w:val="center"/>
          </w:tcPr>
          <w:p w14:paraId="61913BEA" w14:textId="77777777" w:rsidR="0038662C" w:rsidRPr="0038662C" w:rsidRDefault="0038662C" w:rsidP="00B27CD2">
            <w:pPr>
              <w:pStyle w:val="afffffffff9"/>
              <w:jc w:val="left"/>
              <w:rPr>
                <w:rFonts w:ascii="Times New Roman"/>
              </w:rPr>
            </w:pPr>
            <w:r w:rsidRPr="0038662C">
              <w:rPr>
                <w:rFonts w:ascii="Times New Roman" w:hint="eastAsia"/>
              </w:rPr>
              <w:t>900-210-08</w:t>
            </w:r>
            <w:r w:rsidRPr="0038662C">
              <w:rPr>
                <w:rFonts w:ascii="Times New Roman" w:hint="eastAsia"/>
              </w:rPr>
              <w:t>（含油废水处理中隔油、气浮、沉淀等处理过程中产生的浮油、浮渣和污泥（不包括废水生化处理污泥））</w:t>
            </w:r>
          </w:p>
        </w:tc>
      </w:tr>
      <w:tr w:rsidR="0038662C" w:rsidRPr="00EF2721" w14:paraId="57ED49E4" w14:textId="77777777" w:rsidTr="00844B18">
        <w:trPr>
          <w:trHeight w:val="282"/>
          <w:jc w:val="center"/>
        </w:trPr>
        <w:tc>
          <w:tcPr>
            <w:tcW w:w="362" w:type="pct"/>
            <w:vMerge/>
            <w:shd w:val="clear" w:color="auto" w:fill="auto"/>
            <w:vAlign w:val="center"/>
          </w:tcPr>
          <w:p w14:paraId="72015ED4"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399FD68A" w14:textId="77777777" w:rsidR="0038662C" w:rsidRPr="0038662C" w:rsidRDefault="0038662C" w:rsidP="0038662C">
            <w:pPr>
              <w:pStyle w:val="afffffffff9"/>
              <w:rPr>
                <w:rFonts w:ascii="Times New Roman"/>
              </w:rPr>
            </w:pPr>
          </w:p>
        </w:tc>
        <w:tc>
          <w:tcPr>
            <w:tcW w:w="4025" w:type="pct"/>
            <w:shd w:val="clear" w:color="auto" w:fill="auto"/>
            <w:vAlign w:val="center"/>
          </w:tcPr>
          <w:p w14:paraId="43F638C9" w14:textId="77777777" w:rsidR="0038662C" w:rsidRPr="0038662C" w:rsidRDefault="0038662C" w:rsidP="00B27CD2">
            <w:pPr>
              <w:pStyle w:val="afffffffff9"/>
              <w:jc w:val="left"/>
              <w:rPr>
                <w:rFonts w:ascii="Times New Roman"/>
              </w:rPr>
            </w:pPr>
            <w:r w:rsidRPr="0038662C">
              <w:rPr>
                <w:rFonts w:ascii="Times New Roman" w:hint="eastAsia"/>
              </w:rPr>
              <w:t>900-214-08</w:t>
            </w:r>
            <w:r w:rsidRPr="0038662C">
              <w:rPr>
                <w:rFonts w:ascii="Times New Roman" w:hint="eastAsia"/>
              </w:rPr>
              <w:t>（车辆、轮船及其它机械维修过程中产生的废发动机油、制动器油、自动变速器油、齿轮油等废润滑油）</w:t>
            </w:r>
          </w:p>
        </w:tc>
      </w:tr>
      <w:tr w:rsidR="0038662C" w:rsidRPr="00EF2721" w14:paraId="25AD98FE" w14:textId="77777777" w:rsidTr="00844B18">
        <w:trPr>
          <w:trHeight w:val="282"/>
          <w:jc w:val="center"/>
        </w:trPr>
        <w:tc>
          <w:tcPr>
            <w:tcW w:w="362" w:type="pct"/>
            <w:vMerge/>
            <w:shd w:val="clear" w:color="auto" w:fill="auto"/>
            <w:vAlign w:val="center"/>
          </w:tcPr>
          <w:p w14:paraId="4538859F"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246AFDC7" w14:textId="77777777" w:rsidR="0038662C" w:rsidRPr="0038662C" w:rsidRDefault="0038662C" w:rsidP="0038662C">
            <w:pPr>
              <w:pStyle w:val="afffffffff9"/>
              <w:rPr>
                <w:rFonts w:ascii="Times New Roman"/>
              </w:rPr>
            </w:pPr>
          </w:p>
        </w:tc>
        <w:tc>
          <w:tcPr>
            <w:tcW w:w="4025" w:type="pct"/>
            <w:shd w:val="clear" w:color="auto" w:fill="auto"/>
            <w:vAlign w:val="center"/>
          </w:tcPr>
          <w:p w14:paraId="37968D0A" w14:textId="77777777" w:rsidR="0038662C" w:rsidRPr="0038662C" w:rsidRDefault="0038662C" w:rsidP="00B27CD2">
            <w:pPr>
              <w:pStyle w:val="afffffffff9"/>
              <w:jc w:val="left"/>
              <w:rPr>
                <w:rFonts w:ascii="Times New Roman"/>
              </w:rPr>
            </w:pPr>
            <w:r w:rsidRPr="0038662C">
              <w:rPr>
                <w:rFonts w:ascii="Times New Roman" w:hint="eastAsia"/>
              </w:rPr>
              <w:t>900-217-08</w:t>
            </w:r>
            <w:r w:rsidRPr="0038662C">
              <w:rPr>
                <w:rFonts w:ascii="Times New Roman" w:hint="eastAsia"/>
              </w:rPr>
              <w:t>（使用工业齿轮油进行机械设备润滑过程中产生的废润滑油）</w:t>
            </w:r>
          </w:p>
        </w:tc>
      </w:tr>
      <w:tr w:rsidR="0038662C" w:rsidRPr="00EF2721" w14:paraId="5D40C396" w14:textId="77777777" w:rsidTr="00844B18">
        <w:trPr>
          <w:trHeight w:val="282"/>
          <w:jc w:val="center"/>
        </w:trPr>
        <w:tc>
          <w:tcPr>
            <w:tcW w:w="362" w:type="pct"/>
            <w:vMerge/>
            <w:shd w:val="clear" w:color="auto" w:fill="auto"/>
            <w:vAlign w:val="center"/>
          </w:tcPr>
          <w:p w14:paraId="0FD31261"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2F74DF5E" w14:textId="77777777" w:rsidR="0038662C" w:rsidRPr="0038662C" w:rsidRDefault="0038662C" w:rsidP="0038662C">
            <w:pPr>
              <w:pStyle w:val="afffffffff9"/>
              <w:rPr>
                <w:rFonts w:ascii="Times New Roman"/>
              </w:rPr>
            </w:pPr>
          </w:p>
        </w:tc>
        <w:tc>
          <w:tcPr>
            <w:tcW w:w="4025" w:type="pct"/>
            <w:shd w:val="clear" w:color="auto" w:fill="auto"/>
            <w:vAlign w:val="center"/>
          </w:tcPr>
          <w:p w14:paraId="31A9E19B" w14:textId="77777777" w:rsidR="0038662C" w:rsidRPr="0038662C" w:rsidRDefault="0038662C" w:rsidP="00B27CD2">
            <w:pPr>
              <w:pStyle w:val="afffffffff9"/>
              <w:jc w:val="left"/>
              <w:rPr>
                <w:rFonts w:ascii="Times New Roman"/>
              </w:rPr>
            </w:pPr>
            <w:r w:rsidRPr="0038662C">
              <w:rPr>
                <w:rFonts w:ascii="Times New Roman" w:hint="eastAsia"/>
              </w:rPr>
              <w:t>900-218-08</w:t>
            </w:r>
            <w:r w:rsidRPr="0038662C">
              <w:rPr>
                <w:rFonts w:ascii="Times New Roman" w:hint="eastAsia"/>
              </w:rPr>
              <w:t>（液压设备维护、更换和拆解过程中产生的废液压油）</w:t>
            </w:r>
          </w:p>
        </w:tc>
      </w:tr>
      <w:tr w:rsidR="0038662C" w:rsidRPr="00EF2721" w14:paraId="6E6D12EE" w14:textId="77777777" w:rsidTr="00844B18">
        <w:trPr>
          <w:trHeight w:val="282"/>
          <w:jc w:val="center"/>
        </w:trPr>
        <w:tc>
          <w:tcPr>
            <w:tcW w:w="362" w:type="pct"/>
            <w:vMerge/>
            <w:shd w:val="clear" w:color="auto" w:fill="auto"/>
            <w:vAlign w:val="center"/>
          </w:tcPr>
          <w:p w14:paraId="189C27E3"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39B2F380" w14:textId="77777777" w:rsidR="0038662C" w:rsidRPr="0038662C" w:rsidRDefault="0038662C" w:rsidP="0038662C">
            <w:pPr>
              <w:pStyle w:val="afffffffff9"/>
              <w:rPr>
                <w:rFonts w:ascii="Times New Roman"/>
              </w:rPr>
            </w:pPr>
          </w:p>
        </w:tc>
        <w:tc>
          <w:tcPr>
            <w:tcW w:w="4025" w:type="pct"/>
            <w:shd w:val="clear" w:color="auto" w:fill="auto"/>
            <w:vAlign w:val="center"/>
          </w:tcPr>
          <w:p w14:paraId="21344CA5" w14:textId="77777777" w:rsidR="0038662C" w:rsidRPr="0038662C" w:rsidRDefault="0038662C" w:rsidP="00B27CD2">
            <w:pPr>
              <w:pStyle w:val="afffffffff9"/>
              <w:jc w:val="left"/>
              <w:rPr>
                <w:rFonts w:ascii="Times New Roman"/>
              </w:rPr>
            </w:pPr>
            <w:r w:rsidRPr="0038662C">
              <w:rPr>
                <w:rFonts w:ascii="Times New Roman" w:hint="eastAsia"/>
              </w:rPr>
              <w:t>900-219-08</w:t>
            </w:r>
            <w:r w:rsidRPr="0038662C">
              <w:rPr>
                <w:rFonts w:ascii="Times New Roman" w:hint="eastAsia"/>
              </w:rPr>
              <w:t>（冷冻压缩设备维护、更换和拆解过程中产生的废冷冻机油）</w:t>
            </w:r>
          </w:p>
        </w:tc>
      </w:tr>
      <w:tr w:rsidR="0038662C" w:rsidRPr="00EF2721" w14:paraId="49144DCE" w14:textId="77777777" w:rsidTr="00844B18">
        <w:trPr>
          <w:trHeight w:val="282"/>
          <w:jc w:val="center"/>
        </w:trPr>
        <w:tc>
          <w:tcPr>
            <w:tcW w:w="362" w:type="pct"/>
            <w:vMerge/>
            <w:shd w:val="clear" w:color="auto" w:fill="auto"/>
            <w:vAlign w:val="center"/>
          </w:tcPr>
          <w:p w14:paraId="697C2F1E"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5C287913" w14:textId="77777777" w:rsidR="0038662C" w:rsidRPr="0038662C" w:rsidRDefault="0038662C" w:rsidP="0038662C">
            <w:pPr>
              <w:pStyle w:val="afffffffff9"/>
              <w:rPr>
                <w:rFonts w:ascii="Times New Roman"/>
              </w:rPr>
            </w:pPr>
          </w:p>
        </w:tc>
        <w:tc>
          <w:tcPr>
            <w:tcW w:w="4025" w:type="pct"/>
            <w:shd w:val="clear" w:color="auto" w:fill="auto"/>
            <w:vAlign w:val="center"/>
          </w:tcPr>
          <w:p w14:paraId="17B9AC51" w14:textId="77777777" w:rsidR="0038662C" w:rsidRPr="0038662C" w:rsidRDefault="0038662C" w:rsidP="00B27CD2">
            <w:pPr>
              <w:pStyle w:val="afffffffff9"/>
              <w:jc w:val="left"/>
              <w:rPr>
                <w:rFonts w:ascii="Times New Roman"/>
              </w:rPr>
            </w:pPr>
            <w:r w:rsidRPr="0038662C">
              <w:rPr>
                <w:rFonts w:ascii="Times New Roman" w:hint="eastAsia"/>
              </w:rPr>
              <w:t>900-221-08</w:t>
            </w:r>
            <w:r w:rsidRPr="0038662C">
              <w:rPr>
                <w:rFonts w:ascii="Times New Roman" w:hint="eastAsia"/>
              </w:rPr>
              <w:t>（废燃料油及燃料油储存过程中产生的油泥）</w:t>
            </w:r>
          </w:p>
        </w:tc>
      </w:tr>
      <w:tr w:rsidR="0038662C" w:rsidRPr="00EF2721" w14:paraId="2CEDB933" w14:textId="77777777" w:rsidTr="00844B18">
        <w:trPr>
          <w:trHeight w:val="282"/>
          <w:jc w:val="center"/>
        </w:trPr>
        <w:tc>
          <w:tcPr>
            <w:tcW w:w="362" w:type="pct"/>
            <w:vMerge/>
            <w:shd w:val="clear" w:color="auto" w:fill="auto"/>
            <w:vAlign w:val="center"/>
          </w:tcPr>
          <w:p w14:paraId="2AF9C263"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4AA30EAE" w14:textId="77777777" w:rsidR="0038662C" w:rsidRPr="0038662C" w:rsidRDefault="0038662C" w:rsidP="0038662C">
            <w:pPr>
              <w:pStyle w:val="afffffffff9"/>
              <w:rPr>
                <w:rFonts w:ascii="Times New Roman"/>
              </w:rPr>
            </w:pPr>
          </w:p>
        </w:tc>
        <w:tc>
          <w:tcPr>
            <w:tcW w:w="4025" w:type="pct"/>
            <w:shd w:val="clear" w:color="auto" w:fill="auto"/>
            <w:vAlign w:val="center"/>
          </w:tcPr>
          <w:p w14:paraId="6C770452" w14:textId="77777777" w:rsidR="0038662C" w:rsidRPr="0038662C" w:rsidRDefault="0038662C" w:rsidP="00B27CD2">
            <w:pPr>
              <w:pStyle w:val="afffffffff9"/>
              <w:jc w:val="left"/>
              <w:rPr>
                <w:rFonts w:ascii="Times New Roman"/>
              </w:rPr>
            </w:pPr>
            <w:r w:rsidRPr="0038662C">
              <w:rPr>
                <w:rFonts w:ascii="Times New Roman" w:hint="eastAsia"/>
              </w:rPr>
              <w:t>900-249-08</w:t>
            </w:r>
            <w:r w:rsidRPr="0038662C">
              <w:rPr>
                <w:rFonts w:ascii="Times New Roman" w:hint="eastAsia"/>
              </w:rPr>
              <w:t>（其他生产、销售、使用过程中产生的废矿物油及沾染矿物油的废弃包装物）</w:t>
            </w:r>
          </w:p>
        </w:tc>
      </w:tr>
      <w:tr w:rsidR="0038662C" w:rsidRPr="00EF2721" w14:paraId="5FB415A7" w14:textId="77777777" w:rsidTr="00844B18">
        <w:trPr>
          <w:trHeight w:val="283"/>
          <w:jc w:val="center"/>
        </w:trPr>
        <w:tc>
          <w:tcPr>
            <w:tcW w:w="362" w:type="pct"/>
            <w:vMerge w:val="restart"/>
            <w:shd w:val="clear" w:color="auto" w:fill="auto"/>
            <w:vAlign w:val="center"/>
            <w:hideMark/>
          </w:tcPr>
          <w:p w14:paraId="36E6934C" w14:textId="77777777" w:rsidR="0038662C" w:rsidRPr="0038662C" w:rsidRDefault="0038662C" w:rsidP="0038662C">
            <w:pPr>
              <w:pStyle w:val="afffffffff9"/>
              <w:rPr>
                <w:rFonts w:ascii="Times New Roman"/>
              </w:rPr>
            </w:pPr>
            <w:r w:rsidRPr="0038662C">
              <w:rPr>
                <w:rFonts w:ascii="Times New Roman" w:hint="eastAsia"/>
              </w:rPr>
              <w:t>调漆及喷烤漆</w:t>
            </w:r>
          </w:p>
        </w:tc>
        <w:tc>
          <w:tcPr>
            <w:tcW w:w="613" w:type="pct"/>
            <w:vMerge w:val="restart"/>
            <w:shd w:val="clear" w:color="auto" w:fill="auto"/>
            <w:vAlign w:val="center"/>
            <w:hideMark/>
          </w:tcPr>
          <w:p w14:paraId="46ADA62C" w14:textId="77777777" w:rsidR="0038662C" w:rsidRPr="0038662C" w:rsidRDefault="0038662C" w:rsidP="0038662C">
            <w:pPr>
              <w:pStyle w:val="afffffffff9"/>
              <w:rPr>
                <w:rFonts w:ascii="Times New Roman"/>
              </w:rPr>
            </w:pPr>
            <w:r w:rsidRPr="0038662C">
              <w:rPr>
                <w:rFonts w:ascii="Times New Roman"/>
              </w:rPr>
              <w:t>HW12</w:t>
            </w:r>
            <w:r w:rsidRPr="0038662C">
              <w:rPr>
                <w:rFonts w:ascii="Times New Roman" w:hint="eastAsia"/>
              </w:rPr>
              <w:t xml:space="preserve"> </w:t>
            </w:r>
            <w:r w:rsidRPr="0038662C">
              <w:rPr>
                <w:rFonts w:ascii="Times New Roman" w:hint="eastAsia"/>
              </w:rPr>
              <w:t>染料、涂料废物</w:t>
            </w:r>
          </w:p>
        </w:tc>
        <w:tc>
          <w:tcPr>
            <w:tcW w:w="4025" w:type="pct"/>
            <w:shd w:val="clear" w:color="auto" w:fill="auto"/>
            <w:vAlign w:val="center"/>
          </w:tcPr>
          <w:p w14:paraId="0ECCBE7A" w14:textId="77777777" w:rsidR="0038662C" w:rsidRPr="0038662C" w:rsidRDefault="0038662C" w:rsidP="00B27CD2">
            <w:pPr>
              <w:pStyle w:val="afffffffff9"/>
              <w:jc w:val="left"/>
              <w:rPr>
                <w:rFonts w:ascii="Times New Roman"/>
              </w:rPr>
            </w:pPr>
            <w:r w:rsidRPr="0038662C">
              <w:rPr>
                <w:rFonts w:ascii="Times New Roman" w:hint="eastAsia"/>
              </w:rPr>
              <w:t>900-250-12</w:t>
            </w:r>
            <w:r w:rsidRPr="0038662C">
              <w:rPr>
                <w:rFonts w:ascii="Times New Roman" w:hint="eastAsia"/>
              </w:rPr>
              <w:t>（使用有机溶剂、光漆进行光漆涂布、喷漆工艺过程中产生的废物）</w:t>
            </w:r>
          </w:p>
        </w:tc>
      </w:tr>
      <w:tr w:rsidR="0038662C" w:rsidRPr="00EF2721" w14:paraId="4B01CB07" w14:textId="77777777" w:rsidTr="00844B18">
        <w:trPr>
          <w:trHeight w:val="283"/>
          <w:jc w:val="center"/>
        </w:trPr>
        <w:tc>
          <w:tcPr>
            <w:tcW w:w="362" w:type="pct"/>
            <w:vMerge/>
            <w:shd w:val="clear" w:color="auto" w:fill="auto"/>
            <w:vAlign w:val="center"/>
          </w:tcPr>
          <w:p w14:paraId="1AAF7E83"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59952F12" w14:textId="77777777" w:rsidR="0038662C" w:rsidRPr="0038662C" w:rsidRDefault="0038662C" w:rsidP="0038662C">
            <w:pPr>
              <w:pStyle w:val="afffffffff9"/>
              <w:rPr>
                <w:rFonts w:ascii="Times New Roman"/>
              </w:rPr>
            </w:pPr>
          </w:p>
        </w:tc>
        <w:tc>
          <w:tcPr>
            <w:tcW w:w="4025" w:type="pct"/>
            <w:shd w:val="clear" w:color="auto" w:fill="auto"/>
            <w:vAlign w:val="center"/>
          </w:tcPr>
          <w:p w14:paraId="4B3BAA51" w14:textId="77777777" w:rsidR="0038662C" w:rsidRPr="0038662C" w:rsidRDefault="0038662C" w:rsidP="00B27CD2">
            <w:pPr>
              <w:pStyle w:val="afffffffff9"/>
              <w:jc w:val="left"/>
              <w:rPr>
                <w:rFonts w:ascii="Times New Roman"/>
              </w:rPr>
            </w:pPr>
            <w:r w:rsidRPr="0038662C">
              <w:rPr>
                <w:rFonts w:ascii="Times New Roman" w:hint="eastAsia"/>
              </w:rPr>
              <w:t>900-251-12</w:t>
            </w:r>
            <w:r w:rsidRPr="0038662C">
              <w:rPr>
                <w:rFonts w:ascii="Times New Roman" w:hint="eastAsia"/>
              </w:rPr>
              <w:t>（使用油漆（不包括水性漆）、有机溶剂进行阻挡层涂敷过程中产生的废物）</w:t>
            </w:r>
          </w:p>
        </w:tc>
      </w:tr>
      <w:tr w:rsidR="0038662C" w:rsidRPr="00EF2721" w14:paraId="0BD9E626" w14:textId="77777777" w:rsidTr="00844B18">
        <w:trPr>
          <w:trHeight w:val="283"/>
          <w:jc w:val="center"/>
        </w:trPr>
        <w:tc>
          <w:tcPr>
            <w:tcW w:w="362" w:type="pct"/>
            <w:vMerge/>
            <w:shd w:val="clear" w:color="auto" w:fill="auto"/>
            <w:vAlign w:val="center"/>
          </w:tcPr>
          <w:p w14:paraId="1ED6B113"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2D53DE1A" w14:textId="77777777" w:rsidR="0038662C" w:rsidRPr="0038662C" w:rsidRDefault="0038662C" w:rsidP="0038662C">
            <w:pPr>
              <w:pStyle w:val="afffffffff9"/>
              <w:rPr>
                <w:rFonts w:ascii="Times New Roman"/>
              </w:rPr>
            </w:pPr>
          </w:p>
        </w:tc>
        <w:tc>
          <w:tcPr>
            <w:tcW w:w="4025" w:type="pct"/>
            <w:shd w:val="clear" w:color="auto" w:fill="auto"/>
            <w:vAlign w:val="center"/>
          </w:tcPr>
          <w:p w14:paraId="057C47C4" w14:textId="77777777" w:rsidR="0038662C" w:rsidRPr="0038662C" w:rsidRDefault="0038662C" w:rsidP="00B27CD2">
            <w:pPr>
              <w:pStyle w:val="afffffffff9"/>
              <w:jc w:val="left"/>
              <w:rPr>
                <w:rFonts w:ascii="Times New Roman"/>
              </w:rPr>
            </w:pPr>
            <w:r w:rsidRPr="0038662C">
              <w:rPr>
                <w:rFonts w:ascii="Times New Roman" w:hint="eastAsia"/>
              </w:rPr>
              <w:t>900-252-12</w:t>
            </w:r>
            <w:r w:rsidRPr="0038662C">
              <w:rPr>
                <w:rFonts w:ascii="Times New Roman" w:hint="eastAsia"/>
              </w:rPr>
              <w:t>（使用油漆（不包括水性漆）、有机溶剂进行喷漆、上漆过程中产生的废物）</w:t>
            </w:r>
          </w:p>
        </w:tc>
      </w:tr>
      <w:tr w:rsidR="0038662C" w:rsidRPr="00EF2721" w14:paraId="3F225C86" w14:textId="77777777" w:rsidTr="00844B18">
        <w:trPr>
          <w:trHeight w:val="283"/>
          <w:jc w:val="center"/>
        </w:trPr>
        <w:tc>
          <w:tcPr>
            <w:tcW w:w="362" w:type="pct"/>
            <w:vMerge/>
            <w:shd w:val="clear" w:color="auto" w:fill="auto"/>
            <w:vAlign w:val="center"/>
          </w:tcPr>
          <w:p w14:paraId="415EFF45"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7473CE22" w14:textId="77777777" w:rsidR="0038662C" w:rsidRPr="0038662C" w:rsidRDefault="0038662C" w:rsidP="0038662C">
            <w:pPr>
              <w:pStyle w:val="afffffffff9"/>
              <w:rPr>
                <w:rFonts w:ascii="Times New Roman"/>
              </w:rPr>
            </w:pPr>
          </w:p>
        </w:tc>
        <w:tc>
          <w:tcPr>
            <w:tcW w:w="4025" w:type="pct"/>
            <w:shd w:val="clear" w:color="auto" w:fill="auto"/>
            <w:vAlign w:val="center"/>
          </w:tcPr>
          <w:p w14:paraId="19B7E6EA" w14:textId="77777777" w:rsidR="0038662C" w:rsidRPr="0038662C" w:rsidRDefault="0038662C" w:rsidP="00B27CD2">
            <w:pPr>
              <w:pStyle w:val="afffffffff9"/>
              <w:jc w:val="left"/>
              <w:rPr>
                <w:rFonts w:ascii="Times New Roman"/>
              </w:rPr>
            </w:pPr>
            <w:r w:rsidRPr="0038662C">
              <w:rPr>
                <w:rFonts w:ascii="Times New Roman" w:hint="eastAsia"/>
              </w:rPr>
              <w:t>900-255-12</w:t>
            </w:r>
            <w:r w:rsidRPr="0038662C">
              <w:rPr>
                <w:rFonts w:ascii="Times New Roman" w:hint="eastAsia"/>
              </w:rPr>
              <w:t>（使用各种颜料进行着色过程中产生的废颜料）</w:t>
            </w:r>
          </w:p>
        </w:tc>
      </w:tr>
      <w:tr w:rsidR="0038662C" w:rsidRPr="00EF2721" w14:paraId="203A4588" w14:textId="77777777" w:rsidTr="00844B18">
        <w:trPr>
          <w:trHeight w:val="283"/>
          <w:jc w:val="center"/>
        </w:trPr>
        <w:tc>
          <w:tcPr>
            <w:tcW w:w="362" w:type="pct"/>
            <w:vMerge/>
            <w:shd w:val="clear" w:color="auto" w:fill="auto"/>
            <w:vAlign w:val="center"/>
          </w:tcPr>
          <w:p w14:paraId="24445F64"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6E0C4994" w14:textId="77777777" w:rsidR="0038662C" w:rsidRPr="0038662C" w:rsidRDefault="0038662C" w:rsidP="0038662C">
            <w:pPr>
              <w:pStyle w:val="afffffffff9"/>
              <w:rPr>
                <w:rFonts w:ascii="Times New Roman"/>
              </w:rPr>
            </w:pPr>
          </w:p>
        </w:tc>
        <w:tc>
          <w:tcPr>
            <w:tcW w:w="4025" w:type="pct"/>
            <w:shd w:val="clear" w:color="auto" w:fill="auto"/>
            <w:vAlign w:val="center"/>
          </w:tcPr>
          <w:p w14:paraId="686FB331" w14:textId="77777777" w:rsidR="0038662C" w:rsidRPr="0038662C" w:rsidRDefault="0038662C" w:rsidP="00B27CD2">
            <w:pPr>
              <w:pStyle w:val="afffffffff9"/>
              <w:jc w:val="left"/>
              <w:rPr>
                <w:rFonts w:ascii="Times New Roman"/>
              </w:rPr>
            </w:pPr>
            <w:r w:rsidRPr="0038662C">
              <w:rPr>
                <w:rFonts w:ascii="Times New Roman" w:hint="eastAsia"/>
              </w:rPr>
              <w:t>900-256-12</w:t>
            </w:r>
            <w:r w:rsidRPr="0038662C">
              <w:rPr>
                <w:rFonts w:ascii="Times New Roman" w:hint="eastAsia"/>
              </w:rPr>
              <w:t>（使用酸、碱或有机溶剂清洗容器设备过程中剥离下的废油漆、废染料、废涂料）</w:t>
            </w:r>
          </w:p>
        </w:tc>
      </w:tr>
      <w:tr w:rsidR="0038662C" w:rsidRPr="00EF2721" w14:paraId="173A1BEE" w14:textId="77777777" w:rsidTr="00844B18">
        <w:trPr>
          <w:trHeight w:val="283"/>
          <w:jc w:val="center"/>
        </w:trPr>
        <w:tc>
          <w:tcPr>
            <w:tcW w:w="362" w:type="pct"/>
            <w:vMerge/>
            <w:shd w:val="clear" w:color="auto" w:fill="auto"/>
            <w:vAlign w:val="center"/>
          </w:tcPr>
          <w:p w14:paraId="768A2701"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2D073ED6" w14:textId="77777777" w:rsidR="0038662C" w:rsidRPr="0038662C" w:rsidRDefault="0038662C" w:rsidP="0038662C">
            <w:pPr>
              <w:pStyle w:val="afffffffff9"/>
              <w:rPr>
                <w:rFonts w:ascii="Times New Roman"/>
              </w:rPr>
            </w:pPr>
          </w:p>
        </w:tc>
        <w:tc>
          <w:tcPr>
            <w:tcW w:w="4025" w:type="pct"/>
            <w:shd w:val="clear" w:color="auto" w:fill="auto"/>
            <w:vAlign w:val="center"/>
          </w:tcPr>
          <w:p w14:paraId="0A0259C2" w14:textId="77777777" w:rsidR="0038662C" w:rsidRPr="0038662C" w:rsidRDefault="0038662C" w:rsidP="00B27CD2">
            <w:pPr>
              <w:pStyle w:val="afffffffff9"/>
              <w:jc w:val="left"/>
              <w:rPr>
                <w:rFonts w:ascii="Times New Roman"/>
              </w:rPr>
            </w:pPr>
            <w:r w:rsidRPr="0038662C">
              <w:rPr>
                <w:rFonts w:ascii="Times New Roman" w:hint="eastAsia"/>
              </w:rPr>
              <w:t>900-299-12</w:t>
            </w:r>
            <w:r w:rsidRPr="0038662C">
              <w:rPr>
                <w:rFonts w:ascii="Times New Roman" w:hint="eastAsia"/>
              </w:rPr>
              <w:t>（生产、销售及使用过程中产生的失效、变质、不合格、淘汰、伪劣的油墨、染料、颜料、油漆（不包括水性漆））</w:t>
            </w:r>
          </w:p>
        </w:tc>
      </w:tr>
      <w:tr w:rsidR="0038662C" w:rsidRPr="00EF2721" w14:paraId="06476BC7" w14:textId="77777777" w:rsidTr="00844B18">
        <w:trPr>
          <w:trHeight w:val="340"/>
          <w:jc w:val="center"/>
        </w:trPr>
        <w:tc>
          <w:tcPr>
            <w:tcW w:w="362" w:type="pct"/>
            <w:vMerge/>
            <w:shd w:val="clear" w:color="auto" w:fill="auto"/>
            <w:vAlign w:val="center"/>
          </w:tcPr>
          <w:p w14:paraId="2B4E32A2" w14:textId="77777777" w:rsidR="0038662C" w:rsidRPr="0038662C" w:rsidRDefault="0038662C" w:rsidP="0038662C">
            <w:pPr>
              <w:pStyle w:val="afffffffff9"/>
              <w:rPr>
                <w:rFonts w:ascii="Times New Roman"/>
              </w:rPr>
            </w:pPr>
          </w:p>
        </w:tc>
        <w:tc>
          <w:tcPr>
            <w:tcW w:w="613" w:type="pct"/>
            <w:shd w:val="clear" w:color="auto" w:fill="auto"/>
            <w:vAlign w:val="center"/>
          </w:tcPr>
          <w:p w14:paraId="71F93B07" w14:textId="77777777" w:rsidR="0038662C" w:rsidRPr="0038662C" w:rsidRDefault="0038662C" w:rsidP="0038662C">
            <w:pPr>
              <w:pStyle w:val="afffffffff9"/>
              <w:rPr>
                <w:rFonts w:ascii="Times New Roman"/>
              </w:rPr>
            </w:pPr>
            <w:r w:rsidRPr="0038662C">
              <w:rPr>
                <w:rFonts w:ascii="Times New Roman"/>
              </w:rPr>
              <w:t>HW49</w:t>
            </w:r>
            <w:r w:rsidRPr="0038662C">
              <w:rPr>
                <w:rFonts w:ascii="Times New Roman" w:hint="eastAsia"/>
              </w:rPr>
              <w:t xml:space="preserve"> </w:t>
            </w:r>
            <w:r w:rsidRPr="0038662C">
              <w:rPr>
                <w:rFonts w:ascii="Times New Roman" w:hint="eastAsia"/>
              </w:rPr>
              <w:t>其他废物</w:t>
            </w:r>
          </w:p>
        </w:tc>
        <w:tc>
          <w:tcPr>
            <w:tcW w:w="4025" w:type="pct"/>
            <w:shd w:val="clear" w:color="auto" w:fill="auto"/>
            <w:vAlign w:val="center"/>
          </w:tcPr>
          <w:p w14:paraId="015A7502" w14:textId="77777777" w:rsidR="0038662C" w:rsidRPr="0038662C" w:rsidRDefault="0038662C" w:rsidP="00B27CD2">
            <w:pPr>
              <w:pStyle w:val="afffffffff9"/>
              <w:jc w:val="left"/>
              <w:rPr>
                <w:rFonts w:ascii="Times New Roman"/>
              </w:rPr>
            </w:pPr>
            <w:r w:rsidRPr="0038662C">
              <w:rPr>
                <w:rFonts w:ascii="Times New Roman" w:hint="eastAsia"/>
              </w:rPr>
              <w:t>900-039-49</w:t>
            </w:r>
            <w:r w:rsidRPr="0038662C">
              <w:rPr>
                <w:rFonts w:ascii="Times New Roman" w:hint="eastAsia"/>
              </w:rPr>
              <w:t>（烟气、</w:t>
            </w:r>
            <w:r w:rsidRPr="0038662C">
              <w:rPr>
                <w:rFonts w:ascii="Times New Roman"/>
              </w:rPr>
              <w:t>挥发性有机物</w:t>
            </w:r>
            <w:r w:rsidRPr="0038662C">
              <w:rPr>
                <w:rFonts w:ascii="Times New Roman" w:hint="eastAsia"/>
              </w:rPr>
              <w:t>治理过程（不包括餐饮行业油烟治理过程）产生的废活性炭，化学原料和化学制品脱色（不包括有机合成食品添加剂脱色）、除杂、净化过程产生的废活性炭（不包括</w:t>
            </w:r>
            <w:r w:rsidRPr="0038662C">
              <w:rPr>
                <w:rFonts w:ascii="Times New Roman"/>
              </w:rPr>
              <w:t>900-405-06</w:t>
            </w:r>
            <w:r w:rsidRPr="0038662C">
              <w:rPr>
                <w:rFonts w:ascii="Times New Roman" w:hint="eastAsia"/>
              </w:rPr>
              <w:t>、</w:t>
            </w:r>
            <w:r w:rsidRPr="0038662C">
              <w:rPr>
                <w:rFonts w:ascii="Times New Roman"/>
              </w:rPr>
              <w:t xml:space="preserve">772-005-18 </w:t>
            </w:r>
            <w:r w:rsidRPr="0038662C">
              <w:rPr>
                <w:rFonts w:ascii="Times New Roman" w:hint="eastAsia"/>
              </w:rPr>
              <w:t>、</w:t>
            </w:r>
            <w:r w:rsidRPr="0038662C">
              <w:rPr>
                <w:rFonts w:ascii="Times New Roman"/>
              </w:rPr>
              <w:t xml:space="preserve">261-053-29 </w:t>
            </w:r>
            <w:r w:rsidRPr="0038662C">
              <w:rPr>
                <w:rFonts w:ascii="Times New Roman" w:hint="eastAsia"/>
              </w:rPr>
              <w:t>、</w:t>
            </w:r>
            <w:r w:rsidRPr="0038662C">
              <w:rPr>
                <w:rFonts w:ascii="Times New Roman"/>
              </w:rPr>
              <w:t xml:space="preserve">265-002-29 </w:t>
            </w:r>
            <w:r w:rsidRPr="0038662C">
              <w:rPr>
                <w:rFonts w:ascii="Times New Roman" w:hint="eastAsia"/>
              </w:rPr>
              <w:t>、</w:t>
            </w:r>
            <w:r w:rsidRPr="0038662C">
              <w:rPr>
                <w:rFonts w:ascii="Times New Roman"/>
              </w:rPr>
              <w:t>384-003-29</w:t>
            </w:r>
            <w:r w:rsidRPr="0038662C">
              <w:rPr>
                <w:rFonts w:ascii="Times New Roman" w:hint="eastAsia"/>
              </w:rPr>
              <w:t>、</w:t>
            </w:r>
            <w:r w:rsidRPr="0038662C">
              <w:rPr>
                <w:rFonts w:ascii="Times New Roman"/>
              </w:rPr>
              <w:t xml:space="preserve">387-001-29 </w:t>
            </w:r>
            <w:r w:rsidRPr="0038662C">
              <w:rPr>
                <w:rFonts w:ascii="Times New Roman" w:hint="eastAsia"/>
              </w:rPr>
              <w:t>类废物））</w:t>
            </w:r>
          </w:p>
        </w:tc>
      </w:tr>
      <w:tr w:rsidR="0038662C" w:rsidRPr="00EF2721" w14:paraId="56D7F80C" w14:textId="77777777" w:rsidTr="00844B18">
        <w:trPr>
          <w:trHeight w:val="644"/>
          <w:jc w:val="center"/>
        </w:trPr>
        <w:tc>
          <w:tcPr>
            <w:tcW w:w="362" w:type="pct"/>
            <w:vMerge w:val="restart"/>
            <w:shd w:val="clear" w:color="auto" w:fill="auto"/>
            <w:vAlign w:val="center"/>
            <w:hideMark/>
          </w:tcPr>
          <w:p w14:paraId="7CFE5E8C" w14:textId="77777777" w:rsidR="0038662C" w:rsidRPr="0038662C" w:rsidRDefault="0038662C" w:rsidP="0038662C">
            <w:pPr>
              <w:pStyle w:val="afffffffff9"/>
              <w:rPr>
                <w:rFonts w:ascii="Times New Roman"/>
              </w:rPr>
            </w:pPr>
            <w:r w:rsidRPr="0038662C">
              <w:rPr>
                <w:rFonts w:ascii="Times New Roman" w:hint="eastAsia"/>
              </w:rPr>
              <w:t>其他</w:t>
            </w:r>
          </w:p>
        </w:tc>
        <w:tc>
          <w:tcPr>
            <w:tcW w:w="613" w:type="pct"/>
            <w:vMerge w:val="restart"/>
            <w:shd w:val="clear" w:color="auto" w:fill="auto"/>
            <w:vAlign w:val="center"/>
          </w:tcPr>
          <w:p w14:paraId="457E2178" w14:textId="77777777" w:rsidR="0038662C" w:rsidRPr="0038662C" w:rsidRDefault="0038662C" w:rsidP="0038662C">
            <w:pPr>
              <w:pStyle w:val="afffffffff9"/>
              <w:rPr>
                <w:rFonts w:ascii="Times New Roman"/>
              </w:rPr>
            </w:pPr>
            <w:r w:rsidRPr="0038662C">
              <w:rPr>
                <w:rFonts w:ascii="Times New Roman"/>
              </w:rPr>
              <w:t>HW06</w:t>
            </w:r>
            <w:r w:rsidRPr="0038662C">
              <w:rPr>
                <w:rFonts w:ascii="Times New Roman" w:hint="eastAsia"/>
              </w:rPr>
              <w:t xml:space="preserve"> </w:t>
            </w:r>
            <w:r w:rsidRPr="0038662C">
              <w:rPr>
                <w:rFonts w:ascii="Times New Roman" w:hint="eastAsia"/>
              </w:rPr>
              <w:t>废有机溶剂与含有机溶剂废物</w:t>
            </w:r>
          </w:p>
        </w:tc>
        <w:tc>
          <w:tcPr>
            <w:tcW w:w="4025" w:type="pct"/>
            <w:shd w:val="clear" w:color="auto" w:fill="auto"/>
            <w:vAlign w:val="center"/>
          </w:tcPr>
          <w:p w14:paraId="12D6D5E2" w14:textId="77777777" w:rsidR="0038662C" w:rsidRPr="0038662C" w:rsidRDefault="0038662C" w:rsidP="00B27CD2">
            <w:pPr>
              <w:pStyle w:val="afffffffff9"/>
              <w:jc w:val="left"/>
              <w:rPr>
                <w:rFonts w:ascii="Times New Roman"/>
              </w:rPr>
            </w:pPr>
            <w:r w:rsidRPr="0038662C">
              <w:rPr>
                <w:rFonts w:ascii="Times New Roman" w:hint="eastAsia"/>
              </w:rPr>
              <w:t>900-401-06</w:t>
            </w:r>
            <w:r w:rsidRPr="0038662C">
              <w:rPr>
                <w:rFonts w:ascii="Times New Roman" w:hint="eastAsia"/>
              </w:rPr>
              <w:t>（工业生产中作为清洗剂、萃取剂、溶剂或反应介质使用后废弃的四氯化碳、二氯甲烷、</w:t>
            </w:r>
            <w:r w:rsidRPr="0038662C">
              <w:rPr>
                <w:rFonts w:ascii="Times New Roman"/>
              </w:rPr>
              <w:t>1,1-</w:t>
            </w:r>
            <w:r w:rsidRPr="0038662C">
              <w:rPr>
                <w:rFonts w:ascii="Times New Roman" w:hint="eastAsia"/>
              </w:rPr>
              <w:t>二氯乙烷、</w:t>
            </w:r>
            <w:r w:rsidRPr="0038662C">
              <w:rPr>
                <w:rFonts w:ascii="Times New Roman"/>
              </w:rPr>
              <w:t>1,2-</w:t>
            </w:r>
            <w:r w:rsidRPr="0038662C">
              <w:rPr>
                <w:rFonts w:ascii="Times New Roman" w:hint="eastAsia"/>
              </w:rPr>
              <w:t>二氯乙烷、</w:t>
            </w:r>
            <w:r w:rsidRPr="0038662C">
              <w:rPr>
                <w:rFonts w:ascii="Times New Roman"/>
              </w:rPr>
              <w:t>1,1,1-</w:t>
            </w:r>
            <w:r w:rsidRPr="0038662C">
              <w:rPr>
                <w:rFonts w:ascii="Times New Roman" w:hint="eastAsia"/>
              </w:rPr>
              <w:t>三氯乙烷、</w:t>
            </w:r>
            <w:r w:rsidRPr="0038662C">
              <w:rPr>
                <w:rFonts w:ascii="Times New Roman"/>
              </w:rPr>
              <w:t>1,1,2-</w:t>
            </w:r>
            <w:r w:rsidRPr="0038662C">
              <w:rPr>
                <w:rFonts w:ascii="Times New Roman" w:hint="eastAsia"/>
              </w:rPr>
              <w:t>三氯乙烷、三氯乙烯、四氯乙烯，以及在使用前混合的含有一种或多种上述卤化溶剂的混合</w:t>
            </w:r>
            <w:r w:rsidRPr="0038662C">
              <w:rPr>
                <w:rFonts w:ascii="Times New Roman"/>
              </w:rPr>
              <w:t>/</w:t>
            </w:r>
            <w:r w:rsidRPr="0038662C">
              <w:rPr>
                <w:rFonts w:ascii="Times New Roman" w:hint="eastAsia"/>
              </w:rPr>
              <w:t>调和溶剂）</w:t>
            </w:r>
          </w:p>
        </w:tc>
      </w:tr>
      <w:tr w:rsidR="0038662C" w:rsidRPr="00EF2721" w14:paraId="49984F76" w14:textId="77777777" w:rsidTr="00844B18">
        <w:trPr>
          <w:trHeight w:val="644"/>
          <w:jc w:val="center"/>
        </w:trPr>
        <w:tc>
          <w:tcPr>
            <w:tcW w:w="362" w:type="pct"/>
            <w:vMerge/>
            <w:shd w:val="clear" w:color="auto" w:fill="auto"/>
            <w:vAlign w:val="center"/>
          </w:tcPr>
          <w:p w14:paraId="3653BFFF"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45F97918" w14:textId="77777777" w:rsidR="0038662C" w:rsidRPr="0038662C" w:rsidRDefault="0038662C" w:rsidP="0038662C">
            <w:pPr>
              <w:pStyle w:val="afffffffff9"/>
              <w:rPr>
                <w:rFonts w:ascii="Times New Roman"/>
              </w:rPr>
            </w:pPr>
          </w:p>
        </w:tc>
        <w:tc>
          <w:tcPr>
            <w:tcW w:w="4025" w:type="pct"/>
            <w:shd w:val="clear" w:color="auto" w:fill="auto"/>
            <w:vAlign w:val="center"/>
          </w:tcPr>
          <w:p w14:paraId="0EA7774C" w14:textId="77777777" w:rsidR="0038662C" w:rsidRPr="0038662C" w:rsidRDefault="0038662C" w:rsidP="00B27CD2">
            <w:pPr>
              <w:pStyle w:val="afffffffff9"/>
              <w:jc w:val="left"/>
              <w:rPr>
                <w:rFonts w:ascii="Times New Roman"/>
              </w:rPr>
            </w:pPr>
            <w:r w:rsidRPr="0038662C">
              <w:rPr>
                <w:rFonts w:ascii="Times New Roman" w:hint="eastAsia"/>
              </w:rPr>
              <w:t>900-402-06</w:t>
            </w:r>
            <w:r w:rsidRPr="0038662C">
              <w:rPr>
                <w:rFonts w:ascii="Times New Roman" w:hint="eastAsia"/>
              </w:rPr>
              <w:t>（工业生产中作为清洗剂、萃取剂、溶剂或反应介质使用后废弃的有机溶剂，包括苯、苯乙烯、丁醇、丙酮、正己烷、甲苯、邻二甲苯、间二甲苯、对二甲苯、</w:t>
            </w:r>
            <w:r w:rsidRPr="0038662C">
              <w:rPr>
                <w:rFonts w:ascii="Times New Roman"/>
              </w:rPr>
              <w:t>1,2,4-</w:t>
            </w:r>
            <w:r w:rsidRPr="0038662C">
              <w:rPr>
                <w:rFonts w:ascii="Times New Roman" w:hint="eastAsia"/>
              </w:rPr>
              <w:t>三甲苯、乙苯、乙醇、异丙醇、乙醚、丙醚、乙酸甲酯、乙酸乙酯、乙酸丁酯、丙酸丁酯、苯酚，以及在使用前混合的含有一种或多种上述溶剂的混合</w:t>
            </w:r>
            <w:r w:rsidRPr="0038662C">
              <w:rPr>
                <w:rFonts w:ascii="Times New Roman"/>
              </w:rPr>
              <w:t>/</w:t>
            </w:r>
            <w:r w:rsidRPr="0038662C">
              <w:rPr>
                <w:rFonts w:ascii="Times New Roman" w:hint="eastAsia"/>
              </w:rPr>
              <w:t>调和溶剂）</w:t>
            </w:r>
          </w:p>
        </w:tc>
      </w:tr>
      <w:tr w:rsidR="0038662C" w:rsidRPr="00EF2721" w14:paraId="747E7A7B" w14:textId="77777777" w:rsidTr="00844B18">
        <w:trPr>
          <w:trHeight w:val="644"/>
          <w:jc w:val="center"/>
        </w:trPr>
        <w:tc>
          <w:tcPr>
            <w:tcW w:w="362" w:type="pct"/>
            <w:vMerge/>
            <w:shd w:val="clear" w:color="auto" w:fill="auto"/>
            <w:vAlign w:val="center"/>
          </w:tcPr>
          <w:p w14:paraId="732D4C30" w14:textId="77777777" w:rsidR="0038662C" w:rsidRPr="0038662C" w:rsidRDefault="0038662C" w:rsidP="0038662C">
            <w:pPr>
              <w:pStyle w:val="afffffffff9"/>
              <w:rPr>
                <w:rFonts w:ascii="Times New Roman"/>
              </w:rPr>
            </w:pPr>
          </w:p>
        </w:tc>
        <w:tc>
          <w:tcPr>
            <w:tcW w:w="613" w:type="pct"/>
            <w:vMerge/>
            <w:shd w:val="clear" w:color="auto" w:fill="auto"/>
            <w:vAlign w:val="center"/>
          </w:tcPr>
          <w:p w14:paraId="2BD0C3FA" w14:textId="77777777" w:rsidR="0038662C" w:rsidRPr="0038662C" w:rsidRDefault="0038662C" w:rsidP="0038662C">
            <w:pPr>
              <w:pStyle w:val="afffffffff9"/>
              <w:rPr>
                <w:rFonts w:ascii="Times New Roman"/>
              </w:rPr>
            </w:pPr>
          </w:p>
        </w:tc>
        <w:tc>
          <w:tcPr>
            <w:tcW w:w="4025" w:type="pct"/>
            <w:shd w:val="clear" w:color="auto" w:fill="auto"/>
            <w:vAlign w:val="center"/>
          </w:tcPr>
          <w:p w14:paraId="02FB0F16" w14:textId="77777777" w:rsidR="0038662C" w:rsidRPr="0038662C" w:rsidRDefault="0038662C" w:rsidP="00B27CD2">
            <w:pPr>
              <w:pStyle w:val="afffffffff9"/>
              <w:jc w:val="left"/>
              <w:rPr>
                <w:rFonts w:ascii="Times New Roman"/>
              </w:rPr>
            </w:pPr>
            <w:r w:rsidRPr="0038662C">
              <w:rPr>
                <w:rFonts w:ascii="Times New Roman" w:hint="eastAsia"/>
              </w:rPr>
              <w:t>900-404-06</w:t>
            </w:r>
            <w:r w:rsidRPr="0038662C">
              <w:rPr>
                <w:rFonts w:ascii="Times New Roman" w:hint="eastAsia"/>
              </w:rPr>
              <w:t>（工业生产中作为清洗剂、萃取剂、溶剂或反应介质使用后废弃的其他列入《危险化学品目录》的有机溶剂，以及在使用前混合的含有一种或多种上述溶剂的混合</w:t>
            </w:r>
            <w:r w:rsidRPr="0038662C">
              <w:rPr>
                <w:rFonts w:ascii="Times New Roman"/>
              </w:rPr>
              <w:t>/</w:t>
            </w:r>
            <w:r w:rsidRPr="0038662C">
              <w:rPr>
                <w:rFonts w:ascii="Times New Roman" w:hint="eastAsia"/>
              </w:rPr>
              <w:t>调和溶剂）</w:t>
            </w:r>
          </w:p>
        </w:tc>
      </w:tr>
      <w:tr w:rsidR="0038662C" w:rsidRPr="00EF2721" w14:paraId="6A490BBB" w14:textId="77777777" w:rsidTr="00844B18">
        <w:trPr>
          <w:trHeight w:val="340"/>
          <w:jc w:val="center"/>
        </w:trPr>
        <w:tc>
          <w:tcPr>
            <w:tcW w:w="362" w:type="pct"/>
            <w:vMerge/>
            <w:shd w:val="clear" w:color="auto" w:fill="auto"/>
            <w:vAlign w:val="center"/>
          </w:tcPr>
          <w:p w14:paraId="332DC96E" w14:textId="77777777" w:rsidR="0038662C" w:rsidRPr="0038662C" w:rsidRDefault="0038662C" w:rsidP="0038662C">
            <w:pPr>
              <w:pStyle w:val="afffffffff9"/>
              <w:rPr>
                <w:rFonts w:ascii="Times New Roman"/>
              </w:rPr>
            </w:pPr>
          </w:p>
        </w:tc>
        <w:tc>
          <w:tcPr>
            <w:tcW w:w="613" w:type="pct"/>
            <w:shd w:val="clear" w:color="auto" w:fill="auto"/>
            <w:vAlign w:val="center"/>
          </w:tcPr>
          <w:p w14:paraId="7E955E65" w14:textId="77777777" w:rsidR="0038662C" w:rsidRPr="0038662C" w:rsidRDefault="0038662C" w:rsidP="0038662C">
            <w:pPr>
              <w:pStyle w:val="afffffffff9"/>
              <w:rPr>
                <w:rFonts w:ascii="Times New Roman"/>
              </w:rPr>
            </w:pPr>
            <w:r w:rsidRPr="0038662C">
              <w:rPr>
                <w:rFonts w:ascii="Times New Roman"/>
              </w:rPr>
              <w:t>HW49</w:t>
            </w:r>
            <w:r w:rsidRPr="0038662C">
              <w:rPr>
                <w:rFonts w:ascii="Times New Roman" w:hint="eastAsia"/>
              </w:rPr>
              <w:t xml:space="preserve"> </w:t>
            </w:r>
            <w:r w:rsidRPr="0038662C">
              <w:rPr>
                <w:rFonts w:ascii="Times New Roman" w:hint="eastAsia"/>
              </w:rPr>
              <w:t>其他废物</w:t>
            </w:r>
          </w:p>
        </w:tc>
        <w:tc>
          <w:tcPr>
            <w:tcW w:w="4025" w:type="pct"/>
            <w:shd w:val="clear" w:color="auto" w:fill="auto"/>
            <w:vAlign w:val="center"/>
          </w:tcPr>
          <w:p w14:paraId="435335F0" w14:textId="77777777" w:rsidR="0038662C" w:rsidRPr="0038662C" w:rsidRDefault="0038662C" w:rsidP="00B27CD2">
            <w:pPr>
              <w:pStyle w:val="afffffffff9"/>
              <w:jc w:val="left"/>
              <w:rPr>
                <w:rFonts w:ascii="Times New Roman"/>
              </w:rPr>
            </w:pPr>
            <w:r w:rsidRPr="0038662C">
              <w:rPr>
                <w:rFonts w:ascii="Times New Roman" w:hint="eastAsia"/>
              </w:rPr>
              <w:t>900-039-49</w:t>
            </w:r>
            <w:r w:rsidRPr="0038662C">
              <w:rPr>
                <w:rFonts w:ascii="Times New Roman" w:hint="eastAsia"/>
              </w:rPr>
              <w:t>（烟气、</w:t>
            </w:r>
            <w:r w:rsidRPr="0038662C">
              <w:rPr>
                <w:rFonts w:ascii="Times New Roman"/>
              </w:rPr>
              <w:t>挥发性有机物</w:t>
            </w:r>
            <w:r w:rsidRPr="0038662C">
              <w:rPr>
                <w:rFonts w:ascii="Times New Roman" w:hint="eastAsia"/>
              </w:rPr>
              <w:t>治理过程（不包括餐饮行业油烟治理过程）产生的废活性炭，化学原料和化学制品脱色（不包括有机合成食品添加剂脱色）、除杂、净化过程产生的废活性炭（不包括</w:t>
            </w:r>
            <w:r w:rsidRPr="0038662C">
              <w:rPr>
                <w:rFonts w:ascii="Times New Roman"/>
              </w:rPr>
              <w:t>900-405-06</w:t>
            </w:r>
            <w:r w:rsidRPr="0038662C">
              <w:rPr>
                <w:rFonts w:ascii="Times New Roman" w:hint="eastAsia"/>
              </w:rPr>
              <w:t>、</w:t>
            </w:r>
            <w:r w:rsidRPr="0038662C">
              <w:rPr>
                <w:rFonts w:ascii="Times New Roman"/>
              </w:rPr>
              <w:t xml:space="preserve">772-005-18 </w:t>
            </w:r>
            <w:r w:rsidRPr="0038662C">
              <w:rPr>
                <w:rFonts w:ascii="Times New Roman" w:hint="eastAsia"/>
              </w:rPr>
              <w:t>、</w:t>
            </w:r>
            <w:r w:rsidRPr="0038662C">
              <w:rPr>
                <w:rFonts w:ascii="Times New Roman"/>
              </w:rPr>
              <w:t xml:space="preserve">261-053-29 </w:t>
            </w:r>
            <w:r w:rsidRPr="0038662C">
              <w:rPr>
                <w:rFonts w:ascii="Times New Roman" w:hint="eastAsia"/>
              </w:rPr>
              <w:t>、</w:t>
            </w:r>
            <w:r w:rsidRPr="0038662C">
              <w:rPr>
                <w:rFonts w:ascii="Times New Roman"/>
              </w:rPr>
              <w:t xml:space="preserve">265-002-29 </w:t>
            </w:r>
            <w:r w:rsidRPr="0038662C">
              <w:rPr>
                <w:rFonts w:ascii="Times New Roman" w:hint="eastAsia"/>
              </w:rPr>
              <w:t>、</w:t>
            </w:r>
            <w:r w:rsidRPr="0038662C">
              <w:rPr>
                <w:rFonts w:ascii="Times New Roman"/>
              </w:rPr>
              <w:t>384-003-29</w:t>
            </w:r>
            <w:r w:rsidRPr="0038662C">
              <w:rPr>
                <w:rFonts w:ascii="Times New Roman" w:hint="eastAsia"/>
              </w:rPr>
              <w:t>、</w:t>
            </w:r>
            <w:r w:rsidRPr="0038662C">
              <w:rPr>
                <w:rFonts w:ascii="Times New Roman"/>
              </w:rPr>
              <w:t xml:space="preserve">387-001-29 </w:t>
            </w:r>
            <w:r w:rsidRPr="0038662C">
              <w:rPr>
                <w:rFonts w:ascii="Times New Roman" w:hint="eastAsia"/>
              </w:rPr>
              <w:t>类废物））</w:t>
            </w:r>
          </w:p>
        </w:tc>
      </w:tr>
      <w:tr w:rsidR="0038662C" w:rsidRPr="00EF2721" w14:paraId="0BD62C6C" w14:textId="77777777" w:rsidTr="00844B18">
        <w:trPr>
          <w:trHeight w:val="340"/>
          <w:jc w:val="center"/>
        </w:trPr>
        <w:tc>
          <w:tcPr>
            <w:tcW w:w="362" w:type="pct"/>
            <w:vMerge/>
            <w:shd w:val="clear" w:color="auto" w:fill="auto"/>
            <w:vAlign w:val="center"/>
            <w:hideMark/>
          </w:tcPr>
          <w:p w14:paraId="0F53F315" w14:textId="77777777" w:rsidR="0038662C" w:rsidRPr="0038662C" w:rsidRDefault="0038662C" w:rsidP="0038662C">
            <w:pPr>
              <w:pStyle w:val="afffffffff9"/>
              <w:rPr>
                <w:rFonts w:ascii="Times New Roman"/>
              </w:rPr>
            </w:pPr>
          </w:p>
        </w:tc>
        <w:tc>
          <w:tcPr>
            <w:tcW w:w="613" w:type="pct"/>
            <w:shd w:val="clear" w:color="auto" w:fill="auto"/>
            <w:vAlign w:val="center"/>
            <w:hideMark/>
          </w:tcPr>
          <w:p w14:paraId="22A1208E" w14:textId="77777777" w:rsidR="0038662C" w:rsidRPr="0038662C" w:rsidRDefault="0038662C" w:rsidP="0038662C">
            <w:pPr>
              <w:pStyle w:val="afffffffff9"/>
              <w:rPr>
                <w:rFonts w:ascii="Times New Roman"/>
              </w:rPr>
            </w:pPr>
            <w:r w:rsidRPr="0038662C">
              <w:rPr>
                <w:rFonts w:ascii="Times New Roman"/>
              </w:rPr>
              <w:t>HW</w:t>
            </w:r>
            <w:r w:rsidRPr="0038662C">
              <w:rPr>
                <w:rFonts w:ascii="Times New Roman" w:hint="eastAsia"/>
              </w:rPr>
              <w:t xml:space="preserve">29 </w:t>
            </w:r>
            <w:r w:rsidRPr="0038662C">
              <w:rPr>
                <w:rFonts w:ascii="Times New Roman" w:hint="eastAsia"/>
              </w:rPr>
              <w:t>含汞废物</w:t>
            </w:r>
          </w:p>
        </w:tc>
        <w:tc>
          <w:tcPr>
            <w:tcW w:w="4025" w:type="pct"/>
            <w:shd w:val="clear" w:color="auto" w:fill="auto"/>
            <w:vAlign w:val="center"/>
          </w:tcPr>
          <w:p w14:paraId="1A6ABCB5" w14:textId="77777777" w:rsidR="0038662C" w:rsidRPr="0038662C" w:rsidRDefault="0038662C" w:rsidP="00B27CD2">
            <w:pPr>
              <w:pStyle w:val="afffffffff9"/>
              <w:jc w:val="left"/>
              <w:rPr>
                <w:rFonts w:ascii="Times New Roman"/>
              </w:rPr>
            </w:pPr>
            <w:r w:rsidRPr="0038662C">
              <w:rPr>
                <w:rFonts w:ascii="Times New Roman" w:hint="eastAsia"/>
              </w:rPr>
              <w:t>900-023-29</w:t>
            </w:r>
            <w:r w:rsidRPr="0038662C">
              <w:rPr>
                <w:rFonts w:ascii="Times New Roman" w:hint="eastAsia"/>
              </w:rPr>
              <w:t>（生产、销售及使用过程中产生的废含汞荧光灯管及其他废含汞电光源，及废弃含汞电光源处理处置过程中产生的废荧光粉、废活性炭和废水处理污泥）</w:t>
            </w:r>
          </w:p>
        </w:tc>
      </w:tr>
    </w:tbl>
    <w:p w14:paraId="3272D558" w14:textId="77777777" w:rsidR="0038662C" w:rsidRPr="0038662C" w:rsidRDefault="0038662C" w:rsidP="00A10A07">
      <w:pPr>
        <w:pStyle w:val="affffb"/>
        <w:ind w:firstLineChars="0" w:firstLine="0"/>
      </w:pPr>
    </w:p>
    <w:p w14:paraId="7A6F6DF4" w14:textId="77777777" w:rsidR="0038662C" w:rsidRDefault="0038662C" w:rsidP="00A10A07">
      <w:pPr>
        <w:pStyle w:val="affffb"/>
        <w:ind w:firstLineChars="0" w:firstLine="0"/>
      </w:pPr>
    </w:p>
    <w:p w14:paraId="1FDA1371" w14:textId="77777777" w:rsidR="0038662C" w:rsidRDefault="0038662C" w:rsidP="00A10A07">
      <w:pPr>
        <w:pStyle w:val="affffb"/>
        <w:ind w:firstLineChars="0" w:firstLine="0"/>
      </w:pPr>
    </w:p>
    <w:p w14:paraId="0C289BD0" w14:textId="77777777" w:rsidR="0038662C" w:rsidRDefault="0038662C" w:rsidP="00A10A07">
      <w:pPr>
        <w:pStyle w:val="affffb"/>
        <w:ind w:firstLineChars="0" w:firstLine="0"/>
      </w:pPr>
    </w:p>
    <w:p w14:paraId="0CEE322A" w14:textId="77777777" w:rsidR="00B27CD2" w:rsidRDefault="00B27CD2" w:rsidP="00B27CD2">
      <w:pPr>
        <w:pStyle w:val="aff3"/>
        <w:spacing w:after="156"/>
      </w:pPr>
      <w:r>
        <w:br/>
      </w:r>
      <w:bookmarkStart w:id="114" w:name="_Toc103617160"/>
      <w:bookmarkStart w:id="115" w:name="_Toc103617176"/>
      <w:bookmarkStart w:id="116" w:name="_Toc103618038"/>
      <w:r>
        <w:rPr>
          <w:rFonts w:hint="eastAsia"/>
        </w:rPr>
        <w:t>（规范性）</w:t>
      </w:r>
      <w:r>
        <w:br/>
      </w:r>
      <w:r>
        <w:rPr>
          <w:rFonts w:hint="eastAsia"/>
        </w:rPr>
        <w:t>污染源源强核算相关附表</w:t>
      </w:r>
      <w:bookmarkEnd w:id="114"/>
      <w:bookmarkEnd w:id="115"/>
      <w:bookmarkEnd w:id="116"/>
    </w:p>
    <w:p w14:paraId="29072032" w14:textId="77777777" w:rsidR="0038662C" w:rsidRPr="00B27CD2" w:rsidRDefault="00B27CD2" w:rsidP="00A10A07">
      <w:pPr>
        <w:pStyle w:val="affffb"/>
        <w:ind w:firstLineChars="0" w:firstLine="0"/>
      </w:pPr>
      <w:r w:rsidRPr="00B27CD2">
        <w:rPr>
          <w:rFonts w:hint="eastAsia"/>
        </w:rPr>
        <w:t>废气污染源源强核算应符合表E.1，废水污染源源强核算应符合表E.2，噪声污染源源强核算应符合表E.3，固体废物污染源源强核算应符合表E.4。</w:t>
      </w:r>
    </w:p>
    <w:p w14:paraId="116AD4B7" w14:textId="77777777" w:rsidR="00B27CD2" w:rsidRPr="00B27CD2" w:rsidRDefault="00B27CD2" w:rsidP="00C33F8D">
      <w:pPr>
        <w:pStyle w:val="afffffffffffb"/>
        <w:widowControl/>
        <w:numPr>
          <w:ilvl w:val="0"/>
          <w:numId w:val="43"/>
        </w:numPr>
        <w:autoSpaceDE w:val="0"/>
        <w:autoSpaceDN w:val="0"/>
        <w:adjustRightInd/>
        <w:spacing w:before="120" w:after="120" w:line="14" w:lineRule="exact"/>
        <w:ind w:firstLineChars="0"/>
        <w:jc w:val="center"/>
        <w:rPr>
          <w:rFonts w:ascii="宋体" w:eastAsia="黑体" w:hAnsi="Times New Roman"/>
          <w:noProof/>
          <w:vanish/>
          <w:kern w:val="0"/>
          <w:sz w:val="2"/>
          <w:szCs w:val="20"/>
        </w:rPr>
      </w:pPr>
    </w:p>
    <w:p w14:paraId="4A6F2CF3" w14:textId="77777777" w:rsidR="0038662C" w:rsidRDefault="00B27CD2" w:rsidP="00B27CD2">
      <w:pPr>
        <w:pStyle w:val="aff"/>
        <w:spacing w:before="156" w:after="156"/>
      </w:pPr>
      <w:r>
        <w:rPr>
          <w:rFonts w:hint="eastAsia"/>
        </w:rPr>
        <w:t>废气污染源源强核算结果及相关参数表</w:t>
      </w:r>
    </w:p>
    <w:tbl>
      <w:tblPr>
        <w:tblW w:w="528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5"/>
        <w:gridCol w:w="386"/>
        <w:gridCol w:w="1376"/>
        <w:gridCol w:w="1177"/>
        <w:gridCol w:w="1136"/>
        <w:gridCol w:w="1276"/>
        <w:gridCol w:w="1276"/>
        <w:gridCol w:w="1276"/>
        <w:gridCol w:w="1276"/>
        <w:gridCol w:w="1136"/>
        <w:gridCol w:w="1396"/>
        <w:gridCol w:w="1183"/>
        <w:gridCol w:w="878"/>
      </w:tblGrid>
      <w:tr w:rsidR="00B27CD2" w:rsidRPr="00EF2721" w14:paraId="4330A244" w14:textId="77777777" w:rsidTr="003B2123">
        <w:trPr>
          <w:jc w:val="center"/>
        </w:trPr>
        <w:tc>
          <w:tcPr>
            <w:tcW w:w="295" w:type="pct"/>
            <w:vMerge w:val="restart"/>
            <w:tcBorders>
              <w:top w:val="single" w:sz="8" w:space="0" w:color="auto"/>
              <w:left w:val="single" w:sz="8" w:space="0" w:color="auto"/>
              <w:bottom w:val="single" w:sz="4" w:space="0" w:color="auto"/>
            </w:tcBorders>
            <w:shd w:val="clear" w:color="auto" w:fill="auto"/>
            <w:vAlign w:val="center"/>
            <w:hideMark/>
          </w:tcPr>
          <w:p w14:paraId="261C302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EF2721">
              <w:rPr>
                <w:rFonts w:ascii="宋体" w:hAnsi="宋体" w:hint="eastAsia"/>
                <w:b/>
                <w:kern w:val="0"/>
                <w:sz w:val="18"/>
                <w:szCs w:val="18"/>
              </w:rPr>
              <w:t>产</w:t>
            </w:r>
            <w:r>
              <w:rPr>
                <w:rFonts w:ascii="宋体" w:hAnsi="宋体" w:hint="eastAsia"/>
                <w:b/>
                <w:kern w:val="0"/>
                <w:sz w:val="18"/>
                <w:szCs w:val="18"/>
              </w:rPr>
              <w:t>排</w:t>
            </w:r>
            <w:r w:rsidRPr="00EF2721">
              <w:rPr>
                <w:rFonts w:ascii="宋体" w:hAnsi="宋体" w:hint="eastAsia"/>
                <w:b/>
                <w:kern w:val="0"/>
                <w:sz w:val="18"/>
                <w:szCs w:val="18"/>
              </w:rPr>
              <w:t>污环节</w:t>
            </w:r>
          </w:p>
        </w:tc>
        <w:tc>
          <w:tcPr>
            <w:tcW w:w="602" w:type="pct"/>
            <w:gridSpan w:val="2"/>
            <w:tcBorders>
              <w:top w:val="single" w:sz="8" w:space="0" w:color="auto"/>
              <w:bottom w:val="single" w:sz="4" w:space="0" w:color="auto"/>
            </w:tcBorders>
            <w:shd w:val="clear" w:color="auto" w:fill="auto"/>
            <w:vAlign w:val="center"/>
            <w:hideMark/>
          </w:tcPr>
          <w:p w14:paraId="22704C1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EF2721">
              <w:rPr>
                <w:rFonts w:ascii="宋体" w:hAnsi="宋体" w:hint="eastAsia"/>
                <w:b/>
                <w:kern w:val="0"/>
                <w:sz w:val="18"/>
                <w:szCs w:val="18"/>
              </w:rPr>
              <w:t>污染物</w:t>
            </w:r>
          </w:p>
        </w:tc>
        <w:tc>
          <w:tcPr>
            <w:tcW w:w="1226" w:type="pct"/>
            <w:gridSpan w:val="3"/>
            <w:tcBorders>
              <w:top w:val="single" w:sz="8" w:space="0" w:color="auto"/>
              <w:bottom w:val="single" w:sz="4" w:space="0" w:color="auto"/>
            </w:tcBorders>
            <w:shd w:val="clear" w:color="auto" w:fill="auto"/>
            <w:vAlign w:val="center"/>
            <w:hideMark/>
          </w:tcPr>
          <w:p w14:paraId="4924EFB8"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EF2721">
              <w:rPr>
                <w:rFonts w:ascii="宋体" w:hAnsi="宋体" w:hint="eastAsia"/>
                <w:b/>
                <w:noProof/>
                <w:kern w:val="0"/>
                <w:sz w:val="18"/>
                <w:szCs w:val="18"/>
              </w:rPr>
              <w:t>污染物产生</w:t>
            </w:r>
          </w:p>
        </w:tc>
        <w:tc>
          <w:tcPr>
            <w:tcW w:w="1308" w:type="pct"/>
            <w:gridSpan w:val="3"/>
            <w:tcBorders>
              <w:top w:val="single" w:sz="8" w:space="0" w:color="auto"/>
              <w:bottom w:val="single" w:sz="4" w:space="0" w:color="auto"/>
            </w:tcBorders>
            <w:shd w:val="clear" w:color="auto" w:fill="auto"/>
            <w:vAlign w:val="center"/>
            <w:hideMark/>
          </w:tcPr>
          <w:p w14:paraId="290D310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EF2721">
              <w:rPr>
                <w:rFonts w:ascii="宋体" w:hAnsi="宋体" w:hint="eastAsia"/>
                <w:b/>
                <w:noProof/>
                <w:kern w:val="0"/>
                <w:sz w:val="18"/>
                <w:szCs w:val="18"/>
              </w:rPr>
              <w:t>治理措施</w:t>
            </w:r>
          </w:p>
        </w:tc>
        <w:tc>
          <w:tcPr>
            <w:tcW w:w="865" w:type="pct"/>
            <w:gridSpan w:val="2"/>
            <w:tcBorders>
              <w:top w:val="single" w:sz="8" w:space="0" w:color="auto"/>
              <w:bottom w:val="single" w:sz="4" w:space="0" w:color="auto"/>
            </w:tcBorders>
            <w:shd w:val="clear" w:color="auto" w:fill="auto"/>
          </w:tcPr>
          <w:p w14:paraId="7A1D8797"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EF2721">
              <w:rPr>
                <w:rFonts w:ascii="宋体" w:hAnsi="宋体" w:hint="eastAsia"/>
                <w:b/>
                <w:noProof/>
                <w:kern w:val="0"/>
                <w:sz w:val="18"/>
                <w:szCs w:val="18"/>
              </w:rPr>
              <w:t>污染物排放</w:t>
            </w:r>
          </w:p>
        </w:tc>
        <w:tc>
          <w:tcPr>
            <w:tcW w:w="404" w:type="pct"/>
            <w:vMerge w:val="restart"/>
            <w:tcBorders>
              <w:top w:val="single" w:sz="8" w:space="0" w:color="auto"/>
              <w:bottom w:val="single" w:sz="4" w:space="0" w:color="auto"/>
            </w:tcBorders>
            <w:shd w:val="clear" w:color="auto" w:fill="auto"/>
            <w:vAlign w:val="center"/>
            <w:hideMark/>
          </w:tcPr>
          <w:p w14:paraId="59E7ADB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b/>
                <w:noProof/>
                <w:kern w:val="0"/>
                <w:sz w:val="18"/>
                <w:szCs w:val="18"/>
              </w:rPr>
            </w:pPr>
            <w:r w:rsidRPr="00EF2721">
              <w:rPr>
                <w:rFonts w:ascii="宋体" w:hAnsi="宋体" w:hint="eastAsia"/>
                <w:b/>
                <w:noProof/>
                <w:kern w:val="0"/>
                <w:sz w:val="18"/>
                <w:szCs w:val="18"/>
              </w:rPr>
              <w:t>年排放时间</w:t>
            </w:r>
          </w:p>
          <w:p w14:paraId="27FFCA5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EF2721">
              <w:rPr>
                <w:rFonts w:ascii="宋体" w:hAnsi="宋体" w:hint="eastAsia"/>
                <w:b/>
                <w:noProof/>
                <w:kern w:val="0"/>
                <w:sz w:val="18"/>
                <w:szCs w:val="18"/>
              </w:rPr>
              <w:t>h/</w:t>
            </w:r>
            <w:r w:rsidRPr="00EF2721">
              <w:rPr>
                <w:rFonts w:ascii="宋体" w:hAnsi="宋体"/>
                <w:b/>
                <w:noProof/>
                <w:kern w:val="0"/>
                <w:sz w:val="18"/>
                <w:szCs w:val="18"/>
              </w:rPr>
              <w:t>a</w:t>
            </w:r>
          </w:p>
        </w:tc>
        <w:tc>
          <w:tcPr>
            <w:tcW w:w="300" w:type="pct"/>
            <w:vMerge w:val="restart"/>
            <w:tcBorders>
              <w:top w:val="single" w:sz="8" w:space="0" w:color="auto"/>
              <w:bottom w:val="single" w:sz="4" w:space="0" w:color="auto"/>
              <w:right w:val="single" w:sz="8" w:space="0" w:color="auto"/>
            </w:tcBorders>
            <w:shd w:val="clear" w:color="auto" w:fill="auto"/>
            <w:vAlign w:val="center"/>
            <w:hideMark/>
          </w:tcPr>
          <w:p w14:paraId="1B02B11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b/>
                <w:noProof/>
                <w:kern w:val="0"/>
                <w:sz w:val="18"/>
                <w:szCs w:val="18"/>
              </w:rPr>
            </w:pPr>
            <w:r w:rsidRPr="00EF2721">
              <w:rPr>
                <w:rFonts w:ascii="宋体" w:hAnsi="宋体" w:hint="eastAsia"/>
                <w:b/>
                <w:noProof/>
                <w:kern w:val="0"/>
                <w:sz w:val="18"/>
                <w:szCs w:val="18"/>
              </w:rPr>
              <w:t>年排放量</w:t>
            </w:r>
          </w:p>
          <w:p w14:paraId="51519E3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EF2721">
              <w:rPr>
                <w:rFonts w:ascii="宋体" w:hAnsi="宋体" w:hint="eastAsia"/>
                <w:b/>
                <w:noProof/>
                <w:kern w:val="0"/>
                <w:sz w:val="18"/>
                <w:szCs w:val="18"/>
              </w:rPr>
              <w:t>t/</w:t>
            </w:r>
            <w:r w:rsidRPr="00EF2721">
              <w:rPr>
                <w:rFonts w:ascii="宋体" w:hAnsi="宋体"/>
                <w:b/>
                <w:noProof/>
                <w:kern w:val="0"/>
                <w:sz w:val="18"/>
                <w:szCs w:val="18"/>
              </w:rPr>
              <w:t>a</w:t>
            </w:r>
          </w:p>
        </w:tc>
      </w:tr>
      <w:tr w:rsidR="00B27CD2" w:rsidRPr="00EF2721" w14:paraId="3F5A809A" w14:textId="77777777" w:rsidTr="003B2123">
        <w:trPr>
          <w:trHeight w:val="505"/>
          <w:jc w:val="center"/>
        </w:trPr>
        <w:tc>
          <w:tcPr>
            <w:tcW w:w="295" w:type="pct"/>
            <w:vMerge/>
            <w:tcBorders>
              <w:top w:val="single" w:sz="4" w:space="0" w:color="auto"/>
              <w:left w:val="single" w:sz="8" w:space="0" w:color="auto"/>
              <w:bottom w:val="single" w:sz="8" w:space="0" w:color="auto"/>
            </w:tcBorders>
            <w:shd w:val="clear" w:color="auto" w:fill="auto"/>
            <w:vAlign w:val="center"/>
            <w:hideMark/>
          </w:tcPr>
          <w:p w14:paraId="3BCDDA34" w14:textId="77777777" w:rsidR="00B27CD2" w:rsidRPr="00EF2721" w:rsidRDefault="00B27CD2" w:rsidP="00B27CD2">
            <w:pPr>
              <w:spacing w:line="240" w:lineRule="auto"/>
              <w:rPr>
                <w:rFonts w:asciiTheme="minorEastAsia" w:eastAsiaTheme="minorEastAsia" w:hAnsiTheme="minorEastAsia"/>
                <w:b/>
                <w:kern w:val="0"/>
                <w:sz w:val="18"/>
                <w:szCs w:val="18"/>
              </w:rPr>
            </w:pPr>
          </w:p>
        </w:tc>
        <w:tc>
          <w:tcPr>
            <w:tcW w:w="132" w:type="pct"/>
            <w:tcBorders>
              <w:top w:val="single" w:sz="4" w:space="0" w:color="auto"/>
              <w:bottom w:val="single" w:sz="8" w:space="0" w:color="auto"/>
            </w:tcBorders>
            <w:shd w:val="clear" w:color="auto" w:fill="auto"/>
            <w:vAlign w:val="center"/>
            <w:hideMark/>
          </w:tcPr>
          <w:p w14:paraId="6338CC0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EF2721">
              <w:rPr>
                <w:rFonts w:ascii="宋体" w:hAnsi="宋体" w:hint="eastAsia"/>
                <w:b/>
                <w:kern w:val="0"/>
                <w:sz w:val="18"/>
                <w:szCs w:val="18"/>
              </w:rPr>
              <w:t>分类编号</w:t>
            </w:r>
          </w:p>
        </w:tc>
        <w:tc>
          <w:tcPr>
            <w:tcW w:w="470" w:type="pct"/>
            <w:tcBorders>
              <w:top w:val="single" w:sz="4" w:space="0" w:color="auto"/>
              <w:bottom w:val="single" w:sz="8" w:space="0" w:color="auto"/>
            </w:tcBorders>
            <w:shd w:val="clear" w:color="auto" w:fill="auto"/>
            <w:vAlign w:val="center"/>
            <w:hideMark/>
          </w:tcPr>
          <w:p w14:paraId="14F7881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EF2721">
              <w:rPr>
                <w:rFonts w:ascii="宋体" w:hAnsi="宋体" w:hint="eastAsia"/>
                <w:b/>
                <w:kern w:val="0"/>
                <w:sz w:val="18"/>
                <w:szCs w:val="18"/>
              </w:rPr>
              <w:t>污染因子</w:t>
            </w:r>
          </w:p>
        </w:tc>
        <w:tc>
          <w:tcPr>
            <w:tcW w:w="402" w:type="pct"/>
            <w:tcBorders>
              <w:top w:val="single" w:sz="4" w:space="0" w:color="auto"/>
              <w:bottom w:val="single" w:sz="8" w:space="0" w:color="auto"/>
            </w:tcBorders>
            <w:shd w:val="clear" w:color="auto" w:fill="auto"/>
            <w:vAlign w:val="center"/>
            <w:hideMark/>
          </w:tcPr>
          <w:p w14:paraId="772D0E5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废气产生量</w:t>
            </w:r>
          </w:p>
          <w:p w14:paraId="168BB84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黑体" w:eastAsia="黑体" w:hAnsi="黑体"/>
                <w:b/>
                <w:kern w:val="0"/>
                <w:sz w:val="18"/>
                <w:szCs w:val="18"/>
              </w:rPr>
            </w:pPr>
            <w:r w:rsidRPr="00EF2721">
              <w:rPr>
                <w:rFonts w:ascii="宋体" w:hAnsi="Times New Roman" w:hint="eastAsia"/>
                <w:b/>
                <w:noProof/>
                <w:kern w:val="0"/>
                <w:sz w:val="18"/>
                <w:szCs w:val="18"/>
              </w:rPr>
              <w:t>m</w:t>
            </w:r>
            <w:r w:rsidRPr="00EF2721">
              <w:rPr>
                <w:rFonts w:ascii="宋体" w:hAnsi="Times New Roman"/>
                <w:b/>
                <w:noProof/>
                <w:kern w:val="0"/>
                <w:sz w:val="18"/>
                <w:szCs w:val="18"/>
                <w:vertAlign w:val="superscript"/>
              </w:rPr>
              <w:t>3</w:t>
            </w:r>
            <w:r w:rsidRPr="00EF2721">
              <w:rPr>
                <w:rFonts w:ascii="宋体" w:hAnsi="Times New Roman" w:hint="eastAsia"/>
                <w:b/>
                <w:noProof/>
                <w:kern w:val="0"/>
                <w:sz w:val="18"/>
                <w:szCs w:val="18"/>
              </w:rPr>
              <w:t>/h</w:t>
            </w:r>
          </w:p>
        </w:tc>
        <w:tc>
          <w:tcPr>
            <w:tcW w:w="388" w:type="pct"/>
            <w:tcBorders>
              <w:top w:val="single" w:sz="4" w:space="0" w:color="auto"/>
              <w:bottom w:val="single" w:sz="8" w:space="0" w:color="auto"/>
            </w:tcBorders>
            <w:shd w:val="clear" w:color="auto" w:fill="auto"/>
            <w:vAlign w:val="center"/>
            <w:hideMark/>
          </w:tcPr>
          <w:p w14:paraId="09288CA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污染物浓度</w:t>
            </w:r>
          </w:p>
          <w:p w14:paraId="73A9945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黑体" w:eastAsia="黑体" w:hAnsi="黑体"/>
                <w:b/>
                <w:kern w:val="0"/>
                <w:sz w:val="18"/>
                <w:szCs w:val="18"/>
              </w:rPr>
            </w:pPr>
            <w:r w:rsidRPr="00EF2721">
              <w:rPr>
                <w:rFonts w:ascii="宋体" w:hAnsi="Times New Roman" w:hint="eastAsia"/>
                <w:b/>
                <w:noProof/>
                <w:kern w:val="0"/>
                <w:sz w:val="18"/>
                <w:szCs w:val="18"/>
              </w:rPr>
              <w:t>mg/m</w:t>
            </w:r>
            <w:r w:rsidRPr="00EF2721">
              <w:rPr>
                <w:rFonts w:ascii="宋体" w:hAnsi="Times New Roman"/>
                <w:b/>
                <w:noProof/>
                <w:kern w:val="0"/>
                <w:sz w:val="18"/>
                <w:szCs w:val="18"/>
                <w:vertAlign w:val="superscript"/>
              </w:rPr>
              <w:t>3</w:t>
            </w:r>
          </w:p>
        </w:tc>
        <w:tc>
          <w:tcPr>
            <w:tcW w:w="436" w:type="pct"/>
            <w:tcBorders>
              <w:top w:val="single" w:sz="4" w:space="0" w:color="auto"/>
              <w:bottom w:val="single" w:sz="8" w:space="0" w:color="auto"/>
            </w:tcBorders>
            <w:shd w:val="clear" w:color="auto" w:fill="auto"/>
            <w:vAlign w:val="center"/>
            <w:hideMark/>
          </w:tcPr>
          <w:p w14:paraId="4BAE044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污染物产生量</w:t>
            </w:r>
          </w:p>
          <w:p w14:paraId="6DE8380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黑体" w:eastAsia="黑体" w:hAnsi="黑体"/>
                <w:b/>
                <w:kern w:val="0"/>
                <w:sz w:val="18"/>
                <w:szCs w:val="18"/>
              </w:rPr>
            </w:pPr>
            <w:r w:rsidRPr="00EF2721">
              <w:rPr>
                <w:rFonts w:ascii="宋体" w:hAnsi="Times New Roman"/>
                <w:b/>
                <w:noProof/>
                <w:kern w:val="0"/>
                <w:sz w:val="18"/>
                <w:szCs w:val="18"/>
              </w:rPr>
              <w:t>kg/h</w:t>
            </w:r>
          </w:p>
        </w:tc>
        <w:tc>
          <w:tcPr>
            <w:tcW w:w="436" w:type="pct"/>
            <w:tcBorders>
              <w:top w:val="single" w:sz="4" w:space="0" w:color="auto"/>
              <w:bottom w:val="single" w:sz="8" w:space="0" w:color="auto"/>
            </w:tcBorders>
            <w:shd w:val="clear" w:color="auto" w:fill="auto"/>
            <w:vAlign w:val="center"/>
            <w:hideMark/>
          </w:tcPr>
          <w:p w14:paraId="00B9F22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黑体" w:eastAsia="黑体" w:hAnsi="黑体"/>
                <w:b/>
                <w:kern w:val="0"/>
                <w:sz w:val="18"/>
                <w:szCs w:val="18"/>
              </w:rPr>
            </w:pPr>
            <w:r w:rsidRPr="00EF2721">
              <w:rPr>
                <w:rFonts w:ascii="宋体" w:hAnsi="Times New Roman" w:hint="eastAsia"/>
                <w:b/>
                <w:noProof/>
                <w:kern w:val="0"/>
                <w:sz w:val="18"/>
                <w:szCs w:val="18"/>
              </w:rPr>
              <w:t>治理措施</w:t>
            </w:r>
          </w:p>
        </w:tc>
        <w:tc>
          <w:tcPr>
            <w:tcW w:w="436" w:type="pct"/>
            <w:tcBorders>
              <w:top w:val="single" w:sz="4" w:space="0" w:color="auto"/>
              <w:bottom w:val="single" w:sz="8" w:space="0" w:color="auto"/>
            </w:tcBorders>
            <w:shd w:val="clear" w:color="auto" w:fill="auto"/>
            <w:vAlign w:val="center"/>
            <w:hideMark/>
          </w:tcPr>
          <w:p w14:paraId="788CAAF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收集效率</w:t>
            </w:r>
          </w:p>
          <w:p w14:paraId="4786F6C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黑体" w:eastAsia="黑体" w:hAnsi="黑体"/>
                <w:b/>
                <w:kern w:val="0"/>
                <w:sz w:val="18"/>
                <w:szCs w:val="18"/>
              </w:rPr>
            </w:pPr>
            <w:r w:rsidRPr="00EF2721">
              <w:rPr>
                <w:rFonts w:ascii="宋体" w:hAnsi="Times New Roman" w:hint="eastAsia"/>
                <w:b/>
                <w:noProof/>
                <w:kern w:val="0"/>
                <w:sz w:val="18"/>
                <w:szCs w:val="18"/>
              </w:rPr>
              <w:t>%</w:t>
            </w:r>
          </w:p>
        </w:tc>
        <w:tc>
          <w:tcPr>
            <w:tcW w:w="436" w:type="pct"/>
            <w:tcBorders>
              <w:top w:val="single" w:sz="4" w:space="0" w:color="auto"/>
              <w:bottom w:val="single" w:sz="8" w:space="0" w:color="auto"/>
            </w:tcBorders>
            <w:shd w:val="clear" w:color="auto" w:fill="auto"/>
            <w:vAlign w:val="center"/>
            <w:hideMark/>
          </w:tcPr>
          <w:p w14:paraId="1FB544A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处理效率</w:t>
            </w:r>
          </w:p>
          <w:p w14:paraId="081660E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黑体" w:eastAsia="黑体" w:hAnsi="黑体"/>
                <w:b/>
                <w:kern w:val="0"/>
                <w:sz w:val="18"/>
                <w:szCs w:val="18"/>
              </w:rPr>
            </w:pPr>
            <w:r w:rsidRPr="00EF2721">
              <w:rPr>
                <w:rFonts w:ascii="宋体" w:hAnsi="Times New Roman" w:hint="eastAsia"/>
                <w:b/>
                <w:noProof/>
                <w:kern w:val="0"/>
                <w:sz w:val="18"/>
                <w:szCs w:val="18"/>
              </w:rPr>
              <w:t>%</w:t>
            </w:r>
          </w:p>
        </w:tc>
        <w:tc>
          <w:tcPr>
            <w:tcW w:w="388" w:type="pct"/>
            <w:tcBorders>
              <w:top w:val="single" w:sz="4" w:space="0" w:color="auto"/>
              <w:bottom w:val="single" w:sz="8" w:space="0" w:color="auto"/>
            </w:tcBorders>
            <w:shd w:val="clear" w:color="auto" w:fill="auto"/>
            <w:vAlign w:val="center"/>
          </w:tcPr>
          <w:p w14:paraId="5D9143C8"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宋体" w:hint="eastAsia"/>
                <w:b/>
                <w:kern w:val="0"/>
                <w:sz w:val="18"/>
                <w:szCs w:val="18"/>
              </w:rPr>
              <w:t>排放</w:t>
            </w:r>
            <w:r w:rsidRPr="00EF2721">
              <w:rPr>
                <w:rFonts w:ascii="宋体" w:hAnsi="Times New Roman" w:hint="eastAsia"/>
                <w:b/>
                <w:noProof/>
                <w:kern w:val="0"/>
                <w:sz w:val="18"/>
                <w:szCs w:val="18"/>
              </w:rPr>
              <w:t>浓度</w:t>
            </w:r>
          </w:p>
          <w:p w14:paraId="28E227C6"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黑体" w:eastAsia="黑体" w:hAnsi="黑体"/>
                <w:b/>
                <w:kern w:val="0"/>
                <w:sz w:val="18"/>
                <w:szCs w:val="18"/>
              </w:rPr>
            </w:pPr>
            <w:r w:rsidRPr="00EF2721">
              <w:rPr>
                <w:rFonts w:ascii="宋体" w:hAnsi="Times New Roman" w:hint="eastAsia"/>
                <w:b/>
                <w:noProof/>
                <w:kern w:val="0"/>
                <w:sz w:val="18"/>
                <w:szCs w:val="18"/>
              </w:rPr>
              <w:t>mg/m</w:t>
            </w:r>
            <w:r w:rsidRPr="00EF2721">
              <w:rPr>
                <w:rFonts w:ascii="宋体" w:hAnsi="Times New Roman"/>
                <w:b/>
                <w:noProof/>
                <w:kern w:val="0"/>
                <w:sz w:val="18"/>
                <w:szCs w:val="18"/>
                <w:vertAlign w:val="superscript"/>
              </w:rPr>
              <w:t>3</w:t>
            </w:r>
          </w:p>
        </w:tc>
        <w:tc>
          <w:tcPr>
            <w:tcW w:w="477" w:type="pct"/>
            <w:tcBorders>
              <w:top w:val="single" w:sz="4" w:space="0" w:color="auto"/>
              <w:bottom w:val="single" w:sz="8" w:space="0" w:color="auto"/>
            </w:tcBorders>
            <w:shd w:val="clear" w:color="auto" w:fill="auto"/>
            <w:vAlign w:val="center"/>
            <w:hideMark/>
          </w:tcPr>
          <w:p w14:paraId="071CA1C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排放速率</w:t>
            </w:r>
          </w:p>
          <w:p w14:paraId="7077611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黑体" w:eastAsia="黑体" w:hAnsi="黑体"/>
                <w:b/>
                <w:kern w:val="0"/>
                <w:sz w:val="18"/>
                <w:szCs w:val="18"/>
              </w:rPr>
            </w:pPr>
            <w:r w:rsidRPr="00EF2721">
              <w:rPr>
                <w:rFonts w:ascii="宋体" w:hAnsi="Times New Roman"/>
                <w:b/>
                <w:noProof/>
                <w:kern w:val="0"/>
                <w:sz w:val="18"/>
                <w:szCs w:val="18"/>
              </w:rPr>
              <w:t>kg/h</w:t>
            </w:r>
          </w:p>
        </w:tc>
        <w:tc>
          <w:tcPr>
            <w:tcW w:w="404" w:type="pct"/>
            <w:vMerge/>
            <w:tcBorders>
              <w:top w:val="single" w:sz="4" w:space="0" w:color="auto"/>
              <w:bottom w:val="single" w:sz="8" w:space="0" w:color="auto"/>
            </w:tcBorders>
            <w:shd w:val="clear" w:color="auto" w:fill="auto"/>
            <w:vAlign w:val="center"/>
            <w:hideMark/>
          </w:tcPr>
          <w:p w14:paraId="2ED50E6B" w14:textId="77777777" w:rsidR="00B27CD2" w:rsidRPr="00EF2721" w:rsidRDefault="00B27CD2" w:rsidP="00B27CD2">
            <w:pPr>
              <w:spacing w:line="240" w:lineRule="auto"/>
              <w:rPr>
                <w:rFonts w:ascii="黑体" w:eastAsia="黑体" w:hAnsi="黑体"/>
                <w:b/>
                <w:kern w:val="0"/>
                <w:sz w:val="18"/>
                <w:szCs w:val="18"/>
              </w:rPr>
            </w:pPr>
          </w:p>
        </w:tc>
        <w:tc>
          <w:tcPr>
            <w:tcW w:w="300" w:type="pct"/>
            <w:vMerge/>
            <w:tcBorders>
              <w:top w:val="single" w:sz="4" w:space="0" w:color="auto"/>
              <w:bottom w:val="single" w:sz="8" w:space="0" w:color="auto"/>
              <w:right w:val="single" w:sz="8" w:space="0" w:color="auto"/>
            </w:tcBorders>
            <w:shd w:val="clear" w:color="auto" w:fill="auto"/>
            <w:vAlign w:val="center"/>
            <w:hideMark/>
          </w:tcPr>
          <w:p w14:paraId="3E96EEF8" w14:textId="77777777" w:rsidR="00B27CD2" w:rsidRPr="00EF2721" w:rsidRDefault="00B27CD2" w:rsidP="00B27CD2">
            <w:pPr>
              <w:spacing w:line="240" w:lineRule="auto"/>
              <w:rPr>
                <w:rFonts w:ascii="黑体" w:eastAsia="黑体" w:hAnsi="黑体"/>
                <w:b/>
                <w:kern w:val="0"/>
                <w:sz w:val="18"/>
                <w:szCs w:val="18"/>
              </w:rPr>
            </w:pPr>
          </w:p>
        </w:tc>
      </w:tr>
      <w:tr w:rsidR="00B27CD2" w:rsidRPr="00EF2721" w14:paraId="7900CE31" w14:textId="77777777" w:rsidTr="003B2123">
        <w:trPr>
          <w:trHeight w:val="220"/>
          <w:jc w:val="center"/>
        </w:trPr>
        <w:tc>
          <w:tcPr>
            <w:tcW w:w="295" w:type="pct"/>
            <w:vMerge w:val="restart"/>
            <w:tcBorders>
              <w:top w:val="single" w:sz="8" w:space="0" w:color="auto"/>
              <w:left w:val="single" w:sz="8" w:space="0" w:color="auto"/>
            </w:tcBorders>
            <w:shd w:val="clear" w:color="auto" w:fill="auto"/>
            <w:vAlign w:val="center"/>
          </w:tcPr>
          <w:p w14:paraId="0E046BFD"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车辆诊断</w:t>
            </w:r>
          </w:p>
        </w:tc>
        <w:tc>
          <w:tcPr>
            <w:tcW w:w="132" w:type="pct"/>
            <w:tcBorders>
              <w:top w:val="single" w:sz="8" w:space="0" w:color="auto"/>
            </w:tcBorders>
            <w:shd w:val="clear" w:color="auto" w:fill="auto"/>
            <w:vAlign w:val="center"/>
          </w:tcPr>
          <w:p w14:paraId="5AAF8CC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G1</w:t>
            </w:r>
          </w:p>
        </w:tc>
        <w:tc>
          <w:tcPr>
            <w:tcW w:w="470" w:type="pct"/>
            <w:tcBorders>
              <w:top w:val="single" w:sz="8" w:space="0" w:color="auto"/>
            </w:tcBorders>
            <w:shd w:val="clear" w:color="auto" w:fill="auto"/>
            <w:vAlign w:val="center"/>
          </w:tcPr>
          <w:p w14:paraId="1BB9375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非甲烷总烃</w:t>
            </w:r>
          </w:p>
        </w:tc>
        <w:tc>
          <w:tcPr>
            <w:tcW w:w="402" w:type="pct"/>
            <w:tcBorders>
              <w:top w:val="single" w:sz="8" w:space="0" w:color="auto"/>
            </w:tcBorders>
            <w:shd w:val="clear" w:color="auto" w:fill="auto"/>
            <w:vAlign w:val="center"/>
          </w:tcPr>
          <w:p w14:paraId="2B8BE3A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tcBorders>
              <w:top w:val="single" w:sz="8" w:space="0" w:color="auto"/>
            </w:tcBorders>
            <w:shd w:val="clear" w:color="auto" w:fill="auto"/>
            <w:vAlign w:val="center"/>
          </w:tcPr>
          <w:p w14:paraId="30A99DF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tcBorders>
              <w:top w:val="single" w:sz="8" w:space="0" w:color="auto"/>
            </w:tcBorders>
            <w:shd w:val="clear" w:color="auto" w:fill="auto"/>
            <w:vAlign w:val="center"/>
          </w:tcPr>
          <w:p w14:paraId="761CEE5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tcBorders>
              <w:top w:val="single" w:sz="8" w:space="0" w:color="auto"/>
            </w:tcBorders>
            <w:shd w:val="clear" w:color="auto" w:fill="auto"/>
            <w:vAlign w:val="center"/>
          </w:tcPr>
          <w:p w14:paraId="4EF00D2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tcBorders>
              <w:top w:val="single" w:sz="8" w:space="0" w:color="auto"/>
            </w:tcBorders>
            <w:shd w:val="clear" w:color="auto" w:fill="auto"/>
            <w:vAlign w:val="center"/>
          </w:tcPr>
          <w:p w14:paraId="6A35FFD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tcBorders>
              <w:top w:val="single" w:sz="8" w:space="0" w:color="auto"/>
            </w:tcBorders>
            <w:shd w:val="clear" w:color="auto" w:fill="auto"/>
            <w:vAlign w:val="center"/>
          </w:tcPr>
          <w:p w14:paraId="34A3BC8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tcBorders>
              <w:top w:val="single" w:sz="8" w:space="0" w:color="auto"/>
            </w:tcBorders>
            <w:shd w:val="clear" w:color="auto" w:fill="auto"/>
            <w:vAlign w:val="center"/>
          </w:tcPr>
          <w:p w14:paraId="0885864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7" w:type="pct"/>
            <w:tcBorders>
              <w:top w:val="single" w:sz="8" w:space="0" w:color="auto"/>
            </w:tcBorders>
            <w:shd w:val="clear" w:color="auto" w:fill="auto"/>
            <w:vAlign w:val="center"/>
          </w:tcPr>
          <w:p w14:paraId="057E1556"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04" w:type="pct"/>
            <w:tcBorders>
              <w:top w:val="single" w:sz="8" w:space="0" w:color="auto"/>
            </w:tcBorders>
            <w:shd w:val="clear" w:color="auto" w:fill="auto"/>
            <w:vAlign w:val="center"/>
          </w:tcPr>
          <w:p w14:paraId="51054428"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0" w:type="pct"/>
            <w:tcBorders>
              <w:top w:val="single" w:sz="8" w:space="0" w:color="auto"/>
              <w:right w:val="single" w:sz="8" w:space="0" w:color="auto"/>
            </w:tcBorders>
            <w:shd w:val="clear" w:color="auto" w:fill="auto"/>
            <w:vAlign w:val="center"/>
          </w:tcPr>
          <w:p w14:paraId="52148A0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27CD2" w:rsidRPr="00EF2721" w14:paraId="1F735563" w14:textId="77777777" w:rsidTr="003B2123">
        <w:trPr>
          <w:trHeight w:val="238"/>
          <w:jc w:val="center"/>
        </w:trPr>
        <w:tc>
          <w:tcPr>
            <w:tcW w:w="295" w:type="pct"/>
            <w:vMerge/>
            <w:tcBorders>
              <w:left w:val="single" w:sz="8" w:space="0" w:color="auto"/>
            </w:tcBorders>
            <w:shd w:val="clear" w:color="auto" w:fill="auto"/>
            <w:vAlign w:val="center"/>
          </w:tcPr>
          <w:p w14:paraId="2EF313D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132" w:type="pct"/>
            <w:shd w:val="clear" w:color="auto" w:fill="auto"/>
            <w:vAlign w:val="center"/>
          </w:tcPr>
          <w:p w14:paraId="3E4D7B5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0" w:type="pct"/>
            <w:shd w:val="clear" w:color="auto" w:fill="auto"/>
            <w:vAlign w:val="center"/>
          </w:tcPr>
          <w:p w14:paraId="3D80CC8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w:t>
            </w:r>
          </w:p>
        </w:tc>
        <w:tc>
          <w:tcPr>
            <w:tcW w:w="402" w:type="pct"/>
            <w:shd w:val="clear" w:color="auto" w:fill="auto"/>
            <w:vAlign w:val="center"/>
          </w:tcPr>
          <w:p w14:paraId="113466A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2252492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49CCC05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4EFAE64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0A6004A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209E9D76"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000B6CD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7" w:type="pct"/>
            <w:shd w:val="clear" w:color="auto" w:fill="auto"/>
            <w:vAlign w:val="center"/>
          </w:tcPr>
          <w:p w14:paraId="515B5E0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04" w:type="pct"/>
            <w:shd w:val="clear" w:color="auto" w:fill="auto"/>
            <w:vAlign w:val="center"/>
          </w:tcPr>
          <w:p w14:paraId="393412C8"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0" w:type="pct"/>
            <w:tcBorders>
              <w:right w:val="single" w:sz="8" w:space="0" w:color="auto"/>
            </w:tcBorders>
            <w:shd w:val="clear" w:color="auto" w:fill="auto"/>
            <w:vAlign w:val="center"/>
          </w:tcPr>
          <w:p w14:paraId="1DC1660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27CD2" w:rsidRPr="00EF2721" w14:paraId="3C3D93FA" w14:textId="77777777" w:rsidTr="003B2123">
        <w:trPr>
          <w:trHeight w:val="411"/>
          <w:jc w:val="center"/>
        </w:trPr>
        <w:tc>
          <w:tcPr>
            <w:tcW w:w="295" w:type="pct"/>
            <w:vMerge w:val="restart"/>
            <w:tcBorders>
              <w:left w:val="single" w:sz="8" w:space="0" w:color="auto"/>
            </w:tcBorders>
            <w:shd w:val="clear" w:color="auto" w:fill="auto"/>
            <w:vAlign w:val="center"/>
          </w:tcPr>
          <w:p w14:paraId="269F77B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机电维修</w:t>
            </w:r>
          </w:p>
        </w:tc>
        <w:tc>
          <w:tcPr>
            <w:tcW w:w="132" w:type="pct"/>
            <w:shd w:val="clear" w:color="auto" w:fill="auto"/>
            <w:vAlign w:val="center"/>
          </w:tcPr>
          <w:p w14:paraId="4EC00BD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G2</w:t>
            </w:r>
          </w:p>
        </w:tc>
        <w:tc>
          <w:tcPr>
            <w:tcW w:w="470" w:type="pct"/>
            <w:shd w:val="clear" w:color="auto" w:fill="auto"/>
            <w:vAlign w:val="center"/>
          </w:tcPr>
          <w:p w14:paraId="3892C33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铅及其</w:t>
            </w:r>
            <w:r w:rsidRPr="00EF2721">
              <w:rPr>
                <w:rFonts w:ascii="宋体" w:hAnsi="宋体"/>
                <w:kern w:val="0"/>
                <w:sz w:val="18"/>
                <w:szCs w:val="18"/>
              </w:rPr>
              <w:t>化合物</w:t>
            </w:r>
          </w:p>
        </w:tc>
        <w:tc>
          <w:tcPr>
            <w:tcW w:w="402" w:type="pct"/>
            <w:shd w:val="clear" w:color="auto" w:fill="auto"/>
            <w:vAlign w:val="center"/>
          </w:tcPr>
          <w:p w14:paraId="71590BB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0022944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499EBE0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69EE189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6E33657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44C7D6E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418B310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7" w:type="pct"/>
            <w:shd w:val="clear" w:color="auto" w:fill="auto"/>
            <w:vAlign w:val="center"/>
          </w:tcPr>
          <w:p w14:paraId="13E3E73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04" w:type="pct"/>
            <w:shd w:val="clear" w:color="auto" w:fill="auto"/>
            <w:vAlign w:val="center"/>
          </w:tcPr>
          <w:p w14:paraId="292988B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0" w:type="pct"/>
            <w:tcBorders>
              <w:right w:val="single" w:sz="8" w:space="0" w:color="auto"/>
            </w:tcBorders>
            <w:shd w:val="clear" w:color="auto" w:fill="auto"/>
            <w:vAlign w:val="center"/>
          </w:tcPr>
          <w:p w14:paraId="396D96C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27CD2" w:rsidRPr="00EF2721" w14:paraId="6A95DC72" w14:textId="77777777" w:rsidTr="003B2123">
        <w:trPr>
          <w:trHeight w:val="134"/>
          <w:jc w:val="center"/>
        </w:trPr>
        <w:tc>
          <w:tcPr>
            <w:tcW w:w="295" w:type="pct"/>
            <w:vMerge/>
            <w:tcBorders>
              <w:left w:val="single" w:sz="8" w:space="0" w:color="auto"/>
            </w:tcBorders>
            <w:shd w:val="clear" w:color="auto" w:fill="auto"/>
            <w:vAlign w:val="center"/>
          </w:tcPr>
          <w:p w14:paraId="2162AF3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132" w:type="pct"/>
            <w:shd w:val="clear" w:color="auto" w:fill="auto"/>
            <w:vAlign w:val="center"/>
          </w:tcPr>
          <w:p w14:paraId="61E7CEA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0" w:type="pct"/>
            <w:shd w:val="clear" w:color="auto" w:fill="auto"/>
            <w:vAlign w:val="center"/>
          </w:tcPr>
          <w:p w14:paraId="14F0C7E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w:t>
            </w:r>
          </w:p>
        </w:tc>
        <w:tc>
          <w:tcPr>
            <w:tcW w:w="402" w:type="pct"/>
            <w:shd w:val="clear" w:color="auto" w:fill="auto"/>
            <w:vAlign w:val="center"/>
          </w:tcPr>
          <w:p w14:paraId="743272F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4E722DF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0D5A903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665A360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2DD7E4B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4E6F0EF6"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159DC737"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7" w:type="pct"/>
            <w:shd w:val="clear" w:color="auto" w:fill="auto"/>
            <w:vAlign w:val="center"/>
          </w:tcPr>
          <w:p w14:paraId="60F0464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04" w:type="pct"/>
            <w:shd w:val="clear" w:color="auto" w:fill="auto"/>
            <w:vAlign w:val="center"/>
          </w:tcPr>
          <w:p w14:paraId="7CC4B53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0" w:type="pct"/>
            <w:tcBorders>
              <w:right w:val="single" w:sz="8" w:space="0" w:color="auto"/>
            </w:tcBorders>
            <w:shd w:val="clear" w:color="auto" w:fill="auto"/>
            <w:vAlign w:val="center"/>
          </w:tcPr>
          <w:p w14:paraId="2169956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27CD2" w:rsidRPr="00EF2721" w14:paraId="07C80399" w14:textId="77777777" w:rsidTr="003B2123">
        <w:trPr>
          <w:trHeight w:val="152"/>
          <w:jc w:val="center"/>
        </w:trPr>
        <w:tc>
          <w:tcPr>
            <w:tcW w:w="295" w:type="pct"/>
            <w:vMerge w:val="restart"/>
            <w:tcBorders>
              <w:left w:val="single" w:sz="8" w:space="0" w:color="auto"/>
            </w:tcBorders>
            <w:shd w:val="clear" w:color="auto" w:fill="auto"/>
            <w:vAlign w:val="center"/>
          </w:tcPr>
          <w:p w14:paraId="1236F28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roofErr w:type="gramStart"/>
            <w:r w:rsidRPr="00EF2721">
              <w:rPr>
                <w:rFonts w:ascii="宋体" w:hAnsi="宋体" w:hint="eastAsia"/>
                <w:kern w:val="0"/>
                <w:sz w:val="18"/>
                <w:szCs w:val="18"/>
              </w:rPr>
              <w:t>钣</w:t>
            </w:r>
            <w:proofErr w:type="gramEnd"/>
            <w:r w:rsidRPr="00EF2721">
              <w:rPr>
                <w:rFonts w:ascii="宋体" w:hAnsi="宋体" w:hint="eastAsia"/>
                <w:kern w:val="0"/>
                <w:sz w:val="18"/>
                <w:szCs w:val="18"/>
              </w:rPr>
              <w:t>金处理</w:t>
            </w:r>
          </w:p>
        </w:tc>
        <w:tc>
          <w:tcPr>
            <w:tcW w:w="132" w:type="pct"/>
            <w:shd w:val="clear" w:color="auto" w:fill="auto"/>
            <w:vAlign w:val="center"/>
          </w:tcPr>
          <w:p w14:paraId="6104161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G3</w:t>
            </w:r>
          </w:p>
        </w:tc>
        <w:tc>
          <w:tcPr>
            <w:tcW w:w="470" w:type="pct"/>
            <w:shd w:val="clear" w:color="auto" w:fill="auto"/>
            <w:vAlign w:val="center"/>
          </w:tcPr>
          <w:p w14:paraId="74CF53E7"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颗粒物</w:t>
            </w:r>
          </w:p>
        </w:tc>
        <w:tc>
          <w:tcPr>
            <w:tcW w:w="402" w:type="pct"/>
            <w:shd w:val="clear" w:color="auto" w:fill="auto"/>
            <w:vAlign w:val="center"/>
          </w:tcPr>
          <w:p w14:paraId="50D2BAE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3F5A199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7E94D3F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2E941B8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02F09C1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63A162A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4153101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7" w:type="pct"/>
            <w:shd w:val="clear" w:color="auto" w:fill="auto"/>
            <w:vAlign w:val="center"/>
          </w:tcPr>
          <w:p w14:paraId="2A9C33C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04" w:type="pct"/>
            <w:shd w:val="clear" w:color="auto" w:fill="auto"/>
            <w:vAlign w:val="center"/>
          </w:tcPr>
          <w:p w14:paraId="457ACD0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0" w:type="pct"/>
            <w:tcBorders>
              <w:right w:val="single" w:sz="8" w:space="0" w:color="auto"/>
            </w:tcBorders>
            <w:shd w:val="clear" w:color="auto" w:fill="auto"/>
            <w:vAlign w:val="center"/>
          </w:tcPr>
          <w:p w14:paraId="1317814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27CD2" w:rsidRPr="00EF2721" w14:paraId="7CBDFDD0" w14:textId="77777777" w:rsidTr="003B2123">
        <w:trPr>
          <w:trHeight w:val="74"/>
          <w:jc w:val="center"/>
        </w:trPr>
        <w:tc>
          <w:tcPr>
            <w:tcW w:w="295" w:type="pct"/>
            <w:vMerge/>
            <w:tcBorders>
              <w:left w:val="single" w:sz="8" w:space="0" w:color="auto"/>
            </w:tcBorders>
            <w:shd w:val="clear" w:color="auto" w:fill="auto"/>
            <w:vAlign w:val="center"/>
          </w:tcPr>
          <w:p w14:paraId="1F3EC6E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132" w:type="pct"/>
            <w:shd w:val="clear" w:color="auto" w:fill="auto"/>
            <w:vAlign w:val="center"/>
          </w:tcPr>
          <w:p w14:paraId="46610F8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0" w:type="pct"/>
            <w:shd w:val="clear" w:color="auto" w:fill="auto"/>
            <w:vAlign w:val="center"/>
          </w:tcPr>
          <w:p w14:paraId="149D0A0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w:t>
            </w:r>
          </w:p>
        </w:tc>
        <w:tc>
          <w:tcPr>
            <w:tcW w:w="402" w:type="pct"/>
            <w:shd w:val="clear" w:color="auto" w:fill="auto"/>
            <w:vAlign w:val="center"/>
          </w:tcPr>
          <w:p w14:paraId="6795940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705D2F0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41E11E5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7456D04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4181A66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25D9E9F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33F201E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7" w:type="pct"/>
            <w:shd w:val="clear" w:color="auto" w:fill="auto"/>
            <w:vAlign w:val="center"/>
          </w:tcPr>
          <w:p w14:paraId="663EB0F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04" w:type="pct"/>
            <w:shd w:val="clear" w:color="auto" w:fill="auto"/>
            <w:vAlign w:val="center"/>
          </w:tcPr>
          <w:p w14:paraId="0E189FB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0" w:type="pct"/>
            <w:tcBorders>
              <w:right w:val="single" w:sz="8" w:space="0" w:color="auto"/>
            </w:tcBorders>
            <w:shd w:val="clear" w:color="auto" w:fill="auto"/>
            <w:vAlign w:val="center"/>
          </w:tcPr>
          <w:p w14:paraId="61B520F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27CD2" w:rsidRPr="00EF2721" w14:paraId="44804145" w14:textId="77777777" w:rsidTr="003B2123">
        <w:trPr>
          <w:jc w:val="center"/>
        </w:trPr>
        <w:tc>
          <w:tcPr>
            <w:tcW w:w="295" w:type="pct"/>
            <w:vMerge w:val="restart"/>
            <w:tcBorders>
              <w:left w:val="single" w:sz="8" w:space="0" w:color="auto"/>
            </w:tcBorders>
            <w:shd w:val="clear" w:color="auto" w:fill="auto"/>
            <w:vAlign w:val="center"/>
            <w:hideMark/>
          </w:tcPr>
          <w:p w14:paraId="1FBF1837"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喷烤漆</w:t>
            </w:r>
          </w:p>
        </w:tc>
        <w:tc>
          <w:tcPr>
            <w:tcW w:w="132" w:type="pct"/>
            <w:vMerge w:val="restart"/>
            <w:shd w:val="clear" w:color="auto" w:fill="auto"/>
            <w:vAlign w:val="center"/>
            <w:hideMark/>
          </w:tcPr>
          <w:p w14:paraId="0110AF0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G</w:t>
            </w:r>
            <w:r w:rsidRPr="00EF2721">
              <w:rPr>
                <w:rFonts w:ascii="宋体" w:hAnsi="宋体"/>
                <w:kern w:val="0"/>
                <w:sz w:val="18"/>
                <w:szCs w:val="18"/>
              </w:rPr>
              <w:t>4</w:t>
            </w:r>
          </w:p>
        </w:tc>
        <w:tc>
          <w:tcPr>
            <w:tcW w:w="470" w:type="pct"/>
            <w:shd w:val="clear" w:color="auto" w:fill="auto"/>
            <w:vAlign w:val="center"/>
            <w:hideMark/>
          </w:tcPr>
          <w:p w14:paraId="7816759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非甲烷总烃</w:t>
            </w:r>
          </w:p>
        </w:tc>
        <w:tc>
          <w:tcPr>
            <w:tcW w:w="402" w:type="pct"/>
            <w:shd w:val="clear" w:color="auto" w:fill="auto"/>
            <w:vAlign w:val="center"/>
          </w:tcPr>
          <w:p w14:paraId="10AA96A7"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7B622D8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kern w:val="0"/>
                <w:sz w:val="18"/>
                <w:szCs w:val="18"/>
              </w:rPr>
              <w:t>5-25</w:t>
            </w:r>
          </w:p>
        </w:tc>
        <w:tc>
          <w:tcPr>
            <w:tcW w:w="436" w:type="pct"/>
            <w:shd w:val="clear" w:color="auto" w:fill="auto"/>
            <w:vAlign w:val="center"/>
          </w:tcPr>
          <w:p w14:paraId="0078877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2AF2367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291FBF88"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42039D0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1FAB3AB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7" w:type="pct"/>
            <w:shd w:val="clear" w:color="auto" w:fill="auto"/>
          </w:tcPr>
          <w:p w14:paraId="06F77C1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04" w:type="pct"/>
            <w:shd w:val="clear" w:color="auto" w:fill="auto"/>
            <w:vAlign w:val="center"/>
          </w:tcPr>
          <w:p w14:paraId="5F60EF8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0" w:type="pct"/>
            <w:tcBorders>
              <w:right w:val="single" w:sz="8" w:space="0" w:color="auto"/>
            </w:tcBorders>
            <w:shd w:val="clear" w:color="auto" w:fill="auto"/>
            <w:vAlign w:val="center"/>
          </w:tcPr>
          <w:p w14:paraId="24D2C29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27CD2" w:rsidRPr="00EF2721" w14:paraId="24043684" w14:textId="77777777" w:rsidTr="003B2123">
        <w:trPr>
          <w:jc w:val="center"/>
        </w:trPr>
        <w:tc>
          <w:tcPr>
            <w:tcW w:w="295" w:type="pct"/>
            <w:vMerge/>
            <w:tcBorders>
              <w:left w:val="single" w:sz="8" w:space="0" w:color="auto"/>
            </w:tcBorders>
            <w:shd w:val="clear" w:color="auto" w:fill="auto"/>
            <w:vAlign w:val="center"/>
          </w:tcPr>
          <w:p w14:paraId="0754DE2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132" w:type="pct"/>
            <w:vMerge/>
            <w:shd w:val="clear" w:color="auto" w:fill="auto"/>
            <w:vAlign w:val="center"/>
          </w:tcPr>
          <w:p w14:paraId="5DDBD2E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0" w:type="pct"/>
            <w:shd w:val="clear" w:color="auto" w:fill="auto"/>
            <w:vAlign w:val="center"/>
          </w:tcPr>
          <w:p w14:paraId="5536424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苯</w:t>
            </w:r>
          </w:p>
        </w:tc>
        <w:tc>
          <w:tcPr>
            <w:tcW w:w="402" w:type="pct"/>
            <w:shd w:val="clear" w:color="auto" w:fill="auto"/>
            <w:vAlign w:val="center"/>
          </w:tcPr>
          <w:p w14:paraId="1D9A7D2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4ABF502D"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0</w:t>
            </w:r>
            <w:r w:rsidRPr="00EF2721">
              <w:rPr>
                <w:rFonts w:ascii="宋体" w:hAnsi="宋体"/>
                <w:kern w:val="0"/>
                <w:sz w:val="18"/>
                <w:szCs w:val="18"/>
              </w:rPr>
              <w:t>.07-1</w:t>
            </w:r>
          </w:p>
        </w:tc>
        <w:tc>
          <w:tcPr>
            <w:tcW w:w="436" w:type="pct"/>
            <w:shd w:val="clear" w:color="auto" w:fill="auto"/>
            <w:vAlign w:val="center"/>
          </w:tcPr>
          <w:p w14:paraId="2873AB7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7886856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5BB93DC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6C82CD88"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7113D1FD"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7" w:type="pct"/>
            <w:shd w:val="clear" w:color="auto" w:fill="auto"/>
            <w:vAlign w:val="center"/>
          </w:tcPr>
          <w:p w14:paraId="206BD338"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04" w:type="pct"/>
            <w:shd w:val="clear" w:color="auto" w:fill="auto"/>
            <w:vAlign w:val="center"/>
          </w:tcPr>
          <w:p w14:paraId="6392CC0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0" w:type="pct"/>
            <w:tcBorders>
              <w:right w:val="single" w:sz="8" w:space="0" w:color="auto"/>
            </w:tcBorders>
            <w:shd w:val="clear" w:color="auto" w:fill="auto"/>
            <w:vAlign w:val="center"/>
          </w:tcPr>
          <w:p w14:paraId="11A9393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27CD2" w:rsidRPr="00EF2721" w14:paraId="3C601899" w14:textId="77777777" w:rsidTr="003B2123">
        <w:trPr>
          <w:jc w:val="center"/>
        </w:trPr>
        <w:tc>
          <w:tcPr>
            <w:tcW w:w="295" w:type="pct"/>
            <w:vMerge/>
            <w:tcBorders>
              <w:left w:val="single" w:sz="8" w:space="0" w:color="auto"/>
            </w:tcBorders>
            <w:shd w:val="clear" w:color="auto" w:fill="auto"/>
            <w:vAlign w:val="center"/>
          </w:tcPr>
          <w:p w14:paraId="50AC296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132" w:type="pct"/>
            <w:vMerge/>
            <w:shd w:val="clear" w:color="auto" w:fill="auto"/>
            <w:vAlign w:val="center"/>
          </w:tcPr>
          <w:p w14:paraId="77BCA71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0" w:type="pct"/>
            <w:shd w:val="clear" w:color="auto" w:fill="auto"/>
            <w:vAlign w:val="center"/>
          </w:tcPr>
          <w:p w14:paraId="1B62D4F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苯系物</w:t>
            </w:r>
          </w:p>
        </w:tc>
        <w:tc>
          <w:tcPr>
            <w:tcW w:w="402" w:type="pct"/>
            <w:shd w:val="clear" w:color="auto" w:fill="auto"/>
            <w:vAlign w:val="center"/>
          </w:tcPr>
          <w:p w14:paraId="39906617"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73A944D6"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1</w:t>
            </w:r>
            <w:r w:rsidRPr="00EF2721">
              <w:rPr>
                <w:rFonts w:ascii="宋体" w:hAnsi="宋体"/>
                <w:kern w:val="0"/>
                <w:sz w:val="18"/>
                <w:szCs w:val="18"/>
              </w:rPr>
              <w:t>.5-15</w:t>
            </w:r>
          </w:p>
        </w:tc>
        <w:tc>
          <w:tcPr>
            <w:tcW w:w="436" w:type="pct"/>
            <w:shd w:val="clear" w:color="auto" w:fill="auto"/>
            <w:vAlign w:val="center"/>
          </w:tcPr>
          <w:p w14:paraId="3FC2C6B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2E4D655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6A36A4A8"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4D57B53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38D1012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7" w:type="pct"/>
            <w:shd w:val="clear" w:color="auto" w:fill="auto"/>
            <w:vAlign w:val="center"/>
          </w:tcPr>
          <w:p w14:paraId="4526627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04" w:type="pct"/>
            <w:shd w:val="clear" w:color="auto" w:fill="auto"/>
            <w:vAlign w:val="center"/>
          </w:tcPr>
          <w:p w14:paraId="6C9CC15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0" w:type="pct"/>
            <w:tcBorders>
              <w:right w:val="single" w:sz="8" w:space="0" w:color="auto"/>
            </w:tcBorders>
            <w:shd w:val="clear" w:color="auto" w:fill="auto"/>
            <w:vAlign w:val="center"/>
          </w:tcPr>
          <w:p w14:paraId="54B199A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27CD2" w:rsidRPr="00EF2721" w14:paraId="1A7982F4" w14:textId="77777777" w:rsidTr="003B2123">
        <w:trPr>
          <w:jc w:val="center"/>
        </w:trPr>
        <w:tc>
          <w:tcPr>
            <w:tcW w:w="295" w:type="pct"/>
            <w:vMerge/>
            <w:tcBorders>
              <w:left w:val="single" w:sz="8" w:space="0" w:color="auto"/>
            </w:tcBorders>
            <w:shd w:val="clear" w:color="auto" w:fill="auto"/>
            <w:vAlign w:val="center"/>
          </w:tcPr>
          <w:p w14:paraId="4D9C6E4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132" w:type="pct"/>
            <w:vMerge/>
            <w:shd w:val="clear" w:color="auto" w:fill="auto"/>
            <w:vAlign w:val="center"/>
          </w:tcPr>
          <w:p w14:paraId="053EE187"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0" w:type="pct"/>
            <w:shd w:val="clear" w:color="auto" w:fill="auto"/>
            <w:vAlign w:val="center"/>
          </w:tcPr>
          <w:p w14:paraId="585E9BB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w:t>
            </w:r>
          </w:p>
        </w:tc>
        <w:tc>
          <w:tcPr>
            <w:tcW w:w="402" w:type="pct"/>
            <w:shd w:val="clear" w:color="auto" w:fill="auto"/>
            <w:vAlign w:val="center"/>
          </w:tcPr>
          <w:p w14:paraId="40885A47"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49FC225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68BF626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112F566D"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601345D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5E6C77A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0236C38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7" w:type="pct"/>
            <w:shd w:val="clear" w:color="auto" w:fill="auto"/>
            <w:vAlign w:val="center"/>
          </w:tcPr>
          <w:p w14:paraId="09F873B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04" w:type="pct"/>
            <w:shd w:val="clear" w:color="auto" w:fill="auto"/>
            <w:vAlign w:val="center"/>
          </w:tcPr>
          <w:p w14:paraId="1B7C844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0" w:type="pct"/>
            <w:tcBorders>
              <w:right w:val="single" w:sz="8" w:space="0" w:color="auto"/>
            </w:tcBorders>
            <w:shd w:val="clear" w:color="auto" w:fill="auto"/>
            <w:vAlign w:val="center"/>
          </w:tcPr>
          <w:p w14:paraId="12EC9E17"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27CD2" w:rsidRPr="00EF2721" w14:paraId="67D1A754" w14:textId="77777777" w:rsidTr="003B2123">
        <w:trPr>
          <w:jc w:val="center"/>
        </w:trPr>
        <w:tc>
          <w:tcPr>
            <w:tcW w:w="295" w:type="pct"/>
            <w:vMerge/>
            <w:tcBorders>
              <w:left w:val="single" w:sz="8" w:space="0" w:color="auto"/>
            </w:tcBorders>
            <w:shd w:val="clear" w:color="auto" w:fill="auto"/>
            <w:vAlign w:val="center"/>
            <w:hideMark/>
          </w:tcPr>
          <w:p w14:paraId="42A19B6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132" w:type="pct"/>
            <w:vMerge w:val="restart"/>
            <w:shd w:val="clear" w:color="auto" w:fill="auto"/>
            <w:vAlign w:val="center"/>
            <w:hideMark/>
          </w:tcPr>
          <w:p w14:paraId="4CD2941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G5</w:t>
            </w:r>
          </w:p>
        </w:tc>
        <w:tc>
          <w:tcPr>
            <w:tcW w:w="470" w:type="pct"/>
            <w:shd w:val="clear" w:color="auto" w:fill="auto"/>
            <w:vAlign w:val="center"/>
            <w:hideMark/>
          </w:tcPr>
          <w:p w14:paraId="45873EC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颗粒物</w:t>
            </w:r>
          </w:p>
        </w:tc>
        <w:tc>
          <w:tcPr>
            <w:tcW w:w="402" w:type="pct"/>
            <w:shd w:val="clear" w:color="auto" w:fill="auto"/>
            <w:vAlign w:val="center"/>
          </w:tcPr>
          <w:p w14:paraId="707FE94D"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762611B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2D82F5F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142400F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4446E37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6E9057B7"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3281F66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7" w:type="pct"/>
            <w:shd w:val="clear" w:color="auto" w:fill="auto"/>
            <w:vAlign w:val="center"/>
          </w:tcPr>
          <w:p w14:paraId="3ED5941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04" w:type="pct"/>
            <w:shd w:val="clear" w:color="auto" w:fill="auto"/>
            <w:vAlign w:val="center"/>
          </w:tcPr>
          <w:p w14:paraId="22A03B8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0" w:type="pct"/>
            <w:tcBorders>
              <w:right w:val="single" w:sz="8" w:space="0" w:color="auto"/>
            </w:tcBorders>
            <w:shd w:val="clear" w:color="auto" w:fill="auto"/>
            <w:vAlign w:val="center"/>
          </w:tcPr>
          <w:p w14:paraId="7818BB2D"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27CD2" w:rsidRPr="00EF2721" w14:paraId="2CB2F8D1" w14:textId="77777777" w:rsidTr="003B2123">
        <w:trPr>
          <w:jc w:val="center"/>
        </w:trPr>
        <w:tc>
          <w:tcPr>
            <w:tcW w:w="295" w:type="pct"/>
            <w:vMerge/>
            <w:tcBorders>
              <w:left w:val="single" w:sz="8" w:space="0" w:color="auto"/>
            </w:tcBorders>
            <w:shd w:val="clear" w:color="auto" w:fill="auto"/>
            <w:vAlign w:val="center"/>
          </w:tcPr>
          <w:p w14:paraId="710D36A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132" w:type="pct"/>
            <w:vMerge/>
            <w:shd w:val="clear" w:color="auto" w:fill="auto"/>
            <w:vAlign w:val="center"/>
          </w:tcPr>
          <w:p w14:paraId="22F594A8"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0" w:type="pct"/>
            <w:shd w:val="clear" w:color="auto" w:fill="auto"/>
            <w:vAlign w:val="center"/>
          </w:tcPr>
          <w:p w14:paraId="4254C6AD"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氮氧化物</w:t>
            </w:r>
          </w:p>
        </w:tc>
        <w:tc>
          <w:tcPr>
            <w:tcW w:w="402" w:type="pct"/>
            <w:shd w:val="clear" w:color="auto" w:fill="auto"/>
            <w:vAlign w:val="center"/>
          </w:tcPr>
          <w:p w14:paraId="4956A5ED"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1C284F17"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516EDE9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255E8B18"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370AE6B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3840FF6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3091CF0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7" w:type="pct"/>
            <w:shd w:val="clear" w:color="auto" w:fill="auto"/>
            <w:vAlign w:val="center"/>
          </w:tcPr>
          <w:p w14:paraId="64BF3DFD"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04" w:type="pct"/>
            <w:shd w:val="clear" w:color="auto" w:fill="auto"/>
            <w:vAlign w:val="center"/>
          </w:tcPr>
          <w:p w14:paraId="17BA10F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0" w:type="pct"/>
            <w:tcBorders>
              <w:right w:val="single" w:sz="8" w:space="0" w:color="auto"/>
            </w:tcBorders>
            <w:shd w:val="clear" w:color="auto" w:fill="auto"/>
            <w:vAlign w:val="center"/>
          </w:tcPr>
          <w:p w14:paraId="5828B4F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27CD2" w:rsidRPr="00EF2721" w14:paraId="40E77AFC" w14:textId="77777777" w:rsidTr="003B2123">
        <w:trPr>
          <w:jc w:val="center"/>
        </w:trPr>
        <w:tc>
          <w:tcPr>
            <w:tcW w:w="295" w:type="pct"/>
            <w:vMerge/>
            <w:tcBorders>
              <w:left w:val="single" w:sz="8" w:space="0" w:color="auto"/>
            </w:tcBorders>
            <w:shd w:val="clear" w:color="auto" w:fill="auto"/>
            <w:vAlign w:val="center"/>
          </w:tcPr>
          <w:p w14:paraId="69002D4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132" w:type="pct"/>
            <w:vMerge/>
            <w:shd w:val="clear" w:color="auto" w:fill="auto"/>
            <w:vAlign w:val="center"/>
          </w:tcPr>
          <w:p w14:paraId="46D62EA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0" w:type="pct"/>
            <w:shd w:val="clear" w:color="auto" w:fill="auto"/>
            <w:vAlign w:val="center"/>
          </w:tcPr>
          <w:p w14:paraId="21C95E9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w:t>
            </w:r>
          </w:p>
        </w:tc>
        <w:tc>
          <w:tcPr>
            <w:tcW w:w="402" w:type="pct"/>
            <w:shd w:val="clear" w:color="auto" w:fill="auto"/>
            <w:vAlign w:val="center"/>
          </w:tcPr>
          <w:p w14:paraId="453DB19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6AD31B0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3FC03987"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4C6BB83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5B86534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4B364B1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7CECCD28"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7" w:type="pct"/>
            <w:shd w:val="clear" w:color="auto" w:fill="auto"/>
            <w:vAlign w:val="center"/>
          </w:tcPr>
          <w:p w14:paraId="2387832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04" w:type="pct"/>
            <w:shd w:val="clear" w:color="auto" w:fill="auto"/>
            <w:vAlign w:val="center"/>
          </w:tcPr>
          <w:p w14:paraId="20BE256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0" w:type="pct"/>
            <w:tcBorders>
              <w:right w:val="single" w:sz="8" w:space="0" w:color="auto"/>
            </w:tcBorders>
            <w:shd w:val="clear" w:color="auto" w:fill="auto"/>
            <w:vAlign w:val="center"/>
          </w:tcPr>
          <w:p w14:paraId="39AD1AB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27CD2" w:rsidRPr="00EF2721" w14:paraId="7AFC50F2" w14:textId="77777777" w:rsidTr="003B2123">
        <w:trPr>
          <w:jc w:val="center"/>
        </w:trPr>
        <w:tc>
          <w:tcPr>
            <w:tcW w:w="295" w:type="pct"/>
            <w:vMerge w:val="restart"/>
            <w:tcBorders>
              <w:left w:val="single" w:sz="8" w:space="0" w:color="auto"/>
            </w:tcBorders>
            <w:shd w:val="clear" w:color="auto" w:fill="auto"/>
            <w:vAlign w:val="center"/>
            <w:hideMark/>
          </w:tcPr>
          <w:p w14:paraId="0B65E37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调漆</w:t>
            </w:r>
          </w:p>
        </w:tc>
        <w:tc>
          <w:tcPr>
            <w:tcW w:w="132" w:type="pct"/>
            <w:vMerge w:val="restart"/>
            <w:shd w:val="clear" w:color="auto" w:fill="auto"/>
            <w:vAlign w:val="center"/>
            <w:hideMark/>
          </w:tcPr>
          <w:p w14:paraId="5ED46F3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G6</w:t>
            </w:r>
          </w:p>
        </w:tc>
        <w:tc>
          <w:tcPr>
            <w:tcW w:w="470" w:type="pct"/>
            <w:shd w:val="clear" w:color="auto" w:fill="auto"/>
            <w:vAlign w:val="center"/>
          </w:tcPr>
          <w:p w14:paraId="16BAD3F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非甲烷总烃</w:t>
            </w:r>
          </w:p>
        </w:tc>
        <w:tc>
          <w:tcPr>
            <w:tcW w:w="402" w:type="pct"/>
            <w:shd w:val="clear" w:color="auto" w:fill="auto"/>
            <w:vAlign w:val="center"/>
          </w:tcPr>
          <w:p w14:paraId="1863704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39D7CFD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1</w:t>
            </w:r>
            <w:r w:rsidRPr="00EF2721">
              <w:rPr>
                <w:rFonts w:ascii="宋体" w:hAnsi="宋体"/>
                <w:kern w:val="0"/>
                <w:sz w:val="18"/>
                <w:szCs w:val="18"/>
              </w:rPr>
              <w:t>.5-5</w:t>
            </w:r>
          </w:p>
        </w:tc>
        <w:tc>
          <w:tcPr>
            <w:tcW w:w="436" w:type="pct"/>
            <w:shd w:val="clear" w:color="auto" w:fill="auto"/>
            <w:vAlign w:val="center"/>
          </w:tcPr>
          <w:p w14:paraId="274DB98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6BD3805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2BEFF6C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2FDA1FE8"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5E06E04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7" w:type="pct"/>
            <w:shd w:val="clear" w:color="auto" w:fill="auto"/>
            <w:vAlign w:val="center"/>
          </w:tcPr>
          <w:p w14:paraId="48D7955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04" w:type="pct"/>
            <w:shd w:val="clear" w:color="auto" w:fill="auto"/>
            <w:vAlign w:val="center"/>
          </w:tcPr>
          <w:p w14:paraId="1189A46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0" w:type="pct"/>
            <w:tcBorders>
              <w:right w:val="single" w:sz="8" w:space="0" w:color="auto"/>
            </w:tcBorders>
            <w:shd w:val="clear" w:color="auto" w:fill="auto"/>
            <w:vAlign w:val="center"/>
          </w:tcPr>
          <w:p w14:paraId="687566F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27CD2" w:rsidRPr="00EF2721" w14:paraId="08AD7617" w14:textId="77777777" w:rsidTr="003B2123">
        <w:trPr>
          <w:jc w:val="center"/>
        </w:trPr>
        <w:tc>
          <w:tcPr>
            <w:tcW w:w="295" w:type="pct"/>
            <w:vMerge/>
            <w:tcBorders>
              <w:left w:val="single" w:sz="8" w:space="0" w:color="auto"/>
            </w:tcBorders>
            <w:shd w:val="clear" w:color="auto" w:fill="auto"/>
            <w:vAlign w:val="center"/>
          </w:tcPr>
          <w:p w14:paraId="3CBA42B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132" w:type="pct"/>
            <w:vMerge/>
            <w:shd w:val="clear" w:color="auto" w:fill="auto"/>
            <w:vAlign w:val="center"/>
          </w:tcPr>
          <w:p w14:paraId="509EF2A6" w14:textId="77777777" w:rsidR="00B27CD2" w:rsidRPr="00EF2721" w:rsidDel="00251F19"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0" w:type="pct"/>
            <w:shd w:val="clear" w:color="auto" w:fill="auto"/>
            <w:vAlign w:val="center"/>
          </w:tcPr>
          <w:p w14:paraId="7CCFA7A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苯</w:t>
            </w:r>
          </w:p>
        </w:tc>
        <w:tc>
          <w:tcPr>
            <w:tcW w:w="402" w:type="pct"/>
            <w:shd w:val="clear" w:color="auto" w:fill="auto"/>
            <w:vAlign w:val="center"/>
          </w:tcPr>
          <w:p w14:paraId="45600B0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10942FDD"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0</w:t>
            </w:r>
            <w:r w:rsidRPr="00EF2721">
              <w:rPr>
                <w:rFonts w:ascii="宋体" w:hAnsi="宋体"/>
                <w:kern w:val="0"/>
                <w:sz w:val="18"/>
                <w:szCs w:val="18"/>
              </w:rPr>
              <w:t>.01-0.1</w:t>
            </w:r>
          </w:p>
        </w:tc>
        <w:tc>
          <w:tcPr>
            <w:tcW w:w="436" w:type="pct"/>
            <w:shd w:val="clear" w:color="auto" w:fill="auto"/>
            <w:vAlign w:val="center"/>
          </w:tcPr>
          <w:p w14:paraId="1FFCF1B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45D2282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2A5AB01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74213E7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3A6711B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7" w:type="pct"/>
            <w:shd w:val="clear" w:color="auto" w:fill="auto"/>
            <w:vAlign w:val="center"/>
          </w:tcPr>
          <w:p w14:paraId="1F20285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04" w:type="pct"/>
            <w:shd w:val="clear" w:color="auto" w:fill="auto"/>
            <w:vAlign w:val="center"/>
          </w:tcPr>
          <w:p w14:paraId="2FB8AA0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0" w:type="pct"/>
            <w:tcBorders>
              <w:right w:val="single" w:sz="8" w:space="0" w:color="auto"/>
            </w:tcBorders>
            <w:shd w:val="clear" w:color="auto" w:fill="auto"/>
            <w:vAlign w:val="center"/>
          </w:tcPr>
          <w:p w14:paraId="5A5EFA1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27CD2" w:rsidRPr="00EF2721" w14:paraId="3B91522A" w14:textId="77777777" w:rsidTr="003B2123">
        <w:trPr>
          <w:jc w:val="center"/>
        </w:trPr>
        <w:tc>
          <w:tcPr>
            <w:tcW w:w="295" w:type="pct"/>
            <w:vMerge/>
            <w:tcBorders>
              <w:left w:val="single" w:sz="8" w:space="0" w:color="auto"/>
            </w:tcBorders>
            <w:shd w:val="clear" w:color="auto" w:fill="auto"/>
            <w:vAlign w:val="center"/>
          </w:tcPr>
          <w:p w14:paraId="0197FE2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132" w:type="pct"/>
            <w:vMerge/>
            <w:shd w:val="clear" w:color="auto" w:fill="auto"/>
            <w:vAlign w:val="center"/>
          </w:tcPr>
          <w:p w14:paraId="3EFD5DE1" w14:textId="77777777" w:rsidR="00B27CD2" w:rsidRPr="00EF2721" w:rsidDel="00251F19"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0" w:type="pct"/>
            <w:shd w:val="clear" w:color="auto" w:fill="auto"/>
            <w:vAlign w:val="center"/>
          </w:tcPr>
          <w:p w14:paraId="1907606D"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苯系物</w:t>
            </w:r>
          </w:p>
        </w:tc>
        <w:tc>
          <w:tcPr>
            <w:tcW w:w="402" w:type="pct"/>
            <w:shd w:val="clear" w:color="auto" w:fill="auto"/>
            <w:vAlign w:val="center"/>
          </w:tcPr>
          <w:p w14:paraId="4B0AF2D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7E11FEC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kern w:val="0"/>
                <w:sz w:val="18"/>
                <w:szCs w:val="18"/>
              </w:rPr>
              <w:t>0.2-2</w:t>
            </w:r>
          </w:p>
        </w:tc>
        <w:tc>
          <w:tcPr>
            <w:tcW w:w="436" w:type="pct"/>
            <w:shd w:val="clear" w:color="auto" w:fill="auto"/>
            <w:vAlign w:val="center"/>
          </w:tcPr>
          <w:p w14:paraId="1367599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7EE45B67"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19937A0D"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49BE137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1BFDDF2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7" w:type="pct"/>
            <w:shd w:val="clear" w:color="auto" w:fill="auto"/>
            <w:vAlign w:val="center"/>
          </w:tcPr>
          <w:p w14:paraId="7565A41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04" w:type="pct"/>
            <w:shd w:val="clear" w:color="auto" w:fill="auto"/>
            <w:vAlign w:val="center"/>
          </w:tcPr>
          <w:p w14:paraId="5755F667"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0" w:type="pct"/>
            <w:tcBorders>
              <w:right w:val="single" w:sz="8" w:space="0" w:color="auto"/>
            </w:tcBorders>
            <w:shd w:val="clear" w:color="auto" w:fill="auto"/>
            <w:vAlign w:val="center"/>
          </w:tcPr>
          <w:p w14:paraId="17DAAFA7"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27CD2" w:rsidRPr="00EF2721" w14:paraId="4FF89CCF" w14:textId="77777777" w:rsidTr="003B2123">
        <w:trPr>
          <w:jc w:val="center"/>
        </w:trPr>
        <w:tc>
          <w:tcPr>
            <w:tcW w:w="295" w:type="pct"/>
            <w:vMerge/>
            <w:tcBorders>
              <w:left w:val="single" w:sz="8" w:space="0" w:color="auto"/>
            </w:tcBorders>
            <w:shd w:val="clear" w:color="auto" w:fill="auto"/>
            <w:vAlign w:val="center"/>
          </w:tcPr>
          <w:p w14:paraId="5109ED7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132" w:type="pct"/>
            <w:vMerge/>
            <w:shd w:val="clear" w:color="auto" w:fill="auto"/>
            <w:vAlign w:val="center"/>
          </w:tcPr>
          <w:p w14:paraId="04E7269A" w14:textId="77777777" w:rsidR="00B27CD2" w:rsidRPr="00EF2721" w:rsidDel="00251F19"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0" w:type="pct"/>
            <w:shd w:val="clear" w:color="auto" w:fill="auto"/>
            <w:vAlign w:val="center"/>
          </w:tcPr>
          <w:p w14:paraId="32C0A2E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w:t>
            </w:r>
          </w:p>
        </w:tc>
        <w:tc>
          <w:tcPr>
            <w:tcW w:w="402" w:type="pct"/>
            <w:shd w:val="clear" w:color="auto" w:fill="auto"/>
            <w:vAlign w:val="center"/>
          </w:tcPr>
          <w:p w14:paraId="23368AA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7E710EFD"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5258EB3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38442E4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2AB0A526"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shd w:val="clear" w:color="auto" w:fill="auto"/>
            <w:vAlign w:val="center"/>
          </w:tcPr>
          <w:p w14:paraId="55BC7B98"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shd w:val="clear" w:color="auto" w:fill="auto"/>
            <w:vAlign w:val="center"/>
          </w:tcPr>
          <w:p w14:paraId="3ADE596D"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7" w:type="pct"/>
            <w:shd w:val="clear" w:color="auto" w:fill="auto"/>
            <w:vAlign w:val="center"/>
          </w:tcPr>
          <w:p w14:paraId="7F1970F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04" w:type="pct"/>
            <w:shd w:val="clear" w:color="auto" w:fill="auto"/>
            <w:vAlign w:val="center"/>
          </w:tcPr>
          <w:p w14:paraId="0E0F2FFD"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0" w:type="pct"/>
            <w:tcBorders>
              <w:right w:val="single" w:sz="8" w:space="0" w:color="auto"/>
            </w:tcBorders>
            <w:shd w:val="clear" w:color="auto" w:fill="auto"/>
            <w:vAlign w:val="center"/>
          </w:tcPr>
          <w:p w14:paraId="77B0AD6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27CD2" w:rsidRPr="00EF2721" w14:paraId="61565BED" w14:textId="77777777" w:rsidTr="003B2123">
        <w:trPr>
          <w:jc w:val="center"/>
        </w:trPr>
        <w:tc>
          <w:tcPr>
            <w:tcW w:w="295" w:type="pct"/>
            <w:tcBorders>
              <w:left w:val="single" w:sz="8" w:space="0" w:color="auto"/>
              <w:bottom w:val="single" w:sz="8" w:space="0" w:color="auto"/>
            </w:tcBorders>
            <w:shd w:val="clear" w:color="auto" w:fill="auto"/>
            <w:vAlign w:val="center"/>
            <w:hideMark/>
          </w:tcPr>
          <w:p w14:paraId="0FA4962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cs="宋体"/>
                <w:kern w:val="0"/>
                <w:position w:val="3"/>
                <w:sz w:val="18"/>
                <w:szCs w:val="18"/>
              </w:rPr>
            </w:pPr>
            <w:r w:rsidRPr="00EF2721">
              <w:rPr>
                <w:rFonts w:ascii="宋体" w:hAnsi="宋体" w:cs="宋体" w:hint="eastAsia"/>
                <w:kern w:val="0"/>
                <w:position w:val="3"/>
                <w:sz w:val="18"/>
                <w:szCs w:val="18"/>
              </w:rPr>
              <w:lastRenderedPageBreak/>
              <w:t>……</w:t>
            </w:r>
          </w:p>
        </w:tc>
        <w:tc>
          <w:tcPr>
            <w:tcW w:w="132" w:type="pct"/>
            <w:tcBorders>
              <w:bottom w:val="single" w:sz="8" w:space="0" w:color="auto"/>
            </w:tcBorders>
            <w:shd w:val="clear" w:color="auto" w:fill="auto"/>
            <w:vAlign w:val="center"/>
          </w:tcPr>
          <w:p w14:paraId="38203D2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0" w:type="pct"/>
            <w:tcBorders>
              <w:bottom w:val="single" w:sz="8" w:space="0" w:color="auto"/>
            </w:tcBorders>
            <w:shd w:val="clear" w:color="auto" w:fill="auto"/>
            <w:vAlign w:val="center"/>
          </w:tcPr>
          <w:p w14:paraId="47D7518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02" w:type="pct"/>
            <w:tcBorders>
              <w:bottom w:val="single" w:sz="8" w:space="0" w:color="auto"/>
            </w:tcBorders>
            <w:shd w:val="clear" w:color="auto" w:fill="auto"/>
            <w:vAlign w:val="center"/>
          </w:tcPr>
          <w:p w14:paraId="2A6020C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tcBorders>
              <w:bottom w:val="single" w:sz="8" w:space="0" w:color="auto"/>
            </w:tcBorders>
            <w:shd w:val="clear" w:color="auto" w:fill="auto"/>
            <w:vAlign w:val="center"/>
          </w:tcPr>
          <w:p w14:paraId="44D75A7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tcBorders>
              <w:bottom w:val="single" w:sz="8" w:space="0" w:color="auto"/>
            </w:tcBorders>
            <w:shd w:val="clear" w:color="auto" w:fill="auto"/>
            <w:vAlign w:val="center"/>
          </w:tcPr>
          <w:p w14:paraId="14B6B36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tcBorders>
              <w:bottom w:val="single" w:sz="8" w:space="0" w:color="auto"/>
            </w:tcBorders>
            <w:shd w:val="clear" w:color="auto" w:fill="auto"/>
            <w:vAlign w:val="center"/>
          </w:tcPr>
          <w:p w14:paraId="400DD31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tcBorders>
              <w:bottom w:val="single" w:sz="8" w:space="0" w:color="auto"/>
            </w:tcBorders>
            <w:shd w:val="clear" w:color="auto" w:fill="auto"/>
            <w:vAlign w:val="center"/>
          </w:tcPr>
          <w:p w14:paraId="6D67A3D8"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6" w:type="pct"/>
            <w:tcBorders>
              <w:bottom w:val="single" w:sz="8" w:space="0" w:color="auto"/>
            </w:tcBorders>
            <w:shd w:val="clear" w:color="auto" w:fill="auto"/>
            <w:vAlign w:val="center"/>
          </w:tcPr>
          <w:p w14:paraId="3C057FC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88" w:type="pct"/>
            <w:tcBorders>
              <w:bottom w:val="single" w:sz="8" w:space="0" w:color="auto"/>
            </w:tcBorders>
            <w:shd w:val="clear" w:color="auto" w:fill="auto"/>
            <w:vAlign w:val="center"/>
          </w:tcPr>
          <w:p w14:paraId="3A045EF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77" w:type="pct"/>
            <w:tcBorders>
              <w:bottom w:val="single" w:sz="8" w:space="0" w:color="auto"/>
            </w:tcBorders>
            <w:shd w:val="clear" w:color="auto" w:fill="auto"/>
            <w:vAlign w:val="center"/>
          </w:tcPr>
          <w:p w14:paraId="54BD24B8"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04" w:type="pct"/>
            <w:tcBorders>
              <w:bottom w:val="single" w:sz="8" w:space="0" w:color="auto"/>
            </w:tcBorders>
            <w:shd w:val="clear" w:color="auto" w:fill="auto"/>
            <w:vAlign w:val="center"/>
          </w:tcPr>
          <w:p w14:paraId="773676A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0" w:type="pct"/>
            <w:tcBorders>
              <w:bottom w:val="single" w:sz="8" w:space="0" w:color="auto"/>
              <w:right w:val="single" w:sz="8" w:space="0" w:color="auto"/>
            </w:tcBorders>
            <w:shd w:val="clear" w:color="auto" w:fill="auto"/>
            <w:vAlign w:val="center"/>
          </w:tcPr>
          <w:p w14:paraId="7F725C9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r>
    </w:tbl>
    <w:p w14:paraId="49117BEC" w14:textId="77777777" w:rsidR="0038662C" w:rsidRDefault="00B27CD2" w:rsidP="00B27CD2">
      <w:pPr>
        <w:pStyle w:val="afff2"/>
      </w:pPr>
      <w:r>
        <w:rPr>
          <w:rFonts w:hint="eastAsia"/>
        </w:rPr>
        <w:t>表中污染物浓度值为参考值</w:t>
      </w:r>
    </w:p>
    <w:p w14:paraId="3ECBEAFF" w14:textId="77777777" w:rsidR="0038662C" w:rsidRPr="00B27CD2" w:rsidRDefault="0038662C" w:rsidP="00A10A07">
      <w:pPr>
        <w:pStyle w:val="affffb"/>
        <w:ind w:firstLineChars="0" w:firstLine="0"/>
      </w:pPr>
    </w:p>
    <w:p w14:paraId="3002FF72" w14:textId="77777777" w:rsidR="0038662C" w:rsidRDefault="0038662C" w:rsidP="00A10A07">
      <w:pPr>
        <w:pStyle w:val="affffb"/>
        <w:ind w:firstLineChars="0" w:firstLine="0"/>
      </w:pPr>
    </w:p>
    <w:p w14:paraId="7E0E84D6" w14:textId="77777777" w:rsidR="0038662C" w:rsidRDefault="0038662C" w:rsidP="00A10A07">
      <w:pPr>
        <w:pStyle w:val="affffb"/>
        <w:ind w:firstLineChars="0" w:firstLine="0"/>
      </w:pPr>
    </w:p>
    <w:p w14:paraId="0E0B1070" w14:textId="77777777" w:rsidR="0038662C" w:rsidRDefault="00B27CD2" w:rsidP="00B27CD2">
      <w:pPr>
        <w:pStyle w:val="aff"/>
        <w:spacing w:before="156" w:after="156"/>
      </w:pPr>
      <w:r>
        <w:rPr>
          <w:rFonts w:hint="eastAsia"/>
        </w:rPr>
        <w:t>废水污染源源强核算结果及相关参数表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9"/>
        <w:gridCol w:w="440"/>
        <w:gridCol w:w="886"/>
        <w:gridCol w:w="1019"/>
        <w:gridCol w:w="1214"/>
        <w:gridCol w:w="1272"/>
        <w:gridCol w:w="567"/>
        <w:gridCol w:w="853"/>
        <w:gridCol w:w="1344"/>
        <w:gridCol w:w="1089"/>
        <w:gridCol w:w="2669"/>
        <w:gridCol w:w="708"/>
        <w:gridCol w:w="819"/>
      </w:tblGrid>
      <w:tr w:rsidR="00B27CD2" w:rsidRPr="00EF2721" w14:paraId="070F7E5F" w14:textId="77777777" w:rsidTr="003B2123">
        <w:trPr>
          <w:jc w:val="center"/>
        </w:trPr>
        <w:tc>
          <w:tcPr>
            <w:tcW w:w="363" w:type="pct"/>
            <w:vMerge w:val="restart"/>
            <w:tcBorders>
              <w:top w:val="single" w:sz="8" w:space="0" w:color="auto"/>
              <w:bottom w:val="single" w:sz="4" w:space="0" w:color="auto"/>
            </w:tcBorders>
            <w:shd w:val="clear" w:color="auto" w:fill="auto"/>
            <w:vAlign w:val="center"/>
            <w:hideMark/>
          </w:tcPr>
          <w:p w14:paraId="5982548E"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B27CD2">
              <w:rPr>
                <w:rFonts w:ascii="宋体" w:hAnsi="宋体" w:hint="eastAsia"/>
                <w:b/>
                <w:kern w:val="0"/>
                <w:sz w:val="18"/>
                <w:szCs w:val="18"/>
              </w:rPr>
              <w:t>产排污环节</w:t>
            </w:r>
          </w:p>
        </w:tc>
        <w:tc>
          <w:tcPr>
            <w:tcW w:w="477" w:type="pct"/>
            <w:gridSpan w:val="2"/>
            <w:tcBorders>
              <w:top w:val="single" w:sz="8" w:space="0" w:color="auto"/>
              <w:bottom w:val="single" w:sz="4" w:space="0" w:color="auto"/>
            </w:tcBorders>
            <w:shd w:val="clear" w:color="auto" w:fill="auto"/>
            <w:vAlign w:val="center"/>
            <w:hideMark/>
          </w:tcPr>
          <w:p w14:paraId="77F2AA71"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B27CD2">
              <w:rPr>
                <w:rFonts w:ascii="宋体" w:hAnsi="宋体" w:hint="eastAsia"/>
                <w:b/>
                <w:noProof/>
                <w:kern w:val="0"/>
                <w:sz w:val="18"/>
                <w:szCs w:val="18"/>
              </w:rPr>
              <w:t>污染物</w:t>
            </w:r>
          </w:p>
        </w:tc>
        <w:tc>
          <w:tcPr>
            <w:tcW w:w="1262" w:type="pct"/>
            <w:gridSpan w:val="3"/>
            <w:tcBorders>
              <w:top w:val="single" w:sz="8" w:space="0" w:color="auto"/>
              <w:bottom w:val="single" w:sz="4" w:space="0" w:color="auto"/>
            </w:tcBorders>
            <w:shd w:val="clear" w:color="auto" w:fill="auto"/>
            <w:vAlign w:val="center"/>
            <w:hideMark/>
          </w:tcPr>
          <w:p w14:paraId="3381AF9B"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B27CD2">
              <w:rPr>
                <w:rFonts w:ascii="宋体" w:hAnsi="宋体" w:hint="eastAsia"/>
                <w:b/>
                <w:noProof/>
                <w:kern w:val="0"/>
                <w:sz w:val="18"/>
                <w:szCs w:val="18"/>
              </w:rPr>
              <w:t>污染物产生</w:t>
            </w:r>
          </w:p>
        </w:tc>
        <w:tc>
          <w:tcPr>
            <w:tcW w:w="995" w:type="pct"/>
            <w:gridSpan w:val="3"/>
            <w:tcBorders>
              <w:top w:val="single" w:sz="8" w:space="0" w:color="auto"/>
              <w:bottom w:val="single" w:sz="4" w:space="0" w:color="auto"/>
            </w:tcBorders>
            <w:shd w:val="clear" w:color="auto" w:fill="auto"/>
            <w:vAlign w:val="center"/>
            <w:hideMark/>
          </w:tcPr>
          <w:p w14:paraId="113A9F35"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B27CD2">
              <w:rPr>
                <w:rFonts w:ascii="宋体" w:hAnsi="宋体" w:hint="eastAsia"/>
                <w:b/>
                <w:noProof/>
                <w:kern w:val="0"/>
                <w:sz w:val="18"/>
                <w:szCs w:val="18"/>
              </w:rPr>
              <w:t>治理措施</w:t>
            </w:r>
          </w:p>
        </w:tc>
        <w:tc>
          <w:tcPr>
            <w:tcW w:w="1353" w:type="pct"/>
            <w:gridSpan w:val="2"/>
            <w:tcBorders>
              <w:top w:val="single" w:sz="8" w:space="0" w:color="auto"/>
              <w:bottom w:val="single" w:sz="4" w:space="0" w:color="auto"/>
            </w:tcBorders>
            <w:shd w:val="clear" w:color="auto" w:fill="auto"/>
            <w:vAlign w:val="center"/>
            <w:hideMark/>
          </w:tcPr>
          <w:p w14:paraId="10FA7C30"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B27CD2">
              <w:rPr>
                <w:rFonts w:ascii="宋体" w:hAnsi="宋体" w:hint="eastAsia"/>
                <w:b/>
                <w:noProof/>
                <w:kern w:val="0"/>
                <w:sz w:val="18"/>
                <w:szCs w:val="18"/>
              </w:rPr>
              <w:t>污染物排放</w:t>
            </w:r>
          </w:p>
        </w:tc>
        <w:tc>
          <w:tcPr>
            <w:tcW w:w="255" w:type="pct"/>
            <w:vMerge w:val="restart"/>
            <w:tcBorders>
              <w:top w:val="single" w:sz="8" w:space="0" w:color="auto"/>
              <w:bottom w:val="single" w:sz="4" w:space="0" w:color="auto"/>
            </w:tcBorders>
            <w:shd w:val="clear" w:color="auto" w:fill="auto"/>
            <w:vAlign w:val="center"/>
            <w:hideMark/>
          </w:tcPr>
          <w:p w14:paraId="747AFF4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年排放时间</w:t>
            </w:r>
          </w:p>
          <w:p w14:paraId="2DA0F9D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黑体" w:eastAsia="黑体" w:hAnsi="黑体"/>
                <w:b/>
                <w:kern w:val="0"/>
                <w:sz w:val="18"/>
                <w:szCs w:val="18"/>
              </w:rPr>
            </w:pPr>
            <w:r w:rsidRPr="00EF2721">
              <w:rPr>
                <w:rFonts w:ascii="宋体" w:hAnsi="宋体" w:hint="eastAsia"/>
                <w:b/>
                <w:noProof/>
                <w:kern w:val="0"/>
                <w:sz w:val="18"/>
                <w:szCs w:val="18"/>
              </w:rPr>
              <w:t>h/</w:t>
            </w:r>
            <w:r w:rsidRPr="00EF2721">
              <w:rPr>
                <w:rFonts w:ascii="宋体" w:hAnsi="宋体"/>
                <w:b/>
                <w:noProof/>
                <w:kern w:val="0"/>
                <w:sz w:val="18"/>
                <w:szCs w:val="18"/>
              </w:rPr>
              <w:t>a</w:t>
            </w:r>
          </w:p>
        </w:tc>
        <w:tc>
          <w:tcPr>
            <w:tcW w:w="295" w:type="pct"/>
            <w:vMerge w:val="restart"/>
            <w:tcBorders>
              <w:top w:val="single" w:sz="8" w:space="0" w:color="auto"/>
              <w:bottom w:val="single" w:sz="4" w:space="0" w:color="auto"/>
            </w:tcBorders>
            <w:shd w:val="clear" w:color="auto" w:fill="auto"/>
            <w:vAlign w:val="center"/>
            <w:hideMark/>
          </w:tcPr>
          <w:p w14:paraId="139DE1C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年排放量</w:t>
            </w:r>
          </w:p>
          <w:p w14:paraId="2AEAA6D8"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黑体" w:eastAsia="黑体" w:hAnsi="黑体"/>
                <w:b/>
                <w:kern w:val="0"/>
                <w:sz w:val="18"/>
                <w:szCs w:val="18"/>
              </w:rPr>
            </w:pPr>
            <w:r w:rsidRPr="00EF2721">
              <w:rPr>
                <w:rFonts w:ascii="宋体" w:hAnsi="Times New Roman" w:hint="eastAsia"/>
                <w:b/>
                <w:noProof/>
                <w:kern w:val="0"/>
                <w:sz w:val="18"/>
                <w:szCs w:val="18"/>
              </w:rPr>
              <w:t>t/</w:t>
            </w:r>
            <w:r w:rsidRPr="00EF2721">
              <w:rPr>
                <w:rFonts w:ascii="宋体" w:hAnsi="宋体"/>
                <w:b/>
                <w:noProof/>
                <w:kern w:val="0"/>
                <w:sz w:val="18"/>
                <w:szCs w:val="18"/>
              </w:rPr>
              <w:t>a</w:t>
            </w:r>
          </w:p>
        </w:tc>
      </w:tr>
      <w:tr w:rsidR="00B27CD2" w:rsidRPr="00EF2721" w14:paraId="46D0086C" w14:textId="77777777" w:rsidTr="003B2123">
        <w:trPr>
          <w:jc w:val="center"/>
        </w:trPr>
        <w:tc>
          <w:tcPr>
            <w:tcW w:w="363" w:type="pct"/>
            <w:vMerge/>
            <w:tcBorders>
              <w:top w:val="single" w:sz="4" w:space="0" w:color="auto"/>
              <w:bottom w:val="single" w:sz="8" w:space="0" w:color="auto"/>
            </w:tcBorders>
            <w:shd w:val="clear" w:color="auto" w:fill="auto"/>
            <w:vAlign w:val="center"/>
            <w:hideMark/>
          </w:tcPr>
          <w:p w14:paraId="786FA414" w14:textId="77777777" w:rsidR="00B27CD2" w:rsidRPr="00B27CD2" w:rsidRDefault="00B27CD2" w:rsidP="00B27CD2">
            <w:pPr>
              <w:spacing w:line="240" w:lineRule="auto"/>
              <w:rPr>
                <w:rFonts w:ascii="宋体" w:hAnsi="宋体"/>
                <w:b/>
                <w:kern w:val="0"/>
                <w:sz w:val="18"/>
                <w:szCs w:val="18"/>
              </w:rPr>
            </w:pPr>
          </w:p>
        </w:tc>
        <w:tc>
          <w:tcPr>
            <w:tcW w:w="158" w:type="pct"/>
            <w:tcBorders>
              <w:top w:val="single" w:sz="4" w:space="0" w:color="auto"/>
              <w:bottom w:val="single" w:sz="8" w:space="0" w:color="auto"/>
            </w:tcBorders>
            <w:shd w:val="clear" w:color="auto" w:fill="auto"/>
            <w:vAlign w:val="center"/>
            <w:hideMark/>
          </w:tcPr>
          <w:p w14:paraId="6DF67B7D"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B27CD2">
              <w:rPr>
                <w:rFonts w:ascii="宋体" w:hAnsi="宋体" w:hint="eastAsia"/>
                <w:b/>
                <w:noProof/>
                <w:kern w:val="0"/>
                <w:sz w:val="18"/>
                <w:szCs w:val="18"/>
              </w:rPr>
              <w:t>分类编号</w:t>
            </w:r>
          </w:p>
        </w:tc>
        <w:tc>
          <w:tcPr>
            <w:tcW w:w="319" w:type="pct"/>
            <w:tcBorders>
              <w:top w:val="single" w:sz="4" w:space="0" w:color="auto"/>
              <w:bottom w:val="single" w:sz="8" w:space="0" w:color="auto"/>
            </w:tcBorders>
            <w:shd w:val="clear" w:color="auto" w:fill="auto"/>
            <w:vAlign w:val="center"/>
            <w:hideMark/>
          </w:tcPr>
          <w:p w14:paraId="23EC5DBA"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B27CD2">
              <w:rPr>
                <w:rFonts w:ascii="宋体" w:hAnsi="宋体" w:hint="eastAsia"/>
                <w:b/>
                <w:noProof/>
                <w:kern w:val="0"/>
                <w:sz w:val="18"/>
                <w:szCs w:val="18"/>
              </w:rPr>
              <w:t>污染因子</w:t>
            </w:r>
          </w:p>
        </w:tc>
        <w:tc>
          <w:tcPr>
            <w:tcW w:w="367" w:type="pct"/>
            <w:tcBorders>
              <w:top w:val="single" w:sz="4" w:space="0" w:color="auto"/>
              <w:bottom w:val="single" w:sz="8" w:space="0" w:color="auto"/>
            </w:tcBorders>
            <w:shd w:val="clear" w:color="auto" w:fill="auto"/>
            <w:vAlign w:val="center"/>
            <w:hideMark/>
          </w:tcPr>
          <w:p w14:paraId="3DD47107"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noProof/>
                <w:kern w:val="0"/>
                <w:sz w:val="18"/>
                <w:szCs w:val="18"/>
              </w:rPr>
            </w:pPr>
            <w:r w:rsidRPr="00B27CD2">
              <w:rPr>
                <w:rFonts w:ascii="宋体" w:hAnsi="宋体" w:hint="eastAsia"/>
                <w:b/>
                <w:noProof/>
                <w:kern w:val="0"/>
                <w:sz w:val="18"/>
                <w:szCs w:val="18"/>
              </w:rPr>
              <w:t>废水产生量</w:t>
            </w:r>
          </w:p>
          <w:p w14:paraId="1A00E5D3"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B27CD2">
              <w:rPr>
                <w:rFonts w:ascii="宋体" w:hAnsi="宋体" w:hint="eastAsia"/>
                <w:b/>
                <w:noProof/>
                <w:kern w:val="0"/>
                <w:sz w:val="18"/>
                <w:szCs w:val="18"/>
              </w:rPr>
              <w:t>m</w:t>
            </w:r>
            <w:r w:rsidRPr="00B27CD2">
              <w:rPr>
                <w:rFonts w:ascii="宋体" w:hAnsi="宋体"/>
                <w:b/>
                <w:noProof/>
                <w:kern w:val="0"/>
                <w:sz w:val="18"/>
                <w:szCs w:val="18"/>
                <w:vertAlign w:val="superscript"/>
              </w:rPr>
              <w:t>3</w:t>
            </w:r>
            <w:r w:rsidRPr="00B27CD2">
              <w:rPr>
                <w:rFonts w:ascii="宋体" w:hAnsi="宋体"/>
                <w:b/>
                <w:noProof/>
                <w:kern w:val="0"/>
                <w:sz w:val="18"/>
                <w:szCs w:val="18"/>
              </w:rPr>
              <w:t>/d</w:t>
            </w:r>
          </w:p>
        </w:tc>
        <w:tc>
          <w:tcPr>
            <w:tcW w:w="437" w:type="pct"/>
            <w:tcBorders>
              <w:top w:val="single" w:sz="4" w:space="0" w:color="auto"/>
              <w:bottom w:val="single" w:sz="8" w:space="0" w:color="auto"/>
            </w:tcBorders>
            <w:shd w:val="clear" w:color="auto" w:fill="auto"/>
            <w:vAlign w:val="center"/>
            <w:hideMark/>
          </w:tcPr>
          <w:p w14:paraId="2F7D7FAF"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noProof/>
                <w:kern w:val="0"/>
                <w:sz w:val="18"/>
                <w:szCs w:val="18"/>
              </w:rPr>
            </w:pPr>
            <w:r w:rsidRPr="00B27CD2">
              <w:rPr>
                <w:rFonts w:ascii="宋体" w:hAnsi="宋体" w:hint="eastAsia"/>
                <w:b/>
                <w:noProof/>
                <w:kern w:val="0"/>
                <w:sz w:val="18"/>
                <w:szCs w:val="18"/>
              </w:rPr>
              <w:t>污染物浓度</w:t>
            </w:r>
          </w:p>
          <w:p w14:paraId="7C98209B"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B27CD2">
              <w:rPr>
                <w:rFonts w:ascii="宋体" w:hAnsi="宋体" w:hint="eastAsia"/>
                <w:b/>
                <w:noProof/>
                <w:kern w:val="0"/>
                <w:sz w:val="18"/>
                <w:szCs w:val="18"/>
              </w:rPr>
              <w:t>mg/L</w:t>
            </w:r>
          </w:p>
        </w:tc>
        <w:tc>
          <w:tcPr>
            <w:tcW w:w="458" w:type="pct"/>
            <w:tcBorders>
              <w:top w:val="single" w:sz="4" w:space="0" w:color="auto"/>
              <w:bottom w:val="single" w:sz="8" w:space="0" w:color="auto"/>
            </w:tcBorders>
            <w:shd w:val="clear" w:color="auto" w:fill="auto"/>
            <w:vAlign w:val="center"/>
            <w:hideMark/>
          </w:tcPr>
          <w:p w14:paraId="7327D7D0"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noProof/>
                <w:kern w:val="0"/>
                <w:sz w:val="18"/>
                <w:szCs w:val="18"/>
              </w:rPr>
            </w:pPr>
            <w:r w:rsidRPr="00B27CD2">
              <w:rPr>
                <w:rFonts w:ascii="宋体" w:hAnsi="宋体" w:hint="eastAsia"/>
                <w:b/>
                <w:noProof/>
                <w:kern w:val="0"/>
                <w:sz w:val="18"/>
                <w:szCs w:val="18"/>
              </w:rPr>
              <w:t>污染物产生量</w:t>
            </w:r>
          </w:p>
          <w:p w14:paraId="5A8F29FE"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B27CD2">
              <w:rPr>
                <w:rFonts w:ascii="宋体" w:hAnsi="宋体"/>
                <w:b/>
                <w:noProof/>
                <w:kern w:val="0"/>
                <w:sz w:val="18"/>
                <w:szCs w:val="18"/>
              </w:rPr>
              <w:t>kg/d</w:t>
            </w:r>
          </w:p>
        </w:tc>
        <w:tc>
          <w:tcPr>
            <w:tcW w:w="204" w:type="pct"/>
            <w:tcBorders>
              <w:top w:val="single" w:sz="4" w:space="0" w:color="auto"/>
              <w:bottom w:val="single" w:sz="8" w:space="0" w:color="auto"/>
            </w:tcBorders>
            <w:shd w:val="clear" w:color="auto" w:fill="auto"/>
            <w:vAlign w:val="center"/>
            <w:hideMark/>
          </w:tcPr>
          <w:p w14:paraId="414AD09C"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B27CD2">
              <w:rPr>
                <w:rFonts w:ascii="宋体" w:hAnsi="宋体" w:hint="eastAsia"/>
                <w:b/>
                <w:noProof/>
                <w:kern w:val="0"/>
                <w:sz w:val="18"/>
                <w:szCs w:val="18"/>
              </w:rPr>
              <w:t>工艺</w:t>
            </w:r>
          </w:p>
        </w:tc>
        <w:tc>
          <w:tcPr>
            <w:tcW w:w="307" w:type="pct"/>
            <w:tcBorders>
              <w:top w:val="single" w:sz="4" w:space="0" w:color="auto"/>
              <w:bottom w:val="single" w:sz="8" w:space="0" w:color="auto"/>
            </w:tcBorders>
            <w:shd w:val="clear" w:color="auto" w:fill="auto"/>
            <w:vAlign w:val="center"/>
            <w:hideMark/>
          </w:tcPr>
          <w:p w14:paraId="6E31DA9E"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noProof/>
                <w:kern w:val="0"/>
                <w:sz w:val="18"/>
                <w:szCs w:val="18"/>
              </w:rPr>
            </w:pPr>
            <w:r w:rsidRPr="00B27CD2">
              <w:rPr>
                <w:rFonts w:ascii="宋体" w:hAnsi="宋体" w:hint="eastAsia"/>
                <w:b/>
                <w:noProof/>
                <w:kern w:val="0"/>
                <w:sz w:val="18"/>
                <w:szCs w:val="18"/>
              </w:rPr>
              <w:t>处理效率</w:t>
            </w:r>
          </w:p>
          <w:p w14:paraId="099CD976"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B27CD2">
              <w:rPr>
                <w:rFonts w:ascii="宋体" w:hAnsi="宋体" w:hint="eastAsia"/>
                <w:b/>
                <w:noProof/>
                <w:kern w:val="0"/>
                <w:sz w:val="18"/>
                <w:szCs w:val="18"/>
              </w:rPr>
              <w:t>%</w:t>
            </w:r>
          </w:p>
        </w:tc>
        <w:tc>
          <w:tcPr>
            <w:tcW w:w="484" w:type="pct"/>
            <w:tcBorders>
              <w:top w:val="single" w:sz="4" w:space="0" w:color="auto"/>
              <w:bottom w:val="single" w:sz="8" w:space="0" w:color="auto"/>
            </w:tcBorders>
            <w:shd w:val="clear" w:color="auto" w:fill="auto"/>
            <w:hideMark/>
          </w:tcPr>
          <w:p w14:paraId="614F334C"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noProof/>
                <w:kern w:val="0"/>
                <w:sz w:val="18"/>
                <w:szCs w:val="18"/>
              </w:rPr>
            </w:pPr>
            <w:r w:rsidRPr="00B27CD2">
              <w:rPr>
                <w:rFonts w:ascii="宋体" w:hAnsi="宋体" w:hint="eastAsia"/>
                <w:b/>
                <w:noProof/>
                <w:kern w:val="0"/>
                <w:sz w:val="18"/>
                <w:szCs w:val="18"/>
              </w:rPr>
              <w:t>废水循环利用率</w:t>
            </w:r>
          </w:p>
          <w:p w14:paraId="366FC3A0"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B27CD2">
              <w:rPr>
                <w:rFonts w:ascii="宋体" w:hAnsi="宋体" w:hint="eastAsia"/>
                <w:b/>
                <w:noProof/>
                <w:kern w:val="0"/>
                <w:sz w:val="18"/>
                <w:szCs w:val="18"/>
              </w:rPr>
              <w:t>%</w:t>
            </w:r>
          </w:p>
        </w:tc>
        <w:tc>
          <w:tcPr>
            <w:tcW w:w="392" w:type="pct"/>
            <w:tcBorders>
              <w:top w:val="single" w:sz="4" w:space="0" w:color="auto"/>
              <w:bottom w:val="single" w:sz="8" w:space="0" w:color="auto"/>
            </w:tcBorders>
            <w:shd w:val="clear" w:color="auto" w:fill="auto"/>
            <w:vAlign w:val="center"/>
            <w:hideMark/>
          </w:tcPr>
          <w:p w14:paraId="78B0A2DE"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noProof/>
                <w:kern w:val="0"/>
                <w:sz w:val="18"/>
                <w:szCs w:val="18"/>
              </w:rPr>
            </w:pPr>
            <w:r w:rsidRPr="00B27CD2">
              <w:rPr>
                <w:rFonts w:ascii="宋体" w:hAnsi="宋体" w:hint="eastAsia"/>
                <w:b/>
                <w:noProof/>
                <w:kern w:val="0"/>
                <w:sz w:val="18"/>
                <w:szCs w:val="18"/>
              </w:rPr>
              <w:t>废水排放量</w:t>
            </w:r>
          </w:p>
          <w:p w14:paraId="2B65255F"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B27CD2">
              <w:rPr>
                <w:rFonts w:ascii="宋体" w:hAnsi="宋体" w:hint="eastAsia"/>
                <w:b/>
                <w:noProof/>
                <w:kern w:val="0"/>
                <w:sz w:val="18"/>
                <w:szCs w:val="18"/>
              </w:rPr>
              <w:t>m</w:t>
            </w:r>
            <w:r w:rsidRPr="00B27CD2">
              <w:rPr>
                <w:rFonts w:ascii="宋体" w:hAnsi="宋体" w:hint="eastAsia"/>
                <w:b/>
                <w:noProof/>
                <w:kern w:val="0"/>
                <w:sz w:val="18"/>
                <w:szCs w:val="18"/>
                <w:vertAlign w:val="superscript"/>
              </w:rPr>
              <w:t>3</w:t>
            </w:r>
            <w:r w:rsidRPr="00B27CD2">
              <w:rPr>
                <w:rFonts w:ascii="宋体" w:hAnsi="宋体" w:hint="eastAsia"/>
                <w:b/>
                <w:noProof/>
                <w:kern w:val="0"/>
                <w:sz w:val="18"/>
                <w:szCs w:val="18"/>
              </w:rPr>
              <w:t>/</w:t>
            </w:r>
            <w:r w:rsidRPr="00B27CD2">
              <w:rPr>
                <w:rFonts w:ascii="宋体" w:hAnsi="宋体"/>
                <w:b/>
                <w:noProof/>
                <w:kern w:val="0"/>
                <w:sz w:val="18"/>
                <w:szCs w:val="18"/>
              </w:rPr>
              <w:t>d</w:t>
            </w:r>
          </w:p>
        </w:tc>
        <w:tc>
          <w:tcPr>
            <w:tcW w:w="961" w:type="pct"/>
            <w:tcBorders>
              <w:top w:val="single" w:sz="4" w:space="0" w:color="auto"/>
              <w:bottom w:val="single" w:sz="8" w:space="0" w:color="auto"/>
            </w:tcBorders>
            <w:shd w:val="clear" w:color="auto" w:fill="auto"/>
            <w:vAlign w:val="center"/>
            <w:hideMark/>
          </w:tcPr>
          <w:p w14:paraId="625777C4"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noProof/>
                <w:kern w:val="0"/>
                <w:sz w:val="18"/>
                <w:szCs w:val="18"/>
              </w:rPr>
            </w:pPr>
            <w:r w:rsidRPr="00B27CD2">
              <w:rPr>
                <w:rFonts w:ascii="宋体" w:hAnsi="宋体" w:hint="eastAsia"/>
                <w:b/>
                <w:noProof/>
                <w:kern w:val="0"/>
                <w:sz w:val="18"/>
                <w:szCs w:val="18"/>
              </w:rPr>
              <w:t>排放浓度</w:t>
            </w:r>
          </w:p>
          <w:p w14:paraId="509A7444" w14:textId="77777777" w:rsidR="00B27CD2" w:rsidRPr="00B27CD2"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B27CD2">
              <w:rPr>
                <w:rFonts w:ascii="宋体" w:hAnsi="宋体" w:hint="eastAsia"/>
                <w:b/>
                <w:noProof/>
                <w:kern w:val="0"/>
                <w:sz w:val="18"/>
                <w:szCs w:val="18"/>
              </w:rPr>
              <w:t>mg/L</w:t>
            </w:r>
          </w:p>
        </w:tc>
        <w:tc>
          <w:tcPr>
            <w:tcW w:w="255" w:type="pct"/>
            <w:vMerge/>
            <w:tcBorders>
              <w:top w:val="single" w:sz="4" w:space="0" w:color="auto"/>
              <w:bottom w:val="single" w:sz="8" w:space="0" w:color="auto"/>
            </w:tcBorders>
            <w:shd w:val="clear" w:color="auto" w:fill="auto"/>
            <w:vAlign w:val="center"/>
            <w:hideMark/>
          </w:tcPr>
          <w:p w14:paraId="506B3B47" w14:textId="77777777" w:rsidR="00B27CD2" w:rsidRPr="00EF2721" w:rsidRDefault="00B27CD2" w:rsidP="00B27CD2">
            <w:pPr>
              <w:spacing w:line="240" w:lineRule="auto"/>
              <w:rPr>
                <w:rFonts w:ascii="黑体" w:eastAsia="黑体" w:hAnsi="黑体"/>
                <w:kern w:val="0"/>
                <w:sz w:val="18"/>
                <w:szCs w:val="18"/>
              </w:rPr>
            </w:pPr>
          </w:p>
        </w:tc>
        <w:tc>
          <w:tcPr>
            <w:tcW w:w="295" w:type="pct"/>
            <w:vMerge/>
            <w:tcBorders>
              <w:top w:val="single" w:sz="4" w:space="0" w:color="auto"/>
              <w:bottom w:val="single" w:sz="8" w:space="0" w:color="auto"/>
            </w:tcBorders>
            <w:shd w:val="clear" w:color="auto" w:fill="auto"/>
            <w:vAlign w:val="center"/>
            <w:hideMark/>
          </w:tcPr>
          <w:p w14:paraId="3CCE062F" w14:textId="77777777" w:rsidR="00B27CD2" w:rsidRPr="00EF2721" w:rsidRDefault="00B27CD2" w:rsidP="00B27CD2">
            <w:pPr>
              <w:spacing w:line="240" w:lineRule="auto"/>
              <w:rPr>
                <w:rFonts w:ascii="黑体" w:eastAsia="黑体" w:hAnsi="黑体"/>
                <w:kern w:val="0"/>
                <w:sz w:val="18"/>
                <w:szCs w:val="18"/>
              </w:rPr>
            </w:pPr>
          </w:p>
        </w:tc>
      </w:tr>
      <w:tr w:rsidR="00B27CD2" w:rsidRPr="00EF2721" w14:paraId="1061C89A" w14:textId="77777777" w:rsidTr="00B05796">
        <w:trPr>
          <w:trHeight w:val="100"/>
          <w:jc w:val="center"/>
        </w:trPr>
        <w:tc>
          <w:tcPr>
            <w:tcW w:w="363" w:type="pct"/>
            <w:vMerge w:val="restart"/>
            <w:tcBorders>
              <w:top w:val="single" w:sz="8" w:space="0" w:color="auto"/>
            </w:tcBorders>
            <w:shd w:val="clear" w:color="auto" w:fill="auto"/>
            <w:vAlign w:val="center"/>
          </w:tcPr>
          <w:p w14:paraId="35DFFEC9" w14:textId="77777777" w:rsidR="00B27CD2" w:rsidRPr="00EF2721" w:rsidRDefault="00B27CD2" w:rsidP="00B05796">
            <w:pPr>
              <w:snapToGrid w:val="0"/>
              <w:spacing w:line="240" w:lineRule="auto"/>
              <w:rPr>
                <w:rFonts w:ascii="黑体" w:eastAsia="黑体" w:hAnsi="黑体"/>
                <w:kern w:val="0"/>
                <w:sz w:val="18"/>
                <w:szCs w:val="18"/>
              </w:rPr>
            </w:pPr>
            <w:r w:rsidRPr="00EF2721">
              <w:rPr>
                <w:rFonts w:ascii="宋体" w:hAnsi="宋体" w:hint="eastAsia"/>
                <w:kern w:val="0"/>
                <w:sz w:val="18"/>
                <w:szCs w:val="18"/>
              </w:rPr>
              <w:t>机电维修</w:t>
            </w:r>
          </w:p>
        </w:tc>
        <w:tc>
          <w:tcPr>
            <w:tcW w:w="158" w:type="pct"/>
            <w:vMerge w:val="restart"/>
            <w:tcBorders>
              <w:top w:val="single" w:sz="8" w:space="0" w:color="auto"/>
            </w:tcBorders>
            <w:shd w:val="clear" w:color="auto" w:fill="auto"/>
            <w:vAlign w:val="center"/>
          </w:tcPr>
          <w:p w14:paraId="6D3E3FE8"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EF2721">
              <w:rPr>
                <w:rFonts w:ascii="宋体" w:hAnsi="宋体" w:hint="eastAsia"/>
                <w:kern w:val="0"/>
                <w:sz w:val="18"/>
                <w:szCs w:val="18"/>
              </w:rPr>
              <w:t>W1</w:t>
            </w:r>
          </w:p>
        </w:tc>
        <w:tc>
          <w:tcPr>
            <w:tcW w:w="319" w:type="pct"/>
            <w:tcBorders>
              <w:top w:val="single" w:sz="8" w:space="0" w:color="auto"/>
            </w:tcBorders>
            <w:shd w:val="clear" w:color="auto" w:fill="auto"/>
            <w:vAlign w:val="center"/>
          </w:tcPr>
          <w:p w14:paraId="08268DC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EF2721">
              <w:rPr>
                <w:rFonts w:ascii="Times New Roman" w:hAnsi="Times New Roman" w:hint="eastAsia"/>
                <w:sz w:val="18"/>
                <w:szCs w:val="18"/>
              </w:rPr>
              <w:t>石油类</w:t>
            </w:r>
          </w:p>
        </w:tc>
        <w:tc>
          <w:tcPr>
            <w:tcW w:w="367" w:type="pct"/>
            <w:tcBorders>
              <w:top w:val="single" w:sz="8" w:space="0" w:color="auto"/>
            </w:tcBorders>
            <w:shd w:val="clear" w:color="auto" w:fill="auto"/>
            <w:vAlign w:val="center"/>
          </w:tcPr>
          <w:p w14:paraId="4A1A1E1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37" w:type="pct"/>
            <w:tcBorders>
              <w:top w:val="single" w:sz="8" w:space="0" w:color="auto"/>
            </w:tcBorders>
            <w:shd w:val="clear" w:color="auto" w:fill="auto"/>
            <w:vAlign w:val="center"/>
          </w:tcPr>
          <w:p w14:paraId="6700B8B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58" w:type="pct"/>
            <w:tcBorders>
              <w:top w:val="single" w:sz="8" w:space="0" w:color="auto"/>
            </w:tcBorders>
            <w:shd w:val="clear" w:color="auto" w:fill="auto"/>
            <w:vAlign w:val="center"/>
          </w:tcPr>
          <w:p w14:paraId="21BBEB7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04" w:type="pct"/>
            <w:tcBorders>
              <w:top w:val="single" w:sz="8" w:space="0" w:color="auto"/>
            </w:tcBorders>
            <w:shd w:val="clear" w:color="auto" w:fill="auto"/>
            <w:vAlign w:val="center"/>
          </w:tcPr>
          <w:p w14:paraId="41455F5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07" w:type="pct"/>
            <w:tcBorders>
              <w:top w:val="single" w:sz="8" w:space="0" w:color="auto"/>
            </w:tcBorders>
            <w:shd w:val="clear" w:color="auto" w:fill="auto"/>
            <w:vAlign w:val="center"/>
          </w:tcPr>
          <w:p w14:paraId="1D686DE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84" w:type="pct"/>
            <w:tcBorders>
              <w:top w:val="single" w:sz="8" w:space="0" w:color="auto"/>
            </w:tcBorders>
            <w:shd w:val="clear" w:color="auto" w:fill="auto"/>
          </w:tcPr>
          <w:p w14:paraId="4A4CAE6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92" w:type="pct"/>
            <w:tcBorders>
              <w:top w:val="single" w:sz="8" w:space="0" w:color="auto"/>
            </w:tcBorders>
            <w:shd w:val="clear" w:color="auto" w:fill="auto"/>
            <w:vAlign w:val="center"/>
          </w:tcPr>
          <w:p w14:paraId="7ACA7DF3"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961" w:type="pct"/>
            <w:tcBorders>
              <w:top w:val="single" w:sz="8" w:space="0" w:color="auto"/>
            </w:tcBorders>
            <w:shd w:val="clear" w:color="auto" w:fill="auto"/>
            <w:vAlign w:val="center"/>
          </w:tcPr>
          <w:p w14:paraId="454ED4C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55" w:type="pct"/>
            <w:tcBorders>
              <w:top w:val="single" w:sz="8" w:space="0" w:color="auto"/>
            </w:tcBorders>
            <w:shd w:val="clear" w:color="auto" w:fill="auto"/>
            <w:vAlign w:val="center"/>
          </w:tcPr>
          <w:p w14:paraId="7C44C527" w14:textId="77777777" w:rsidR="00B27CD2" w:rsidRPr="00EF2721" w:rsidRDefault="00B27CD2" w:rsidP="00B27CD2">
            <w:pPr>
              <w:snapToGrid w:val="0"/>
              <w:spacing w:line="240" w:lineRule="auto"/>
              <w:rPr>
                <w:rFonts w:ascii="黑体" w:eastAsia="黑体" w:hAnsi="黑体"/>
                <w:kern w:val="0"/>
                <w:sz w:val="18"/>
                <w:szCs w:val="18"/>
              </w:rPr>
            </w:pPr>
          </w:p>
        </w:tc>
        <w:tc>
          <w:tcPr>
            <w:tcW w:w="295" w:type="pct"/>
            <w:tcBorders>
              <w:top w:val="single" w:sz="8" w:space="0" w:color="auto"/>
            </w:tcBorders>
            <w:shd w:val="clear" w:color="auto" w:fill="auto"/>
            <w:vAlign w:val="center"/>
          </w:tcPr>
          <w:p w14:paraId="754C6F96" w14:textId="77777777" w:rsidR="00B27CD2" w:rsidRPr="00EF2721" w:rsidRDefault="00B27CD2" w:rsidP="00B27CD2">
            <w:pPr>
              <w:snapToGrid w:val="0"/>
              <w:spacing w:line="240" w:lineRule="auto"/>
              <w:rPr>
                <w:rFonts w:ascii="黑体" w:eastAsia="黑体" w:hAnsi="黑体"/>
                <w:kern w:val="0"/>
                <w:sz w:val="18"/>
                <w:szCs w:val="18"/>
              </w:rPr>
            </w:pPr>
          </w:p>
        </w:tc>
      </w:tr>
      <w:tr w:rsidR="00B27CD2" w:rsidRPr="00EF2721" w14:paraId="33648D28" w14:textId="77777777" w:rsidTr="00B05796">
        <w:trPr>
          <w:trHeight w:val="120"/>
          <w:jc w:val="center"/>
        </w:trPr>
        <w:tc>
          <w:tcPr>
            <w:tcW w:w="363" w:type="pct"/>
            <w:vMerge/>
            <w:shd w:val="clear" w:color="auto" w:fill="auto"/>
            <w:vAlign w:val="center"/>
          </w:tcPr>
          <w:p w14:paraId="12598035" w14:textId="77777777" w:rsidR="00B27CD2" w:rsidRPr="00EF2721" w:rsidRDefault="00B27CD2" w:rsidP="00B05796">
            <w:pPr>
              <w:snapToGrid w:val="0"/>
              <w:spacing w:line="240" w:lineRule="auto"/>
              <w:rPr>
                <w:rFonts w:ascii="宋体" w:hAnsi="宋体"/>
                <w:kern w:val="0"/>
                <w:sz w:val="18"/>
                <w:szCs w:val="18"/>
              </w:rPr>
            </w:pPr>
          </w:p>
        </w:tc>
        <w:tc>
          <w:tcPr>
            <w:tcW w:w="158" w:type="pct"/>
            <w:vMerge/>
            <w:shd w:val="clear" w:color="auto" w:fill="auto"/>
            <w:vAlign w:val="center"/>
          </w:tcPr>
          <w:p w14:paraId="0E9836F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19" w:type="pct"/>
            <w:shd w:val="clear" w:color="auto" w:fill="auto"/>
            <w:vAlign w:val="center"/>
          </w:tcPr>
          <w:p w14:paraId="00806C2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Times New Roman" w:hAnsi="Times New Roman"/>
                <w:sz w:val="18"/>
                <w:szCs w:val="18"/>
              </w:rPr>
            </w:pPr>
            <w:r w:rsidRPr="00EF2721">
              <w:rPr>
                <w:rFonts w:ascii="宋体" w:hAnsi="宋体" w:hint="eastAsia"/>
                <w:kern w:val="0"/>
                <w:sz w:val="18"/>
                <w:szCs w:val="18"/>
              </w:rPr>
              <w:t>……</w:t>
            </w:r>
          </w:p>
        </w:tc>
        <w:tc>
          <w:tcPr>
            <w:tcW w:w="367" w:type="pct"/>
            <w:shd w:val="clear" w:color="auto" w:fill="auto"/>
            <w:vAlign w:val="center"/>
          </w:tcPr>
          <w:p w14:paraId="59C2F62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37" w:type="pct"/>
            <w:shd w:val="clear" w:color="auto" w:fill="auto"/>
            <w:vAlign w:val="center"/>
          </w:tcPr>
          <w:p w14:paraId="27692C87"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58" w:type="pct"/>
            <w:shd w:val="clear" w:color="auto" w:fill="auto"/>
            <w:vAlign w:val="center"/>
          </w:tcPr>
          <w:p w14:paraId="08DE028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04" w:type="pct"/>
            <w:shd w:val="clear" w:color="auto" w:fill="auto"/>
            <w:vAlign w:val="center"/>
          </w:tcPr>
          <w:p w14:paraId="4812989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07" w:type="pct"/>
            <w:shd w:val="clear" w:color="auto" w:fill="auto"/>
            <w:vAlign w:val="center"/>
          </w:tcPr>
          <w:p w14:paraId="0C753D5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84" w:type="pct"/>
            <w:shd w:val="clear" w:color="auto" w:fill="auto"/>
          </w:tcPr>
          <w:p w14:paraId="08BDF916"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92" w:type="pct"/>
            <w:shd w:val="clear" w:color="auto" w:fill="auto"/>
            <w:vAlign w:val="center"/>
          </w:tcPr>
          <w:p w14:paraId="7B097E5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961" w:type="pct"/>
            <w:shd w:val="clear" w:color="auto" w:fill="auto"/>
            <w:vAlign w:val="center"/>
          </w:tcPr>
          <w:p w14:paraId="3641603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255" w:type="pct"/>
            <w:shd w:val="clear" w:color="auto" w:fill="auto"/>
            <w:vAlign w:val="center"/>
          </w:tcPr>
          <w:p w14:paraId="051430D0" w14:textId="77777777" w:rsidR="00B27CD2" w:rsidRPr="00EF2721" w:rsidRDefault="00B27CD2" w:rsidP="00B27CD2">
            <w:pPr>
              <w:snapToGrid w:val="0"/>
              <w:spacing w:line="240" w:lineRule="auto"/>
              <w:rPr>
                <w:rFonts w:ascii="黑体" w:eastAsia="黑体" w:hAnsi="黑体"/>
                <w:kern w:val="0"/>
                <w:sz w:val="18"/>
                <w:szCs w:val="18"/>
              </w:rPr>
            </w:pPr>
          </w:p>
        </w:tc>
        <w:tc>
          <w:tcPr>
            <w:tcW w:w="295" w:type="pct"/>
            <w:shd w:val="clear" w:color="auto" w:fill="auto"/>
            <w:vAlign w:val="center"/>
          </w:tcPr>
          <w:p w14:paraId="72A15C73" w14:textId="77777777" w:rsidR="00B27CD2" w:rsidRPr="00EF2721" w:rsidRDefault="00B27CD2" w:rsidP="00B27CD2">
            <w:pPr>
              <w:snapToGrid w:val="0"/>
              <w:spacing w:line="240" w:lineRule="auto"/>
              <w:rPr>
                <w:rFonts w:ascii="黑体" w:eastAsia="黑体" w:hAnsi="黑体"/>
                <w:kern w:val="0"/>
                <w:sz w:val="18"/>
                <w:szCs w:val="18"/>
              </w:rPr>
            </w:pPr>
          </w:p>
        </w:tc>
      </w:tr>
      <w:tr w:rsidR="00B05796" w:rsidRPr="00EF2721" w14:paraId="4702344E" w14:textId="77777777" w:rsidTr="00B05796">
        <w:trPr>
          <w:jc w:val="center"/>
        </w:trPr>
        <w:tc>
          <w:tcPr>
            <w:tcW w:w="363" w:type="pct"/>
            <w:vMerge w:val="restart"/>
            <w:shd w:val="clear" w:color="auto" w:fill="auto"/>
            <w:vAlign w:val="center"/>
          </w:tcPr>
          <w:p w14:paraId="1D26F329" w14:textId="57094F24" w:rsidR="00B05796" w:rsidRPr="00EF2721" w:rsidRDefault="00B05796" w:rsidP="00B05796">
            <w:pPr>
              <w:tabs>
                <w:tab w:val="center" w:pos="4201"/>
                <w:tab w:val="right" w:leader="dot" w:pos="9298"/>
              </w:tabs>
              <w:autoSpaceDE w:val="0"/>
              <w:autoSpaceDN w:val="0"/>
              <w:snapToGrid w:val="0"/>
              <w:spacing w:line="240" w:lineRule="auto"/>
              <w:rPr>
                <w:rFonts w:ascii="宋体" w:hAnsi="宋体"/>
                <w:kern w:val="0"/>
                <w:sz w:val="18"/>
                <w:szCs w:val="18"/>
              </w:rPr>
            </w:pPr>
            <w:r w:rsidRPr="00EF2721">
              <w:rPr>
                <w:rFonts w:ascii="宋体" w:hAnsi="宋体" w:hint="eastAsia"/>
                <w:kern w:val="0"/>
                <w:sz w:val="18"/>
                <w:szCs w:val="18"/>
              </w:rPr>
              <w:t>调漆及喷烤漆</w:t>
            </w:r>
          </w:p>
        </w:tc>
        <w:tc>
          <w:tcPr>
            <w:tcW w:w="158" w:type="pct"/>
            <w:shd w:val="clear" w:color="auto" w:fill="auto"/>
            <w:vAlign w:val="center"/>
          </w:tcPr>
          <w:p w14:paraId="7A4B285C" w14:textId="1B2DF9F0"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W2</w:t>
            </w:r>
          </w:p>
        </w:tc>
        <w:tc>
          <w:tcPr>
            <w:tcW w:w="319" w:type="pct"/>
            <w:shd w:val="clear" w:color="auto" w:fill="auto"/>
            <w:vAlign w:val="center"/>
          </w:tcPr>
          <w:p w14:paraId="305858AB" w14:textId="4DDA2834"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苯系物</w:t>
            </w:r>
          </w:p>
        </w:tc>
        <w:tc>
          <w:tcPr>
            <w:tcW w:w="367" w:type="pct"/>
            <w:shd w:val="clear" w:color="auto" w:fill="auto"/>
            <w:vAlign w:val="center"/>
          </w:tcPr>
          <w:p w14:paraId="484E6CB7"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7" w:type="pct"/>
            <w:shd w:val="clear" w:color="auto" w:fill="auto"/>
            <w:vAlign w:val="center"/>
          </w:tcPr>
          <w:p w14:paraId="03AD8519"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58" w:type="pct"/>
            <w:shd w:val="clear" w:color="auto" w:fill="auto"/>
            <w:vAlign w:val="center"/>
          </w:tcPr>
          <w:p w14:paraId="32D7B0AD"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04" w:type="pct"/>
            <w:shd w:val="clear" w:color="auto" w:fill="auto"/>
            <w:vAlign w:val="center"/>
          </w:tcPr>
          <w:p w14:paraId="17A1B737"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7" w:type="pct"/>
            <w:shd w:val="clear" w:color="auto" w:fill="auto"/>
            <w:vAlign w:val="center"/>
          </w:tcPr>
          <w:p w14:paraId="31FE6EB5"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84" w:type="pct"/>
            <w:shd w:val="clear" w:color="auto" w:fill="auto"/>
          </w:tcPr>
          <w:p w14:paraId="08E9D24D" w14:textId="45453FB0"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≥70</w:t>
            </w:r>
          </w:p>
        </w:tc>
        <w:tc>
          <w:tcPr>
            <w:tcW w:w="392" w:type="pct"/>
            <w:shd w:val="clear" w:color="auto" w:fill="auto"/>
            <w:vAlign w:val="center"/>
          </w:tcPr>
          <w:p w14:paraId="0D357E76"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961" w:type="pct"/>
            <w:shd w:val="clear" w:color="auto" w:fill="auto"/>
            <w:vAlign w:val="center"/>
          </w:tcPr>
          <w:p w14:paraId="584127F8"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55" w:type="pct"/>
            <w:shd w:val="clear" w:color="auto" w:fill="auto"/>
            <w:vAlign w:val="center"/>
          </w:tcPr>
          <w:p w14:paraId="56A72A49"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95" w:type="pct"/>
            <w:shd w:val="clear" w:color="auto" w:fill="auto"/>
            <w:vAlign w:val="center"/>
          </w:tcPr>
          <w:p w14:paraId="660E2083"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05796" w:rsidRPr="00EF2721" w14:paraId="64F3F85F" w14:textId="77777777" w:rsidTr="00B05796">
        <w:trPr>
          <w:jc w:val="center"/>
        </w:trPr>
        <w:tc>
          <w:tcPr>
            <w:tcW w:w="363" w:type="pct"/>
            <w:vMerge/>
            <w:shd w:val="clear" w:color="auto" w:fill="auto"/>
            <w:vAlign w:val="center"/>
          </w:tcPr>
          <w:p w14:paraId="7CD77D63" w14:textId="77777777" w:rsidR="00B05796" w:rsidRPr="00EF2721" w:rsidRDefault="00B05796" w:rsidP="00B05796">
            <w:pPr>
              <w:tabs>
                <w:tab w:val="center" w:pos="4201"/>
                <w:tab w:val="right" w:leader="dot" w:pos="9298"/>
              </w:tabs>
              <w:autoSpaceDE w:val="0"/>
              <w:autoSpaceDN w:val="0"/>
              <w:snapToGrid w:val="0"/>
              <w:spacing w:line="240" w:lineRule="auto"/>
              <w:rPr>
                <w:rFonts w:ascii="宋体" w:hAnsi="宋体"/>
                <w:kern w:val="0"/>
                <w:sz w:val="18"/>
                <w:szCs w:val="18"/>
              </w:rPr>
            </w:pPr>
          </w:p>
        </w:tc>
        <w:tc>
          <w:tcPr>
            <w:tcW w:w="158" w:type="pct"/>
            <w:shd w:val="clear" w:color="auto" w:fill="auto"/>
            <w:vAlign w:val="center"/>
          </w:tcPr>
          <w:p w14:paraId="71F2441C"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19" w:type="pct"/>
            <w:shd w:val="clear" w:color="auto" w:fill="auto"/>
            <w:vAlign w:val="center"/>
          </w:tcPr>
          <w:p w14:paraId="762BDDD4" w14:textId="0CA912E4"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w:t>
            </w:r>
          </w:p>
        </w:tc>
        <w:tc>
          <w:tcPr>
            <w:tcW w:w="367" w:type="pct"/>
            <w:shd w:val="clear" w:color="auto" w:fill="auto"/>
            <w:vAlign w:val="center"/>
          </w:tcPr>
          <w:p w14:paraId="0BEA115E"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7" w:type="pct"/>
            <w:shd w:val="clear" w:color="auto" w:fill="auto"/>
            <w:vAlign w:val="center"/>
          </w:tcPr>
          <w:p w14:paraId="2DA906A9"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58" w:type="pct"/>
            <w:shd w:val="clear" w:color="auto" w:fill="auto"/>
            <w:vAlign w:val="center"/>
          </w:tcPr>
          <w:p w14:paraId="48714E1F"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04" w:type="pct"/>
            <w:shd w:val="clear" w:color="auto" w:fill="auto"/>
            <w:vAlign w:val="center"/>
          </w:tcPr>
          <w:p w14:paraId="3DCED51A"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7" w:type="pct"/>
            <w:shd w:val="clear" w:color="auto" w:fill="auto"/>
            <w:vAlign w:val="center"/>
          </w:tcPr>
          <w:p w14:paraId="42D2181E"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84" w:type="pct"/>
            <w:shd w:val="clear" w:color="auto" w:fill="auto"/>
          </w:tcPr>
          <w:p w14:paraId="10F4104B"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92" w:type="pct"/>
            <w:shd w:val="clear" w:color="auto" w:fill="auto"/>
            <w:vAlign w:val="center"/>
          </w:tcPr>
          <w:p w14:paraId="7E21B51B"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961" w:type="pct"/>
            <w:shd w:val="clear" w:color="auto" w:fill="auto"/>
            <w:vAlign w:val="center"/>
          </w:tcPr>
          <w:p w14:paraId="6E2DBEEC"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55" w:type="pct"/>
            <w:shd w:val="clear" w:color="auto" w:fill="auto"/>
            <w:vAlign w:val="center"/>
          </w:tcPr>
          <w:p w14:paraId="6C025626"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95" w:type="pct"/>
            <w:shd w:val="clear" w:color="auto" w:fill="auto"/>
            <w:vAlign w:val="center"/>
          </w:tcPr>
          <w:p w14:paraId="30AFD7BB"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05796" w:rsidRPr="00EF2721" w14:paraId="058AD666" w14:textId="77777777" w:rsidTr="00B05796">
        <w:trPr>
          <w:jc w:val="center"/>
        </w:trPr>
        <w:tc>
          <w:tcPr>
            <w:tcW w:w="363" w:type="pct"/>
            <w:vMerge w:val="restart"/>
            <w:shd w:val="clear" w:color="auto" w:fill="auto"/>
            <w:vAlign w:val="center"/>
          </w:tcPr>
          <w:p w14:paraId="3388083B" w14:textId="678B05C2" w:rsidR="00B05796" w:rsidRPr="00EF2721" w:rsidRDefault="00B05796" w:rsidP="00B05796">
            <w:pPr>
              <w:tabs>
                <w:tab w:val="center" w:pos="4201"/>
                <w:tab w:val="right" w:leader="dot" w:pos="9298"/>
              </w:tabs>
              <w:autoSpaceDE w:val="0"/>
              <w:autoSpaceDN w:val="0"/>
              <w:snapToGrid w:val="0"/>
              <w:spacing w:line="240" w:lineRule="auto"/>
              <w:rPr>
                <w:rFonts w:ascii="宋体" w:hAnsi="宋体"/>
                <w:kern w:val="0"/>
                <w:sz w:val="18"/>
                <w:szCs w:val="18"/>
              </w:rPr>
            </w:pPr>
            <w:r>
              <w:rPr>
                <w:rFonts w:ascii="宋体" w:hAnsi="宋体" w:hint="eastAsia"/>
                <w:kern w:val="0"/>
                <w:sz w:val="18"/>
                <w:szCs w:val="18"/>
              </w:rPr>
              <w:t>车辆清洗</w:t>
            </w:r>
          </w:p>
        </w:tc>
        <w:tc>
          <w:tcPr>
            <w:tcW w:w="158" w:type="pct"/>
            <w:vMerge w:val="restart"/>
            <w:shd w:val="clear" w:color="auto" w:fill="auto"/>
            <w:vAlign w:val="center"/>
          </w:tcPr>
          <w:p w14:paraId="04B08AF7" w14:textId="326E573E"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W3</w:t>
            </w:r>
          </w:p>
        </w:tc>
        <w:tc>
          <w:tcPr>
            <w:tcW w:w="319" w:type="pct"/>
            <w:shd w:val="clear" w:color="auto" w:fill="auto"/>
            <w:vAlign w:val="center"/>
          </w:tcPr>
          <w:p w14:paraId="03CFDCCF" w14:textId="1216F352"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r>
              <w:rPr>
                <w:rFonts w:ascii="宋体" w:hAnsi="宋体" w:hint="eastAsia"/>
                <w:kern w:val="0"/>
                <w:sz w:val="18"/>
                <w:szCs w:val="18"/>
              </w:rPr>
              <w:t>石油类</w:t>
            </w:r>
          </w:p>
        </w:tc>
        <w:tc>
          <w:tcPr>
            <w:tcW w:w="367" w:type="pct"/>
            <w:shd w:val="clear" w:color="auto" w:fill="auto"/>
            <w:vAlign w:val="center"/>
          </w:tcPr>
          <w:p w14:paraId="585691B8"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7" w:type="pct"/>
            <w:shd w:val="clear" w:color="auto" w:fill="auto"/>
            <w:vAlign w:val="center"/>
          </w:tcPr>
          <w:p w14:paraId="0C21133E"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58" w:type="pct"/>
            <w:shd w:val="clear" w:color="auto" w:fill="auto"/>
            <w:vAlign w:val="center"/>
          </w:tcPr>
          <w:p w14:paraId="6BEBEB5E"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04" w:type="pct"/>
            <w:shd w:val="clear" w:color="auto" w:fill="auto"/>
            <w:vAlign w:val="center"/>
          </w:tcPr>
          <w:p w14:paraId="54B157AE"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7" w:type="pct"/>
            <w:shd w:val="clear" w:color="auto" w:fill="auto"/>
            <w:vAlign w:val="center"/>
          </w:tcPr>
          <w:p w14:paraId="327D82A8"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84" w:type="pct"/>
            <w:shd w:val="clear" w:color="auto" w:fill="auto"/>
          </w:tcPr>
          <w:p w14:paraId="140A35B5" w14:textId="6D03D98E"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92" w:type="pct"/>
            <w:shd w:val="clear" w:color="auto" w:fill="auto"/>
            <w:vAlign w:val="center"/>
          </w:tcPr>
          <w:p w14:paraId="66BB2FF3"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961" w:type="pct"/>
            <w:shd w:val="clear" w:color="auto" w:fill="auto"/>
            <w:vAlign w:val="center"/>
          </w:tcPr>
          <w:p w14:paraId="362B7D41"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55" w:type="pct"/>
            <w:shd w:val="clear" w:color="auto" w:fill="auto"/>
            <w:vAlign w:val="center"/>
          </w:tcPr>
          <w:p w14:paraId="3D7109BE"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95" w:type="pct"/>
            <w:shd w:val="clear" w:color="auto" w:fill="auto"/>
            <w:vAlign w:val="center"/>
          </w:tcPr>
          <w:p w14:paraId="348FA3C7"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05796" w:rsidRPr="00EF2721" w14:paraId="0F926E41" w14:textId="77777777" w:rsidTr="00B05796">
        <w:trPr>
          <w:jc w:val="center"/>
        </w:trPr>
        <w:tc>
          <w:tcPr>
            <w:tcW w:w="363" w:type="pct"/>
            <w:vMerge/>
            <w:shd w:val="clear" w:color="auto" w:fill="auto"/>
            <w:vAlign w:val="center"/>
          </w:tcPr>
          <w:p w14:paraId="3A4FB702" w14:textId="77777777" w:rsidR="00B05796" w:rsidRPr="00EF2721" w:rsidRDefault="00B05796" w:rsidP="00B05796">
            <w:pPr>
              <w:snapToGrid w:val="0"/>
              <w:spacing w:line="240" w:lineRule="auto"/>
              <w:rPr>
                <w:rFonts w:ascii="宋体"/>
                <w:kern w:val="0"/>
                <w:sz w:val="18"/>
                <w:szCs w:val="18"/>
              </w:rPr>
            </w:pPr>
          </w:p>
        </w:tc>
        <w:tc>
          <w:tcPr>
            <w:tcW w:w="158" w:type="pct"/>
            <w:vMerge/>
            <w:shd w:val="clear" w:color="auto" w:fill="auto"/>
            <w:vAlign w:val="center"/>
          </w:tcPr>
          <w:p w14:paraId="1F2CAB29" w14:textId="77777777" w:rsidR="00B05796" w:rsidRPr="00EF2721" w:rsidRDefault="00B05796" w:rsidP="00B05796">
            <w:pPr>
              <w:snapToGrid w:val="0"/>
              <w:spacing w:line="240" w:lineRule="auto"/>
              <w:rPr>
                <w:rFonts w:ascii="宋体"/>
                <w:kern w:val="0"/>
                <w:sz w:val="18"/>
                <w:szCs w:val="18"/>
              </w:rPr>
            </w:pPr>
          </w:p>
        </w:tc>
        <w:tc>
          <w:tcPr>
            <w:tcW w:w="319" w:type="pct"/>
            <w:shd w:val="clear" w:color="auto" w:fill="auto"/>
            <w:vAlign w:val="center"/>
          </w:tcPr>
          <w:p w14:paraId="0FAEF8CC" w14:textId="16BD2D35"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w:t>
            </w:r>
          </w:p>
        </w:tc>
        <w:tc>
          <w:tcPr>
            <w:tcW w:w="367" w:type="pct"/>
            <w:shd w:val="clear" w:color="auto" w:fill="auto"/>
            <w:vAlign w:val="center"/>
          </w:tcPr>
          <w:p w14:paraId="468B66BA"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7" w:type="pct"/>
            <w:shd w:val="clear" w:color="auto" w:fill="auto"/>
            <w:vAlign w:val="center"/>
          </w:tcPr>
          <w:p w14:paraId="6CF0C562"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58" w:type="pct"/>
            <w:shd w:val="clear" w:color="auto" w:fill="auto"/>
            <w:vAlign w:val="center"/>
          </w:tcPr>
          <w:p w14:paraId="6BD13C4E"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04" w:type="pct"/>
            <w:shd w:val="clear" w:color="auto" w:fill="auto"/>
            <w:vAlign w:val="center"/>
          </w:tcPr>
          <w:p w14:paraId="55037857"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7" w:type="pct"/>
            <w:shd w:val="clear" w:color="auto" w:fill="auto"/>
            <w:vAlign w:val="center"/>
          </w:tcPr>
          <w:p w14:paraId="012C9320"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84" w:type="pct"/>
            <w:shd w:val="clear" w:color="auto" w:fill="auto"/>
          </w:tcPr>
          <w:p w14:paraId="2614ED39"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92" w:type="pct"/>
            <w:shd w:val="clear" w:color="auto" w:fill="auto"/>
            <w:vAlign w:val="center"/>
          </w:tcPr>
          <w:p w14:paraId="0BDD58D6"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961" w:type="pct"/>
            <w:shd w:val="clear" w:color="auto" w:fill="auto"/>
            <w:vAlign w:val="center"/>
          </w:tcPr>
          <w:p w14:paraId="45A5C067"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55" w:type="pct"/>
            <w:shd w:val="clear" w:color="auto" w:fill="auto"/>
            <w:vAlign w:val="center"/>
          </w:tcPr>
          <w:p w14:paraId="02D30986"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95" w:type="pct"/>
            <w:shd w:val="clear" w:color="auto" w:fill="auto"/>
            <w:vAlign w:val="center"/>
          </w:tcPr>
          <w:p w14:paraId="75210A3B"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05796" w:rsidRPr="00EF2721" w14:paraId="6AA1A074" w14:textId="77777777" w:rsidTr="00B05796">
        <w:trPr>
          <w:jc w:val="center"/>
        </w:trPr>
        <w:tc>
          <w:tcPr>
            <w:tcW w:w="363" w:type="pct"/>
            <w:vMerge w:val="restart"/>
            <w:shd w:val="clear" w:color="auto" w:fill="auto"/>
            <w:vAlign w:val="center"/>
            <w:hideMark/>
          </w:tcPr>
          <w:p w14:paraId="7F9C5E8B" w14:textId="77777777" w:rsidR="00B05796" w:rsidRPr="00EF2721" w:rsidRDefault="00B05796" w:rsidP="00B05796">
            <w:pPr>
              <w:tabs>
                <w:tab w:val="center" w:pos="4201"/>
                <w:tab w:val="right" w:leader="dot" w:pos="9298"/>
              </w:tabs>
              <w:autoSpaceDE w:val="0"/>
              <w:autoSpaceDN w:val="0"/>
              <w:snapToGrid w:val="0"/>
              <w:spacing w:line="240" w:lineRule="auto"/>
              <w:rPr>
                <w:rFonts w:ascii="宋体" w:hAnsi="宋体" w:cs="宋体"/>
                <w:kern w:val="0"/>
                <w:sz w:val="18"/>
                <w:szCs w:val="18"/>
              </w:rPr>
            </w:pPr>
            <w:r w:rsidRPr="00EF2721">
              <w:rPr>
                <w:rFonts w:ascii="宋体" w:hAnsi="宋体" w:cs="宋体" w:hint="eastAsia"/>
                <w:kern w:val="0"/>
                <w:sz w:val="18"/>
                <w:szCs w:val="18"/>
              </w:rPr>
              <w:t>接待室、住宿</w:t>
            </w:r>
          </w:p>
        </w:tc>
        <w:tc>
          <w:tcPr>
            <w:tcW w:w="158" w:type="pct"/>
            <w:vMerge w:val="restart"/>
            <w:shd w:val="clear" w:color="auto" w:fill="auto"/>
            <w:vAlign w:val="center"/>
            <w:hideMark/>
          </w:tcPr>
          <w:p w14:paraId="2CE3FDC6" w14:textId="5A24AAEF"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19" w:type="pct"/>
            <w:shd w:val="clear" w:color="auto" w:fill="auto"/>
            <w:vAlign w:val="center"/>
          </w:tcPr>
          <w:p w14:paraId="418B5166"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化学需氧量</w:t>
            </w:r>
          </w:p>
        </w:tc>
        <w:tc>
          <w:tcPr>
            <w:tcW w:w="367" w:type="pct"/>
            <w:shd w:val="clear" w:color="auto" w:fill="auto"/>
            <w:vAlign w:val="center"/>
          </w:tcPr>
          <w:p w14:paraId="18BE7FF0"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7" w:type="pct"/>
            <w:shd w:val="clear" w:color="auto" w:fill="auto"/>
            <w:vAlign w:val="center"/>
          </w:tcPr>
          <w:p w14:paraId="5F3ED168"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58" w:type="pct"/>
            <w:shd w:val="clear" w:color="auto" w:fill="auto"/>
            <w:vAlign w:val="center"/>
          </w:tcPr>
          <w:p w14:paraId="07F47DF8"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04" w:type="pct"/>
            <w:shd w:val="clear" w:color="auto" w:fill="auto"/>
            <w:vAlign w:val="center"/>
          </w:tcPr>
          <w:p w14:paraId="499137E2"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7" w:type="pct"/>
            <w:shd w:val="clear" w:color="auto" w:fill="auto"/>
            <w:vAlign w:val="center"/>
          </w:tcPr>
          <w:p w14:paraId="6319BA0F"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84" w:type="pct"/>
            <w:shd w:val="clear" w:color="auto" w:fill="auto"/>
          </w:tcPr>
          <w:p w14:paraId="6D03ACEF"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≥70</w:t>
            </w:r>
          </w:p>
        </w:tc>
        <w:tc>
          <w:tcPr>
            <w:tcW w:w="392" w:type="pct"/>
            <w:shd w:val="clear" w:color="auto" w:fill="auto"/>
            <w:vAlign w:val="center"/>
          </w:tcPr>
          <w:p w14:paraId="410E44B6"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961" w:type="pct"/>
            <w:shd w:val="clear" w:color="auto" w:fill="auto"/>
            <w:vAlign w:val="center"/>
          </w:tcPr>
          <w:p w14:paraId="5B6EC592"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55" w:type="pct"/>
            <w:shd w:val="clear" w:color="auto" w:fill="auto"/>
            <w:vAlign w:val="center"/>
          </w:tcPr>
          <w:p w14:paraId="439E4882"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95" w:type="pct"/>
            <w:shd w:val="clear" w:color="auto" w:fill="auto"/>
            <w:vAlign w:val="center"/>
          </w:tcPr>
          <w:p w14:paraId="2A506E3B"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05796" w:rsidRPr="00EF2721" w14:paraId="174CA3C9" w14:textId="77777777" w:rsidTr="003B2123">
        <w:trPr>
          <w:jc w:val="center"/>
        </w:trPr>
        <w:tc>
          <w:tcPr>
            <w:tcW w:w="363" w:type="pct"/>
            <w:vMerge/>
            <w:shd w:val="clear" w:color="auto" w:fill="auto"/>
            <w:vAlign w:val="center"/>
          </w:tcPr>
          <w:p w14:paraId="559565DF"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158" w:type="pct"/>
            <w:vMerge/>
            <w:shd w:val="clear" w:color="auto" w:fill="auto"/>
            <w:vAlign w:val="center"/>
          </w:tcPr>
          <w:p w14:paraId="5F71ECC8"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19" w:type="pct"/>
            <w:shd w:val="clear" w:color="auto" w:fill="auto"/>
            <w:vAlign w:val="center"/>
          </w:tcPr>
          <w:p w14:paraId="3095AD84"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w:t>
            </w:r>
          </w:p>
        </w:tc>
        <w:tc>
          <w:tcPr>
            <w:tcW w:w="367" w:type="pct"/>
            <w:shd w:val="clear" w:color="auto" w:fill="auto"/>
            <w:vAlign w:val="center"/>
          </w:tcPr>
          <w:p w14:paraId="792E7A44"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7" w:type="pct"/>
            <w:shd w:val="clear" w:color="auto" w:fill="auto"/>
            <w:vAlign w:val="center"/>
          </w:tcPr>
          <w:p w14:paraId="07157054"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58" w:type="pct"/>
            <w:shd w:val="clear" w:color="auto" w:fill="auto"/>
            <w:vAlign w:val="center"/>
          </w:tcPr>
          <w:p w14:paraId="5C82F019"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04" w:type="pct"/>
            <w:shd w:val="clear" w:color="auto" w:fill="auto"/>
            <w:vAlign w:val="center"/>
          </w:tcPr>
          <w:p w14:paraId="2641E805"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7" w:type="pct"/>
            <w:shd w:val="clear" w:color="auto" w:fill="auto"/>
            <w:vAlign w:val="center"/>
          </w:tcPr>
          <w:p w14:paraId="496EC1BC"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84" w:type="pct"/>
            <w:shd w:val="clear" w:color="auto" w:fill="auto"/>
          </w:tcPr>
          <w:p w14:paraId="390B32CC"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92" w:type="pct"/>
            <w:shd w:val="clear" w:color="auto" w:fill="auto"/>
            <w:vAlign w:val="center"/>
          </w:tcPr>
          <w:p w14:paraId="7DA88C5B"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961" w:type="pct"/>
            <w:shd w:val="clear" w:color="auto" w:fill="auto"/>
            <w:vAlign w:val="center"/>
          </w:tcPr>
          <w:p w14:paraId="461D6D81"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55" w:type="pct"/>
            <w:shd w:val="clear" w:color="auto" w:fill="auto"/>
            <w:vAlign w:val="center"/>
          </w:tcPr>
          <w:p w14:paraId="71FEBDCF"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95" w:type="pct"/>
            <w:shd w:val="clear" w:color="auto" w:fill="auto"/>
            <w:vAlign w:val="center"/>
          </w:tcPr>
          <w:p w14:paraId="54C4A722"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r>
      <w:tr w:rsidR="00B05796" w:rsidRPr="00EF2721" w14:paraId="77D1C331" w14:textId="77777777" w:rsidTr="003B2123">
        <w:trPr>
          <w:jc w:val="center"/>
        </w:trPr>
        <w:tc>
          <w:tcPr>
            <w:tcW w:w="363" w:type="pct"/>
            <w:shd w:val="clear" w:color="auto" w:fill="auto"/>
            <w:vAlign w:val="center"/>
            <w:hideMark/>
          </w:tcPr>
          <w:p w14:paraId="72342717"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宋体" w:hint="eastAsia"/>
                <w:kern w:val="0"/>
                <w:sz w:val="18"/>
                <w:szCs w:val="18"/>
              </w:rPr>
              <w:t>……</w:t>
            </w:r>
          </w:p>
        </w:tc>
        <w:tc>
          <w:tcPr>
            <w:tcW w:w="158" w:type="pct"/>
            <w:shd w:val="clear" w:color="auto" w:fill="auto"/>
            <w:vAlign w:val="center"/>
          </w:tcPr>
          <w:p w14:paraId="55CC8BB9"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19" w:type="pct"/>
            <w:shd w:val="clear" w:color="auto" w:fill="auto"/>
            <w:vAlign w:val="center"/>
          </w:tcPr>
          <w:p w14:paraId="2319277A"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67" w:type="pct"/>
            <w:shd w:val="clear" w:color="auto" w:fill="auto"/>
            <w:vAlign w:val="center"/>
          </w:tcPr>
          <w:p w14:paraId="170C430C"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37" w:type="pct"/>
            <w:shd w:val="clear" w:color="auto" w:fill="auto"/>
            <w:vAlign w:val="center"/>
          </w:tcPr>
          <w:p w14:paraId="4C74E106"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58" w:type="pct"/>
            <w:shd w:val="clear" w:color="auto" w:fill="auto"/>
            <w:vAlign w:val="center"/>
          </w:tcPr>
          <w:p w14:paraId="3AE98FD4"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04" w:type="pct"/>
            <w:shd w:val="clear" w:color="auto" w:fill="auto"/>
            <w:vAlign w:val="center"/>
          </w:tcPr>
          <w:p w14:paraId="2D3F7A07"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07" w:type="pct"/>
            <w:shd w:val="clear" w:color="auto" w:fill="auto"/>
            <w:vAlign w:val="center"/>
          </w:tcPr>
          <w:p w14:paraId="7739395A"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484" w:type="pct"/>
            <w:shd w:val="clear" w:color="auto" w:fill="auto"/>
          </w:tcPr>
          <w:p w14:paraId="695A3797"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392" w:type="pct"/>
            <w:shd w:val="clear" w:color="auto" w:fill="auto"/>
            <w:vAlign w:val="center"/>
          </w:tcPr>
          <w:p w14:paraId="45138C79"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961" w:type="pct"/>
            <w:shd w:val="clear" w:color="auto" w:fill="auto"/>
            <w:vAlign w:val="center"/>
          </w:tcPr>
          <w:p w14:paraId="1A00D806"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55" w:type="pct"/>
            <w:shd w:val="clear" w:color="auto" w:fill="auto"/>
            <w:vAlign w:val="center"/>
          </w:tcPr>
          <w:p w14:paraId="2D6C1E65"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c>
          <w:tcPr>
            <w:tcW w:w="295" w:type="pct"/>
            <w:shd w:val="clear" w:color="auto" w:fill="auto"/>
            <w:vAlign w:val="center"/>
          </w:tcPr>
          <w:p w14:paraId="27D6D5B8" w14:textId="77777777" w:rsidR="00B05796" w:rsidRPr="00EF2721" w:rsidRDefault="00B05796" w:rsidP="00B05796">
            <w:pPr>
              <w:tabs>
                <w:tab w:val="center" w:pos="4201"/>
                <w:tab w:val="right" w:leader="dot" w:pos="9298"/>
              </w:tabs>
              <w:autoSpaceDE w:val="0"/>
              <w:autoSpaceDN w:val="0"/>
              <w:snapToGrid w:val="0"/>
              <w:spacing w:line="240" w:lineRule="auto"/>
              <w:jc w:val="center"/>
              <w:rPr>
                <w:rFonts w:ascii="宋体" w:hAnsi="宋体"/>
                <w:kern w:val="0"/>
                <w:sz w:val="18"/>
                <w:szCs w:val="18"/>
              </w:rPr>
            </w:pPr>
          </w:p>
        </w:tc>
      </w:tr>
    </w:tbl>
    <w:p w14:paraId="453A165A" w14:textId="77777777" w:rsidR="0038662C" w:rsidRPr="00B27CD2" w:rsidRDefault="0038662C" w:rsidP="00A10A07">
      <w:pPr>
        <w:pStyle w:val="affffb"/>
        <w:ind w:firstLineChars="0" w:firstLine="0"/>
      </w:pPr>
    </w:p>
    <w:p w14:paraId="607855BB" w14:textId="77777777" w:rsidR="0038662C" w:rsidRDefault="00B27CD2" w:rsidP="003B2123">
      <w:pPr>
        <w:pStyle w:val="aff"/>
        <w:spacing w:before="156" w:after="156"/>
      </w:pPr>
      <w:r w:rsidRPr="00B27CD2">
        <w:rPr>
          <w:rFonts w:hint="eastAsia"/>
        </w:rPr>
        <w:t>噪声污染源源强核算结果及相关参数表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7"/>
        <w:gridCol w:w="1018"/>
        <w:gridCol w:w="1157"/>
        <w:gridCol w:w="1536"/>
        <w:gridCol w:w="1133"/>
        <w:gridCol w:w="1419"/>
        <w:gridCol w:w="1275"/>
        <w:gridCol w:w="1417"/>
        <w:gridCol w:w="1417"/>
        <w:gridCol w:w="1419"/>
        <w:gridCol w:w="961"/>
      </w:tblGrid>
      <w:tr w:rsidR="00B27CD2" w:rsidRPr="00EF2721" w14:paraId="04F7BB3C" w14:textId="77777777" w:rsidTr="00B05796">
        <w:trPr>
          <w:jc w:val="center"/>
        </w:trPr>
        <w:tc>
          <w:tcPr>
            <w:tcW w:w="409" w:type="pct"/>
            <w:vMerge w:val="restart"/>
            <w:tcBorders>
              <w:top w:val="single" w:sz="8" w:space="0" w:color="auto"/>
              <w:bottom w:val="single" w:sz="4" w:space="0" w:color="auto"/>
            </w:tcBorders>
            <w:shd w:val="clear" w:color="auto" w:fill="auto"/>
            <w:vAlign w:val="center"/>
            <w:hideMark/>
          </w:tcPr>
          <w:p w14:paraId="037DDB60"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b/>
                <w:kern w:val="0"/>
                <w:sz w:val="18"/>
                <w:szCs w:val="18"/>
              </w:rPr>
            </w:pPr>
            <w:r w:rsidRPr="00EF2721">
              <w:rPr>
                <w:rFonts w:ascii="宋体" w:hAnsi="宋体" w:hint="eastAsia"/>
                <w:b/>
                <w:kern w:val="0"/>
                <w:sz w:val="18"/>
                <w:szCs w:val="18"/>
              </w:rPr>
              <w:t>产</w:t>
            </w:r>
            <w:r>
              <w:rPr>
                <w:rFonts w:ascii="宋体" w:hAnsi="宋体" w:hint="eastAsia"/>
                <w:b/>
                <w:kern w:val="0"/>
                <w:sz w:val="18"/>
                <w:szCs w:val="18"/>
              </w:rPr>
              <w:t>排</w:t>
            </w:r>
            <w:r w:rsidRPr="00EF2721">
              <w:rPr>
                <w:rFonts w:ascii="宋体" w:hAnsi="宋体" w:hint="eastAsia"/>
                <w:b/>
                <w:kern w:val="0"/>
                <w:sz w:val="18"/>
                <w:szCs w:val="18"/>
              </w:rPr>
              <w:t>污环节</w:t>
            </w:r>
          </w:p>
        </w:tc>
        <w:tc>
          <w:tcPr>
            <w:tcW w:w="366" w:type="pct"/>
            <w:vMerge w:val="restart"/>
            <w:tcBorders>
              <w:top w:val="single" w:sz="8" w:space="0" w:color="auto"/>
              <w:bottom w:val="single" w:sz="4" w:space="0" w:color="auto"/>
            </w:tcBorders>
            <w:shd w:val="clear" w:color="auto" w:fill="auto"/>
            <w:vAlign w:val="center"/>
            <w:hideMark/>
          </w:tcPr>
          <w:p w14:paraId="0E55AFB2"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b/>
                <w:kern w:val="0"/>
                <w:sz w:val="18"/>
                <w:szCs w:val="18"/>
              </w:rPr>
            </w:pPr>
            <w:r w:rsidRPr="00EF2721">
              <w:rPr>
                <w:rFonts w:ascii="宋体" w:hAnsi="宋体" w:hint="eastAsia"/>
                <w:b/>
                <w:kern w:val="0"/>
                <w:sz w:val="18"/>
                <w:szCs w:val="18"/>
              </w:rPr>
              <w:t>产</w:t>
            </w:r>
            <w:r>
              <w:rPr>
                <w:rFonts w:ascii="宋体" w:hAnsi="宋体" w:hint="eastAsia"/>
                <w:b/>
                <w:kern w:val="0"/>
                <w:sz w:val="18"/>
                <w:szCs w:val="18"/>
              </w:rPr>
              <w:t>排</w:t>
            </w:r>
            <w:r w:rsidRPr="00EF2721">
              <w:rPr>
                <w:rFonts w:ascii="宋体" w:hAnsi="宋体" w:hint="eastAsia"/>
                <w:b/>
                <w:kern w:val="0"/>
                <w:sz w:val="18"/>
                <w:szCs w:val="18"/>
              </w:rPr>
              <w:t>污节点编号</w:t>
            </w:r>
          </w:p>
        </w:tc>
        <w:tc>
          <w:tcPr>
            <w:tcW w:w="416" w:type="pct"/>
            <w:vMerge w:val="restart"/>
            <w:tcBorders>
              <w:top w:val="single" w:sz="8" w:space="0" w:color="auto"/>
              <w:bottom w:val="single" w:sz="4" w:space="0" w:color="auto"/>
            </w:tcBorders>
            <w:shd w:val="clear" w:color="auto" w:fill="auto"/>
            <w:vAlign w:val="center"/>
            <w:hideMark/>
          </w:tcPr>
          <w:p w14:paraId="0841ED86"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b/>
                <w:kern w:val="0"/>
                <w:sz w:val="18"/>
                <w:szCs w:val="18"/>
              </w:rPr>
            </w:pPr>
            <w:r w:rsidRPr="00EF2721">
              <w:rPr>
                <w:rFonts w:ascii="宋体" w:hAnsi="宋体" w:hint="eastAsia"/>
                <w:b/>
                <w:kern w:val="0"/>
                <w:sz w:val="18"/>
                <w:szCs w:val="18"/>
              </w:rPr>
              <w:t>噪声源</w:t>
            </w:r>
          </w:p>
        </w:tc>
        <w:tc>
          <w:tcPr>
            <w:tcW w:w="553" w:type="pct"/>
            <w:vMerge w:val="restart"/>
            <w:tcBorders>
              <w:top w:val="single" w:sz="8" w:space="0" w:color="auto"/>
              <w:bottom w:val="single" w:sz="4" w:space="0" w:color="auto"/>
            </w:tcBorders>
            <w:shd w:val="clear" w:color="auto" w:fill="auto"/>
            <w:vAlign w:val="center"/>
            <w:hideMark/>
          </w:tcPr>
          <w:p w14:paraId="6441E773"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b/>
                <w:kern w:val="0"/>
                <w:sz w:val="18"/>
                <w:szCs w:val="18"/>
              </w:rPr>
            </w:pPr>
            <w:r w:rsidRPr="00EF2721">
              <w:rPr>
                <w:rFonts w:ascii="宋体" w:hAnsi="宋体" w:hint="eastAsia"/>
                <w:b/>
                <w:kern w:val="0"/>
                <w:sz w:val="18"/>
                <w:szCs w:val="18"/>
              </w:rPr>
              <w:t>声源类型</w:t>
            </w:r>
          </w:p>
          <w:p w14:paraId="4F590257"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b/>
                <w:kern w:val="0"/>
                <w:sz w:val="18"/>
                <w:szCs w:val="18"/>
              </w:rPr>
            </w:pPr>
            <w:r w:rsidRPr="00EF2721">
              <w:rPr>
                <w:rFonts w:ascii="宋体" w:hAnsi="宋体" w:hint="eastAsia"/>
                <w:b/>
                <w:kern w:val="0"/>
                <w:sz w:val="18"/>
                <w:szCs w:val="18"/>
              </w:rPr>
              <w:t>（频发、偶发等）</w:t>
            </w:r>
          </w:p>
        </w:tc>
        <w:tc>
          <w:tcPr>
            <w:tcW w:w="919" w:type="pct"/>
            <w:gridSpan w:val="2"/>
            <w:tcBorders>
              <w:top w:val="single" w:sz="8" w:space="0" w:color="auto"/>
              <w:bottom w:val="single" w:sz="4" w:space="0" w:color="auto"/>
            </w:tcBorders>
            <w:shd w:val="clear" w:color="auto" w:fill="auto"/>
            <w:vAlign w:val="center"/>
            <w:hideMark/>
          </w:tcPr>
          <w:p w14:paraId="24BB9C19"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b/>
                <w:kern w:val="0"/>
                <w:sz w:val="18"/>
                <w:szCs w:val="18"/>
              </w:rPr>
            </w:pPr>
            <w:r w:rsidRPr="00EF2721">
              <w:rPr>
                <w:rFonts w:ascii="宋体" w:hAnsi="宋体" w:hint="eastAsia"/>
                <w:b/>
                <w:kern w:val="0"/>
                <w:sz w:val="18"/>
                <w:szCs w:val="18"/>
              </w:rPr>
              <w:t>噪声源强</w:t>
            </w:r>
          </w:p>
        </w:tc>
        <w:tc>
          <w:tcPr>
            <w:tcW w:w="969" w:type="pct"/>
            <w:gridSpan w:val="2"/>
            <w:tcBorders>
              <w:top w:val="single" w:sz="8" w:space="0" w:color="auto"/>
              <w:bottom w:val="single" w:sz="4" w:space="0" w:color="auto"/>
            </w:tcBorders>
            <w:shd w:val="clear" w:color="auto" w:fill="auto"/>
            <w:vAlign w:val="center"/>
            <w:hideMark/>
          </w:tcPr>
          <w:p w14:paraId="4C60326A"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b/>
                <w:kern w:val="0"/>
                <w:sz w:val="18"/>
                <w:szCs w:val="18"/>
              </w:rPr>
            </w:pPr>
            <w:r w:rsidRPr="00EF2721">
              <w:rPr>
                <w:rFonts w:ascii="宋体" w:hAnsi="宋体" w:hint="eastAsia"/>
                <w:b/>
                <w:kern w:val="0"/>
                <w:sz w:val="18"/>
                <w:szCs w:val="18"/>
              </w:rPr>
              <w:t>降噪措施</w:t>
            </w:r>
          </w:p>
        </w:tc>
        <w:tc>
          <w:tcPr>
            <w:tcW w:w="1021" w:type="pct"/>
            <w:gridSpan w:val="2"/>
            <w:tcBorders>
              <w:top w:val="single" w:sz="8" w:space="0" w:color="auto"/>
              <w:bottom w:val="single" w:sz="4" w:space="0" w:color="auto"/>
            </w:tcBorders>
            <w:shd w:val="clear" w:color="auto" w:fill="auto"/>
          </w:tcPr>
          <w:p w14:paraId="217AE35A"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b/>
                <w:kern w:val="0"/>
                <w:sz w:val="18"/>
                <w:szCs w:val="18"/>
              </w:rPr>
            </w:pPr>
            <w:r w:rsidRPr="00EF2721">
              <w:rPr>
                <w:rFonts w:ascii="宋体" w:hAnsi="宋体" w:hint="eastAsia"/>
                <w:b/>
                <w:kern w:val="0"/>
                <w:sz w:val="18"/>
                <w:szCs w:val="18"/>
              </w:rPr>
              <w:t>噪声</w:t>
            </w:r>
            <w:proofErr w:type="gramStart"/>
            <w:r w:rsidRPr="00EF2721">
              <w:rPr>
                <w:rFonts w:ascii="宋体" w:hAnsi="宋体" w:hint="eastAsia"/>
                <w:b/>
                <w:kern w:val="0"/>
                <w:sz w:val="18"/>
                <w:szCs w:val="18"/>
              </w:rPr>
              <w:t>排放值</w:t>
            </w:r>
            <w:proofErr w:type="gramEnd"/>
          </w:p>
        </w:tc>
        <w:tc>
          <w:tcPr>
            <w:tcW w:w="346" w:type="pct"/>
            <w:vMerge w:val="restart"/>
            <w:tcBorders>
              <w:top w:val="single" w:sz="8" w:space="0" w:color="auto"/>
              <w:bottom w:val="single" w:sz="4" w:space="0" w:color="auto"/>
            </w:tcBorders>
            <w:shd w:val="clear" w:color="auto" w:fill="auto"/>
            <w:vAlign w:val="center"/>
            <w:hideMark/>
          </w:tcPr>
          <w:p w14:paraId="0270BB2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年持续时间</w:t>
            </w:r>
          </w:p>
          <w:p w14:paraId="39C9922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kern w:val="0"/>
                <w:sz w:val="18"/>
                <w:szCs w:val="18"/>
              </w:rPr>
            </w:pPr>
            <w:r w:rsidRPr="00EF2721">
              <w:rPr>
                <w:rFonts w:ascii="宋体" w:hAnsi="Times New Roman" w:hint="eastAsia"/>
                <w:b/>
                <w:noProof/>
                <w:kern w:val="0"/>
                <w:sz w:val="18"/>
                <w:szCs w:val="18"/>
              </w:rPr>
              <w:t>h/</w:t>
            </w:r>
            <w:r w:rsidRPr="00EF2721">
              <w:rPr>
                <w:rFonts w:ascii="宋体" w:hAnsi="Times New Roman"/>
                <w:b/>
                <w:noProof/>
                <w:kern w:val="0"/>
                <w:sz w:val="18"/>
                <w:szCs w:val="18"/>
              </w:rPr>
              <w:t>a</w:t>
            </w:r>
          </w:p>
        </w:tc>
      </w:tr>
      <w:tr w:rsidR="00B27CD2" w:rsidRPr="00EF2721" w14:paraId="7D53A0F6" w14:textId="77777777" w:rsidTr="00B05796">
        <w:trPr>
          <w:jc w:val="center"/>
        </w:trPr>
        <w:tc>
          <w:tcPr>
            <w:tcW w:w="409" w:type="pct"/>
            <w:vMerge/>
            <w:tcBorders>
              <w:top w:val="single" w:sz="4" w:space="0" w:color="auto"/>
              <w:bottom w:val="single" w:sz="8" w:space="0" w:color="auto"/>
            </w:tcBorders>
            <w:shd w:val="clear" w:color="auto" w:fill="auto"/>
            <w:vAlign w:val="center"/>
            <w:hideMark/>
          </w:tcPr>
          <w:p w14:paraId="2ED69C9A" w14:textId="77777777" w:rsidR="00B27CD2" w:rsidRPr="00EF2721" w:rsidRDefault="00B27CD2" w:rsidP="00B27CD2">
            <w:pPr>
              <w:spacing w:line="240" w:lineRule="auto"/>
              <w:rPr>
                <w:rFonts w:ascii="宋体" w:hAnsi="宋体"/>
                <w:b/>
                <w:kern w:val="0"/>
                <w:sz w:val="18"/>
                <w:szCs w:val="18"/>
              </w:rPr>
            </w:pPr>
          </w:p>
        </w:tc>
        <w:tc>
          <w:tcPr>
            <w:tcW w:w="366" w:type="pct"/>
            <w:vMerge/>
            <w:tcBorders>
              <w:top w:val="single" w:sz="4" w:space="0" w:color="auto"/>
              <w:bottom w:val="single" w:sz="8" w:space="0" w:color="auto"/>
            </w:tcBorders>
            <w:shd w:val="clear" w:color="auto" w:fill="auto"/>
            <w:vAlign w:val="center"/>
            <w:hideMark/>
          </w:tcPr>
          <w:p w14:paraId="7A42956F" w14:textId="77777777" w:rsidR="00B27CD2" w:rsidRPr="00EF2721" w:rsidRDefault="00B27CD2" w:rsidP="00B27CD2">
            <w:pPr>
              <w:spacing w:line="240" w:lineRule="auto"/>
              <w:rPr>
                <w:rFonts w:ascii="宋体" w:hAnsi="宋体"/>
                <w:b/>
                <w:kern w:val="0"/>
                <w:sz w:val="18"/>
                <w:szCs w:val="18"/>
              </w:rPr>
            </w:pPr>
          </w:p>
        </w:tc>
        <w:tc>
          <w:tcPr>
            <w:tcW w:w="416" w:type="pct"/>
            <w:vMerge/>
            <w:tcBorders>
              <w:top w:val="single" w:sz="4" w:space="0" w:color="auto"/>
              <w:bottom w:val="single" w:sz="8" w:space="0" w:color="auto"/>
            </w:tcBorders>
            <w:shd w:val="clear" w:color="auto" w:fill="auto"/>
            <w:vAlign w:val="center"/>
            <w:hideMark/>
          </w:tcPr>
          <w:p w14:paraId="676BCD31" w14:textId="77777777" w:rsidR="00B27CD2" w:rsidRPr="00EF2721" w:rsidRDefault="00B27CD2" w:rsidP="00B27CD2">
            <w:pPr>
              <w:spacing w:line="240" w:lineRule="auto"/>
              <w:rPr>
                <w:rFonts w:ascii="宋体" w:hAnsi="宋体"/>
                <w:b/>
                <w:kern w:val="0"/>
                <w:sz w:val="18"/>
                <w:szCs w:val="18"/>
              </w:rPr>
            </w:pPr>
          </w:p>
        </w:tc>
        <w:tc>
          <w:tcPr>
            <w:tcW w:w="553" w:type="pct"/>
            <w:vMerge/>
            <w:tcBorders>
              <w:top w:val="single" w:sz="4" w:space="0" w:color="auto"/>
              <w:bottom w:val="single" w:sz="8" w:space="0" w:color="auto"/>
            </w:tcBorders>
            <w:shd w:val="clear" w:color="auto" w:fill="auto"/>
            <w:vAlign w:val="center"/>
            <w:hideMark/>
          </w:tcPr>
          <w:p w14:paraId="2DABB309" w14:textId="77777777" w:rsidR="00B27CD2" w:rsidRPr="00EF2721" w:rsidRDefault="00B27CD2" w:rsidP="00B27CD2">
            <w:pPr>
              <w:spacing w:line="240" w:lineRule="auto"/>
              <w:rPr>
                <w:rFonts w:ascii="宋体" w:hAnsi="宋体"/>
                <w:b/>
                <w:kern w:val="0"/>
                <w:sz w:val="18"/>
                <w:szCs w:val="18"/>
              </w:rPr>
            </w:pPr>
          </w:p>
        </w:tc>
        <w:tc>
          <w:tcPr>
            <w:tcW w:w="408" w:type="pct"/>
            <w:tcBorders>
              <w:top w:val="single" w:sz="4" w:space="0" w:color="auto"/>
              <w:bottom w:val="single" w:sz="8" w:space="0" w:color="auto"/>
            </w:tcBorders>
            <w:shd w:val="clear" w:color="auto" w:fill="auto"/>
            <w:vAlign w:val="center"/>
            <w:hideMark/>
          </w:tcPr>
          <w:p w14:paraId="2F0018C4"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b/>
                <w:kern w:val="0"/>
                <w:sz w:val="18"/>
                <w:szCs w:val="18"/>
              </w:rPr>
            </w:pPr>
            <w:r w:rsidRPr="00EF2721">
              <w:rPr>
                <w:rFonts w:ascii="宋体" w:hAnsi="宋体" w:hint="eastAsia"/>
                <w:b/>
                <w:kern w:val="0"/>
                <w:sz w:val="18"/>
                <w:szCs w:val="18"/>
              </w:rPr>
              <w:t>核算方法</w:t>
            </w:r>
          </w:p>
        </w:tc>
        <w:tc>
          <w:tcPr>
            <w:tcW w:w="511" w:type="pct"/>
            <w:tcBorders>
              <w:top w:val="single" w:sz="4" w:space="0" w:color="auto"/>
              <w:bottom w:val="single" w:sz="8" w:space="0" w:color="auto"/>
            </w:tcBorders>
            <w:shd w:val="clear" w:color="auto" w:fill="auto"/>
            <w:vAlign w:val="center"/>
            <w:hideMark/>
          </w:tcPr>
          <w:p w14:paraId="31C2EF6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噪声值</w:t>
            </w:r>
          </w:p>
          <w:p w14:paraId="1E66C78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EF2721">
              <w:rPr>
                <w:rFonts w:ascii="宋体" w:hAnsi="Times New Roman" w:hint="eastAsia"/>
                <w:b/>
                <w:noProof/>
                <w:kern w:val="0"/>
                <w:sz w:val="18"/>
                <w:szCs w:val="18"/>
              </w:rPr>
              <w:t>dB（A）</w:t>
            </w:r>
          </w:p>
        </w:tc>
        <w:tc>
          <w:tcPr>
            <w:tcW w:w="459" w:type="pct"/>
            <w:tcBorders>
              <w:top w:val="single" w:sz="4" w:space="0" w:color="auto"/>
              <w:bottom w:val="single" w:sz="8" w:space="0" w:color="auto"/>
            </w:tcBorders>
            <w:shd w:val="clear" w:color="auto" w:fill="auto"/>
            <w:vAlign w:val="center"/>
            <w:hideMark/>
          </w:tcPr>
          <w:p w14:paraId="6800D3EA"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b/>
                <w:kern w:val="0"/>
                <w:sz w:val="18"/>
                <w:szCs w:val="18"/>
              </w:rPr>
            </w:pPr>
            <w:r w:rsidRPr="00EF2721">
              <w:rPr>
                <w:rFonts w:ascii="宋体" w:hAnsi="宋体" w:hint="eastAsia"/>
                <w:b/>
                <w:kern w:val="0"/>
                <w:sz w:val="18"/>
                <w:szCs w:val="18"/>
              </w:rPr>
              <w:t>措施</w:t>
            </w:r>
          </w:p>
        </w:tc>
        <w:tc>
          <w:tcPr>
            <w:tcW w:w="510" w:type="pct"/>
            <w:tcBorders>
              <w:top w:val="single" w:sz="4" w:space="0" w:color="auto"/>
              <w:bottom w:val="single" w:sz="8" w:space="0" w:color="auto"/>
            </w:tcBorders>
            <w:shd w:val="clear" w:color="auto" w:fill="auto"/>
            <w:vAlign w:val="center"/>
            <w:hideMark/>
          </w:tcPr>
          <w:p w14:paraId="02CEA45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降噪效果</w:t>
            </w:r>
          </w:p>
          <w:p w14:paraId="4C84038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宋体"/>
                <w:b/>
                <w:kern w:val="0"/>
                <w:sz w:val="18"/>
                <w:szCs w:val="18"/>
              </w:rPr>
            </w:pPr>
            <w:r w:rsidRPr="00EF2721">
              <w:rPr>
                <w:rFonts w:ascii="宋体" w:hAnsi="Times New Roman" w:hint="eastAsia"/>
                <w:b/>
                <w:noProof/>
                <w:kern w:val="0"/>
                <w:sz w:val="18"/>
                <w:szCs w:val="18"/>
              </w:rPr>
              <w:t>dB（A）</w:t>
            </w:r>
          </w:p>
        </w:tc>
        <w:tc>
          <w:tcPr>
            <w:tcW w:w="510" w:type="pct"/>
            <w:tcBorders>
              <w:top w:val="single" w:sz="4" w:space="0" w:color="auto"/>
              <w:bottom w:val="single" w:sz="8" w:space="0" w:color="auto"/>
            </w:tcBorders>
            <w:shd w:val="clear" w:color="auto" w:fill="auto"/>
          </w:tcPr>
          <w:p w14:paraId="7F89703F" w14:textId="77777777" w:rsidR="00B27CD2" w:rsidRPr="00EF2721" w:rsidRDefault="00B27CD2" w:rsidP="00B27CD2">
            <w:pPr>
              <w:spacing w:line="240" w:lineRule="auto"/>
              <w:jc w:val="center"/>
              <w:rPr>
                <w:rFonts w:ascii="宋体" w:hAnsi="宋体"/>
                <w:b/>
                <w:kern w:val="0"/>
                <w:sz w:val="18"/>
                <w:szCs w:val="18"/>
              </w:rPr>
            </w:pPr>
            <w:r w:rsidRPr="00EF2721">
              <w:rPr>
                <w:rFonts w:ascii="宋体" w:hAnsi="宋体" w:hint="eastAsia"/>
                <w:b/>
                <w:kern w:val="0"/>
                <w:sz w:val="18"/>
                <w:szCs w:val="18"/>
              </w:rPr>
              <w:t>核算方法</w:t>
            </w:r>
          </w:p>
        </w:tc>
        <w:tc>
          <w:tcPr>
            <w:tcW w:w="511" w:type="pct"/>
            <w:tcBorders>
              <w:top w:val="single" w:sz="4" w:space="0" w:color="auto"/>
              <w:bottom w:val="single" w:sz="8" w:space="0" w:color="auto"/>
            </w:tcBorders>
            <w:shd w:val="clear" w:color="auto" w:fill="auto"/>
          </w:tcPr>
          <w:p w14:paraId="56A415EC" w14:textId="77777777" w:rsidR="00B27CD2" w:rsidRPr="00EF2721" w:rsidRDefault="00B27CD2" w:rsidP="00B27CD2">
            <w:pPr>
              <w:spacing w:line="240" w:lineRule="auto"/>
              <w:jc w:val="center"/>
              <w:rPr>
                <w:rFonts w:ascii="宋体" w:hAnsi="宋体"/>
                <w:b/>
                <w:kern w:val="0"/>
                <w:sz w:val="18"/>
                <w:szCs w:val="18"/>
              </w:rPr>
            </w:pPr>
            <w:r w:rsidRPr="00EF2721">
              <w:rPr>
                <w:rFonts w:ascii="宋体" w:hAnsi="宋体" w:hint="eastAsia"/>
                <w:b/>
                <w:kern w:val="0"/>
                <w:sz w:val="18"/>
                <w:szCs w:val="18"/>
              </w:rPr>
              <w:t>噪声值</w:t>
            </w:r>
          </w:p>
        </w:tc>
        <w:tc>
          <w:tcPr>
            <w:tcW w:w="346" w:type="pct"/>
            <w:vMerge/>
            <w:tcBorders>
              <w:top w:val="single" w:sz="4" w:space="0" w:color="auto"/>
              <w:bottom w:val="single" w:sz="8" w:space="0" w:color="auto"/>
            </w:tcBorders>
            <w:shd w:val="clear" w:color="auto" w:fill="auto"/>
            <w:vAlign w:val="center"/>
            <w:hideMark/>
          </w:tcPr>
          <w:p w14:paraId="6FE9F472" w14:textId="77777777" w:rsidR="00B27CD2" w:rsidRPr="00EF2721" w:rsidRDefault="00B27CD2" w:rsidP="00B27CD2">
            <w:pPr>
              <w:spacing w:line="240" w:lineRule="auto"/>
              <w:rPr>
                <w:rFonts w:ascii="宋体" w:hAnsi="宋体"/>
                <w:kern w:val="0"/>
                <w:sz w:val="18"/>
                <w:szCs w:val="18"/>
              </w:rPr>
            </w:pPr>
          </w:p>
        </w:tc>
      </w:tr>
      <w:tr w:rsidR="00B27CD2" w:rsidRPr="00EF2721" w14:paraId="31029D89" w14:textId="77777777" w:rsidTr="00B05796">
        <w:trPr>
          <w:jc w:val="center"/>
        </w:trPr>
        <w:tc>
          <w:tcPr>
            <w:tcW w:w="409" w:type="pct"/>
            <w:vMerge w:val="restart"/>
            <w:tcBorders>
              <w:top w:val="single" w:sz="8" w:space="0" w:color="auto"/>
            </w:tcBorders>
            <w:shd w:val="clear" w:color="auto" w:fill="auto"/>
            <w:vAlign w:val="center"/>
            <w:hideMark/>
          </w:tcPr>
          <w:p w14:paraId="0C52FEC6"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roofErr w:type="gramStart"/>
            <w:r w:rsidRPr="00EF2721">
              <w:rPr>
                <w:rFonts w:ascii="宋体" w:hAnsi="宋体" w:hint="eastAsia"/>
                <w:kern w:val="0"/>
                <w:sz w:val="18"/>
                <w:szCs w:val="18"/>
              </w:rPr>
              <w:t>钣</w:t>
            </w:r>
            <w:proofErr w:type="gramEnd"/>
            <w:r w:rsidRPr="00EF2721">
              <w:rPr>
                <w:rFonts w:ascii="宋体" w:hAnsi="宋体" w:hint="eastAsia"/>
                <w:kern w:val="0"/>
                <w:sz w:val="18"/>
                <w:szCs w:val="18"/>
              </w:rPr>
              <w:t>金处理</w:t>
            </w:r>
          </w:p>
        </w:tc>
        <w:tc>
          <w:tcPr>
            <w:tcW w:w="366" w:type="pct"/>
            <w:vMerge w:val="restart"/>
            <w:tcBorders>
              <w:top w:val="single" w:sz="8" w:space="0" w:color="auto"/>
            </w:tcBorders>
            <w:shd w:val="clear" w:color="auto" w:fill="auto"/>
            <w:vAlign w:val="center"/>
            <w:hideMark/>
          </w:tcPr>
          <w:p w14:paraId="670499B7"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r w:rsidRPr="00EF2721">
              <w:rPr>
                <w:rFonts w:ascii="宋体" w:hAnsi="宋体" w:hint="eastAsia"/>
                <w:kern w:val="0"/>
                <w:sz w:val="18"/>
                <w:szCs w:val="18"/>
              </w:rPr>
              <w:t>N1</w:t>
            </w:r>
          </w:p>
        </w:tc>
        <w:tc>
          <w:tcPr>
            <w:tcW w:w="416" w:type="pct"/>
            <w:tcBorders>
              <w:top w:val="single" w:sz="8" w:space="0" w:color="auto"/>
            </w:tcBorders>
            <w:shd w:val="clear" w:color="auto" w:fill="auto"/>
            <w:vAlign w:val="center"/>
            <w:hideMark/>
          </w:tcPr>
          <w:p w14:paraId="3689ECA1"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r>
              <w:rPr>
                <w:rFonts w:hint="eastAsia"/>
                <w:color w:val="000000" w:themeColor="text1"/>
                <w:sz w:val="18"/>
              </w:rPr>
              <w:t>板件切割设备</w:t>
            </w:r>
          </w:p>
        </w:tc>
        <w:tc>
          <w:tcPr>
            <w:tcW w:w="553" w:type="pct"/>
            <w:tcBorders>
              <w:top w:val="single" w:sz="8" w:space="0" w:color="auto"/>
            </w:tcBorders>
            <w:shd w:val="clear" w:color="auto" w:fill="auto"/>
            <w:vAlign w:val="center"/>
          </w:tcPr>
          <w:p w14:paraId="6447AC96"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408" w:type="pct"/>
            <w:tcBorders>
              <w:top w:val="single" w:sz="8" w:space="0" w:color="auto"/>
            </w:tcBorders>
            <w:shd w:val="clear" w:color="auto" w:fill="auto"/>
            <w:vAlign w:val="center"/>
          </w:tcPr>
          <w:p w14:paraId="2CB4D700"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1" w:type="pct"/>
            <w:tcBorders>
              <w:top w:val="single" w:sz="8" w:space="0" w:color="auto"/>
            </w:tcBorders>
            <w:shd w:val="clear" w:color="auto" w:fill="auto"/>
            <w:vAlign w:val="center"/>
          </w:tcPr>
          <w:p w14:paraId="30A8F30B"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459" w:type="pct"/>
            <w:tcBorders>
              <w:top w:val="single" w:sz="8" w:space="0" w:color="auto"/>
            </w:tcBorders>
            <w:shd w:val="clear" w:color="auto" w:fill="auto"/>
            <w:vAlign w:val="center"/>
          </w:tcPr>
          <w:p w14:paraId="5C80B0E1"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0" w:type="pct"/>
            <w:tcBorders>
              <w:top w:val="single" w:sz="8" w:space="0" w:color="auto"/>
            </w:tcBorders>
            <w:shd w:val="clear" w:color="auto" w:fill="auto"/>
            <w:vAlign w:val="center"/>
          </w:tcPr>
          <w:p w14:paraId="500E974E"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0" w:type="pct"/>
            <w:tcBorders>
              <w:top w:val="single" w:sz="8" w:space="0" w:color="auto"/>
            </w:tcBorders>
            <w:shd w:val="clear" w:color="auto" w:fill="auto"/>
          </w:tcPr>
          <w:p w14:paraId="5ACF76EF"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1" w:type="pct"/>
            <w:tcBorders>
              <w:top w:val="single" w:sz="8" w:space="0" w:color="auto"/>
            </w:tcBorders>
            <w:shd w:val="clear" w:color="auto" w:fill="auto"/>
          </w:tcPr>
          <w:p w14:paraId="6412825E"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346" w:type="pct"/>
            <w:tcBorders>
              <w:top w:val="single" w:sz="8" w:space="0" w:color="auto"/>
            </w:tcBorders>
            <w:shd w:val="clear" w:color="auto" w:fill="auto"/>
            <w:vAlign w:val="center"/>
          </w:tcPr>
          <w:p w14:paraId="35203E4B"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r>
      <w:tr w:rsidR="00B27CD2" w:rsidRPr="00EF2721" w14:paraId="249BED01" w14:textId="77777777" w:rsidTr="00B05796">
        <w:trPr>
          <w:jc w:val="center"/>
        </w:trPr>
        <w:tc>
          <w:tcPr>
            <w:tcW w:w="409" w:type="pct"/>
            <w:vMerge/>
            <w:shd w:val="clear" w:color="auto" w:fill="auto"/>
            <w:vAlign w:val="center"/>
          </w:tcPr>
          <w:p w14:paraId="4C6265E3"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366" w:type="pct"/>
            <w:vMerge/>
            <w:shd w:val="clear" w:color="auto" w:fill="auto"/>
            <w:vAlign w:val="center"/>
          </w:tcPr>
          <w:p w14:paraId="75EB9C7D"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416" w:type="pct"/>
            <w:shd w:val="clear" w:color="auto" w:fill="auto"/>
            <w:vAlign w:val="center"/>
          </w:tcPr>
          <w:p w14:paraId="6ADF5E3F"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r w:rsidRPr="00EF2721">
              <w:rPr>
                <w:rFonts w:ascii="宋体" w:hAnsi="宋体"/>
                <w:kern w:val="0"/>
                <w:sz w:val="18"/>
                <w:szCs w:val="18"/>
              </w:rPr>
              <w:t>……</w:t>
            </w:r>
          </w:p>
        </w:tc>
        <w:tc>
          <w:tcPr>
            <w:tcW w:w="553" w:type="pct"/>
            <w:shd w:val="clear" w:color="auto" w:fill="auto"/>
            <w:vAlign w:val="center"/>
          </w:tcPr>
          <w:p w14:paraId="162F7407"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408" w:type="pct"/>
            <w:shd w:val="clear" w:color="auto" w:fill="auto"/>
            <w:vAlign w:val="center"/>
          </w:tcPr>
          <w:p w14:paraId="3582DBA1"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1" w:type="pct"/>
            <w:shd w:val="clear" w:color="auto" w:fill="auto"/>
            <w:vAlign w:val="center"/>
          </w:tcPr>
          <w:p w14:paraId="783073F8"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459" w:type="pct"/>
            <w:shd w:val="clear" w:color="auto" w:fill="auto"/>
            <w:vAlign w:val="center"/>
          </w:tcPr>
          <w:p w14:paraId="75DDF20B"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0" w:type="pct"/>
            <w:shd w:val="clear" w:color="auto" w:fill="auto"/>
            <w:vAlign w:val="center"/>
          </w:tcPr>
          <w:p w14:paraId="5E9B8110"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0" w:type="pct"/>
            <w:shd w:val="clear" w:color="auto" w:fill="auto"/>
          </w:tcPr>
          <w:p w14:paraId="0EB32067"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1" w:type="pct"/>
            <w:shd w:val="clear" w:color="auto" w:fill="auto"/>
          </w:tcPr>
          <w:p w14:paraId="08EEBDE1"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346" w:type="pct"/>
            <w:shd w:val="clear" w:color="auto" w:fill="auto"/>
            <w:vAlign w:val="center"/>
          </w:tcPr>
          <w:p w14:paraId="49F70587"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r>
      <w:tr w:rsidR="00B27CD2" w:rsidRPr="00EF2721" w14:paraId="00D28EE4" w14:textId="77777777" w:rsidTr="00B05796">
        <w:trPr>
          <w:jc w:val="center"/>
        </w:trPr>
        <w:tc>
          <w:tcPr>
            <w:tcW w:w="409" w:type="pct"/>
            <w:vMerge w:val="restart"/>
            <w:shd w:val="clear" w:color="auto" w:fill="auto"/>
            <w:vAlign w:val="center"/>
            <w:hideMark/>
          </w:tcPr>
          <w:p w14:paraId="0CDFF47E"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r w:rsidRPr="00EF2721">
              <w:rPr>
                <w:rFonts w:ascii="宋体" w:hAnsi="宋体" w:hint="eastAsia"/>
                <w:kern w:val="0"/>
                <w:sz w:val="18"/>
                <w:szCs w:val="18"/>
              </w:rPr>
              <w:t>调漆及喷烤漆</w:t>
            </w:r>
          </w:p>
        </w:tc>
        <w:tc>
          <w:tcPr>
            <w:tcW w:w="366" w:type="pct"/>
            <w:vMerge w:val="restart"/>
            <w:shd w:val="clear" w:color="auto" w:fill="auto"/>
            <w:vAlign w:val="center"/>
            <w:hideMark/>
          </w:tcPr>
          <w:p w14:paraId="06B330F0"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r w:rsidRPr="00EF2721">
              <w:rPr>
                <w:rFonts w:ascii="宋体" w:hAnsi="宋体" w:hint="eastAsia"/>
                <w:kern w:val="0"/>
                <w:sz w:val="18"/>
                <w:szCs w:val="18"/>
              </w:rPr>
              <w:t>N2</w:t>
            </w:r>
          </w:p>
        </w:tc>
        <w:tc>
          <w:tcPr>
            <w:tcW w:w="416" w:type="pct"/>
            <w:shd w:val="clear" w:color="auto" w:fill="auto"/>
            <w:vAlign w:val="center"/>
            <w:hideMark/>
          </w:tcPr>
          <w:p w14:paraId="23690C47"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r>
              <w:rPr>
                <w:rFonts w:hint="eastAsia"/>
                <w:color w:val="000000" w:themeColor="text1"/>
                <w:sz w:val="18"/>
              </w:rPr>
              <w:t>无尘干</w:t>
            </w:r>
            <w:proofErr w:type="gramStart"/>
            <w:r>
              <w:rPr>
                <w:rFonts w:hint="eastAsia"/>
                <w:color w:val="000000" w:themeColor="text1"/>
                <w:sz w:val="18"/>
              </w:rPr>
              <w:t>磨设备</w:t>
            </w:r>
            <w:proofErr w:type="gramEnd"/>
          </w:p>
        </w:tc>
        <w:tc>
          <w:tcPr>
            <w:tcW w:w="553" w:type="pct"/>
            <w:shd w:val="clear" w:color="auto" w:fill="auto"/>
            <w:vAlign w:val="center"/>
          </w:tcPr>
          <w:p w14:paraId="1008D643"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408" w:type="pct"/>
            <w:shd w:val="clear" w:color="auto" w:fill="auto"/>
            <w:vAlign w:val="center"/>
          </w:tcPr>
          <w:p w14:paraId="3E109358"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1" w:type="pct"/>
            <w:shd w:val="clear" w:color="auto" w:fill="auto"/>
            <w:vAlign w:val="center"/>
          </w:tcPr>
          <w:p w14:paraId="1CF169FE"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459" w:type="pct"/>
            <w:shd w:val="clear" w:color="auto" w:fill="auto"/>
            <w:vAlign w:val="center"/>
          </w:tcPr>
          <w:p w14:paraId="747BF2A3"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0" w:type="pct"/>
            <w:shd w:val="clear" w:color="auto" w:fill="auto"/>
            <w:vAlign w:val="center"/>
          </w:tcPr>
          <w:p w14:paraId="52184E5A"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0" w:type="pct"/>
            <w:shd w:val="clear" w:color="auto" w:fill="auto"/>
          </w:tcPr>
          <w:p w14:paraId="0982A558"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1" w:type="pct"/>
            <w:shd w:val="clear" w:color="auto" w:fill="auto"/>
          </w:tcPr>
          <w:p w14:paraId="740DE1DB"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346" w:type="pct"/>
            <w:shd w:val="clear" w:color="auto" w:fill="auto"/>
            <w:vAlign w:val="center"/>
          </w:tcPr>
          <w:p w14:paraId="539E73F0"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r>
      <w:tr w:rsidR="00B27CD2" w:rsidRPr="00EF2721" w14:paraId="5B4CF24E" w14:textId="77777777" w:rsidTr="00B05796">
        <w:trPr>
          <w:jc w:val="center"/>
        </w:trPr>
        <w:tc>
          <w:tcPr>
            <w:tcW w:w="409" w:type="pct"/>
            <w:vMerge/>
            <w:shd w:val="clear" w:color="auto" w:fill="auto"/>
            <w:vAlign w:val="center"/>
          </w:tcPr>
          <w:p w14:paraId="28C065FF"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366" w:type="pct"/>
            <w:vMerge/>
            <w:shd w:val="clear" w:color="auto" w:fill="auto"/>
            <w:vAlign w:val="center"/>
          </w:tcPr>
          <w:p w14:paraId="78159EB5"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416" w:type="pct"/>
            <w:shd w:val="clear" w:color="auto" w:fill="auto"/>
            <w:vAlign w:val="center"/>
          </w:tcPr>
          <w:p w14:paraId="70767E80"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r w:rsidRPr="00EF2721">
              <w:rPr>
                <w:rFonts w:ascii="宋体" w:hAnsi="宋体"/>
                <w:kern w:val="0"/>
                <w:sz w:val="18"/>
                <w:szCs w:val="18"/>
              </w:rPr>
              <w:t>……</w:t>
            </w:r>
          </w:p>
        </w:tc>
        <w:tc>
          <w:tcPr>
            <w:tcW w:w="553" w:type="pct"/>
            <w:shd w:val="clear" w:color="auto" w:fill="auto"/>
            <w:vAlign w:val="center"/>
          </w:tcPr>
          <w:p w14:paraId="0CDFD696"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408" w:type="pct"/>
            <w:shd w:val="clear" w:color="auto" w:fill="auto"/>
            <w:vAlign w:val="center"/>
          </w:tcPr>
          <w:p w14:paraId="0237E321"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1" w:type="pct"/>
            <w:shd w:val="clear" w:color="auto" w:fill="auto"/>
            <w:vAlign w:val="center"/>
          </w:tcPr>
          <w:p w14:paraId="35112A07"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459" w:type="pct"/>
            <w:shd w:val="clear" w:color="auto" w:fill="auto"/>
            <w:vAlign w:val="center"/>
          </w:tcPr>
          <w:p w14:paraId="6E861B7F"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0" w:type="pct"/>
            <w:shd w:val="clear" w:color="auto" w:fill="auto"/>
            <w:vAlign w:val="center"/>
          </w:tcPr>
          <w:p w14:paraId="29D9B686"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0" w:type="pct"/>
            <w:shd w:val="clear" w:color="auto" w:fill="auto"/>
          </w:tcPr>
          <w:p w14:paraId="203BEF00"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1" w:type="pct"/>
            <w:shd w:val="clear" w:color="auto" w:fill="auto"/>
          </w:tcPr>
          <w:p w14:paraId="364C8EF2"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346" w:type="pct"/>
            <w:shd w:val="clear" w:color="auto" w:fill="auto"/>
            <w:vAlign w:val="center"/>
          </w:tcPr>
          <w:p w14:paraId="32149961"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r>
      <w:tr w:rsidR="00B27CD2" w:rsidRPr="00EF2721" w14:paraId="1885B84E" w14:textId="77777777" w:rsidTr="00B05796">
        <w:trPr>
          <w:jc w:val="center"/>
        </w:trPr>
        <w:tc>
          <w:tcPr>
            <w:tcW w:w="409" w:type="pct"/>
            <w:shd w:val="clear" w:color="auto" w:fill="auto"/>
            <w:vAlign w:val="center"/>
            <w:hideMark/>
          </w:tcPr>
          <w:p w14:paraId="31F892E6"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r w:rsidRPr="00EF2721">
              <w:rPr>
                <w:rFonts w:ascii="宋体" w:hAnsi="宋体" w:hint="eastAsia"/>
                <w:kern w:val="0"/>
                <w:sz w:val="18"/>
                <w:szCs w:val="18"/>
              </w:rPr>
              <w:lastRenderedPageBreak/>
              <w:t>……</w:t>
            </w:r>
          </w:p>
        </w:tc>
        <w:tc>
          <w:tcPr>
            <w:tcW w:w="366" w:type="pct"/>
            <w:shd w:val="clear" w:color="auto" w:fill="auto"/>
            <w:vAlign w:val="center"/>
            <w:hideMark/>
          </w:tcPr>
          <w:p w14:paraId="28283EFF"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r w:rsidRPr="00EF2721">
              <w:rPr>
                <w:rFonts w:ascii="宋体" w:hAnsi="宋体" w:hint="eastAsia"/>
                <w:kern w:val="0"/>
                <w:sz w:val="18"/>
                <w:szCs w:val="18"/>
              </w:rPr>
              <w:t>……</w:t>
            </w:r>
          </w:p>
        </w:tc>
        <w:tc>
          <w:tcPr>
            <w:tcW w:w="416" w:type="pct"/>
            <w:shd w:val="clear" w:color="auto" w:fill="auto"/>
            <w:vAlign w:val="center"/>
            <w:hideMark/>
          </w:tcPr>
          <w:p w14:paraId="2B059461"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r w:rsidRPr="00EF2721">
              <w:rPr>
                <w:rFonts w:ascii="宋体" w:hAnsi="宋体" w:hint="eastAsia"/>
                <w:kern w:val="0"/>
                <w:sz w:val="18"/>
                <w:szCs w:val="18"/>
              </w:rPr>
              <w:t>……</w:t>
            </w:r>
          </w:p>
        </w:tc>
        <w:tc>
          <w:tcPr>
            <w:tcW w:w="553" w:type="pct"/>
            <w:shd w:val="clear" w:color="auto" w:fill="auto"/>
            <w:vAlign w:val="center"/>
          </w:tcPr>
          <w:p w14:paraId="101A1B9E"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408" w:type="pct"/>
            <w:shd w:val="clear" w:color="auto" w:fill="auto"/>
            <w:vAlign w:val="center"/>
          </w:tcPr>
          <w:p w14:paraId="54A22FB9"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1" w:type="pct"/>
            <w:shd w:val="clear" w:color="auto" w:fill="auto"/>
            <w:vAlign w:val="center"/>
          </w:tcPr>
          <w:p w14:paraId="6D0DB64E"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459" w:type="pct"/>
            <w:shd w:val="clear" w:color="auto" w:fill="auto"/>
            <w:vAlign w:val="center"/>
          </w:tcPr>
          <w:p w14:paraId="4217AFF8"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0" w:type="pct"/>
            <w:shd w:val="clear" w:color="auto" w:fill="auto"/>
            <w:vAlign w:val="center"/>
          </w:tcPr>
          <w:p w14:paraId="21C68AA6"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0" w:type="pct"/>
            <w:shd w:val="clear" w:color="auto" w:fill="auto"/>
          </w:tcPr>
          <w:p w14:paraId="58C1B5B4"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511" w:type="pct"/>
            <w:shd w:val="clear" w:color="auto" w:fill="auto"/>
          </w:tcPr>
          <w:p w14:paraId="1A64AB76"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c>
          <w:tcPr>
            <w:tcW w:w="346" w:type="pct"/>
            <w:shd w:val="clear" w:color="auto" w:fill="auto"/>
            <w:vAlign w:val="center"/>
          </w:tcPr>
          <w:p w14:paraId="23128504"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宋体"/>
                <w:kern w:val="0"/>
                <w:sz w:val="18"/>
                <w:szCs w:val="18"/>
              </w:rPr>
            </w:pPr>
          </w:p>
        </w:tc>
      </w:tr>
    </w:tbl>
    <w:p w14:paraId="5CFC579C" w14:textId="77777777" w:rsidR="0038662C" w:rsidRDefault="0038662C" w:rsidP="00A10A07">
      <w:pPr>
        <w:pStyle w:val="affffb"/>
        <w:ind w:firstLineChars="0" w:firstLine="0"/>
      </w:pPr>
    </w:p>
    <w:p w14:paraId="57B9DC41" w14:textId="77777777" w:rsidR="0038662C" w:rsidRDefault="0038662C" w:rsidP="00A10A07">
      <w:pPr>
        <w:pStyle w:val="affffb"/>
        <w:ind w:firstLineChars="0" w:firstLine="0"/>
      </w:pPr>
    </w:p>
    <w:p w14:paraId="104388A0" w14:textId="77777777" w:rsidR="0038662C" w:rsidRDefault="0038662C" w:rsidP="00A10A07">
      <w:pPr>
        <w:pStyle w:val="affffb"/>
        <w:ind w:firstLineChars="0" w:firstLine="0"/>
      </w:pPr>
    </w:p>
    <w:p w14:paraId="09DD21E5" w14:textId="77777777" w:rsidR="0038662C" w:rsidRDefault="0038662C" w:rsidP="00A10A07">
      <w:pPr>
        <w:pStyle w:val="affffb"/>
        <w:ind w:firstLineChars="0" w:firstLine="0"/>
      </w:pPr>
    </w:p>
    <w:p w14:paraId="0369F169" w14:textId="77777777" w:rsidR="0038662C" w:rsidRDefault="00B27CD2" w:rsidP="00B27CD2">
      <w:pPr>
        <w:pStyle w:val="aff"/>
        <w:spacing w:before="156" w:after="156"/>
      </w:pPr>
      <w:r>
        <w:rPr>
          <w:rFonts w:hint="eastAsia"/>
        </w:rPr>
        <w:t>固体废物污染源源强核算结果及相关参数表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8"/>
        <w:gridCol w:w="994"/>
        <w:gridCol w:w="1361"/>
        <w:gridCol w:w="1897"/>
        <w:gridCol w:w="942"/>
        <w:gridCol w:w="942"/>
        <w:gridCol w:w="1711"/>
        <w:gridCol w:w="1842"/>
        <w:gridCol w:w="2692"/>
      </w:tblGrid>
      <w:tr w:rsidR="00B27CD2" w:rsidRPr="00EF2721" w14:paraId="3B18352F" w14:textId="77777777" w:rsidTr="003B2123">
        <w:trPr>
          <w:trHeight w:val="307"/>
          <w:jc w:val="center"/>
        </w:trPr>
        <w:tc>
          <w:tcPr>
            <w:tcW w:w="543" w:type="pct"/>
            <w:vMerge w:val="restart"/>
            <w:tcBorders>
              <w:top w:val="single" w:sz="8" w:space="0" w:color="auto"/>
              <w:bottom w:val="single" w:sz="4" w:space="0" w:color="auto"/>
            </w:tcBorders>
            <w:shd w:val="clear" w:color="auto" w:fill="auto"/>
            <w:vAlign w:val="center"/>
          </w:tcPr>
          <w:p w14:paraId="125F0AD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固体废物分类</w:t>
            </w:r>
          </w:p>
        </w:tc>
        <w:tc>
          <w:tcPr>
            <w:tcW w:w="358" w:type="pct"/>
            <w:vMerge w:val="restart"/>
            <w:tcBorders>
              <w:top w:val="single" w:sz="8" w:space="0" w:color="auto"/>
              <w:bottom w:val="single" w:sz="4" w:space="0" w:color="auto"/>
            </w:tcBorders>
            <w:shd w:val="clear" w:color="auto" w:fill="auto"/>
            <w:vAlign w:val="center"/>
          </w:tcPr>
          <w:p w14:paraId="633058D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产</w:t>
            </w:r>
            <w:r>
              <w:rPr>
                <w:rFonts w:ascii="宋体" w:hAnsi="Times New Roman" w:hint="eastAsia"/>
                <w:b/>
                <w:noProof/>
                <w:kern w:val="0"/>
                <w:sz w:val="18"/>
                <w:szCs w:val="18"/>
              </w:rPr>
              <w:t>排</w:t>
            </w:r>
            <w:r w:rsidRPr="00EF2721">
              <w:rPr>
                <w:rFonts w:ascii="宋体" w:hAnsi="Times New Roman" w:hint="eastAsia"/>
                <w:b/>
                <w:noProof/>
                <w:kern w:val="0"/>
                <w:sz w:val="18"/>
                <w:szCs w:val="18"/>
              </w:rPr>
              <w:t>污环节</w:t>
            </w:r>
          </w:p>
        </w:tc>
        <w:tc>
          <w:tcPr>
            <w:tcW w:w="490" w:type="pct"/>
            <w:vMerge w:val="restart"/>
            <w:tcBorders>
              <w:top w:val="single" w:sz="8" w:space="0" w:color="auto"/>
              <w:bottom w:val="single" w:sz="4" w:space="0" w:color="auto"/>
            </w:tcBorders>
            <w:shd w:val="clear" w:color="auto" w:fill="auto"/>
            <w:vAlign w:val="center"/>
          </w:tcPr>
          <w:p w14:paraId="50CDDFF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产</w:t>
            </w:r>
            <w:r>
              <w:rPr>
                <w:rFonts w:ascii="宋体" w:hAnsi="Times New Roman" w:hint="eastAsia"/>
                <w:b/>
                <w:noProof/>
                <w:kern w:val="0"/>
                <w:sz w:val="18"/>
                <w:szCs w:val="18"/>
              </w:rPr>
              <w:t>排</w:t>
            </w:r>
            <w:r w:rsidRPr="00EF2721">
              <w:rPr>
                <w:rFonts w:ascii="宋体" w:hAnsi="Times New Roman" w:hint="eastAsia"/>
                <w:b/>
                <w:noProof/>
                <w:kern w:val="0"/>
                <w:sz w:val="18"/>
                <w:szCs w:val="18"/>
              </w:rPr>
              <w:t>污节</w:t>
            </w:r>
          </w:p>
          <w:p w14:paraId="0514E93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点编号</w:t>
            </w:r>
          </w:p>
        </w:tc>
        <w:tc>
          <w:tcPr>
            <w:tcW w:w="683" w:type="pct"/>
            <w:vMerge w:val="restart"/>
            <w:tcBorders>
              <w:top w:val="single" w:sz="8" w:space="0" w:color="auto"/>
              <w:bottom w:val="single" w:sz="4" w:space="0" w:color="auto"/>
            </w:tcBorders>
            <w:shd w:val="clear" w:color="auto" w:fill="auto"/>
            <w:vAlign w:val="center"/>
          </w:tcPr>
          <w:p w14:paraId="0E445D9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废物类别</w:t>
            </w:r>
          </w:p>
        </w:tc>
        <w:tc>
          <w:tcPr>
            <w:tcW w:w="678" w:type="pct"/>
            <w:gridSpan w:val="2"/>
            <w:tcBorders>
              <w:top w:val="single" w:sz="8" w:space="0" w:color="auto"/>
              <w:bottom w:val="single" w:sz="4" w:space="0" w:color="auto"/>
            </w:tcBorders>
            <w:shd w:val="clear" w:color="auto" w:fill="auto"/>
            <w:vAlign w:val="center"/>
          </w:tcPr>
          <w:p w14:paraId="6FC8406D"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产生情况</w:t>
            </w:r>
          </w:p>
        </w:tc>
        <w:tc>
          <w:tcPr>
            <w:tcW w:w="616" w:type="pct"/>
            <w:vMerge w:val="restart"/>
            <w:tcBorders>
              <w:top w:val="single" w:sz="8" w:space="0" w:color="auto"/>
              <w:bottom w:val="single" w:sz="4" w:space="0" w:color="auto"/>
            </w:tcBorders>
            <w:shd w:val="clear" w:color="auto" w:fill="auto"/>
            <w:vAlign w:val="center"/>
          </w:tcPr>
          <w:p w14:paraId="705C811E"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自行处置利用量</w:t>
            </w:r>
          </w:p>
          <w:p w14:paraId="27D24EEA"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黑体" w:eastAsia="黑体" w:hAnsi="黑体"/>
                <w:b/>
                <w:noProof/>
                <w:kern w:val="0"/>
                <w:sz w:val="18"/>
                <w:szCs w:val="18"/>
              </w:rPr>
            </w:pPr>
            <w:r w:rsidRPr="00EF2721">
              <w:rPr>
                <w:rFonts w:ascii="宋体" w:hAnsi="Times New Roman" w:hint="eastAsia"/>
                <w:b/>
                <w:noProof/>
                <w:kern w:val="0"/>
                <w:sz w:val="18"/>
                <w:szCs w:val="18"/>
              </w:rPr>
              <w:t>t</w:t>
            </w:r>
            <w:r w:rsidRPr="00EF2721">
              <w:rPr>
                <w:rFonts w:ascii="宋体" w:hAnsi="Times New Roman"/>
                <w:b/>
                <w:noProof/>
                <w:kern w:val="0"/>
                <w:sz w:val="18"/>
                <w:szCs w:val="18"/>
              </w:rPr>
              <w:t>/a</w:t>
            </w:r>
          </w:p>
        </w:tc>
        <w:tc>
          <w:tcPr>
            <w:tcW w:w="663" w:type="pct"/>
            <w:vMerge w:val="restart"/>
            <w:tcBorders>
              <w:top w:val="single" w:sz="8" w:space="0" w:color="auto"/>
              <w:bottom w:val="single" w:sz="4" w:space="0" w:color="auto"/>
            </w:tcBorders>
            <w:shd w:val="clear" w:color="auto" w:fill="auto"/>
            <w:vAlign w:val="center"/>
          </w:tcPr>
          <w:p w14:paraId="4A2A39F4"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委托处置利用量</w:t>
            </w:r>
          </w:p>
          <w:p w14:paraId="50FE2267"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黑体" w:eastAsia="黑体" w:hAnsi="黑体"/>
                <w:b/>
                <w:noProof/>
                <w:kern w:val="0"/>
                <w:sz w:val="18"/>
                <w:szCs w:val="18"/>
              </w:rPr>
            </w:pPr>
            <w:r w:rsidRPr="00EF2721">
              <w:rPr>
                <w:rFonts w:ascii="宋体" w:hAnsi="Times New Roman" w:hint="eastAsia"/>
                <w:b/>
                <w:noProof/>
                <w:kern w:val="0"/>
                <w:sz w:val="18"/>
                <w:szCs w:val="18"/>
              </w:rPr>
              <w:t>t</w:t>
            </w:r>
            <w:r w:rsidRPr="00EF2721">
              <w:rPr>
                <w:rFonts w:ascii="宋体" w:hAnsi="Times New Roman"/>
                <w:b/>
                <w:noProof/>
                <w:kern w:val="0"/>
                <w:sz w:val="18"/>
                <w:szCs w:val="18"/>
              </w:rPr>
              <w:t>/a</w:t>
            </w:r>
          </w:p>
        </w:tc>
        <w:tc>
          <w:tcPr>
            <w:tcW w:w="969" w:type="pct"/>
            <w:vMerge w:val="restart"/>
            <w:tcBorders>
              <w:top w:val="single" w:sz="8" w:space="0" w:color="auto"/>
              <w:bottom w:val="single" w:sz="4" w:space="0" w:color="auto"/>
            </w:tcBorders>
            <w:shd w:val="clear" w:color="auto" w:fill="auto"/>
            <w:vAlign w:val="center"/>
          </w:tcPr>
          <w:p w14:paraId="407A9E5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最终去向</w:t>
            </w:r>
          </w:p>
        </w:tc>
      </w:tr>
      <w:tr w:rsidR="00B27CD2" w:rsidRPr="00EF2721" w14:paraId="582ADE0F" w14:textId="77777777" w:rsidTr="003B2123">
        <w:trPr>
          <w:trHeight w:val="306"/>
          <w:jc w:val="center"/>
        </w:trPr>
        <w:tc>
          <w:tcPr>
            <w:tcW w:w="543" w:type="pct"/>
            <w:vMerge/>
            <w:tcBorders>
              <w:top w:val="single" w:sz="4" w:space="0" w:color="auto"/>
              <w:bottom w:val="single" w:sz="8" w:space="0" w:color="auto"/>
            </w:tcBorders>
            <w:shd w:val="clear" w:color="auto" w:fill="auto"/>
            <w:vAlign w:val="center"/>
          </w:tcPr>
          <w:p w14:paraId="2ABD28E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58" w:type="pct"/>
            <w:vMerge/>
            <w:tcBorders>
              <w:top w:val="single" w:sz="4" w:space="0" w:color="auto"/>
              <w:bottom w:val="single" w:sz="8" w:space="0" w:color="auto"/>
            </w:tcBorders>
            <w:shd w:val="clear" w:color="auto" w:fill="auto"/>
            <w:vAlign w:val="center"/>
          </w:tcPr>
          <w:p w14:paraId="35D74E8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490" w:type="pct"/>
            <w:vMerge/>
            <w:tcBorders>
              <w:top w:val="single" w:sz="4" w:space="0" w:color="auto"/>
              <w:bottom w:val="single" w:sz="8" w:space="0" w:color="auto"/>
            </w:tcBorders>
            <w:shd w:val="clear" w:color="auto" w:fill="auto"/>
            <w:vAlign w:val="center"/>
          </w:tcPr>
          <w:p w14:paraId="1FEB9F3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683" w:type="pct"/>
            <w:vMerge/>
            <w:tcBorders>
              <w:top w:val="single" w:sz="4" w:space="0" w:color="auto"/>
              <w:bottom w:val="single" w:sz="8" w:space="0" w:color="auto"/>
            </w:tcBorders>
            <w:shd w:val="clear" w:color="auto" w:fill="auto"/>
            <w:vAlign w:val="center"/>
          </w:tcPr>
          <w:p w14:paraId="2D485148"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9" w:type="pct"/>
            <w:tcBorders>
              <w:top w:val="single" w:sz="4" w:space="0" w:color="auto"/>
              <w:bottom w:val="single" w:sz="8" w:space="0" w:color="auto"/>
            </w:tcBorders>
            <w:shd w:val="clear" w:color="auto" w:fill="auto"/>
            <w:vAlign w:val="center"/>
          </w:tcPr>
          <w:p w14:paraId="4A630F7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核算方法</w:t>
            </w:r>
          </w:p>
        </w:tc>
        <w:tc>
          <w:tcPr>
            <w:tcW w:w="339" w:type="pct"/>
            <w:tcBorders>
              <w:top w:val="single" w:sz="4" w:space="0" w:color="auto"/>
              <w:bottom w:val="single" w:sz="8" w:space="0" w:color="auto"/>
            </w:tcBorders>
            <w:shd w:val="clear" w:color="auto" w:fill="auto"/>
            <w:vAlign w:val="center"/>
          </w:tcPr>
          <w:p w14:paraId="55565AE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产生量</w:t>
            </w:r>
          </w:p>
          <w:p w14:paraId="6CE9E246"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b/>
                <w:noProof/>
                <w:kern w:val="0"/>
                <w:sz w:val="18"/>
                <w:szCs w:val="18"/>
              </w:rPr>
            </w:pPr>
            <w:r w:rsidRPr="00EF2721">
              <w:rPr>
                <w:rFonts w:ascii="宋体" w:hAnsi="Times New Roman" w:hint="eastAsia"/>
                <w:b/>
                <w:noProof/>
                <w:kern w:val="0"/>
                <w:sz w:val="18"/>
                <w:szCs w:val="18"/>
              </w:rPr>
              <w:t>t</w:t>
            </w:r>
            <w:r w:rsidRPr="00EF2721">
              <w:rPr>
                <w:rFonts w:ascii="宋体" w:hAnsi="Times New Roman"/>
                <w:b/>
                <w:noProof/>
                <w:kern w:val="0"/>
                <w:sz w:val="18"/>
                <w:szCs w:val="18"/>
              </w:rPr>
              <w:t>/a</w:t>
            </w:r>
          </w:p>
        </w:tc>
        <w:tc>
          <w:tcPr>
            <w:tcW w:w="616" w:type="pct"/>
            <w:vMerge/>
            <w:tcBorders>
              <w:top w:val="single" w:sz="4" w:space="0" w:color="auto"/>
              <w:bottom w:val="single" w:sz="8" w:space="0" w:color="auto"/>
            </w:tcBorders>
            <w:shd w:val="clear" w:color="auto" w:fill="auto"/>
            <w:vAlign w:val="center"/>
          </w:tcPr>
          <w:p w14:paraId="639A8486"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Times New Roman"/>
                <w:noProof/>
                <w:kern w:val="0"/>
                <w:sz w:val="18"/>
                <w:szCs w:val="18"/>
              </w:rPr>
            </w:pPr>
          </w:p>
        </w:tc>
        <w:tc>
          <w:tcPr>
            <w:tcW w:w="663" w:type="pct"/>
            <w:vMerge/>
            <w:tcBorders>
              <w:top w:val="single" w:sz="4" w:space="0" w:color="auto"/>
              <w:bottom w:val="single" w:sz="8" w:space="0" w:color="auto"/>
            </w:tcBorders>
            <w:shd w:val="clear" w:color="auto" w:fill="auto"/>
            <w:vAlign w:val="center"/>
          </w:tcPr>
          <w:p w14:paraId="39DAF481" w14:textId="77777777" w:rsidR="00B27CD2" w:rsidRPr="00EF2721" w:rsidRDefault="00B27CD2" w:rsidP="00B27CD2">
            <w:pPr>
              <w:tabs>
                <w:tab w:val="center" w:pos="4201"/>
                <w:tab w:val="right" w:leader="dot" w:pos="9298"/>
              </w:tabs>
              <w:autoSpaceDE w:val="0"/>
              <w:autoSpaceDN w:val="0"/>
              <w:spacing w:line="240" w:lineRule="auto"/>
              <w:jc w:val="center"/>
              <w:rPr>
                <w:rFonts w:ascii="宋体" w:hAnsi="Times New Roman"/>
                <w:noProof/>
                <w:kern w:val="0"/>
                <w:sz w:val="18"/>
                <w:szCs w:val="18"/>
              </w:rPr>
            </w:pPr>
          </w:p>
        </w:tc>
        <w:tc>
          <w:tcPr>
            <w:tcW w:w="969" w:type="pct"/>
            <w:vMerge/>
            <w:tcBorders>
              <w:top w:val="single" w:sz="4" w:space="0" w:color="auto"/>
              <w:bottom w:val="single" w:sz="8" w:space="0" w:color="auto"/>
            </w:tcBorders>
            <w:shd w:val="clear" w:color="auto" w:fill="auto"/>
            <w:vAlign w:val="center"/>
          </w:tcPr>
          <w:p w14:paraId="1FE2BAF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B27CD2" w:rsidRPr="00EF2721" w14:paraId="31AB6823" w14:textId="77777777" w:rsidTr="003B2123">
        <w:trPr>
          <w:jc w:val="center"/>
        </w:trPr>
        <w:tc>
          <w:tcPr>
            <w:tcW w:w="543" w:type="pct"/>
            <w:vMerge w:val="restart"/>
            <w:tcBorders>
              <w:top w:val="single" w:sz="8" w:space="0" w:color="auto"/>
            </w:tcBorders>
            <w:shd w:val="clear" w:color="auto" w:fill="auto"/>
            <w:vAlign w:val="center"/>
          </w:tcPr>
          <w:p w14:paraId="7F95C0D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EF2721">
              <w:rPr>
                <w:rFonts w:ascii="宋体" w:hAnsi="Times New Roman" w:hint="eastAsia"/>
                <w:noProof/>
                <w:kern w:val="0"/>
                <w:sz w:val="18"/>
                <w:szCs w:val="18"/>
              </w:rPr>
              <w:t>危险废物</w:t>
            </w:r>
          </w:p>
        </w:tc>
        <w:tc>
          <w:tcPr>
            <w:tcW w:w="358" w:type="pct"/>
            <w:tcBorders>
              <w:top w:val="single" w:sz="8" w:space="0" w:color="auto"/>
            </w:tcBorders>
            <w:shd w:val="clear" w:color="auto" w:fill="auto"/>
            <w:vAlign w:val="center"/>
          </w:tcPr>
          <w:p w14:paraId="2F14A8D7"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EF2721">
              <w:rPr>
                <w:rFonts w:ascii="宋体" w:hAnsi="宋体" w:hint="eastAsia"/>
                <w:kern w:val="0"/>
                <w:sz w:val="18"/>
                <w:szCs w:val="18"/>
              </w:rPr>
              <w:t>机电维修</w:t>
            </w:r>
          </w:p>
        </w:tc>
        <w:tc>
          <w:tcPr>
            <w:tcW w:w="490" w:type="pct"/>
            <w:tcBorders>
              <w:top w:val="single" w:sz="8" w:space="0" w:color="auto"/>
            </w:tcBorders>
            <w:shd w:val="clear" w:color="auto" w:fill="auto"/>
            <w:vAlign w:val="center"/>
          </w:tcPr>
          <w:p w14:paraId="469E0FC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EF2721">
              <w:rPr>
                <w:rFonts w:ascii="宋体" w:hAnsi="Times New Roman" w:hint="eastAsia"/>
                <w:noProof/>
                <w:kern w:val="0"/>
                <w:sz w:val="18"/>
                <w:szCs w:val="18"/>
              </w:rPr>
              <w:t>S1</w:t>
            </w:r>
          </w:p>
        </w:tc>
        <w:tc>
          <w:tcPr>
            <w:tcW w:w="683" w:type="pct"/>
            <w:tcBorders>
              <w:top w:val="single" w:sz="8" w:space="0" w:color="auto"/>
            </w:tcBorders>
            <w:shd w:val="clear" w:color="auto" w:fill="auto"/>
            <w:vAlign w:val="center"/>
          </w:tcPr>
          <w:p w14:paraId="38CF3C2D"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EF2721">
              <w:rPr>
                <w:rFonts w:ascii="Times New Roman" w:hAnsi="Times New Roman"/>
                <w:noProof/>
                <w:kern w:val="0"/>
                <w:sz w:val="18"/>
                <w:szCs w:val="18"/>
              </w:rPr>
              <w:t>HW0</w:t>
            </w:r>
            <w:r w:rsidRPr="00EF2721">
              <w:rPr>
                <w:rFonts w:ascii="Times New Roman" w:hAnsi="Times New Roman" w:hint="eastAsia"/>
                <w:noProof/>
                <w:kern w:val="0"/>
                <w:sz w:val="18"/>
                <w:szCs w:val="18"/>
              </w:rPr>
              <w:t>6</w:t>
            </w:r>
            <w:r w:rsidRPr="00EF2721">
              <w:rPr>
                <w:rFonts w:ascii="Times New Roman" w:hAnsi="宋体" w:hint="eastAsia"/>
                <w:kern w:val="0"/>
                <w:sz w:val="18"/>
                <w:szCs w:val="18"/>
              </w:rPr>
              <w:t>废有机溶剂与含有机溶剂废物</w:t>
            </w:r>
          </w:p>
        </w:tc>
        <w:tc>
          <w:tcPr>
            <w:tcW w:w="339" w:type="pct"/>
            <w:tcBorders>
              <w:top w:val="single" w:sz="8" w:space="0" w:color="auto"/>
            </w:tcBorders>
            <w:shd w:val="clear" w:color="auto" w:fill="auto"/>
            <w:vAlign w:val="center"/>
          </w:tcPr>
          <w:p w14:paraId="014454C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9" w:type="pct"/>
            <w:tcBorders>
              <w:top w:val="single" w:sz="8" w:space="0" w:color="auto"/>
            </w:tcBorders>
            <w:shd w:val="clear" w:color="auto" w:fill="auto"/>
            <w:vAlign w:val="center"/>
          </w:tcPr>
          <w:p w14:paraId="357431C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616" w:type="pct"/>
            <w:tcBorders>
              <w:top w:val="single" w:sz="8" w:space="0" w:color="auto"/>
            </w:tcBorders>
            <w:shd w:val="clear" w:color="auto" w:fill="auto"/>
            <w:vAlign w:val="center"/>
          </w:tcPr>
          <w:p w14:paraId="45A57116"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663" w:type="pct"/>
            <w:tcBorders>
              <w:top w:val="single" w:sz="8" w:space="0" w:color="auto"/>
            </w:tcBorders>
            <w:shd w:val="clear" w:color="auto" w:fill="auto"/>
            <w:vAlign w:val="center"/>
          </w:tcPr>
          <w:p w14:paraId="76F0323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969" w:type="pct"/>
            <w:tcBorders>
              <w:top w:val="single" w:sz="8" w:space="0" w:color="auto"/>
            </w:tcBorders>
            <w:shd w:val="clear" w:color="auto" w:fill="auto"/>
          </w:tcPr>
          <w:p w14:paraId="77C3E81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B27CD2" w:rsidRPr="00EF2721" w14:paraId="2DBAE2A5" w14:textId="77777777" w:rsidTr="003B2123">
        <w:trPr>
          <w:jc w:val="center"/>
        </w:trPr>
        <w:tc>
          <w:tcPr>
            <w:tcW w:w="543" w:type="pct"/>
            <w:vMerge/>
            <w:shd w:val="clear" w:color="auto" w:fill="auto"/>
            <w:vAlign w:val="center"/>
          </w:tcPr>
          <w:p w14:paraId="17C6DFF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58" w:type="pct"/>
            <w:shd w:val="clear" w:color="auto" w:fill="auto"/>
            <w:vAlign w:val="center"/>
          </w:tcPr>
          <w:p w14:paraId="438A7A4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EF2721">
              <w:rPr>
                <w:rFonts w:ascii="宋体" w:hAnsi="宋体" w:hint="eastAsia"/>
                <w:kern w:val="0"/>
                <w:sz w:val="18"/>
                <w:szCs w:val="18"/>
              </w:rPr>
              <w:t>调漆及喷烤漆</w:t>
            </w:r>
          </w:p>
        </w:tc>
        <w:tc>
          <w:tcPr>
            <w:tcW w:w="490" w:type="pct"/>
            <w:shd w:val="clear" w:color="auto" w:fill="auto"/>
            <w:vAlign w:val="center"/>
          </w:tcPr>
          <w:p w14:paraId="3282633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EF2721">
              <w:rPr>
                <w:rFonts w:ascii="宋体" w:hAnsi="Times New Roman" w:hint="eastAsia"/>
                <w:noProof/>
                <w:kern w:val="0"/>
                <w:sz w:val="18"/>
                <w:szCs w:val="18"/>
              </w:rPr>
              <w:t>……</w:t>
            </w:r>
          </w:p>
        </w:tc>
        <w:tc>
          <w:tcPr>
            <w:tcW w:w="683" w:type="pct"/>
            <w:shd w:val="clear" w:color="auto" w:fill="auto"/>
            <w:vAlign w:val="center"/>
          </w:tcPr>
          <w:p w14:paraId="4F260CC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Times New Roman" w:hAnsi="Times New Roman"/>
                <w:noProof/>
                <w:kern w:val="0"/>
                <w:sz w:val="18"/>
                <w:szCs w:val="18"/>
              </w:rPr>
            </w:pPr>
            <w:r w:rsidRPr="00EF2721">
              <w:rPr>
                <w:rFonts w:ascii="宋体" w:hAnsi="Times New Roman" w:hint="eastAsia"/>
                <w:noProof/>
                <w:kern w:val="0"/>
                <w:sz w:val="18"/>
                <w:szCs w:val="18"/>
              </w:rPr>
              <w:t>……</w:t>
            </w:r>
          </w:p>
        </w:tc>
        <w:tc>
          <w:tcPr>
            <w:tcW w:w="339" w:type="pct"/>
            <w:shd w:val="clear" w:color="auto" w:fill="auto"/>
            <w:vAlign w:val="center"/>
          </w:tcPr>
          <w:p w14:paraId="01C409AE"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9" w:type="pct"/>
            <w:shd w:val="clear" w:color="auto" w:fill="auto"/>
            <w:vAlign w:val="center"/>
          </w:tcPr>
          <w:p w14:paraId="58B40936"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616" w:type="pct"/>
            <w:shd w:val="clear" w:color="auto" w:fill="auto"/>
            <w:vAlign w:val="center"/>
          </w:tcPr>
          <w:p w14:paraId="0DD254E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663" w:type="pct"/>
            <w:shd w:val="clear" w:color="auto" w:fill="auto"/>
            <w:vAlign w:val="center"/>
          </w:tcPr>
          <w:p w14:paraId="590F1AA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969" w:type="pct"/>
            <w:shd w:val="clear" w:color="auto" w:fill="auto"/>
          </w:tcPr>
          <w:p w14:paraId="337F17A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B27CD2" w:rsidRPr="00EF2721" w14:paraId="50E94450" w14:textId="77777777" w:rsidTr="003B2123">
        <w:trPr>
          <w:jc w:val="center"/>
        </w:trPr>
        <w:tc>
          <w:tcPr>
            <w:tcW w:w="543" w:type="pct"/>
            <w:shd w:val="clear" w:color="auto" w:fill="auto"/>
            <w:vAlign w:val="center"/>
          </w:tcPr>
          <w:p w14:paraId="75959547"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EF2721">
              <w:rPr>
                <w:rFonts w:ascii="宋体" w:hAnsi="Times New Roman" w:hint="eastAsia"/>
                <w:noProof/>
                <w:kern w:val="0"/>
                <w:sz w:val="18"/>
                <w:szCs w:val="18"/>
              </w:rPr>
              <w:t>一般工业固体废物</w:t>
            </w:r>
          </w:p>
        </w:tc>
        <w:tc>
          <w:tcPr>
            <w:tcW w:w="358" w:type="pct"/>
            <w:shd w:val="clear" w:color="auto" w:fill="auto"/>
            <w:vAlign w:val="center"/>
          </w:tcPr>
          <w:p w14:paraId="068CAD9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EF2721">
              <w:rPr>
                <w:rFonts w:ascii="宋体" w:hAnsi="Times New Roman" w:hint="eastAsia"/>
                <w:noProof/>
                <w:kern w:val="0"/>
                <w:sz w:val="18"/>
                <w:szCs w:val="18"/>
              </w:rPr>
              <w:t>……</w:t>
            </w:r>
          </w:p>
        </w:tc>
        <w:tc>
          <w:tcPr>
            <w:tcW w:w="490" w:type="pct"/>
            <w:shd w:val="clear" w:color="auto" w:fill="auto"/>
            <w:vAlign w:val="center"/>
          </w:tcPr>
          <w:p w14:paraId="5DED64BB"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EF2721">
              <w:rPr>
                <w:rFonts w:ascii="宋体" w:hAnsi="Times New Roman" w:hint="eastAsia"/>
                <w:noProof/>
                <w:kern w:val="0"/>
                <w:sz w:val="18"/>
                <w:szCs w:val="18"/>
              </w:rPr>
              <w:t>……</w:t>
            </w:r>
          </w:p>
        </w:tc>
        <w:tc>
          <w:tcPr>
            <w:tcW w:w="683" w:type="pct"/>
            <w:shd w:val="clear" w:color="auto" w:fill="auto"/>
            <w:vAlign w:val="center"/>
          </w:tcPr>
          <w:p w14:paraId="773E4E1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9" w:type="pct"/>
            <w:shd w:val="clear" w:color="auto" w:fill="auto"/>
            <w:vAlign w:val="center"/>
          </w:tcPr>
          <w:p w14:paraId="2C45F736"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9" w:type="pct"/>
            <w:shd w:val="clear" w:color="auto" w:fill="auto"/>
            <w:vAlign w:val="center"/>
          </w:tcPr>
          <w:p w14:paraId="13299109"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616" w:type="pct"/>
            <w:shd w:val="clear" w:color="auto" w:fill="auto"/>
            <w:vAlign w:val="center"/>
          </w:tcPr>
          <w:p w14:paraId="3CADC582"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663" w:type="pct"/>
            <w:shd w:val="clear" w:color="auto" w:fill="auto"/>
            <w:vAlign w:val="center"/>
          </w:tcPr>
          <w:p w14:paraId="717EF1C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969" w:type="pct"/>
            <w:shd w:val="clear" w:color="auto" w:fill="auto"/>
          </w:tcPr>
          <w:p w14:paraId="2E0D57AD"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r w:rsidR="00B27CD2" w:rsidRPr="00EF2721" w14:paraId="2CFD3BE5" w14:textId="77777777" w:rsidTr="003B2123">
        <w:trPr>
          <w:jc w:val="center"/>
        </w:trPr>
        <w:tc>
          <w:tcPr>
            <w:tcW w:w="543" w:type="pct"/>
            <w:shd w:val="clear" w:color="auto" w:fill="auto"/>
            <w:vAlign w:val="center"/>
          </w:tcPr>
          <w:p w14:paraId="1FEEA14F"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EF2721">
              <w:rPr>
                <w:rFonts w:ascii="宋体" w:hAnsi="Times New Roman" w:hint="eastAsia"/>
                <w:noProof/>
                <w:kern w:val="0"/>
                <w:sz w:val="18"/>
                <w:szCs w:val="18"/>
              </w:rPr>
              <w:t>生活垃圾</w:t>
            </w:r>
          </w:p>
        </w:tc>
        <w:tc>
          <w:tcPr>
            <w:tcW w:w="358" w:type="pct"/>
            <w:shd w:val="clear" w:color="auto" w:fill="auto"/>
            <w:vAlign w:val="center"/>
          </w:tcPr>
          <w:p w14:paraId="20AF0AE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r w:rsidRPr="00EF2721">
              <w:rPr>
                <w:rFonts w:ascii="宋体" w:hAnsi="Times New Roman" w:hint="eastAsia"/>
                <w:noProof/>
                <w:kern w:val="0"/>
                <w:sz w:val="18"/>
                <w:szCs w:val="18"/>
              </w:rPr>
              <w:t>……</w:t>
            </w:r>
          </w:p>
        </w:tc>
        <w:tc>
          <w:tcPr>
            <w:tcW w:w="490" w:type="pct"/>
            <w:shd w:val="clear" w:color="auto" w:fill="auto"/>
            <w:vAlign w:val="center"/>
          </w:tcPr>
          <w:p w14:paraId="7642D48D"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Times New Roman" w:hAnsi="Times New Roman"/>
                <w:noProof/>
                <w:kern w:val="0"/>
                <w:sz w:val="18"/>
                <w:szCs w:val="18"/>
              </w:rPr>
            </w:pPr>
          </w:p>
        </w:tc>
        <w:tc>
          <w:tcPr>
            <w:tcW w:w="683" w:type="pct"/>
            <w:shd w:val="clear" w:color="auto" w:fill="auto"/>
            <w:vAlign w:val="center"/>
          </w:tcPr>
          <w:p w14:paraId="7CE116BC"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9" w:type="pct"/>
            <w:shd w:val="clear" w:color="auto" w:fill="auto"/>
            <w:vAlign w:val="center"/>
          </w:tcPr>
          <w:p w14:paraId="623231B1"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339" w:type="pct"/>
            <w:shd w:val="clear" w:color="auto" w:fill="auto"/>
            <w:vAlign w:val="center"/>
          </w:tcPr>
          <w:p w14:paraId="3AA935D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616" w:type="pct"/>
            <w:shd w:val="clear" w:color="auto" w:fill="auto"/>
            <w:vAlign w:val="center"/>
          </w:tcPr>
          <w:p w14:paraId="088300C0"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663" w:type="pct"/>
            <w:shd w:val="clear" w:color="auto" w:fill="auto"/>
            <w:vAlign w:val="center"/>
          </w:tcPr>
          <w:p w14:paraId="24C08D75"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c>
          <w:tcPr>
            <w:tcW w:w="969" w:type="pct"/>
            <w:shd w:val="clear" w:color="auto" w:fill="auto"/>
          </w:tcPr>
          <w:p w14:paraId="09FF94D4" w14:textId="77777777" w:rsidR="00B27CD2" w:rsidRPr="00EF2721" w:rsidRDefault="00B27CD2" w:rsidP="00B27CD2">
            <w:pPr>
              <w:tabs>
                <w:tab w:val="center" w:pos="4201"/>
                <w:tab w:val="right" w:leader="dot" w:pos="9298"/>
              </w:tabs>
              <w:autoSpaceDE w:val="0"/>
              <w:autoSpaceDN w:val="0"/>
              <w:snapToGrid w:val="0"/>
              <w:spacing w:line="240" w:lineRule="auto"/>
              <w:jc w:val="center"/>
              <w:rPr>
                <w:rFonts w:ascii="宋体" w:hAnsi="Times New Roman"/>
                <w:noProof/>
                <w:kern w:val="0"/>
                <w:sz w:val="18"/>
                <w:szCs w:val="18"/>
              </w:rPr>
            </w:pPr>
          </w:p>
        </w:tc>
      </w:tr>
    </w:tbl>
    <w:p w14:paraId="09EF807C" w14:textId="77777777" w:rsidR="0038662C" w:rsidRDefault="0038662C" w:rsidP="00A10A07">
      <w:pPr>
        <w:pStyle w:val="affffb"/>
        <w:ind w:firstLineChars="0" w:firstLine="0"/>
      </w:pPr>
    </w:p>
    <w:p w14:paraId="4420C2AE" w14:textId="77777777" w:rsidR="0038662C" w:rsidRDefault="0038662C" w:rsidP="00A10A07">
      <w:pPr>
        <w:pStyle w:val="affffb"/>
        <w:ind w:firstLineChars="0" w:firstLine="0"/>
        <w:sectPr w:rsidR="0038662C" w:rsidSect="0076295A">
          <w:headerReference w:type="even" r:id="rId41"/>
          <w:headerReference w:type="default" r:id="rId42"/>
          <w:footerReference w:type="even" r:id="rId43"/>
          <w:footerReference w:type="default" r:id="rId44"/>
          <w:pgSz w:w="16838" w:h="11906" w:orient="landscape" w:code="9"/>
          <w:pgMar w:top="1134" w:right="1871" w:bottom="1134" w:left="1134" w:header="1418" w:footer="1247" w:gutter="284"/>
          <w:cols w:space="425"/>
          <w:formProt w:val="0"/>
          <w:docGrid w:type="lines" w:linePitch="312"/>
        </w:sectPr>
      </w:pPr>
    </w:p>
    <w:p w14:paraId="37D95871" w14:textId="77777777" w:rsidR="0038662C" w:rsidRDefault="0038662C" w:rsidP="0038662C">
      <w:pPr>
        <w:pStyle w:val="afe"/>
        <w:rPr>
          <w:vanish w:val="0"/>
        </w:rPr>
      </w:pPr>
    </w:p>
    <w:p w14:paraId="2822A89D" w14:textId="77777777" w:rsidR="00B27CD2" w:rsidRDefault="00B27CD2" w:rsidP="0006528F">
      <w:pPr>
        <w:pStyle w:val="aff3"/>
        <w:spacing w:after="156"/>
      </w:pPr>
      <w:r>
        <w:br/>
      </w:r>
      <w:bookmarkStart w:id="117" w:name="_Toc103617161"/>
      <w:bookmarkStart w:id="118" w:name="_Toc103617177"/>
      <w:bookmarkStart w:id="119" w:name="_Toc103618039"/>
      <w:r>
        <w:rPr>
          <w:rFonts w:hint="eastAsia"/>
        </w:rPr>
        <w:t>（资料性）</w:t>
      </w:r>
      <w:r>
        <w:br/>
      </w:r>
      <w:r>
        <w:rPr>
          <w:rFonts w:hint="eastAsia"/>
        </w:rPr>
        <w:t>源强核算方法（以挥发性有机物为例）</w:t>
      </w:r>
      <w:bookmarkEnd w:id="117"/>
      <w:bookmarkEnd w:id="118"/>
      <w:bookmarkEnd w:id="119"/>
    </w:p>
    <w:p w14:paraId="54AB6667" w14:textId="77777777" w:rsidR="00B27CD2" w:rsidRPr="00B27CD2" w:rsidRDefault="00B27CD2" w:rsidP="00B27CD2">
      <w:pPr>
        <w:pStyle w:val="affffb"/>
        <w:ind w:firstLine="420"/>
      </w:pPr>
      <w:r w:rsidRPr="00B27CD2">
        <w:rPr>
          <w:rFonts w:hint="eastAsia"/>
        </w:rPr>
        <w:t>挥发性有机物源强核算可参照F.1，F.2</w:t>
      </w:r>
      <w:r>
        <w:rPr>
          <w:rFonts w:hint="eastAsia"/>
        </w:rPr>
        <w:t>。</w:t>
      </w:r>
    </w:p>
    <w:p w14:paraId="4E844F50" w14:textId="77777777" w:rsidR="00B27CD2" w:rsidRPr="00B27CD2" w:rsidRDefault="00B27CD2" w:rsidP="009A7FF5">
      <w:pPr>
        <w:pStyle w:val="aff4"/>
        <w:spacing w:before="156" w:after="156"/>
      </w:pPr>
      <w:bookmarkStart w:id="120" w:name="_Toc103617162"/>
      <w:r>
        <w:rPr>
          <w:rFonts w:hint="eastAsia"/>
        </w:rPr>
        <w:t>物料衡算法</w:t>
      </w:r>
      <w:bookmarkEnd w:id="120"/>
    </w:p>
    <w:p w14:paraId="44E39E5B" w14:textId="77777777" w:rsidR="00B27CD2" w:rsidRPr="00EF2721" w:rsidRDefault="00B27CD2" w:rsidP="0006528F">
      <w:pPr>
        <w:pStyle w:val="affffb"/>
        <w:ind w:firstLine="420"/>
      </w:pPr>
      <w:r w:rsidRPr="00EF2721">
        <w:rPr>
          <w:rFonts w:hint="eastAsia"/>
        </w:rPr>
        <w:t>按照式</w:t>
      </w:r>
      <w:r w:rsidRPr="00EF2721">
        <w:rPr>
          <w:rFonts w:hAnsi="宋体" w:hint="eastAsia"/>
        </w:rPr>
        <w:t>（</w:t>
      </w:r>
      <w:r>
        <w:rPr>
          <w:rFonts w:hint="eastAsia"/>
        </w:rPr>
        <w:t>F.</w:t>
      </w:r>
      <w:r w:rsidRPr="00EF2721">
        <w:rPr>
          <w:rFonts w:hAnsi="宋体"/>
        </w:rPr>
        <w:t>1</w:t>
      </w:r>
      <w:r w:rsidRPr="00EF2721">
        <w:rPr>
          <w:rFonts w:hAnsi="宋体" w:hint="eastAsia"/>
        </w:rPr>
        <w:t>）</w:t>
      </w:r>
      <w:r w:rsidRPr="00EF2721">
        <w:rPr>
          <w:rFonts w:hint="eastAsia"/>
        </w:rPr>
        <w:t>进行核算。</w:t>
      </w:r>
    </w:p>
    <w:p w14:paraId="6B3EF148" w14:textId="77777777" w:rsidR="00B27CD2" w:rsidRPr="00EF2721" w:rsidRDefault="00B27CD2" w:rsidP="0006528F">
      <w:pPr>
        <w:pStyle w:val="affffffd"/>
      </w:pPr>
      <w:r w:rsidRPr="00EF2721">
        <w:tab/>
      </w:r>
      <m:oMath>
        <m:r>
          <m:rPr>
            <m:sty m:val="p"/>
          </m:rPr>
          <w:rPr>
            <w:rFonts w:ascii="Cambria Math" w:eastAsia="微软雅黑" w:hAnsi="Cambria Math" w:hint="eastAsia"/>
          </w:rPr>
          <m:t>E=</m:t>
        </m:r>
        <m:sSub>
          <m:sSubPr>
            <m:ctrlPr>
              <w:rPr>
                <w:rFonts w:ascii="Cambria Math" w:eastAsia="微软雅黑" w:hAnsi="Cambria Math"/>
              </w:rPr>
            </m:ctrlPr>
          </m:sSubPr>
          <m:e>
            <m:r>
              <w:rPr>
                <w:rFonts w:ascii="Cambria Math" w:eastAsia="微软雅黑" w:hAnsi="Cambria Math" w:hint="eastAsia"/>
              </w:rPr>
              <m:t>E</m:t>
            </m:r>
          </m:e>
          <m:sub>
            <m:r>
              <w:rPr>
                <w:rFonts w:ascii="Cambria Math" w:eastAsia="微软雅黑" w:hAnsi="Cambria Math"/>
              </w:rPr>
              <m:t>1</m:t>
            </m:r>
          </m:sub>
        </m:sSub>
        <m:r>
          <w:rPr>
            <w:rFonts w:ascii="Cambria Math" w:eastAsia="微软雅黑" w:hAnsi="Cambria Math" w:hint="eastAsia"/>
          </w:rPr>
          <m:t>+</m:t>
        </m:r>
        <m:sSub>
          <m:sSubPr>
            <m:ctrlPr>
              <w:rPr>
                <w:rFonts w:ascii="Cambria Math" w:eastAsia="微软雅黑" w:hAnsi="Cambria Math"/>
                <w:i/>
              </w:rPr>
            </m:ctrlPr>
          </m:sSubPr>
          <m:e>
            <m:r>
              <w:rPr>
                <w:rFonts w:ascii="Cambria Math" w:eastAsia="微软雅黑" w:hAnsi="Cambria Math" w:hint="eastAsia"/>
              </w:rPr>
              <m:t>E</m:t>
            </m:r>
          </m:e>
          <m:sub>
            <m:r>
              <w:rPr>
                <w:rFonts w:ascii="Cambria Math" w:eastAsia="微软雅黑" w:hAnsi="Cambria Math"/>
              </w:rPr>
              <m:t>2</m:t>
            </m:r>
          </m:sub>
        </m:sSub>
      </m:oMath>
      <w:r w:rsidRPr="00EF2721">
        <w:rPr>
          <w:rFonts w:ascii="微软雅黑" w:eastAsia="微软雅黑" w:hAnsi="微软雅黑"/>
        </w:rPr>
        <w:tab/>
      </w:r>
      <w:r w:rsidRPr="00EF2721">
        <w:t>(</w:t>
      </w:r>
      <w:r>
        <w:rPr>
          <w:rFonts w:hint="eastAsia"/>
        </w:rPr>
        <w:t>F.</w:t>
      </w:r>
      <w:fldSimple w:instr="  seq fulu_equation_132948234782228195  ">
        <w:r w:rsidR="00844B18">
          <w:rPr>
            <w:noProof/>
          </w:rPr>
          <w:t>1</w:t>
        </w:r>
      </w:fldSimple>
      <w:r w:rsidRPr="00EF2721">
        <w:t>)</w:t>
      </w:r>
    </w:p>
    <w:p w14:paraId="68BB4A65" w14:textId="77777777" w:rsidR="00B27CD2" w:rsidRDefault="00B27CD2" w:rsidP="0006528F">
      <w:pPr>
        <w:pStyle w:val="affffb"/>
        <w:ind w:firstLine="420"/>
      </w:pPr>
      <w:r w:rsidRPr="00EF2721">
        <w:rPr>
          <w:rFonts w:hint="eastAsia"/>
        </w:rPr>
        <w:t>式</w:t>
      </w:r>
      <w:r w:rsidRPr="00EF2721">
        <w:t>中：</w:t>
      </w:r>
    </w:p>
    <w:p w14:paraId="7421EC9D" w14:textId="77777777" w:rsidR="00B27CD2" w:rsidRPr="00EF23F0" w:rsidRDefault="00B27CD2" w:rsidP="0006528F">
      <w:pPr>
        <w:pStyle w:val="affffb"/>
        <w:ind w:firstLine="420"/>
        <w:rPr>
          <w:rFonts w:ascii="Cambria Math" w:hAnsi="Cambria Math"/>
        </w:rPr>
      </w:pPr>
      <w:r w:rsidRPr="00EF23F0">
        <w:rPr>
          <w:rFonts w:ascii="Cambria Math" w:hAnsi="Cambria Math"/>
        </w:rPr>
        <w:t>E</w:t>
      </w:r>
      <w:r w:rsidR="0006528F">
        <w:rPr>
          <w:rFonts w:ascii="Cambria Math" w:hAnsi="Cambria Math" w:hint="eastAsia"/>
          <w:noProof w:val="0"/>
          <w:kern w:val="2"/>
          <w:szCs w:val="21"/>
          <w:vertAlign w:val="subscript"/>
        </w:rPr>
        <w:t xml:space="preserve"> </w:t>
      </w:r>
      <w:r w:rsidRPr="00EF23F0">
        <w:rPr>
          <w:rFonts w:ascii="Cambria Math" w:hAnsi="Cambria Math"/>
        </w:rPr>
        <w:t>——</w:t>
      </w:r>
      <w:r w:rsidRPr="00EF23F0">
        <w:rPr>
          <w:rFonts w:ascii="Cambria Math" w:hAnsi="Cambria Math"/>
        </w:rPr>
        <w:t>总排放量；</w:t>
      </w:r>
    </w:p>
    <w:p w14:paraId="547F40C4" w14:textId="77777777" w:rsidR="00B27CD2" w:rsidRPr="00EF23F0" w:rsidRDefault="00B27CD2" w:rsidP="0006528F">
      <w:pPr>
        <w:pStyle w:val="affffb"/>
        <w:ind w:firstLine="420"/>
        <w:rPr>
          <w:rFonts w:ascii="Cambria Math" w:hAnsi="Cambria Math"/>
        </w:rPr>
      </w:pPr>
      <w:r w:rsidRPr="00EF23F0">
        <w:rPr>
          <w:rFonts w:ascii="Cambria Math" w:hAnsi="Cambria Math"/>
        </w:rPr>
        <w:t>E</w:t>
      </w:r>
      <w:r w:rsidRPr="00EF23F0">
        <w:rPr>
          <w:rFonts w:ascii="Cambria Math" w:hAnsi="Cambria Math"/>
          <w:noProof w:val="0"/>
          <w:kern w:val="2"/>
          <w:szCs w:val="21"/>
          <w:vertAlign w:val="subscript"/>
        </w:rPr>
        <w:t>1</w:t>
      </w:r>
      <w:r w:rsidRPr="00EF23F0">
        <w:rPr>
          <w:rFonts w:ascii="Cambria Math" w:hAnsi="Cambria Math"/>
        </w:rPr>
        <w:t>——</w:t>
      </w:r>
      <w:r w:rsidRPr="00EF23F0">
        <w:rPr>
          <w:rFonts w:ascii="Cambria Math" w:hAnsi="Cambria Math"/>
        </w:rPr>
        <w:t>有组织排放量；</w:t>
      </w:r>
    </w:p>
    <w:p w14:paraId="30E47140" w14:textId="77777777" w:rsidR="00B27CD2" w:rsidRPr="006D5CAE" w:rsidRDefault="00B27CD2" w:rsidP="0006528F">
      <w:pPr>
        <w:pStyle w:val="affffb"/>
        <w:ind w:firstLine="420"/>
        <w:rPr>
          <w:rFonts w:hAnsi="宋体"/>
        </w:rPr>
      </w:pPr>
      <w:r w:rsidRPr="00EF23F0">
        <w:rPr>
          <w:rFonts w:ascii="Cambria Math" w:hAnsi="Cambria Math"/>
        </w:rPr>
        <w:t>E</w:t>
      </w:r>
      <w:r w:rsidRPr="00EF23F0">
        <w:rPr>
          <w:rFonts w:ascii="Cambria Math" w:hAnsi="Cambria Math"/>
          <w:noProof w:val="0"/>
          <w:kern w:val="2"/>
          <w:szCs w:val="21"/>
          <w:vertAlign w:val="subscript"/>
        </w:rPr>
        <w:t>2</w:t>
      </w:r>
      <w:r w:rsidRPr="006D5CAE">
        <w:rPr>
          <w:rFonts w:hAnsi="宋体"/>
        </w:rPr>
        <w:t>——无组织排放量</w:t>
      </w:r>
      <w:r w:rsidRPr="006D5CAE">
        <w:rPr>
          <w:rFonts w:hAnsi="宋体" w:hint="eastAsia"/>
        </w:rPr>
        <w:t>。</w:t>
      </w:r>
    </w:p>
    <w:p w14:paraId="46D97A1E" w14:textId="77777777" w:rsidR="00B27CD2" w:rsidRPr="00EF2721" w:rsidRDefault="00B27CD2" w:rsidP="0006528F">
      <w:pPr>
        <w:pStyle w:val="affffb"/>
        <w:ind w:firstLine="420"/>
      </w:pPr>
      <w:r w:rsidRPr="00EF2721">
        <w:t>有组织排放量</w:t>
      </w:r>
      <w:r w:rsidRPr="00EF23F0">
        <w:rPr>
          <w:rFonts w:ascii="Cambria Math" w:hAnsi="Cambria Math"/>
        </w:rPr>
        <w:t>E</w:t>
      </w:r>
      <w:r w:rsidRPr="00EF23F0">
        <w:rPr>
          <w:rFonts w:ascii="Cambria Math" w:hAnsi="Cambria Math"/>
          <w:noProof w:val="0"/>
          <w:kern w:val="2"/>
          <w:szCs w:val="21"/>
          <w:vertAlign w:val="subscript"/>
        </w:rPr>
        <w:t>1</w:t>
      </w:r>
      <w:r w:rsidRPr="00EF2721">
        <w:rPr>
          <w:rFonts w:hint="eastAsia"/>
        </w:rPr>
        <w:t>和无组织排放量</w:t>
      </w:r>
      <w:r w:rsidRPr="00EF23F0">
        <w:rPr>
          <w:rFonts w:ascii="Cambria Math" w:hAnsi="Cambria Math"/>
        </w:rPr>
        <w:t>E</w:t>
      </w:r>
      <w:r w:rsidRPr="00EF23F0">
        <w:rPr>
          <w:rFonts w:ascii="Cambria Math" w:hAnsi="Cambria Math"/>
          <w:noProof w:val="0"/>
          <w:kern w:val="2"/>
          <w:szCs w:val="21"/>
          <w:vertAlign w:val="subscript"/>
        </w:rPr>
        <w:t>2</w:t>
      </w:r>
      <w:r w:rsidRPr="00EF2721">
        <w:rPr>
          <w:rFonts w:hint="eastAsia"/>
        </w:rPr>
        <w:t>采用式</w:t>
      </w:r>
      <w:r w:rsidRPr="00EF2721">
        <w:rPr>
          <w:rFonts w:hAnsi="宋体" w:hint="eastAsia"/>
        </w:rPr>
        <w:t>（</w:t>
      </w:r>
      <w:r>
        <w:rPr>
          <w:rFonts w:hint="eastAsia"/>
        </w:rPr>
        <w:t>F.</w:t>
      </w:r>
      <w:r w:rsidRPr="00EF2721">
        <w:rPr>
          <w:rFonts w:hAnsi="宋体"/>
        </w:rPr>
        <w:t>2</w:t>
      </w:r>
      <w:r w:rsidRPr="00EF2721">
        <w:rPr>
          <w:rFonts w:hAnsi="宋体" w:hint="eastAsia"/>
        </w:rPr>
        <w:t>）（</w:t>
      </w:r>
      <w:r>
        <w:rPr>
          <w:rFonts w:hint="eastAsia"/>
        </w:rPr>
        <w:t>F.</w:t>
      </w:r>
      <w:r w:rsidRPr="00EF2721">
        <w:rPr>
          <w:rFonts w:hAnsi="宋体" w:hint="eastAsia"/>
        </w:rPr>
        <w:t>3）（</w:t>
      </w:r>
      <w:r>
        <w:rPr>
          <w:rFonts w:hint="eastAsia"/>
        </w:rPr>
        <w:t>F.</w:t>
      </w:r>
      <w:r w:rsidRPr="00EF2721">
        <w:rPr>
          <w:rFonts w:hAnsi="宋体" w:hint="eastAsia"/>
        </w:rPr>
        <w:t>4）</w:t>
      </w:r>
      <w:r w:rsidRPr="00EF2721">
        <w:rPr>
          <w:rFonts w:hint="eastAsia"/>
        </w:rPr>
        <w:t>计算。</w:t>
      </w:r>
    </w:p>
    <w:p w14:paraId="202EB0E2" w14:textId="77777777" w:rsidR="00B27CD2" w:rsidRPr="00EF2721" w:rsidRDefault="00B27CD2" w:rsidP="0006528F">
      <w:pPr>
        <w:pStyle w:val="affffffd"/>
      </w:pPr>
      <w:r w:rsidRPr="00EF2721">
        <w:tab/>
      </w:r>
      <m:oMath>
        <m:sSub>
          <m:sSubPr>
            <m:ctrlPr>
              <w:rPr>
                <w:rFonts w:ascii="Cambria Math" w:hAnsi="Cambria Math"/>
              </w:rPr>
            </m:ctrlPr>
          </m:sSubPr>
          <m:e>
            <m:r>
              <m:rPr>
                <m:sty m:val="p"/>
              </m:rPr>
              <w:rPr>
                <w:rFonts w:ascii="Cambria Math" w:hAnsi="Cambria Math"/>
              </w:rPr>
              <m:t>E</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O</m:t>
            </m:r>
          </m:e>
          <m:sub>
            <m:r>
              <w:rPr>
                <w:rFonts w:ascii="Cambria Math" w:hAnsi="Cambria Math"/>
              </w:rPr>
              <m:t>1</m:t>
            </m:r>
          </m:sub>
        </m:sSub>
      </m:oMath>
      <w:r w:rsidRPr="00EF2721">
        <w:rPr>
          <w:rFonts w:ascii="微软雅黑" w:eastAsia="微软雅黑" w:hAnsi="微软雅黑"/>
        </w:rPr>
        <w:tab/>
      </w:r>
      <w:r w:rsidRPr="00EF2721">
        <w:t>(</w:t>
      </w:r>
      <w:r>
        <w:rPr>
          <w:rFonts w:hint="eastAsia"/>
        </w:rPr>
        <w:t>F.</w:t>
      </w:r>
      <w:fldSimple w:instr="   seq fulu_equation_132948234782228195   ">
        <w:r w:rsidR="00844B18">
          <w:rPr>
            <w:noProof/>
          </w:rPr>
          <w:t>2</w:t>
        </w:r>
      </w:fldSimple>
      <w:r w:rsidRPr="00EF2721">
        <w:t>)</w:t>
      </w:r>
    </w:p>
    <w:p w14:paraId="3A449BBA" w14:textId="77777777" w:rsidR="00B27CD2" w:rsidRPr="00EF2721" w:rsidRDefault="00B27CD2" w:rsidP="0006528F">
      <w:pPr>
        <w:pStyle w:val="affffffd"/>
      </w:pPr>
      <w:r w:rsidRPr="00EF2721">
        <w:tab/>
      </w:r>
      <m:oMath>
        <m:sSub>
          <m:sSubPr>
            <m:ctrlPr>
              <w:rPr>
                <w:rFonts w:ascii="Cambria Math" w:hAnsi="Cambria Math"/>
              </w:rPr>
            </m:ctrlPr>
          </m:sSubPr>
          <m:e>
            <m:r>
              <w:rPr>
                <w:rFonts w:ascii="Cambria Math" w:hAnsi="Cambria Math"/>
              </w:rPr>
              <m:t>E</m:t>
            </m:r>
          </m:e>
          <m:sub>
            <m:r>
              <w:rPr>
                <w:rFonts w:ascii="Cambria Math" w:hAnsi="Cambria Math"/>
              </w:rPr>
              <m:t>2</m:t>
            </m:r>
          </m:sub>
        </m:sSub>
        <m:r>
          <m:rPr>
            <m:sty m:val="p"/>
          </m:rPr>
          <w:rPr>
            <w:rFonts w:ascii="Cambria Math" w:hAnsi="Cambria Math"/>
          </w:rPr>
          <m:t>＝</m:t>
        </m:r>
        <m:r>
          <m:rPr>
            <m:sty m:val="p"/>
          </m:rPr>
          <w:rPr>
            <w:rFonts w:ascii="Cambria Math" w:hAnsi="Cambria Math"/>
          </w:rPr>
          <m:t>I</m:t>
        </m:r>
        <m:r>
          <m:rPr>
            <m:sty m:val="p"/>
          </m:rPr>
          <w:rPr>
            <w:rFonts w:ascii="Cambria Math" w:hAnsi="Cambria Math"/>
          </w:rPr>
          <m:t>－</m:t>
        </m:r>
        <m:sSub>
          <m:sSubPr>
            <m:ctrlPr>
              <w:rPr>
                <w:rFonts w:ascii="Cambria Math" w:hAnsi="Cambria Math"/>
                <w:vertAlign w:val="subscript"/>
              </w:rPr>
            </m:ctrlPr>
          </m:sSubPr>
          <m:e>
            <m:r>
              <w:rPr>
                <w:rFonts w:ascii="Cambria Math" w:hAnsi="Cambria Math" w:hint="eastAsia"/>
                <w:vertAlign w:val="subscript"/>
              </w:rPr>
              <m:t>O</m:t>
            </m:r>
          </m:e>
          <m:sub>
            <m:r>
              <w:rPr>
                <w:rFonts w:ascii="Cambria Math" w:hAnsi="Cambria Math"/>
                <w:vertAlign w:val="subscript"/>
              </w:rPr>
              <m:t>1</m:t>
            </m:r>
          </m:sub>
        </m:sSub>
        <m:r>
          <m:rPr>
            <m:sty m:val="p"/>
          </m:rPr>
          <w:rPr>
            <w:rFonts w:ascii="Cambria Math" w:hAnsi="Cambria Math"/>
          </w:rPr>
          <m:t>－</m:t>
        </m:r>
        <m:sSub>
          <m:sSubPr>
            <m:ctrlPr>
              <w:rPr>
                <w:rFonts w:ascii="Cambria Math" w:hAnsi="Cambria Math"/>
              </w:rPr>
            </m:ctrlPr>
          </m:sSubPr>
          <m:e>
            <m:r>
              <w:rPr>
                <w:rFonts w:ascii="Cambria Math" w:hAnsi="Cambria Math" w:hint="eastAsia"/>
              </w:rPr>
              <m:t>O</m:t>
            </m:r>
          </m:e>
          <m:sub>
            <m:r>
              <w:rPr>
                <w:rFonts w:ascii="Cambria Math" w:hAnsi="Cambria Math"/>
              </w:rPr>
              <m:t>5</m:t>
            </m:r>
          </m:sub>
        </m:sSub>
        <m:r>
          <m:rPr>
            <m:sty m:val="p"/>
          </m:rPr>
          <w:rPr>
            <w:rFonts w:ascii="Cambria Math" w:hAnsi="Cambria Math"/>
          </w:rPr>
          <m:t>－</m:t>
        </m:r>
        <m:sSub>
          <m:sSubPr>
            <m:ctrlPr>
              <w:rPr>
                <w:rFonts w:ascii="Cambria Math" w:hAnsi="Cambria Math"/>
              </w:rPr>
            </m:ctrlPr>
          </m:sSubPr>
          <m:e>
            <m:r>
              <w:rPr>
                <w:rFonts w:ascii="Cambria Math" w:hAnsi="Cambria Math" w:hint="eastAsia"/>
              </w:rPr>
              <m:t>O</m:t>
            </m:r>
          </m:e>
          <m:sub>
            <m:r>
              <w:rPr>
                <w:rFonts w:ascii="Cambria Math" w:hAnsi="Cambria Math"/>
              </w:rPr>
              <m:t>6</m:t>
            </m:r>
          </m:sub>
        </m:sSub>
        <m:r>
          <m:rPr>
            <m:sty m:val="p"/>
          </m:rPr>
          <w:rPr>
            <w:rFonts w:ascii="Cambria Math" w:hAnsi="Cambria Math"/>
          </w:rPr>
          <m:t>－</m:t>
        </m:r>
        <m:sSub>
          <m:sSubPr>
            <m:ctrlPr>
              <w:rPr>
                <w:rFonts w:ascii="Cambria Math" w:hAnsi="Cambria Math"/>
              </w:rPr>
            </m:ctrlPr>
          </m:sSubPr>
          <m:e>
            <m:r>
              <w:rPr>
                <w:rFonts w:ascii="Cambria Math" w:hAnsi="Cambria Math" w:hint="eastAsia"/>
              </w:rPr>
              <m:t>O</m:t>
            </m:r>
          </m:e>
          <m:sub>
            <m:r>
              <w:rPr>
                <w:rFonts w:ascii="Cambria Math" w:hAnsi="Cambria Math"/>
              </w:rPr>
              <m:t xml:space="preserve">7 </m:t>
            </m:r>
          </m:sub>
        </m:sSub>
      </m:oMath>
      <w:r w:rsidRPr="00EF2721">
        <w:rPr>
          <w:rFonts w:ascii="微软雅黑" w:eastAsia="微软雅黑" w:hAnsi="微软雅黑"/>
        </w:rPr>
        <w:tab/>
      </w:r>
      <w:r w:rsidRPr="00EF2721">
        <w:t>(</w:t>
      </w:r>
      <w:r>
        <w:rPr>
          <w:rFonts w:hint="eastAsia"/>
        </w:rPr>
        <w:t>F.</w:t>
      </w:r>
      <w:fldSimple w:instr="   seq fulu_equation_132948234782228195   ">
        <w:r w:rsidR="00844B18">
          <w:rPr>
            <w:noProof/>
          </w:rPr>
          <w:t>3</w:t>
        </w:r>
      </w:fldSimple>
      <w:r w:rsidRPr="00EF2721">
        <w:t>)</w:t>
      </w:r>
    </w:p>
    <w:p w14:paraId="75170F4D" w14:textId="77777777" w:rsidR="00B27CD2" w:rsidRPr="00EF2721" w:rsidRDefault="00B27CD2" w:rsidP="0006528F">
      <w:pPr>
        <w:pStyle w:val="affffffd"/>
      </w:pPr>
      <w:r w:rsidRPr="00EF2721">
        <w:tab/>
      </w:r>
      <m:oMath>
        <m:sSub>
          <m:sSubPr>
            <m:ctrlPr>
              <w:rPr>
                <w:rFonts w:ascii="Cambria Math" w:hAnsi="Cambria Math"/>
              </w:rPr>
            </m:ctrlPr>
          </m:sSubPr>
          <m:e>
            <m:r>
              <w:rPr>
                <w:rFonts w:ascii="Cambria Math" w:hAnsi="Cambria Math"/>
              </w:rPr>
              <m:t>E</m:t>
            </m:r>
          </m:e>
          <m:sub>
            <m:r>
              <w:rPr>
                <w:rFonts w:ascii="Cambria Math" w:hAnsi="Cambria Math"/>
              </w:rPr>
              <m:t>2</m:t>
            </m:r>
          </m:sub>
        </m:sSub>
        <m:r>
          <m:rPr>
            <m:sty m:val="p"/>
          </m:rPr>
          <w:rPr>
            <w:rFonts w:ascii="Cambria Math" w:hAnsi="Cambria Math"/>
          </w:rPr>
          <m:t>=</m:t>
        </m:r>
        <m:sSub>
          <m:sSubPr>
            <m:ctrlPr>
              <w:rPr>
                <w:rFonts w:ascii="Cambria Math" w:hAnsi="Cambria Math"/>
                <w:vertAlign w:val="subscript"/>
              </w:rPr>
            </m:ctrlPr>
          </m:sSubPr>
          <m:e>
            <m:r>
              <w:rPr>
                <w:rFonts w:ascii="Cambria Math" w:hAnsi="Cambria Math" w:hint="eastAsia"/>
                <w:vertAlign w:val="subscript"/>
              </w:rPr>
              <m:t>O</m:t>
            </m:r>
          </m:e>
          <m:sub>
            <m:r>
              <w:rPr>
                <w:rFonts w:ascii="Cambria Math" w:hAnsi="Cambria Math"/>
                <w:vertAlign w:val="subscript"/>
              </w:rPr>
              <m:t>2</m:t>
            </m:r>
          </m:sub>
        </m:sSub>
        <m:r>
          <m:rPr>
            <m:sty m:val="p"/>
          </m:rPr>
          <w:rPr>
            <w:rFonts w:ascii="Cambria Math" w:hAnsi="Cambria Math"/>
          </w:rPr>
          <m:t>+</m:t>
        </m:r>
        <m:sSub>
          <m:sSubPr>
            <m:ctrlPr>
              <w:rPr>
                <w:rFonts w:ascii="Cambria Math" w:hAnsi="Cambria Math"/>
              </w:rPr>
            </m:ctrlPr>
          </m:sSubPr>
          <m:e>
            <m:r>
              <w:rPr>
                <w:rFonts w:ascii="Cambria Math" w:hAnsi="Cambria Math"/>
              </w:rPr>
              <m:t>O</m:t>
            </m:r>
          </m:e>
          <m:sub>
            <m: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O</m:t>
            </m:r>
          </m:e>
          <m:sub>
            <m:r>
              <w:rPr>
                <w:rFonts w:ascii="Cambria Math" w:hAnsi="Cambria Math"/>
              </w:rPr>
              <m:t>4</m:t>
            </m:r>
          </m:sub>
        </m:sSub>
      </m:oMath>
      <w:r w:rsidRPr="00EF2721">
        <w:rPr>
          <w:rFonts w:ascii="微软雅黑" w:eastAsia="微软雅黑" w:hAnsi="微软雅黑"/>
        </w:rPr>
        <w:tab/>
      </w:r>
      <w:r w:rsidRPr="00EF2721">
        <w:t>(</w:t>
      </w:r>
      <w:r>
        <w:rPr>
          <w:rFonts w:hint="eastAsia"/>
        </w:rPr>
        <w:t>F.</w:t>
      </w:r>
      <w:fldSimple w:instr="   seq fulu_equation_132948234782228195   ">
        <w:r w:rsidR="00844B18">
          <w:rPr>
            <w:noProof/>
          </w:rPr>
          <w:t>4</w:t>
        </w:r>
      </w:fldSimple>
      <w:r w:rsidRPr="00EF2721">
        <w:t>)</w:t>
      </w:r>
    </w:p>
    <w:p w14:paraId="10B2E9EC" w14:textId="77777777" w:rsidR="00B27CD2" w:rsidRDefault="00B27CD2" w:rsidP="0006528F">
      <w:pPr>
        <w:pStyle w:val="affffb"/>
        <w:ind w:firstLine="420"/>
      </w:pPr>
      <w:r w:rsidRPr="00EF2721">
        <w:rPr>
          <w:rFonts w:hint="eastAsia"/>
        </w:rPr>
        <w:t>式中：</w:t>
      </w:r>
    </w:p>
    <w:p w14:paraId="3AC4BA68" w14:textId="77777777" w:rsidR="00B27CD2" w:rsidRPr="00EF23F0" w:rsidRDefault="00B27CD2" w:rsidP="0006528F">
      <w:pPr>
        <w:pStyle w:val="affffb"/>
        <w:ind w:firstLine="420"/>
        <w:rPr>
          <w:rFonts w:ascii="Cambria Math" w:hAnsi="Cambria Math"/>
        </w:rPr>
      </w:pPr>
      <w:r w:rsidRPr="00EF23F0">
        <w:rPr>
          <w:rFonts w:ascii="Cambria Math" w:hAnsi="Cambria Math"/>
        </w:rPr>
        <w:t>I</w:t>
      </w:r>
      <w:r w:rsidRPr="00B57DE8">
        <w:rPr>
          <w:rFonts w:ascii="Cambria Math" w:hAnsi="Cambria Math"/>
          <w:vertAlign w:val="subscript"/>
        </w:rPr>
        <w:t xml:space="preserve">  </w:t>
      </w:r>
      <w:r w:rsidRPr="00EF23F0">
        <w:rPr>
          <w:rFonts w:ascii="Cambria Math" w:hAnsi="Cambria Math"/>
        </w:rPr>
        <w:t>——</w:t>
      </w:r>
      <w:r w:rsidRPr="00EF23F0">
        <w:rPr>
          <w:rFonts w:ascii="Cambria Math" w:hAnsi="Cambria Math"/>
        </w:rPr>
        <w:t>挥发性有机物使用量；</w:t>
      </w:r>
    </w:p>
    <w:p w14:paraId="2830000C" w14:textId="77777777" w:rsidR="00B27CD2" w:rsidRPr="00EF23F0" w:rsidRDefault="00B27CD2" w:rsidP="0006528F">
      <w:pPr>
        <w:spacing w:line="240" w:lineRule="auto"/>
        <w:ind w:firstLineChars="200" w:firstLine="420"/>
        <w:rPr>
          <w:rFonts w:ascii="Cambria Math" w:hAnsi="Cambria Math"/>
        </w:rPr>
      </w:pPr>
      <w:r w:rsidRPr="00EF23F0">
        <w:rPr>
          <w:rFonts w:ascii="Cambria Math" w:hAnsi="Cambria Math"/>
        </w:rPr>
        <w:t>O</w:t>
      </w:r>
      <w:r w:rsidRPr="00EF23F0">
        <w:rPr>
          <w:rFonts w:ascii="Cambria Math" w:hAnsi="Cambria Math"/>
          <w:vertAlign w:val="subscript"/>
        </w:rPr>
        <w:t>1</w:t>
      </w:r>
      <w:r w:rsidRPr="00EF23F0">
        <w:rPr>
          <w:rFonts w:ascii="Cambria Math" w:hAnsi="Cambria Math"/>
        </w:rPr>
        <w:t>——</w:t>
      </w:r>
      <w:r w:rsidRPr="00EF23F0">
        <w:rPr>
          <w:rFonts w:ascii="Cambria Math" w:hAnsi="Cambria Math"/>
        </w:rPr>
        <w:t>净化设备处理后排放的挥发性有机物量；</w:t>
      </w:r>
    </w:p>
    <w:p w14:paraId="547EA526" w14:textId="77777777" w:rsidR="00B27CD2" w:rsidRPr="00EF23F0" w:rsidRDefault="00B27CD2" w:rsidP="0006528F">
      <w:pPr>
        <w:spacing w:line="240" w:lineRule="auto"/>
        <w:ind w:firstLineChars="200" w:firstLine="420"/>
        <w:rPr>
          <w:rFonts w:ascii="Cambria Math" w:hAnsi="Cambria Math"/>
        </w:rPr>
      </w:pPr>
      <w:r w:rsidRPr="00EF23F0">
        <w:rPr>
          <w:rFonts w:ascii="Cambria Math" w:hAnsi="Cambria Math"/>
        </w:rPr>
        <w:t>O</w:t>
      </w:r>
      <w:r w:rsidRPr="00EF23F0">
        <w:rPr>
          <w:rFonts w:ascii="Cambria Math" w:hAnsi="Cambria Math"/>
          <w:vertAlign w:val="subscript"/>
        </w:rPr>
        <w:t>2</w:t>
      </w:r>
      <w:r w:rsidRPr="00EF23F0">
        <w:rPr>
          <w:rFonts w:ascii="Cambria Math" w:hAnsi="Cambria Math"/>
        </w:rPr>
        <w:t>——</w:t>
      </w:r>
      <w:r w:rsidRPr="00EF23F0">
        <w:rPr>
          <w:rFonts w:ascii="Cambria Math" w:hAnsi="Cambria Math"/>
        </w:rPr>
        <w:t>逸散至大气中的挥发性有机物量；</w:t>
      </w:r>
    </w:p>
    <w:p w14:paraId="19928603" w14:textId="77777777" w:rsidR="00B27CD2" w:rsidRPr="00EF23F0" w:rsidRDefault="00B27CD2" w:rsidP="0006528F">
      <w:pPr>
        <w:spacing w:line="240" w:lineRule="auto"/>
        <w:ind w:firstLineChars="200" w:firstLine="420"/>
        <w:rPr>
          <w:rFonts w:ascii="Cambria Math" w:hAnsi="Cambria Math"/>
        </w:rPr>
      </w:pPr>
      <w:r w:rsidRPr="00EF23F0">
        <w:rPr>
          <w:rFonts w:ascii="Cambria Math" w:hAnsi="Cambria Math"/>
        </w:rPr>
        <w:t>O</w:t>
      </w:r>
      <w:r w:rsidRPr="00EF23F0">
        <w:rPr>
          <w:rFonts w:ascii="Cambria Math" w:hAnsi="Cambria Math"/>
          <w:vertAlign w:val="subscript"/>
        </w:rPr>
        <w:t>3</w:t>
      </w:r>
      <w:r w:rsidRPr="00EF23F0">
        <w:rPr>
          <w:rFonts w:ascii="Cambria Math" w:hAnsi="Cambria Math"/>
        </w:rPr>
        <w:t>——</w:t>
      </w:r>
      <w:r w:rsidRPr="00EF23F0">
        <w:rPr>
          <w:rFonts w:ascii="Cambria Math" w:hAnsi="Cambria Math"/>
        </w:rPr>
        <w:t>留在产品中的挥发性有机物量；</w:t>
      </w:r>
    </w:p>
    <w:p w14:paraId="252BE773" w14:textId="77777777" w:rsidR="00B27CD2" w:rsidRPr="00EF23F0" w:rsidRDefault="00B27CD2" w:rsidP="0006528F">
      <w:pPr>
        <w:spacing w:line="240" w:lineRule="auto"/>
        <w:ind w:firstLineChars="200" w:firstLine="420"/>
        <w:rPr>
          <w:rFonts w:ascii="Cambria Math" w:hAnsi="Cambria Math"/>
        </w:rPr>
      </w:pPr>
      <w:r w:rsidRPr="00EF23F0">
        <w:rPr>
          <w:rFonts w:ascii="Cambria Math" w:hAnsi="Cambria Math"/>
        </w:rPr>
        <w:t>O</w:t>
      </w:r>
      <w:r w:rsidRPr="00EF23F0">
        <w:rPr>
          <w:rFonts w:ascii="Cambria Math" w:hAnsi="Cambria Math"/>
          <w:vertAlign w:val="subscript"/>
        </w:rPr>
        <w:t>4</w:t>
      </w:r>
      <w:r w:rsidRPr="00EF23F0">
        <w:rPr>
          <w:rFonts w:ascii="Cambria Math" w:hAnsi="Cambria Math"/>
        </w:rPr>
        <w:t>——</w:t>
      </w:r>
      <w:r w:rsidRPr="00EF23F0">
        <w:rPr>
          <w:rFonts w:ascii="Cambria Math" w:hAnsi="Cambria Math"/>
        </w:rPr>
        <w:t>废水中的挥发性有机物量；</w:t>
      </w:r>
    </w:p>
    <w:p w14:paraId="205AEFC2" w14:textId="77777777" w:rsidR="00B27CD2" w:rsidRPr="00EF23F0" w:rsidRDefault="00B27CD2" w:rsidP="0006528F">
      <w:pPr>
        <w:spacing w:line="240" w:lineRule="auto"/>
        <w:ind w:firstLineChars="200" w:firstLine="420"/>
        <w:rPr>
          <w:rFonts w:ascii="Cambria Math" w:hAnsi="Cambria Math"/>
        </w:rPr>
      </w:pPr>
      <w:r w:rsidRPr="00EF23F0">
        <w:rPr>
          <w:rFonts w:ascii="Cambria Math" w:hAnsi="Cambria Math"/>
        </w:rPr>
        <w:t>O</w:t>
      </w:r>
      <w:r w:rsidRPr="00EF23F0">
        <w:rPr>
          <w:rFonts w:ascii="Cambria Math" w:hAnsi="Cambria Math"/>
          <w:vertAlign w:val="subscript"/>
        </w:rPr>
        <w:t>5</w:t>
      </w:r>
      <w:r w:rsidRPr="00EF23F0">
        <w:rPr>
          <w:rFonts w:ascii="Cambria Math" w:hAnsi="Cambria Math"/>
        </w:rPr>
        <w:t>——</w:t>
      </w:r>
      <w:r w:rsidRPr="00EF23F0">
        <w:rPr>
          <w:rFonts w:ascii="Cambria Math" w:hAnsi="Cambria Math"/>
        </w:rPr>
        <w:t>治理设备中吸附及破坏的挥发性有机物量；</w:t>
      </w:r>
    </w:p>
    <w:p w14:paraId="5BACBC2B" w14:textId="77777777" w:rsidR="00B27CD2" w:rsidRPr="00EF23F0" w:rsidRDefault="00B27CD2" w:rsidP="0006528F">
      <w:pPr>
        <w:spacing w:line="240" w:lineRule="auto"/>
        <w:ind w:firstLineChars="200" w:firstLine="420"/>
        <w:rPr>
          <w:rFonts w:ascii="Cambria Math" w:hAnsi="Cambria Math"/>
        </w:rPr>
      </w:pPr>
      <w:r w:rsidRPr="00EF23F0">
        <w:rPr>
          <w:rFonts w:ascii="Cambria Math" w:hAnsi="Cambria Math"/>
        </w:rPr>
        <w:t>O</w:t>
      </w:r>
      <w:r w:rsidRPr="00EF23F0">
        <w:rPr>
          <w:rFonts w:ascii="Cambria Math" w:hAnsi="Cambria Math"/>
          <w:vertAlign w:val="subscript"/>
        </w:rPr>
        <w:t>6</w:t>
      </w:r>
      <w:r w:rsidRPr="00EF23F0">
        <w:rPr>
          <w:rFonts w:ascii="Cambria Math" w:hAnsi="Cambria Math"/>
        </w:rPr>
        <w:t>——</w:t>
      </w:r>
      <w:r w:rsidRPr="00EF23F0">
        <w:rPr>
          <w:rFonts w:ascii="Cambria Math" w:hAnsi="Cambria Math"/>
        </w:rPr>
        <w:t>固体废物中的挥发性有机物量；</w:t>
      </w:r>
    </w:p>
    <w:p w14:paraId="0CBB9D88" w14:textId="77777777" w:rsidR="00B27CD2" w:rsidRPr="006D5CAE" w:rsidRDefault="00B27CD2" w:rsidP="0006528F">
      <w:pPr>
        <w:spacing w:line="240" w:lineRule="auto"/>
        <w:ind w:firstLineChars="200" w:firstLine="420"/>
        <w:rPr>
          <w:rFonts w:ascii="宋体" w:hAnsi="宋体"/>
        </w:rPr>
      </w:pPr>
      <w:r w:rsidRPr="00EF23F0">
        <w:rPr>
          <w:rFonts w:ascii="Cambria Math" w:hAnsi="Cambria Math"/>
        </w:rPr>
        <w:t>O</w:t>
      </w:r>
      <w:r w:rsidRPr="00EF23F0">
        <w:rPr>
          <w:rFonts w:ascii="Cambria Math" w:hAnsi="Cambria Math"/>
          <w:vertAlign w:val="subscript"/>
        </w:rPr>
        <w:t>7</w:t>
      </w:r>
      <w:r w:rsidRPr="006D5CAE">
        <w:rPr>
          <w:rFonts w:ascii="宋体" w:hAnsi="宋体" w:hint="eastAsia"/>
        </w:rPr>
        <w:t>——</w:t>
      </w:r>
      <w:r w:rsidRPr="006D5CAE">
        <w:rPr>
          <w:rFonts w:ascii="宋体" w:hAnsi="宋体"/>
        </w:rPr>
        <w:t>回收再利用</w:t>
      </w:r>
      <w:r w:rsidRPr="006D5CAE">
        <w:rPr>
          <w:rFonts w:ascii="宋体" w:hAnsi="宋体" w:hint="eastAsia"/>
        </w:rPr>
        <w:t>的</w:t>
      </w:r>
      <w:r w:rsidRPr="006D5CAE">
        <w:rPr>
          <w:rFonts w:ascii="宋体" w:hAnsi="宋体"/>
        </w:rPr>
        <w:t>挥发性有机物量</w:t>
      </w:r>
      <w:r w:rsidRPr="006D5CAE">
        <w:rPr>
          <w:rFonts w:ascii="宋体" w:hAnsi="宋体" w:hint="eastAsia"/>
        </w:rPr>
        <w:t>。</w:t>
      </w:r>
    </w:p>
    <w:p w14:paraId="14973111" w14:textId="77777777" w:rsidR="00B27CD2" w:rsidRPr="00EF2721" w:rsidRDefault="00B27CD2" w:rsidP="0006528F">
      <w:pPr>
        <w:spacing w:line="240" w:lineRule="auto"/>
        <w:ind w:leftChars="300" w:left="630" w:firstLineChars="200" w:firstLine="420"/>
      </w:pPr>
      <w:r w:rsidRPr="00EF2721">
        <w:rPr>
          <w:noProof/>
        </w:rPr>
        <mc:AlternateContent>
          <mc:Choice Requires="wps">
            <w:drawing>
              <wp:anchor distT="0" distB="0" distL="114300" distR="114300" simplePos="0" relativeHeight="251671552" behindDoc="0" locked="0" layoutInCell="1" allowOverlap="1" wp14:anchorId="1DDB953A" wp14:editId="0BF88759">
                <wp:simplePos x="0" y="0"/>
                <wp:positionH relativeFrom="column">
                  <wp:posOffset>3089275</wp:posOffset>
                </wp:positionH>
                <wp:positionV relativeFrom="paragraph">
                  <wp:posOffset>466725</wp:posOffset>
                </wp:positionV>
                <wp:extent cx="2778125" cy="297180"/>
                <wp:effectExtent l="3175" t="0" r="0" b="0"/>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4BE74" w14:textId="77777777" w:rsidR="003B2123" w:rsidRPr="00D855C1" w:rsidRDefault="003B2123" w:rsidP="0006528F">
                            <w:pPr>
                              <w:spacing w:line="240" w:lineRule="auto"/>
                              <w:rPr>
                                <w:rFonts w:ascii="宋体" w:hAnsi="宋体"/>
                                <w:sz w:val="15"/>
                                <w:szCs w:val="15"/>
                              </w:rPr>
                            </w:pPr>
                            <w:r w:rsidRPr="00EF23F0">
                              <w:rPr>
                                <w:rFonts w:ascii="Cambria Math" w:hAnsi="Cambria Math"/>
                                <w:sz w:val="15"/>
                                <w:szCs w:val="15"/>
                              </w:rPr>
                              <w:t>O</w:t>
                            </w:r>
                            <w:r w:rsidRPr="00EF23F0">
                              <w:rPr>
                                <w:rFonts w:ascii="Cambria Math" w:hAnsi="Cambria Math"/>
                                <w:sz w:val="15"/>
                                <w:szCs w:val="15"/>
                                <w:vertAlign w:val="subscript"/>
                              </w:rPr>
                              <w:t>5</w:t>
                            </w:r>
                            <w:r w:rsidRPr="00D855C1">
                              <w:rPr>
                                <w:rFonts w:ascii="宋体" w:hAnsi="宋体" w:hint="eastAsia"/>
                                <w:sz w:val="15"/>
                                <w:szCs w:val="15"/>
                              </w:rPr>
                              <w:t>：净化</w:t>
                            </w:r>
                            <w:r w:rsidRPr="0006528F">
                              <w:rPr>
                                <w:rFonts w:ascii="Cambria Math" w:hAnsi="Cambria Math" w:hint="eastAsia"/>
                                <w:sz w:val="15"/>
                                <w:szCs w:val="15"/>
                              </w:rPr>
                              <w:t>设备</w:t>
                            </w:r>
                            <w:r w:rsidRPr="00D855C1">
                              <w:rPr>
                                <w:rFonts w:ascii="宋体" w:hAnsi="宋体" w:hint="eastAsia"/>
                                <w:sz w:val="15"/>
                                <w:szCs w:val="15"/>
                              </w:rPr>
                              <w:t>吸附及破坏的挥发性有机物量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B953A" id="_x0000_t202" coordsize="21600,21600" o:spt="202" path="m,l,21600r21600,l21600,xe">
                <v:stroke joinstyle="miter"/>
                <v:path gradientshapeok="t" o:connecttype="rect"/>
              </v:shapetype>
              <v:shape id="文本框 35" o:spid="_x0000_s1026" type="#_x0000_t202" style="position:absolute;left:0;text-align:left;margin-left:243.25pt;margin-top:36.75pt;width:218.75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" filled="f" stroked="f">
                <v:textbox>
                  <w:txbxContent>
                    <w:p w14:paraId="4214BE74" w14:textId="77777777" w:rsidR="003B2123" w:rsidRPr="00D855C1" w:rsidRDefault="003B2123" w:rsidP="0006528F">
                      <w:pPr>
                        <w:spacing w:line="240" w:lineRule="auto"/>
                        <w:rPr>
                          <w:rFonts w:ascii="宋体" w:hAnsi="宋体"/>
                          <w:sz w:val="15"/>
                          <w:szCs w:val="15"/>
                        </w:rPr>
                      </w:pPr>
                      <w:r w:rsidRPr="00EF23F0">
                        <w:rPr>
                          <w:rFonts w:ascii="Cambria Math" w:hAnsi="Cambria Math"/>
                          <w:sz w:val="15"/>
                          <w:szCs w:val="15"/>
                        </w:rPr>
                        <w:t>O</w:t>
                      </w:r>
                      <w:r w:rsidRPr="00EF23F0">
                        <w:rPr>
                          <w:rFonts w:ascii="Cambria Math" w:hAnsi="Cambria Math"/>
                          <w:sz w:val="15"/>
                          <w:szCs w:val="15"/>
                          <w:vertAlign w:val="subscript"/>
                        </w:rPr>
                        <w:t>5</w:t>
                      </w:r>
                      <w:r w:rsidRPr="00D855C1">
                        <w:rPr>
                          <w:rFonts w:ascii="宋体" w:hAnsi="宋体" w:hint="eastAsia"/>
                          <w:sz w:val="15"/>
                          <w:szCs w:val="15"/>
                        </w:rPr>
                        <w:t>：净化</w:t>
                      </w:r>
                      <w:r w:rsidRPr="0006528F">
                        <w:rPr>
                          <w:rFonts w:ascii="Cambria Math" w:hAnsi="Cambria Math" w:hint="eastAsia"/>
                          <w:sz w:val="15"/>
                          <w:szCs w:val="15"/>
                        </w:rPr>
                        <w:t>设备</w:t>
                      </w:r>
                      <w:r w:rsidRPr="00D855C1">
                        <w:rPr>
                          <w:rFonts w:ascii="宋体" w:hAnsi="宋体" w:hint="eastAsia"/>
                          <w:sz w:val="15"/>
                          <w:szCs w:val="15"/>
                        </w:rPr>
                        <w:t>吸附及破坏的挥发性有机物量</w:t>
                      </w:r>
                    </w:p>
                  </w:txbxContent>
                </v:textbox>
              </v:shape>
            </w:pict>
          </mc:Fallback>
        </mc:AlternateContent>
      </w:r>
      <w:r w:rsidRPr="00EF2721">
        <w:rPr>
          <w:noProof/>
        </w:rPr>
        <mc:AlternateContent>
          <mc:Choice Requires="wps">
            <w:drawing>
              <wp:anchor distT="0" distB="0" distL="114300" distR="114300" simplePos="0" relativeHeight="251677696" behindDoc="0" locked="0" layoutInCell="1" allowOverlap="1" wp14:anchorId="586D1A6D" wp14:editId="6C9BB12B">
                <wp:simplePos x="0" y="0"/>
                <wp:positionH relativeFrom="column">
                  <wp:posOffset>3432175</wp:posOffset>
                </wp:positionH>
                <wp:positionV relativeFrom="paragraph">
                  <wp:posOffset>887730</wp:posOffset>
                </wp:positionV>
                <wp:extent cx="2482850" cy="297180"/>
                <wp:effectExtent l="3175" t="1905" r="0" b="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8AA60" w14:textId="77777777" w:rsidR="003B2123" w:rsidRPr="00D855C1" w:rsidRDefault="003B2123" w:rsidP="0006528F">
                            <w:pPr>
                              <w:spacing w:line="240" w:lineRule="auto"/>
                              <w:rPr>
                                <w:rFonts w:ascii="宋体" w:hAnsi="宋体"/>
                                <w:sz w:val="15"/>
                                <w:szCs w:val="15"/>
                              </w:rPr>
                            </w:pPr>
                            <w:r w:rsidRPr="00EF23F0">
                              <w:rPr>
                                <w:rFonts w:ascii="Cambria Math" w:hAnsi="Cambria Math"/>
                                <w:sz w:val="15"/>
                                <w:szCs w:val="15"/>
                              </w:rPr>
                              <w:t>O</w:t>
                            </w:r>
                            <w:r w:rsidRPr="00EF23F0">
                              <w:rPr>
                                <w:rFonts w:ascii="Cambria Math" w:hAnsi="Cambria Math"/>
                                <w:sz w:val="15"/>
                                <w:szCs w:val="15"/>
                                <w:vertAlign w:val="subscript"/>
                              </w:rPr>
                              <w:t>2</w:t>
                            </w:r>
                            <w:r w:rsidRPr="00D855C1">
                              <w:rPr>
                                <w:rFonts w:ascii="宋体" w:hAnsi="宋体" w:hint="eastAsia"/>
                                <w:sz w:val="15"/>
                                <w:szCs w:val="15"/>
                              </w:rPr>
                              <w:t>：逸散至大气中的挥发性有机物量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D1A6D" id="文本框 34" o:spid="_x0000_s1027" type="#_x0000_t202" style="position:absolute;left:0;text-align:left;margin-left:270.25pt;margin-top:69.9pt;width:195.5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" filled="f" stroked="f">
                <v:textbox>
                  <w:txbxContent>
                    <w:p w14:paraId="63D8AA60" w14:textId="77777777" w:rsidR="003B2123" w:rsidRPr="00D855C1" w:rsidRDefault="003B2123" w:rsidP="0006528F">
                      <w:pPr>
                        <w:spacing w:line="240" w:lineRule="auto"/>
                        <w:rPr>
                          <w:rFonts w:ascii="宋体" w:hAnsi="宋体"/>
                          <w:sz w:val="15"/>
                          <w:szCs w:val="15"/>
                        </w:rPr>
                      </w:pPr>
                      <w:r w:rsidRPr="00EF23F0">
                        <w:rPr>
                          <w:rFonts w:ascii="Cambria Math" w:hAnsi="Cambria Math"/>
                          <w:sz w:val="15"/>
                          <w:szCs w:val="15"/>
                        </w:rPr>
                        <w:t>O</w:t>
                      </w:r>
                      <w:r w:rsidRPr="00EF23F0">
                        <w:rPr>
                          <w:rFonts w:ascii="Cambria Math" w:hAnsi="Cambria Math"/>
                          <w:sz w:val="15"/>
                          <w:szCs w:val="15"/>
                          <w:vertAlign w:val="subscript"/>
                        </w:rPr>
                        <w:t>2</w:t>
                      </w:r>
                      <w:r w:rsidRPr="00D855C1">
                        <w:rPr>
                          <w:rFonts w:ascii="宋体" w:hAnsi="宋体" w:hint="eastAsia"/>
                          <w:sz w:val="15"/>
                          <w:szCs w:val="15"/>
                        </w:rPr>
                        <w:t>：逸散至大气中的挥发性有机物量</w:t>
                      </w:r>
                    </w:p>
                  </w:txbxContent>
                </v:textbox>
              </v:shape>
            </w:pict>
          </mc:Fallback>
        </mc:AlternateContent>
      </w:r>
      <w:r w:rsidRPr="00EF2721">
        <w:rPr>
          <w:noProof/>
        </w:rPr>
        <mc:AlternateContent>
          <mc:Choice Requires="wps">
            <w:drawing>
              <wp:anchor distT="0" distB="0" distL="114300" distR="114300" simplePos="0" relativeHeight="251675648" behindDoc="0" locked="0" layoutInCell="1" allowOverlap="1" wp14:anchorId="2BE8BC34" wp14:editId="1A88DADA">
                <wp:simplePos x="0" y="0"/>
                <wp:positionH relativeFrom="column">
                  <wp:posOffset>3432175</wp:posOffset>
                </wp:positionH>
                <wp:positionV relativeFrom="paragraph">
                  <wp:posOffset>1383030</wp:posOffset>
                </wp:positionV>
                <wp:extent cx="2187575" cy="297180"/>
                <wp:effectExtent l="3175" t="1905" r="0" b="0"/>
                <wp:wrapNone/>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8ADA7" w14:textId="77777777" w:rsidR="003B2123" w:rsidRPr="00D855C1" w:rsidRDefault="003B2123" w:rsidP="0006528F">
                            <w:pPr>
                              <w:spacing w:line="240" w:lineRule="auto"/>
                              <w:rPr>
                                <w:rFonts w:ascii="宋体" w:hAnsi="宋体"/>
                                <w:sz w:val="15"/>
                                <w:szCs w:val="15"/>
                              </w:rPr>
                            </w:pPr>
                            <w:r w:rsidRPr="00EF23F0">
                              <w:rPr>
                                <w:rFonts w:ascii="Cambria Math" w:hAnsi="Cambria Math"/>
                                <w:sz w:val="15"/>
                                <w:szCs w:val="15"/>
                              </w:rPr>
                              <w:t>O</w:t>
                            </w:r>
                            <w:r w:rsidRPr="00EF23F0">
                              <w:rPr>
                                <w:rFonts w:ascii="Cambria Math" w:hAnsi="Cambria Math"/>
                                <w:sz w:val="15"/>
                                <w:szCs w:val="15"/>
                                <w:vertAlign w:val="subscript"/>
                              </w:rPr>
                              <w:t>3</w:t>
                            </w:r>
                            <w:r w:rsidRPr="00D855C1">
                              <w:rPr>
                                <w:rFonts w:ascii="宋体" w:hAnsi="宋体" w:hint="eastAsia"/>
                                <w:sz w:val="15"/>
                                <w:szCs w:val="15"/>
                              </w:rPr>
                              <w:t>：留在产品中的挥发性有机物量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8BC34" id="文本框 33" o:spid="_x0000_s1028" type="#_x0000_t202" style="position:absolute;left:0;text-align:left;margin-left:270.25pt;margin-top:108.9pt;width:172.25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" filled="f" stroked="f">
                <v:textbox>
                  <w:txbxContent>
                    <w:p w14:paraId="3188ADA7" w14:textId="77777777" w:rsidR="003B2123" w:rsidRPr="00D855C1" w:rsidRDefault="003B2123" w:rsidP="0006528F">
                      <w:pPr>
                        <w:spacing w:line="240" w:lineRule="auto"/>
                        <w:rPr>
                          <w:rFonts w:ascii="宋体" w:hAnsi="宋体"/>
                          <w:sz w:val="15"/>
                          <w:szCs w:val="15"/>
                        </w:rPr>
                      </w:pPr>
                      <w:r w:rsidRPr="00EF23F0">
                        <w:rPr>
                          <w:rFonts w:ascii="Cambria Math" w:hAnsi="Cambria Math"/>
                          <w:sz w:val="15"/>
                          <w:szCs w:val="15"/>
                        </w:rPr>
                        <w:t>O</w:t>
                      </w:r>
                      <w:r w:rsidRPr="00EF23F0">
                        <w:rPr>
                          <w:rFonts w:ascii="Cambria Math" w:hAnsi="Cambria Math"/>
                          <w:sz w:val="15"/>
                          <w:szCs w:val="15"/>
                          <w:vertAlign w:val="subscript"/>
                        </w:rPr>
                        <w:t>3</w:t>
                      </w:r>
                      <w:r w:rsidRPr="00D855C1">
                        <w:rPr>
                          <w:rFonts w:ascii="宋体" w:hAnsi="宋体" w:hint="eastAsia"/>
                          <w:sz w:val="15"/>
                          <w:szCs w:val="15"/>
                        </w:rPr>
                        <w:t>：留在产品中的挥发性有机物量</w:t>
                      </w:r>
                    </w:p>
                  </w:txbxContent>
                </v:textbox>
              </v:shape>
            </w:pict>
          </mc:Fallback>
        </mc:AlternateContent>
      </w:r>
      <w:r w:rsidRPr="00EF2721">
        <w:rPr>
          <w:noProof/>
        </w:rPr>
        <mc:AlternateContent>
          <mc:Choice Requires="wps">
            <w:drawing>
              <wp:anchor distT="0" distB="0" distL="114300" distR="114300" simplePos="0" relativeHeight="251684864" behindDoc="0" locked="0" layoutInCell="1" allowOverlap="1" wp14:anchorId="0F40AD5F" wp14:editId="3F47D6A0">
                <wp:simplePos x="0" y="0"/>
                <wp:positionH relativeFrom="column">
                  <wp:posOffset>-276225</wp:posOffset>
                </wp:positionH>
                <wp:positionV relativeFrom="paragraph">
                  <wp:posOffset>948690</wp:posOffset>
                </wp:positionV>
                <wp:extent cx="1714500" cy="297180"/>
                <wp:effectExtent l="0" t="0" r="0" b="1905"/>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0B074" w14:textId="77777777" w:rsidR="003B2123" w:rsidRPr="00D855C1" w:rsidRDefault="003B2123" w:rsidP="0006528F">
                            <w:pPr>
                              <w:spacing w:line="240" w:lineRule="auto"/>
                              <w:rPr>
                                <w:sz w:val="15"/>
                                <w:szCs w:val="15"/>
                              </w:rPr>
                            </w:pPr>
                            <w:r w:rsidRPr="00EF23F0">
                              <w:rPr>
                                <w:rFonts w:ascii="Cambria Math" w:hAnsi="Cambria Math"/>
                                <w:sz w:val="15"/>
                                <w:szCs w:val="15"/>
                              </w:rPr>
                              <w:t>I</w:t>
                            </w:r>
                            <w:r w:rsidRPr="00EF23F0">
                              <w:rPr>
                                <w:rFonts w:ascii="Cambria Math" w:hAnsi="Cambria Math"/>
                                <w:sz w:val="15"/>
                                <w:szCs w:val="15"/>
                              </w:rPr>
                              <w:t>：</w:t>
                            </w:r>
                            <w:r w:rsidRPr="0006528F">
                              <w:rPr>
                                <w:rFonts w:ascii="宋体" w:hAnsi="宋体" w:hint="eastAsia"/>
                                <w:sz w:val="15"/>
                                <w:szCs w:val="15"/>
                              </w:rPr>
                              <w:t>挥发性有机物</w:t>
                            </w:r>
                            <w:r w:rsidRPr="00D855C1">
                              <w:rPr>
                                <w:rFonts w:hint="eastAsia"/>
                                <w:sz w:val="15"/>
                                <w:szCs w:val="15"/>
                              </w:rPr>
                              <w:t>使用量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0AD5F" id="文本框 31" o:spid="_x0000_s1029" type="#_x0000_t202" style="position:absolute;left:0;text-align:left;margin-left:-21.75pt;margin-top:74.7pt;width:135pt;height:2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" filled="f" stroked="f">
                <v:textbox>
                  <w:txbxContent>
                    <w:p w14:paraId="7220B074" w14:textId="77777777" w:rsidR="003B2123" w:rsidRPr="00D855C1" w:rsidRDefault="003B2123" w:rsidP="0006528F">
                      <w:pPr>
                        <w:spacing w:line="240" w:lineRule="auto"/>
                        <w:rPr>
                          <w:sz w:val="15"/>
                          <w:szCs w:val="15"/>
                        </w:rPr>
                      </w:pPr>
                      <w:r w:rsidRPr="00EF23F0">
                        <w:rPr>
                          <w:rFonts w:ascii="Cambria Math" w:hAnsi="Cambria Math"/>
                          <w:sz w:val="15"/>
                          <w:szCs w:val="15"/>
                        </w:rPr>
                        <w:t>I</w:t>
                      </w:r>
                      <w:r w:rsidRPr="00EF23F0">
                        <w:rPr>
                          <w:rFonts w:ascii="Cambria Math" w:hAnsi="Cambria Math"/>
                          <w:sz w:val="15"/>
                          <w:szCs w:val="15"/>
                        </w:rPr>
                        <w:t>：</w:t>
                      </w:r>
                      <w:r w:rsidRPr="0006528F">
                        <w:rPr>
                          <w:rFonts w:ascii="宋体" w:hAnsi="宋体" w:hint="eastAsia"/>
                          <w:sz w:val="15"/>
                          <w:szCs w:val="15"/>
                        </w:rPr>
                        <w:t>挥发性有机物</w:t>
                      </w:r>
                      <w:r w:rsidRPr="00D855C1">
                        <w:rPr>
                          <w:rFonts w:hint="eastAsia"/>
                          <w:sz w:val="15"/>
                          <w:szCs w:val="15"/>
                        </w:rPr>
                        <w:t>使用量</w:t>
                      </w:r>
                    </w:p>
                  </w:txbxContent>
                </v:textbox>
              </v:shape>
            </w:pict>
          </mc:Fallback>
        </mc:AlternateContent>
      </w:r>
      <w:r w:rsidRPr="00EF2721">
        <w:rPr>
          <w:noProof/>
        </w:rPr>
        <mc:AlternateContent>
          <mc:Choice Requires="wps">
            <w:drawing>
              <wp:anchor distT="0" distB="0" distL="114300" distR="114300" simplePos="0" relativeHeight="251669504" behindDoc="0" locked="0" layoutInCell="1" allowOverlap="1" wp14:anchorId="42018C0B" wp14:editId="50666C9E">
                <wp:simplePos x="0" y="0"/>
                <wp:positionH relativeFrom="column">
                  <wp:posOffset>1574800</wp:posOffset>
                </wp:positionH>
                <wp:positionV relativeFrom="paragraph">
                  <wp:posOffset>118110</wp:posOffset>
                </wp:positionV>
                <wp:extent cx="1828800" cy="297180"/>
                <wp:effectExtent l="3175" t="3810" r="0" b="381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5A239" w14:textId="77777777" w:rsidR="003B2123" w:rsidRPr="00D855C1" w:rsidRDefault="003B2123" w:rsidP="0006528F">
                            <w:pPr>
                              <w:spacing w:line="240" w:lineRule="auto"/>
                              <w:rPr>
                                <w:sz w:val="15"/>
                                <w:szCs w:val="15"/>
                              </w:rPr>
                            </w:pPr>
                            <w:r w:rsidRPr="00EF23F0">
                              <w:rPr>
                                <w:rFonts w:ascii="Cambria Math" w:hAnsi="Cambria Math"/>
                                <w:sz w:val="15"/>
                                <w:szCs w:val="15"/>
                              </w:rPr>
                              <w:t>O</w:t>
                            </w:r>
                            <w:r w:rsidRPr="00EF23F0">
                              <w:rPr>
                                <w:rFonts w:ascii="Cambria Math" w:hAnsi="Cambria Math"/>
                                <w:sz w:val="15"/>
                                <w:szCs w:val="15"/>
                                <w:vertAlign w:val="subscript"/>
                              </w:rPr>
                              <w:t>1</w:t>
                            </w:r>
                            <w:r w:rsidRPr="00D855C1">
                              <w:rPr>
                                <w:rFonts w:hint="eastAsia"/>
                                <w:sz w:val="15"/>
                                <w:szCs w:val="15"/>
                              </w:rPr>
                              <w:t>：净化设备处理后排放量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18C0B" id="文本框 29" o:spid="_x0000_s1030" type="#_x0000_t202" style="position:absolute;left:0;text-align:left;margin-left:124pt;margin-top:9.3pt;width:2in;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" filled="f" stroked="f">
                <v:textbox>
                  <w:txbxContent>
                    <w:p w14:paraId="0355A239" w14:textId="77777777" w:rsidR="003B2123" w:rsidRPr="00D855C1" w:rsidRDefault="003B2123" w:rsidP="0006528F">
                      <w:pPr>
                        <w:spacing w:line="240" w:lineRule="auto"/>
                        <w:rPr>
                          <w:sz w:val="15"/>
                          <w:szCs w:val="15"/>
                        </w:rPr>
                      </w:pPr>
                      <w:r w:rsidRPr="00EF23F0">
                        <w:rPr>
                          <w:rFonts w:ascii="Cambria Math" w:hAnsi="Cambria Math"/>
                          <w:sz w:val="15"/>
                          <w:szCs w:val="15"/>
                        </w:rPr>
                        <w:t>O</w:t>
                      </w:r>
                      <w:r w:rsidRPr="00EF23F0">
                        <w:rPr>
                          <w:rFonts w:ascii="Cambria Math" w:hAnsi="Cambria Math"/>
                          <w:sz w:val="15"/>
                          <w:szCs w:val="15"/>
                          <w:vertAlign w:val="subscript"/>
                        </w:rPr>
                        <w:t>1</w:t>
                      </w:r>
                      <w:r w:rsidRPr="00D855C1">
                        <w:rPr>
                          <w:rFonts w:hint="eastAsia"/>
                          <w:sz w:val="15"/>
                          <w:szCs w:val="15"/>
                        </w:rPr>
                        <w:t>：净化设备处理后排放量</w:t>
                      </w:r>
                    </w:p>
                  </w:txbxContent>
                </v:textbox>
              </v:shape>
            </w:pict>
          </mc:Fallback>
        </mc:AlternateContent>
      </w:r>
      <w:r w:rsidRPr="00EF2721">
        <w:rPr>
          <w:noProof/>
        </w:rPr>
        <mc:AlternateContent>
          <mc:Choice Requires="wps">
            <w:drawing>
              <wp:anchor distT="0" distB="0" distL="114300" distR="114300" simplePos="0" relativeHeight="251673600" behindDoc="0" locked="0" layoutInCell="1" allowOverlap="1" wp14:anchorId="0461D573" wp14:editId="38464D68">
                <wp:simplePos x="0" y="0"/>
                <wp:positionH relativeFrom="column">
                  <wp:posOffset>3432175</wp:posOffset>
                </wp:positionH>
                <wp:positionV relativeFrom="paragraph">
                  <wp:posOffset>1878330</wp:posOffset>
                </wp:positionV>
                <wp:extent cx="1943100" cy="297180"/>
                <wp:effectExtent l="3175" t="1905"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C5DCC" w14:textId="77777777" w:rsidR="003B2123" w:rsidRPr="00D855C1" w:rsidRDefault="003B2123" w:rsidP="0006528F">
                            <w:pPr>
                              <w:spacing w:line="240" w:lineRule="auto"/>
                              <w:rPr>
                                <w:rFonts w:ascii="宋体" w:hAnsi="宋体"/>
                                <w:sz w:val="15"/>
                                <w:szCs w:val="15"/>
                              </w:rPr>
                            </w:pPr>
                            <w:r w:rsidRPr="00EF23F0">
                              <w:rPr>
                                <w:rFonts w:ascii="Cambria Math" w:hAnsi="Cambria Math"/>
                                <w:sz w:val="15"/>
                                <w:szCs w:val="15"/>
                              </w:rPr>
                              <w:t>O</w:t>
                            </w:r>
                            <w:r w:rsidRPr="00EF23F0">
                              <w:rPr>
                                <w:rFonts w:ascii="Cambria Math" w:hAnsi="Cambria Math"/>
                                <w:sz w:val="15"/>
                                <w:szCs w:val="15"/>
                                <w:vertAlign w:val="subscript"/>
                              </w:rPr>
                              <w:t>4</w:t>
                            </w:r>
                            <w:r w:rsidRPr="00D855C1">
                              <w:rPr>
                                <w:rFonts w:ascii="宋体" w:hAnsi="宋体" w:hint="eastAsia"/>
                                <w:sz w:val="15"/>
                                <w:szCs w:val="15"/>
                              </w:rPr>
                              <w:t>：废水中的挥发性有机物量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1D573" id="文本框 16" o:spid="_x0000_s1031" type="#_x0000_t202" style="position:absolute;left:0;text-align:left;margin-left:270.25pt;margin-top:147.9pt;width:153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" filled="f" stroked="f">
                <v:textbox>
                  <w:txbxContent>
                    <w:p w14:paraId="4D0C5DCC" w14:textId="77777777" w:rsidR="003B2123" w:rsidRPr="00D855C1" w:rsidRDefault="003B2123" w:rsidP="0006528F">
                      <w:pPr>
                        <w:spacing w:line="240" w:lineRule="auto"/>
                        <w:rPr>
                          <w:rFonts w:ascii="宋体" w:hAnsi="宋体"/>
                          <w:sz w:val="15"/>
                          <w:szCs w:val="15"/>
                        </w:rPr>
                      </w:pPr>
                      <w:r w:rsidRPr="00EF23F0">
                        <w:rPr>
                          <w:rFonts w:ascii="Cambria Math" w:hAnsi="Cambria Math"/>
                          <w:sz w:val="15"/>
                          <w:szCs w:val="15"/>
                        </w:rPr>
                        <w:t>O</w:t>
                      </w:r>
                      <w:r w:rsidRPr="00EF23F0">
                        <w:rPr>
                          <w:rFonts w:ascii="Cambria Math" w:hAnsi="Cambria Math"/>
                          <w:sz w:val="15"/>
                          <w:szCs w:val="15"/>
                          <w:vertAlign w:val="subscript"/>
                        </w:rPr>
                        <w:t>4</w:t>
                      </w:r>
                      <w:r w:rsidRPr="00D855C1">
                        <w:rPr>
                          <w:rFonts w:ascii="宋体" w:hAnsi="宋体" w:hint="eastAsia"/>
                          <w:sz w:val="15"/>
                          <w:szCs w:val="15"/>
                        </w:rPr>
                        <w:t>：废水中的挥发性有机物量</w:t>
                      </w:r>
                    </w:p>
                  </w:txbxContent>
                </v:textbox>
              </v:shape>
            </w:pict>
          </mc:Fallback>
        </mc:AlternateContent>
      </w:r>
    </w:p>
    <w:p w14:paraId="074217AB" w14:textId="77777777" w:rsidR="00B27CD2" w:rsidRPr="00EF2721" w:rsidRDefault="00B27CD2" w:rsidP="00B27CD2">
      <w:pPr>
        <w:pStyle w:val="afffffffb"/>
        <w:spacing w:before="156" w:after="156"/>
      </w:pPr>
      <w:r w:rsidRPr="00EF2721">
        <w:rPr>
          <w:noProof/>
        </w:rPr>
        <mc:AlternateContent>
          <mc:Choice Requires="wps">
            <w:drawing>
              <wp:anchor distT="0" distB="0" distL="114300" distR="114300" simplePos="0" relativeHeight="251670528" behindDoc="0" locked="0" layoutInCell="1" allowOverlap="1" wp14:anchorId="7C146432" wp14:editId="3554D511">
                <wp:simplePos x="0" y="0"/>
                <wp:positionH relativeFrom="column">
                  <wp:posOffset>2632075</wp:posOffset>
                </wp:positionH>
                <wp:positionV relativeFrom="paragraph">
                  <wp:posOffset>308610</wp:posOffset>
                </wp:positionV>
                <wp:extent cx="457200" cy="396240"/>
                <wp:effectExtent l="0" t="38100" r="57150" b="2286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057DD" id="直接连接符 7"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24.3pt" to="243.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">
                <v:stroke endarrow="block"/>
              </v:line>
            </w:pict>
          </mc:Fallback>
        </mc:AlternateContent>
      </w:r>
      <w:r w:rsidRPr="00EF2721">
        <w:rPr>
          <w:noProof/>
        </w:rPr>
        <mc:AlternateContent>
          <mc:Choice Requires="wps">
            <w:drawing>
              <wp:anchor distT="0" distB="0" distL="114300" distR="114300" simplePos="0" relativeHeight="251672576" behindDoc="0" locked="0" layoutInCell="1" allowOverlap="1" wp14:anchorId="127EAD3E" wp14:editId="20C8E29E">
                <wp:simplePos x="0" y="0"/>
                <wp:positionH relativeFrom="column">
                  <wp:posOffset>2744470</wp:posOffset>
                </wp:positionH>
                <wp:positionV relativeFrom="paragraph">
                  <wp:posOffset>1398270</wp:posOffset>
                </wp:positionV>
                <wp:extent cx="685800" cy="297180"/>
                <wp:effectExtent l="0" t="0" r="76200" b="6477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9718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30361" id="直接连接符 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110.1pt" to="270.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">
                <v:stroke dashstyle="dashDot" endarrow="block"/>
              </v:line>
            </w:pict>
          </mc:Fallback>
        </mc:AlternateContent>
      </w:r>
      <w:r w:rsidRPr="00EF2721">
        <w:rPr>
          <w:noProof/>
        </w:rPr>
        <mc:AlternateContent>
          <mc:Choice Requires="wps">
            <w:drawing>
              <wp:anchor distT="0" distB="0" distL="114300" distR="114300" simplePos="0" relativeHeight="251674624" behindDoc="0" locked="0" layoutInCell="1" allowOverlap="1" wp14:anchorId="55AA78A0" wp14:editId="07E278EE">
                <wp:simplePos x="0" y="0"/>
                <wp:positionH relativeFrom="column">
                  <wp:posOffset>2744470</wp:posOffset>
                </wp:positionH>
                <wp:positionV relativeFrom="paragraph">
                  <wp:posOffset>1299210</wp:posOffset>
                </wp:positionV>
                <wp:extent cx="687705" cy="0"/>
                <wp:effectExtent l="0" t="76200" r="17145" b="952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2CAEE" id="直接连接符 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102.3pt" to="270.2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">
                <v:stroke dashstyle="dashDot" endarrow="block"/>
              </v:line>
            </w:pict>
          </mc:Fallback>
        </mc:AlternateContent>
      </w:r>
      <w:r w:rsidRPr="00EF2721">
        <w:rPr>
          <w:noProof/>
        </w:rPr>
        <mc:AlternateContent>
          <mc:Choice Requires="wps">
            <w:drawing>
              <wp:anchor distT="0" distB="0" distL="114300" distR="114300" simplePos="0" relativeHeight="251676672" behindDoc="0" locked="0" layoutInCell="1" allowOverlap="1" wp14:anchorId="1645FE08" wp14:editId="162F3BE5">
                <wp:simplePos x="0" y="0"/>
                <wp:positionH relativeFrom="column">
                  <wp:posOffset>2744470</wp:posOffset>
                </wp:positionH>
                <wp:positionV relativeFrom="paragraph">
                  <wp:posOffset>902970</wp:posOffset>
                </wp:positionV>
                <wp:extent cx="687705" cy="297180"/>
                <wp:effectExtent l="0" t="38100" r="55245" b="2667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 cy="29718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866E" id="直接连接符 14"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71.1pt" to="270.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">
                <v:stroke dashstyle="dashDot" endarrow="block"/>
              </v:line>
            </w:pict>
          </mc:Fallback>
        </mc:AlternateContent>
      </w:r>
      <w:r w:rsidRPr="00EF2721">
        <w:rPr>
          <w:noProof/>
        </w:rPr>
        <mc:AlternateContent>
          <mc:Choice Requires="wps">
            <w:drawing>
              <wp:anchor distT="0" distB="0" distL="114300" distR="114300" simplePos="0" relativeHeight="251683840" behindDoc="0" locked="0" layoutInCell="1" allowOverlap="1" wp14:anchorId="2D198281" wp14:editId="46B05F30">
                <wp:simplePos x="0" y="0"/>
                <wp:positionH relativeFrom="column">
                  <wp:posOffset>460375</wp:posOffset>
                </wp:positionH>
                <wp:positionV relativeFrom="paragraph">
                  <wp:posOffset>1002030</wp:posOffset>
                </wp:positionV>
                <wp:extent cx="457200" cy="297180"/>
                <wp:effectExtent l="0" t="0" r="19050" b="26670"/>
                <wp:wrapNone/>
                <wp:docPr id="21" name="流程图: 直接访问存储器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7180"/>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3B7A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流程图: 直接访问存储器 21" o:spid="_x0000_s1026" type="#_x0000_t133" style="position:absolute;left:0;text-align:left;margin-left:36.25pt;margin-top:78.9pt;width:36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"/>
            </w:pict>
          </mc:Fallback>
        </mc:AlternateContent>
      </w:r>
      <w:r w:rsidRPr="00EF2721">
        <w:rPr>
          <w:noProof/>
        </w:rPr>
        <mc:AlternateContent>
          <mc:Choice Requires="wps">
            <w:drawing>
              <wp:anchor distT="0" distB="0" distL="114300" distR="114300" simplePos="0" relativeHeight="251685888" behindDoc="0" locked="0" layoutInCell="1" allowOverlap="1" wp14:anchorId="7740837C" wp14:editId="01011E18">
                <wp:simplePos x="0" y="0"/>
                <wp:positionH relativeFrom="column">
                  <wp:posOffset>917575</wp:posOffset>
                </wp:positionH>
                <wp:positionV relativeFrom="paragraph">
                  <wp:posOffset>1150620</wp:posOffset>
                </wp:positionV>
                <wp:extent cx="800100" cy="49530"/>
                <wp:effectExtent l="0" t="19050" r="76200" b="8382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953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1529D" id="直接连接符 22"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90.6pt" to="135.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">
                <v:stroke dashstyle="1 1" endarrow="block"/>
              </v:line>
            </w:pict>
          </mc:Fallback>
        </mc:AlternateContent>
      </w:r>
      <w:r w:rsidRPr="00EF2721">
        <w:rPr>
          <w:noProof/>
        </w:rPr>
        <mc:AlternateContent>
          <mc:Choice Requires="wps">
            <w:drawing>
              <wp:anchor distT="0" distB="0" distL="114300" distR="114300" simplePos="0" relativeHeight="251665408" behindDoc="0" locked="0" layoutInCell="1" allowOverlap="1" wp14:anchorId="22EC1D84" wp14:editId="57351D88">
                <wp:simplePos x="0" y="0"/>
                <wp:positionH relativeFrom="column">
                  <wp:posOffset>1574800</wp:posOffset>
                </wp:positionH>
                <wp:positionV relativeFrom="paragraph">
                  <wp:posOffset>803910</wp:posOffset>
                </wp:positionV>
                <wp:extent cx="1714500" cy="891540"/>
                <wp:effectExtent l="0" t="0" r="19050" b="22860"/>
                <wp:wrapNone/>
                <wp:docPr id="23" name="立方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9154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4C668"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立方体 23" o:spid="_x0000_s1026" type="#_x0000_t16" style="position:absolute;left:0;text-align:left;margin-left:124pt;margin-top:63.3pt;width:135pt;height:7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"/>
            </w:pict>
          </mc:Fallback>
        </mc:AlternateContent>
      </w:r>
      <w:r w:rsidRPr="00EF2721">
        <w:rPr>
          <w:noProof/>
        </w:rPr>
        <mc:AlternateContent>
          <mc:Choice Requires="wps">
            <w:drawing>
              <wp:anchor distT="0" distB="0" distL="114300" distR="114300" simplePos="0" relativeHeight="251666432" behindDoc="0" locked="0" layoutInCell="1" allowOverlap="1" wp14:anchorId="2BBAC1D0" wp14:editId="36AA0ACD">
                <wp:simplePos x="0" y="0"/>
                <wp:positionH relativeFrom="column">
                  <wp:posOffset>2174875</wp:posOffset>
                </wp:positionH>
                <wp:positionV relativeFrom="paragraph">
                  <wp:posOffset>666750</wp:posOffset>
                </wp:positionV>
                <wp:extent cx="457200" cy="297180"/>
                <wp:effectExtent l="0" t="0" r="19050" b="26670"/>
                <wp:wrapNone/>
                <wp:docPr id="26" name="立方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71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96986" id="立方体 26" o:spid="_x0000_s1026" type="#_x0000_t16" style="position:absolute;left:0;text-align:left;margin-left:171.25pt;margin-top:52.5pt;width:36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"/>
            </w:pict>
          </mc:Fallback>
        </mc:AlternateContent>
      </w:r>
      <w:r w:rsidRPr="00EF2721">
        <w:rPr>
          <w:noProof/>
        </w:rPr>
        <mc:AlternateContent>
          <mc:Choice Requires="wps">
            <w:drawing>
              <wp:anchor distT="0" distB="0" distL="114300" distR="114300" simplePos="0" relativeHeight="251667456" behindDoc="0" locked="0" layoutInCell="1" allowOverlap="1" wp14:anchorId="346D23D4" wp14:editId="5A044F2F">
                <wp:simplePos x="0" y="0"/>
                <wp:positionH relativeFrom="column">
                  <wp:posOffset>2289175</wp:posOffset>
                </wp:positionH>
                <wp:positionV relativeFrom="paragraph">
                  <wp:posOffset>529590</wp:posOffset>
                </wp:positionV>
                <wp:extent cx="228600" cy="198120"/>
                <wp:effectExtent l="0" t="0" r="19050" b="11430"/>
                <wp:wrapNone/>
                <wp:docPr id="27" name="圆柱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9A7F7"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体 27" o:spid="_x0000_s1026" type="#_x0000_t22" style="position:absolute;left:0;text-align:left;margin-left:180.25pt;margin-top:41.7pt;width:18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"/>
            </w:pict>
          </mc:Fallback>
        </mc:AlternateContent>
      </w:r>
      <w:r w:rsidRPr="00EF2721">
        <w:rPr>
          <w:noProof/>
        </w:rPr>
        <mc:AlternateContent>
          <mc:Choice Requires="wps">
            <w:drawing>
              <wp:anchor distT="0" distB="0" distL="114300" distR="114300" simplePos="0" relativeHeight="251668480" behindDoc="0" locked="0" layoutInCell="1" allowOverlap="1" wp14:anchorId="725EAFBD" wp14:editId="3588D48E">
                <wp:simplePos x="0" y="0"/>
                <wp:positionH relativeFrom="column">
                  <wp:posOffset>2409825</wp:posOffset>
                </wp:positionH>
                <wp:positionV relativeFrom="paragraph">
                  <wp:posOffset>133655</wp:posOffset>
                </wp:positionV>
                <wp:extent cx="0" cy="396240"/>
                <wp:effectExtent l="76200" t="38100" r="57150" b="2286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BA66B" id="直接连接符 2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10.5pt" to="189.7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">
                <v:stroke endarrow="block"/>
              </v:line>
            </w:pict>
          </mc:Fallback>
        </mc:AlternateContent>
      </w:r>
    </w:p>
    <w:p w14:paraId="0D92C155" w14:textId="77777777" w:rsidR="00B27CD2" w:rsidRPr="00EF2721" w:rsidRDefault="00B27CD2" w:rsidP="00B27CD2">
      <w:pPr>
        <w:pStyle w:val="afffffffb"/>
        <w:spacing w:before="156" w:after="156"/>
      </w:pPr>
    </w:p>
    <w:p w14:paraId="520F94EC" w14:textId="77777777" w:rsidR="00B27CD2" w:rsidRPr="00EF2721" w:rsidRDefault="00B27CD2" w:rsidP="00B27CD2">
      <w:pPr>
        <w:pStyle w:val="afffffffb"/>
        <w:spacing w:before="156" w:after="156"/>
      </w:pPr>
    </w:p>
    <w:p w14:paraId="3AD100AB" w14:textId="77777777" w:rsidR="00B27CD2" w:rsidRPr="00EF2721" w:rsidRDefault="00B27CD2" w:rsidP="00B27CD2">
      <w:pPr>
        <w:pStyle w:val="afffffffb"/>
        <w:spacing w:before="156" w:after="156"/>
      </w:pPr>
      <w:r w:rsidRPr="00EF2721">
        <w:rPr>
          <w:noProof/>
        </w:rPr>
        <mc:AlternateContent>
          <mc:Choice Requires="wps">
            <w:drawing>
              <wp:anchor distT="45720" distB="45720" distL="114300" distR="114300" simplePos="0" relativeHeight="251687936" behindDoc="0" locked="0" layoutInCell="1" allowOverlap="1" wp14:anchorId="5D4F1ED4" wp14:editId="3F5EA3A7">
                <wp:simplePos x="0" y="0"/>
                <wp:positionH relativeFrom="column">
                  <wp:posOffset>2190750</wp:posOffset>
                </wp:positionH>
                <wp:positionV relativeFrom="paragraph">
                  <wp:posOffset>168910</wp:posOffset>
                </wp:positionV>
                <wp:extent cx="650875" cy="277495"/>
                <wp:effectExtent l="0" t="0" r="15875" b="27305"/>
                <wp:wrapSquare wrapText="bothSides"/>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77495"/>
                        </a:xfrm>
                        <a:prstGeom prst="rect">
                          <a:avLst/>
                        </a:prstGeom>
                        <a:solidFill>
                          <a:srgbClr val="FFFFFF"/>
                        </a:solidFill>
                        <a:ln w="9525">
                          <a:solidFill>
                            <a:srgbClr val="000000"/>
                          </a:solidFill>
                          <a:miter lim="800000"/>
                          <a:headEnd/>
                          <a:tailEnd/>
                        </a:ln>
                      </wps:spPr>
                      <wps:txbx>
                        <w:txbxContent>
                          <w:p w14:paraId="71227E52" w14:textId="77777777" w:rsidR="003B2123" w:rsidRPr="00D855C1" w:rsidRDefault="003B2123" w:rsidP="0006528F">
                            <w:pPr>
                              <w:spacing w:line="240" w:lineRule="auto"/>
                              <w:rPr>
                                <w:sz w:val="15"/>
                                <w:szCs w:val="15"/>
                              </w:rPr>
                            </w:pPr>
                            <w:r w:rsidRPr="00D855C1">
                              <w:rPr>
                                <w:rFonts w:hint="eastAsia"/>
                                <w:sz w:val="15"/>
                                <w:szCs w:val="15"/>
                              </w:rPr>
                              <w:t>生产活动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4F1ED4" id="文本框 25" o:spid="_x0000_s1032" type="#_x0000_t202" style="position:absolute;left:0;text-align:left;margin-left:172.5pt;margin-top:13.3pt;width:51.25pt;height:21.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">
                <v:textbox>
                  <w:txbxContent>
                    <w:p w14:paraId="71227E52" w14:textId="77777777" w:rsidR="003B2123" w:rsidRPr="00D855C1" w:rsidRDefault="003B2123" w:rsidP="0006528F">
                      <w:pPr>
                        <w:spacing w:line="240" w:lineRule="auto"/>
                        <w:rPr>
                          <w:sz w:val="15"/>
                          <w:szCs w:val="15"/>
                        </w:rPr>
                      </w:pPr>
                      <w:r w:rsidRPr="00D855C1">
                        <w:rPr>
                          <w:rFonts w:hint="eastAsia"/>
                          <w:sz w:val="15"/>
                          <w:szCs w:val="15"/>
                        </w:rPr>
                        <w:t>生产活动</w:t>
                      </w:r>
                    </w:p>
                  </w:txbxContent>
                </v:textbox>
                <w10:wrap type="square"/>
              </v:shape>
            </w:pict>
          </mc:Fallback>
        </mc:AlternateContent>
      </w:r>
    </w:p>
    <w:p w14:paraId="7F137F47" w14:textId="77777777" w:rsidR="00B27CD2" w:rsidRPr="00EF2721" w:rsidRDefault="00B27CD2" w:rsidP="00B27CD2">
      <w:pPr>
        <w:pStyle w:val="afffffffb"/>
        <w:spacing w:before="156" w:after="156"/>
      </w:pPr>
      <w:r w:rsidRPr="00EF2721">
        <w:rPr>
          <w:noProof/>
        </w:rPr>
        <mc:AlternateContent>
          <mc:Choice Requires="wps">
            <w:drawing>
              <wp:anchor distT="0" distB="0" distL="114300" distR="114300" simplePos="0" relativeHeight="251678720" behindDoc="0" locked="0" layoutInCell="1" allowOverlap="1" wp14:anchorId="2CB90214" wp14:editId="50918CE3">
                <wp:simplePos x="0" y="0"/>
                <wp:positionH relativeFrom="column">
                  <wp:posOffset>2747010</wp:posOffset>
                </wp:positionH>
                <wp:positionV relativeFrom="paragraph">
                  <wp:posOffset>234950</wp:posOffset>
                </wp:positionV>
                <wp:extent cx="0" cy="656590"/>
                <wp:effectExtent l="76200" t="0" r="76200" b="48260"/>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6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52BD2" id="直接连接符 30"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pt,18.5pt" to="216.3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">
                <v:stroke endarrow="block"/>
              </v:line>
            </w:pict>
          </mc:Fallback>
        </mc:AlternateContent>
      </w:r>
      <w:r w:rsidRPr="00EF2721">
        <w:rPr>
          <w:noProof/>
        </w:rPr>
        <mc:AlternateContent>
          <mc:Choice Requires="wps">
            <w:drawing>
              <wp:anchor distT="0" distB="0" distL="114300" distR="114300" simplePos="0" relativeHeight="251681792" behindDoc="0" locked="0" layoutInCell="1" allowOverlap="1" wp14:anchorId="7AD6AF36" wp14:editId="190CA727">
                <wp:simplePos x="0" y="0"/>
                <wp:positionH relativeFrom="column">
                  <wp:posOffset>1762760</wp:posOffset>
                </wp:positionH>
                <wp:positionV relativeFrom="paragraph">
                  <wp:posOffset>257480</wp:posOffset>
                </wp:positionV>
                <wp:extent cx="0" cy="634365"/>
                <wp:effectExtent l="76200" t="0" r="76200" b="5143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97213" id="直接连接符 20"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pt,20.25pt" to="138.8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">
                <v:stroke endarrow="block"/>
              </v:line>
            </w:pict>
          </mc:Fallback>
        </mc:AlternateContent>
      </w:r>
      <w:r w:rsidRPr="00EF2721">
        <w:rPr>
          <w:noProof/>
        </w:rPr>
        <mc:AlternateContent>
          <mc:Choice Requires="wps">
            <w:drawing>
              <wp:anchor distT="0" distB="0" distL="114300" distR="114300" simplePos="0" relativeHeight="251686912" behindDoc="0" locked="0" layoutInCell="1" allowOverlap="1" wp14:anchorId="15753273" wp14:editId="4C1D30DB">
                <wp:simplePos x="0" y="0"/>
                <wp:positionH relativeFrom="column">
                  <wp:posOffset>1905000</wp:posOffset>
                </wp:positionH>
                <wp:positionV relativeFrom="paragraph">
                  <wp:posOffset>11430</wp:posOffset>
                </wp:positionV>
                <wp:extent cx="228600" cy="99060"/>
                <wp:effectExtent l="38100" t="0" r="19050" b="5334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99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09338" id="直接连接符 24"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9pt" to="1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">
                <v:stroke endarrow="block"/>
              </v:line>
            </w:pict>
          </mc:Fallback>
        </mc:AlternateContent>
      </w:r>
      <w:r w:rsidRPr="00EF2721">
        <w:rPr>
          <w:noProof/>
        </w:rPr>
        <mc:AlternateContent>
          <mc:Choice Requires="wpg">
            <w:drawing>
              <wp:anchor distT="0" distB="0" distL="114300" distR="114300" simplePos="0" relativeHeight="251680768" behindDoc="0" locked="0" layoutInCell="1" allowOverlap="1" wp14:anchorId="16E81B8D" wp14:editId="6175A977">
                <wp:simplePos x="0" y="0"/>
                <wp:positionH relativeFrom="column">
                  <wp:posOffset>1610055</wp:posOffset>
                </wp:positionH>
                <wp:positionV relativeFrom="paragraph">
                  <wp:posOffset>11430</wp:posOffset>
                </wp:positionV>
                <wp:extent cx="295275" cy="220980"/>
                <wp:effectExtent l="0" t="19050" r="28575" b="45720"/>
                <wp:wrapNone/>
                <wp:docPr id="17" name="组合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20980"/>
                          <a:chOff x="5225" y="12852"/>
                          <a:chExt cx="465" cy="348"/>
                        </a:xfrm>
                      </wpg:grpSpPr>
                      <wps:wsp>
                        <wps:cNvPr id="18" name="AutoShape 19"/>
                        <wps:cNvSpPr>
                          <a:spLocks noChangeArrowheads="1"/>
                        </wps:cNvSpPr>
                        <wps:spPr bwMode="auto">
                          <a:xfrm rot="10800000" flipH="1">
                            <a:off x="5225" y="12852"/>
                            <a:ext cx="180" cy="312"/>
                          </a:xfrm>
                          <a:prstGeom prst="curvedRightArrow">
                            <a:avLst>
                              <a:gd name="adj1" fmla="val 34667"/>
                              <a:gd name="adj2" fmla="val 6933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20"/>
                        <wps:cNvSpPr>
                          <a:spLocks noChangeArrowheads="1"/>
                        </wps:cNvSpPr>
                        <wps:spPr bwMode="auto">
                          <a:xfrm>
                            <a:off x="5510" y="12888"/>
                            <a:ext cx="180" cy="312"/>
                          </a:xfrm>
                          <a:prstGeom prst="curvedLeftArrow">
                            <a:avLst>
                              <a:gd name="adj1" fmla="val 34667"/>
                              <a:gd name="adj2" fmla="val 6933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575BE" id="组合 17" o:spid="_x0000_s1026" style="position:absolute;left:0;text-align:left;margin-left:126.8pt;margin-top:.9pt;width:23.25pt;height:17.4pt;z-index:251680768" coordorigin="5225,12852" coordsize="465,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9" o:spid="_x0000_s1027" type="#_x0000_t102" style="position:absolute;left:5225;top:12852;width:180;height:312;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0" o:spid="_x0000_s1028" type="#_x0000_t103" style="position:absolute;left:5510;top:12888;width:1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"/>
              </v:group>
            </w:pict>
          </mc:Fallback>
        </mc:AlternateContent>
      </w:r>
    </w:p>
    <w:p w14:paraId="2A06BADC" w14:textId="77777777" w:rsidR="00B27CD2" w:rsidRPr="00EF2721" w:rsidRDefault="00B27CD2" w:rsidP="00B27CD2">
      <w:pPr>
        <w:pStyle w:val="afffffffb"/>
        <w:spacing w:before="156" w:after="156"/>
      </w:pPr>
    </w:p>
    <w:p w14:paraId="5F3B4B55" w14:textId="77777777" w:rsidR="00B27CD2" w:rsidRPr="00EF2721" w:rsidRDefault="00B27CD2" w:rsidP="00B27CD2">
      <w:pPr>
        <w:pStyle w:val="afffffffb"/>
        <w:spacing w:before="156" w:after="156"/>
      </w:pPr>
      <w:r w:rsidRPr="00EF2721">
        <w:rPr>
          <w:noProof/>
        </w:rPr>
        <mc:AlternateContent>
          <mc:Choice Requires="wps">
            <w:drawing>
              <wp:anchor distT="0" distB="0" distL="114300" distR="114300" simplePos="0" relativeHeight="251679744" behindDoc="0" locked="0" layoutInCell="1" allowOverlap="1" wp14:anchorId="79F331BD" wp14:editId="01C81501">
                <wp:simplePos x="0" y="0"/>
                <wp:positionH relativeFrom="column">
                  <wp:posOffset>2445385</wp:posOffset>
                </wp:positionH>
                <wp:positionV relativeFrom="paragraph">
                  <wp:posOffset>255575</wp:posOffset>
                </wp:positionV>
                <wp:extent cx="1660525" cy="299720"/>
                <wp:effectExtent l="0" t="0" r="0" b="5080"/>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F50E3" w14:textId="77777777" w:rsidR="003B2123" w:rsidRPr="00D855C1" w:rsidRDefault="003B2123" w:rsidP="0006528F">
                            <w:pPr>
                              <w:spacing w:line="240" w:lineRule="auto"/>
                              <w:rPr>
                                <w:rFonts w:ascii="宋体" w:hAnsi="宋体"/>
                                <w:sz w:val="15"/>
                                <w:szCs w:val="15"/>
                              </w:rPr>
                            </w:pPr>
                            <w:r w:rsidRPr="00EF23F0">
                              <w:rPr>
                                <w:rFonts w:ascii="Cambria Math" w:hAnsi="Cambria Math"/>
                                <w:sz w:val="15"/>
                                <w:szCs w:val="15"/>
                              </w:rPr>
                              <w:t>O</w:t>
                            </w:r>
                            <w:r w:rsidRPr="00EF23F0">
                              <w:rPr>
                                <w:rFonts w:ascii="Cambria Math" w:hAnsi="Cambria Math"/>
                                <w:sz w:val="15"/>
                                <w:szCs w:val="15"/>
                                <w:vertAlign w:val="subscript"/>
                              </w:rPr>
                              <w:t>6</w:t>
                            </w:r>
                            <w:r w:rsidRPr="00D855C1">
                              <w:rPr>
                                <w:rFonts w:ascii="宋体" w:hAnsi="宋体" w:hint="eastAsia"/>
                                <w:sz w:val="15"/>
                                <w:szCs w:val="15"/>
                              </w:rPr>
                              <w:t>：固体废物中的挥发性有机物量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31BD" id="文本框 36" o:spid="_x0000_s1033" type="#_x0000_t202" style="position:absolute;left:0;text-align:left;margin-left:192.55pt;margin-top:20.1pt;width:130.75pt;height:2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" filled="f" stroked="f">
                <v:textbox>
                  <w:txbxContent>
                    <w:p w14:paraId="01AF50E3" w14:textId="77777777" w:rsidR="003B2123" w:rsidRPr="00D855C1" w:rsidRDefault="003B2123" w:rsidP="0006528F">
                      <w:pPr>
                        <w:spacing w:line="240" w:lineRule="auto"/>
                        <w:rPr>
                          <w:rFonts w:ascii="宋体" w:hAnsi="宋体"/>
                          <w:sz w:val="15"/>
                          <w:szCs w:val="15"/>
                        </w:rPr>
                      </w:pPr>
                      <w:r w:rsidRPr="00EF23F0">
                        <w:rPr>
                          <w:rFonts w:ascii="Cambria Math" w:hAnsi="Cambria Math"/>
                          <w:sz w:val="15"/>
                          <w:szCs w:val="15"/>
                        </w:rPr>
                        <w:t>O</w:t>
                      </w:r>
                      <w:r w:rsidRPr="00EF23F0">
                        <w:rPr>
                          <w:rFonts w:ascii="Cambria Math" w:hAnsi="Cambria Math"/>
                          <w:sz w:val="15"/>
                          <w:szCs w:val="15"/>
                          <w:vertAlign w:val="subscript"/>
                        </w:rPr>
                        <w:t>6</w:t>
                      </w:r>
                      <w:r w:rsidRPr="00D855C1">
                        <w:rPr>
                          <w:rFonts w:ascii="宋体" w:hAnsi="宋体" w:hint="eastAsia"/>
                          <w:sz w:val="15"/>
                          <w:szCs w:val="15"/>
                        </w:rPr>
                        <w:t>：固体废物中的挥发性有机物量</w:t>
                      </w:r>
                    </w:p>
                  </w:txbxContent>
                </v:textbox>
              </v:shape>
            </w:pict>
          </mc:Fallback>
        </mc:AlternateContent>
      </w:r>
      <w:r w:rsidRPr="00EF2721">
        <w:rPr>
          <w:noProof/>
        </w:rPr>
        <mc:AlternateContent>
          <mc:Choice Requires="wps">
            <w:drawing>
              <wp:anchor distT="0" distB="0" distL="114300" distR="114300" simplePos="0" relativeHeight="251682816" behindDoc="0" locked="0" layoutInCell="1" allowOverlap="1" wp14:anchorId="73DA65DB" wp14:editId="1C827FFE">
                <wp:simplePos x="0" y="0"/>
                <wp:positionH relativeFrom="column">
                  <wp:posOffset>563880</wp:posOffset>
                </wp:positionH>
                <wp:positionV relativeFrom="paragraph">
                  <wp:posOffset>255575</wp:posOffset>
                </wp:positionV>
                <wp:extent cx="1901190" cy="299720"/>
                <wp:effectExtent l="0" t="0" r="0" b="5080"/>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F6BF1" w14:textId="77777777" w:rsidR="003B2123" w:rsidRPr="00D855C1" w:rsidRDefault="003B2123" w:rsidP="0006528F">
                            <w:pPr>
                              <w:spacing w:line="240" w:lineRule="auto"/>
                              <w:rPr>
                                <w:rFonts w:ascii="宋体" w:hAnsi="宋体"/>
                                <w:sz w:val="15"/>
                                <w:szCs w:val="15"/>
                              </w:rPr>
                            </w:pPr>
                            <w:r w:rsidRPr="00EF23F0">
                              <w:rPr>
                                <w:rFonts w:ascii="Cambria Math" w:hAnsi="Cambria Math"/>
                                <w:sz w:val="15"/>
                                <w:szCs w:val="15"/>
                              </w:rPr>
                              <w:t>O</w:t>
                            </w:r>
                            <w:r w:rsidRPr="00EF23F0">
                              <w:rPr>
                                <w:rFonts w:ascii="Cambria Math" w:hAnsi="Cambria Math"/>
                                <w:sz w:val="15"/>
                                <w:szCs w:val="15"/>
                                <w:vertAlign w:val="subscript"/>
                              </w:rPr>
                              <w:t>7</w:t>
                            </w:r>
                            <w:r w:rsidRPr="00EF23F0">
                              <w:rPr>
                                <w:rFonts w:ascii="Cambria Math" w:hAnsi="Cambria Math"/>
                                <w:sz w:val="15"/>
                                <w:szCs w:val="15"/>
                              </w:rPr>
                              <w:t>：</w:t>
                            </w:r>
                            <w:r w:rsidRPr="00D855C1">
                              <w:rPr>
                                <w:rFonts w:ascii="宋体" w:hAnsi="宋体" w:hint="eastAsia"/>
                                <w:sz w:val="15"/>
                                <w:szCs w:val="15"/>
                              </w:rPr>
                              <w:t>回收准备再利用的挥发性有机物量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A65DB" id="文本框 32" o:spid="_x0000_s1034" type="#_x0000_t202" style="position:absolute;left:0;text-align:left;margin-left:44.4pt;margin-top:20.1pt;width:149.7pt;height:2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" filled="f" stroked="f">
                <v:textbox>
                  <w:txbxContent>
                    <w:p w14:paraId="597F6BF1" w14:textId="77777777" w:rsidR="003B2123" w:rsidRPr="00D855C1" w:rsidRDefault="003B2123" w:rsidP="0006528F">
                      <w:pPr>
                        <w:spacing w:line="240" w:lineRule="auto"/>
                        <w:rPr>
                          <w:rFonts w:ascii="宋体" w:hAnsi="宋体"/>
                          <w:sz w:val="15"/>
                          <w:szCs w:val="15"/>
                        </w:rPr>
                      </w:pPr>
                      <w:r w:rsidRPr="00EF23F0">
                        <w:rPr>
                          <w:rFonts w:ascii="Cambria Math" w:hAnsi="Cambria Math"/>
                          <w:sz w:val="15"/>
                          <w:szCs w:val="15"/>
                        </w:rPr>
                        <w:t>O</w:t>
                      </w:r>
                      <w:r w:rsidRPr="00EF23F0">
                        <w:rPr>
                          <w:rFonts w:ascii="Cambria Math" w:hAnsi="Cambria Math"/>
                          <w:sz w:val="15"/>
                          <w:szCs w:val="15"/>
                          <w:vertAlign w:val="subscript"/>
                        </w:rPr>
                        <w:t>7</w:t>
                      </w:r>
                      <w:r w:rsidRPr="00EF23F0">
                        <w:rPr>
                          <w:rFonts w:ascii="Cambria Math" w:hAnsi="Cambria Math"/>
                          <w:sz w:val="15"/>
                          <w:szCs w:val="15"/>
                        </w:rPr>
                        <w:t>：</w:t>
                      </w:r>
                      <w:r w:rsidRPr="00D855C1">
                        <w:rPr>
                          <w:rFonts w:ascii="宋体" w:hAnsi="宋体" w:hint="eastAsia"/>
                          <w:sz w:val="15"/>
                          <w:szCs w:val="15"/>
                        </w:rPr>
                        <w:t>回收准备再利用的挥发性有机物量</w:t>
                      </w:r>
                    </w:p>
                  </w:txbxContent>
                </v:textbox>
              </v:shape>
            </w:pict>
          </mc:Fallback>
        </mc:AlternateContent>
      </w:r>
    </w:p>
    <w:p w14:paraId="00C5EBAD" w14:textId="77777777" w:rsidR="00B27CD2" w:rsidRDefault="00B27CD2" w:rsidP="00B27CD2">
      <w:pPr>
        <w:pStyle w:val="affffb"/>
        <w:ind w:firstLine="420"/>
      </w:pPr>
    </w:p>
    <w:p w14:paraId="43EEFFA0" w14:textId="77777777" w:rsidR="0006528F" w:rsidRPr="00B27CD2" w:rsidRDefault="0006528F" w:rsidP="00B27CD2">
      <w:pPr>
        <w:pStyle w:val="affffb"/>
        <w:ind w:firstLine="420"/>
      </w:pPr>
    </w:p>
    <w:p w14:paraId="42D1644F" w14:textId="77777777" w:rsidR="00B27CD2" w:rsidRDefault="0006528F" w:rsidP="0006528F">
      <w:pPr>
        <w:pStyle w:val="af9"/>
        <w:spacing w:before="156" w:after="156"/>
      </w:pPr>
      <w:r>
        <w:rPr>
          <w:rFonts w:hint="eastAsia"/>
        </w:rPr>
        <w:t>挥发性有机物物料衡算法示意图</w:t>
      </w:r>
    </w:p>
    <w:p w14:paraId="7601FF11" w14:textId="77777777" w:rsidR="0006528F" w:rsidRDefault="0006528F" w:rsidP="009A7FF5">
      <w:pPr>
        <w:pStyle w:val="aff4"/>
        <w:spacing w:before="156" w:after="156"/>
      </w:pPr>
      <w:bookmarkStart w:id="121" w:name="_Toc103617163"/>
      <w:r>
        <w:rPr>
          <w:rFonts w:hint="eastAsia"/>
        </w:rPr>
        <w:lastRenderedPageBreak/>
        <w:t>排污系数法</w:t>
      </w:r>
      <w:bookmarkEnd w:id="121"/>
    </w:p>
    <w:p w14:paraId="45A31D3F" w14:textId="77777777" w:rsidR="0006528F" w:rsidRPr="00EF2721" w:rsidRDefault="0006528F" w:rsidP="0006528F">
      <w:pPr>
        <w:pStyle w:val="affffb"/>
        <w:ind w:firstLine="420"/>
      </w:pPr>
      <w:r w:rsidRPr="00EF2721">
        <w:rPr>
          <w:rFonts w:hint="eastAsia"/>
        </w:rPr>
        <w:t>按照式（</w:t>
      </w:r>
      <w:r w:rsidRPr="00145D7E">
        <w:t>F.</w:t>
      </w:r>
      <w:r w:rsidRPr="00EF2721">
        <w:rPr>
          <w:rFonts w:hint="eastAsia"/>
        </w:rPr>
        <w:t>5）进行核算。</w:t>
      </w:r>
    </w:p>
    <w:p w14:paraId="1DA5CD49" w14:textId="77777777" w:rsidR="0006528F" w:rsidRPr="00EF2721" w:rsidRDefault="0006528F" w:rsidP="0006528F">
      <w:pPr>
        <w:pStyle w:val="affffffd"/>
      </w:pPr>
      <w:r w:rsidRPr="00EF2721">
        <w:tab/>
      </w:r>
      <m:oMath>
        <m:sSub>
          <m:sSubPr>
            <m:ctrlPr>
              <w:rPr>
                <w:rFonts w:ascii="Cambria Math" w:hAnsi="Cambria Math"/>
                <w:i/>
                <w:iCs/>
              </w:rPr>
            </m:ctrlPr>
          </m:sSubPr>
          <m:e>
            <m:r>
              <m:rPr>
                <m:sty m:val="p"/>
              </m:rPr>
              <w:rPr>
                <w:rFonts w:ascii="Cambria Math" w:hAnsi="Cambria Math"/>
              </w:rPr>
              <m:t>E</m:t>
            </m:r>
          </m:e>
          <m:sub>
            <m:r>
              <m:rPr>
                <m:sty m:val="p"/>
              </m:rPr>
              <w:rPr>
                <w:rFonts w:ascii="Cambria Math" w:hAnsi="Cambria Math"/>
                <w:vertAlign w:val="subscript"/>
              </w:rPr>
              <m:t>排放</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E</m:t>
            </m:r>
          </m:e>
          <m:sub>
            <m:r>
              <m:rPr>
                <m:sty m:val="p"/>
              </m:rPr>
              <w:rPr>
                <w:rFonts w:ascii="Cambria Math" w:hAnsi="Cambria Math" w:hint="eastAsia"/>
              </w:rPr>
              <m:t>使用</m:t>
            </m:r>
          </m:sub>
        </m:sSub>
        <m:r>
          <w:rPr>
            <w:rFonts w:ascii="Cambria Math" w:hAnsi="Cambria Math"/>
          </w:rPr>
          <m:t>-</m:t>
        </m:r>
        <m:sSub>
          <m:sSubPr>
            <m:ctrlPr>
              <w:rPr>
                <w:rFonts w:ascii="Cambria Math" w:hAnsi="Cambria Math"/>
                <w:i/>
                <w:iCs/>
              </w:rPr>
            </m:ctrlPr>
          </m:sSubPr>
          <m:e>
            <m:r>
              <m:rPr>
                <m:sty m:val="p"/>
              </m:rPr>
              <w:rPr>
                <w:rFonts w:ascii="Cambria Math" w:hAnsi="Cambria Math"/>
              </w:rPr>
              <m:t>E</m:t>
            </m:r>
          </m:e>
          <m:sub>
            <m:r>
              <m:rPr>
                <m:sty m:val="p"/>
              </m:rPr>
              <w:rPr>
                <w:rFonts w:ascii="Cambria Math" w:hAnsi="Cambria Math"/>
                <w:vertAlign w:val="subscript"/>
              </w:rPr>
              <m:t>去除</m:t>
            </m:r>
          </m:sub>
        </m:sSub>
        <m:r>
          <m:rPr>
            <m:sty m:val="p"/>
          </m:rPr>
          <w:rPr>
            <w:rFonts w:ascii="Cambria Math" w:hAnsi="Cambria Math" w:hint="eastAsia"/>
          </w:rPr>
          <m:t xml:space="preserve"> </m:t>
        </m:r>
        <m:r>
          <m:rPr>
            <m:sty m:val="p"/>
          </m:rPr>
          <w:rPr>
            <w:rFonts w:ascii="Cambria Math" w:hAnsi="Cambria Math"/>
          </w:rPr>
          <m:t xml:space="preserve"> </m:t>
        </m:r>
      </m:oMath>
      <w:r w:rsidRPr="00EF2721">
        <w:rPr>
          <w:rFonts w:ascii="微软雅黑" w:eastAsia="微软雅黑" w:hAnsi="微软雅黑"/>
        </w:rPr>
        <w:tab/>
      </w:r>
      <w:r w:rsidRPr="00EF2721">
        <w:t>(</w:t>
      </w:r>
      <w:r>
        <w:rPr>
          <w:rFonts w:hint="eastAsia"/>
        </w:rPr>
        <w:t>F.</w:t>
      </w:r>
      <w:r w:rsidRPr="00EF2721">
        <w:rPr>
          <w:rFonts w:hint="eastAsia"/>
        </w:rPr>
        <w:t>5</w:t>
      </w:r>
      <w:r w:rsidRPr="00EF2721">
        <w:t>)</w:t>
      </w:r>
    </w:p>
    <w:p w14:paraId="7CC1235C" w14:textId="77777777" w:rsidR="0006528F" w:rsidRPr="00D855C1" w:rsidRDefault="0006528F" w:rsidP="0006528F">
      <w:pPr>
        <w:pStyle w:val="affffb"/>
        <w:ind w:firstLine="420"/>
        <w:rPr>
          <w:rFonts w:hAnsi="宋体"/>
        </w:rPr>
      </w:pPr>
      <w:r w:rsidRPr="00D855C1">
        <w:rPr>
          <w:rFonts w:hAnsi="宋体"/>
        </w:rPr>
        <w:t>式中：</w:t>
      </w:r>
    </w:p>
    <w:p w14:paraId="18768952" w14:textId="77777777" w:rsidR="0006528F" w:rsidRPr="00D855C1" w:rsidRDefault="0006528F" w:rsidP="0006528F">
      <w:pPr>
        <w:spacing w:line="240" w:lineRule="auto"/>
        <w:ind w:firstLineChars="200" w:firstLine="420"/>
        <w:rPr>
          <w:rFonts w:ascii="宋体" w:hAnsi="宋体"/>
        </w:rPr>
      </w:pPr>
      <w:r w:rsidRPr="00227AE5">
        <w:rPr>
          <w:rFonts w:ascii="Cambria Math" w:hAnsi="Cambria Math" w:hint="eastAsia"/>
        </w:rPr>
        <w:t>E</w:t>
      </w:r>
      <w:r w:rsidRPr="00227AE5">
        <w:rPr>
          <w:rFonts w:ascii="Cambria Math" w:hAnsi="Cambria Math" w:hint="eastAsia"/>
          <w:vertAlign w:val="subscript"/>
        </w:rPr>
        <w:t>排放</w:t>
      </w:r>
      <w:r w:rsidRPr="00D855C1">
        <w:rPr>
          <w:rFonts w:ascii="宋体" w:hAnsi="宋体"/>
        </w:rPr>
        <w:t>——</w:t>
      </w:r>
      <w:r w:rsidRPr="00D855C1">
        <w:rPr>
          <w:rFonts w:ascii="宋体" w:hAnsi="宋体" w:hint="eastAsia"/>
        </w:rPr>
        <w:t>项目</w:t>
      </w:r>
      <w:r w:rsidRPr="00D855C1">
        <w:rPr>
          <w:rFonts w:ascii="宋体" w:hAnsi="宋体"/>
        </w:rPr>
        <w:t>挥发性有机物排放量，</w:t>
      </w:r>
      <w:proofErr w:type="gramStart"/>
      <w:r w:rsidRPr="00D855C1">
        <w:rPr>
          <w:rFonts w:ascii="宋体" w:hAnsi="宋体"/>
        </w:rPr>
        <w:t>千克</w:t>
      </w:r>
      <w:r w:rsidRPr="00D855C1">
        <w:rPr>
          <w:rFonts w:ascii="宋体" w:hAnsi="宋体" w:hint="eastAsia"/>
        </w:rPr>
        <w:t>/</w:t>
      </w:r>
      <w:proofErr w:type="gramEnd"/>
      <w:r w:rsidRPr="00D855C1">
        <w:rPr>
          <w:rFonts w:ascii="宋体" w:hAnsi="宋体" w:hint="eastAsia"/>
        </w:rPr>
        <w:t>年</w:t>
      </w:r>
      <w:r w:rsidRPr="00D855C1">
        <w:rPr>
          <w:rFonts w:ascii="宋体" w:hAnsi="宋体"/>
        </w:rPr>
        <w:t>；</w:t>
      </w:r>
    </w:p>
    <w:p w14:paraId="167EBCDF" w14:textId="77777777" w:rsidR="0006528F" w:rsidRPr="00D855C1" w:rsidRDefault="0006528F" w:rsidP="0006528F">
      <w:pPr>
        <w:spacing w:line="240" w:lineRule="auto"/>
        <w:ind w:firstLineChars="200" w:firstLine="420"/>
        <w:rPr>
          <w:rFonts w:ascii="宋体" w:hAnsi="宋体"/>
        </w:rPr>
      </w:pPr>
      <w:r w:rsidRPr="00C1496D">
        <w:rPr>
          <w:rFonts w:ascii="Cambria Math" w:hAnsi="Cambria Math"/>
        </w:rPr>
        <w:t>E</w:t>
      </w:r>
      <w:r w:rsidRPr="00D855C1">
        <w:rPr>
          <w:rFonts w:ascii="宋体" w:hAnsi="宋体" w:hint="eastAsia"/>
          <w:vertAlign w:val="subscript"/>
        </w:rPr>
        <w:t>使用</w:t>
      </w:r>
      <w:r w:rsidRPr="00D855C1">
        <w:rPr>
          <w:rFonts w:ascii="宋体" w:hAnsi="宋体"/>
        </w:rPr>
        <w:t>——</w:t>
      </w:r>
      <w:r w:rsidRPr="00D855C1">
        <w:rPr>
          <w:rFonts w:ascii="宋体" w:hAnsi="宋体" w:hint="eastAsia"/>
        </w:rPr>
        <w:t>项目</w:t>
      </w:r>
      <w:r w:rsidRPr="00D855C1">
        <w:rPr>
          <w:rFonts w:ascii="宋体" w:hAnsi="宋体"/>
        </w:rPr>
        <w:t>所有使用含挥发性有机物原辅材料中挥发性有机物量之和，</w:t>
      </w:r>
      <w:proofErr w:type="gramStart"/>
      <w:r w:rsidRPr="00D855C1">
        <w:rPr>
          <w:rFonts w:ascii="宋体" w:hAnsi="宋体"/>
        </w:rPr>
        <w:t>千克</w:t>
      </w:r>
      <w:r w:rsidRPr="00D855C1">
        <w:rPr>
          <w:rFonts w:ascii="宋体" w:hAnsi="宋体" w:hint="eastAsia"/>
        </w:rPr>
        <w:t>/</w:t>
      </w:r>
      <w:proofErr w:type="gramEnd"/>
      <w:r w:rsidRPr="00D855C1">
        <w:rPr>
          <w:rFonts w:ascii="宋体" w:hAnsi="宋体" w:hint="eastAsia"/>
        </w:rPr>
        <w:t>年</w:t>
      </w:r>
      <w:r w:rsidRPr="00D855C1">
        <w:rPr>
          <w:rFonts w:ascii="宋体" w:hAnsi="宋体"/>
        </w:rPr>
        <w:t>；</w:t>
      </w:r>
    </w:p>
    <w:p w14:paraId="172085B0" w14:textId="77777777" w:rsidR="0006528F" w:rsidRPr="00D855C1" w:rsidRDefault="0006528F" w:rsidP="0006528F">
      <w:pPr>
        <w:spacing w:line="240" w:lineRule="auto"/>
        <w:ind w:firstLineChars="200" w:firstLine="420"/>
        <w:rPr>
          <w:rFonts w:ascii="宋体" w:hAnsi="宋体"/>
        </w:rPr>
      </w:pPr>
      <w:r w:rsidRPr="00C1496D">
        <w:rPr>
          <w:rFonts w:ascii="Cambria Math" w:hAnsi="Cambria Math"/>
        </w:rPr>
        <w:t>E</w:t>
      </w:r>
      <w:r w:rsidRPr="00D855C1">
        <w:rPr>
          <w:rFonts w:ascii="宋体" w:hAnsi="宋体"/>
          <w:vertAlign w:val="subscript"/>
        </w:rPr>
        <w:t>去除</w:t>
      </w:r>
      <w:r w:rsidRPr="00D855C1">
        <w:rPr>
          <w:rFonts w:ascii="宋体" w:hAnsi="宋体"/>
        </w:rPr>
        <w:t>——</w:t>
      </w:r>
      <w:r w:rsidRPr="00D855C1">
        <w:rPr>
          <w:rFonts w:ascii="宋体" w:hAnsi="宋体" w:hint="eastAsia"/>
        </w:rPr>
        <w:t>项目</w:t>
      </w:r>
      <w:r w:rsidRPr="00D855C1">
        <w:rPr>
          <w:rFonts w:ascii="宋体" w:hAnsi="宋体"/>
        </w:rPr>
        <w:t>污染控制措施挥发性有机物去除量，</w:t>
      </w:r>
      <w:proofErr w:type="gramStart"/>
      <w:r w:rsidRPr="00D855C1">
        <w:rPr>
          <w:rFonts w:ascii="宋体" w:hAnsi="宋体"/>
        </w:rPr>
        <w:t>千克</w:t>
      </w:r>
      <w:r w:rsidRPr="00D855C1">
        <w:rPr>
          <w:rFonts w:ascii="宋体" w:hAnsi="宋体" w:hint="eastAsia"/>
        </w:rPr>
        <w:t>/</w:t>
      </w:r>
      <w:proofErr w:type="gramEnd"/>
      <w:r w:rsidRPr="00D855C1">
        <w:rPr>
          <w:rFonts w:ascii="宋体" w:hAnsi="宋体" w:hint="eastAsia"/>
        </w:rPr>
        <w:t>年</w:t>
      </w:r>
      <w:r w:rsidRPr="00D855C1">
        <w:rPr>
          <w:rFonts w:ascii="宋体" w:hAnsi="宋体"/>
        </w:rPr>
        <w:t>。</w:t>
      </w:r>
    </w:p>
    <w:p w14:paraId="55B58023" w14:textId="77777777" w:rsidR="0006528F" w:rsidRPr="00D855C1" w:rsidRDefault="0006528F" w:rsidP="0006528F">
      <w:pPr>
        <w:spacing w:line="240" w:lineRule="auto"/>
        <w:ind w:firstLineChars="200" w:firstLine="420"/>
        <w:rPr>
          <w:rFonts w:ascii="宋体" w:hAnsi="宋体"/>
        </w:rPr>
      </w:pPr>
      <w:r w:rsidRPr="00D855C1">
        <w:rPr>
          <w:rFonts w:ascii="宋体" w:hAnsi="宋体" w:hint="eastAsia"/>
        </w:rPr>
        <w:t>项目</w:t>
      </w:r>
      <w:r w:rsidRPr="00D855C1">
        <w:rPr>
          <w:rFonts w:ascii="宋体" w:hAnsi="宋体"/>
        </w:rPr>
        <w:t>所有使用含挥发性有机物原辅材料中挥发性有机物量</w:t>
      </w:r>
      <w:r w:rsidRPr="00D855C1">
        <w:rPr>
          <w:rFonts w:ascii="宋体" w:hAnsi="宋体" w:hint="eastAsia"/>
        </w:rPr>
        <w:t>，按照式</w:t>
      </w:r>
      <w:r w:rsidRPr="00D855C1">
        <w:rPr>
          <w:rFonts w:ascii="宋体" w:hAnsi="宋体" w:hint="eastAsia"/>
          <w:noProof/>
          <w:kern w:val="0"/>
          <w:szCs w:val="20"/>
        </w:rPr>
        <w:t>（</w:t>
      </w:r>
      <w:r w:rsidRPr="00D855C1">
        <w:rPr>
          <w:rFonts w:ascii="宋体" w:hAnsi="宋体"/>
          <w:noProof/>
          <w:kern w:val="0"/>
          <w:szCs w:val="20"/>
        </w:rPr>
        <w:t>F.</w:t>
      </w:r>
      <w:r w:rsidRPr="00D855C1">
        <w:rPr>
          <w:rFonts w:ascii="宋体" w:hAnsi="宋体" w:hint="eastAsia"/>
          <w:noProof/>
          <w:kern w:val="0"/>
          <w:szCs w:val="20"/>
        </w:rPr>
        <w:t>6）</w:t>
      </w:r>
      <w:r w:rsidRPr="00D855C1">
        <w:rPr>
          <w:rFonts w:ascii="宋体" w:hAnsi="宋体" w:hint="eastAsia"/>
        </w:rPr>
        <w:t>进行核算。</w:t>
      </w:r>
    </w:p>
    <w:p w14:paraId="2F019855" w14:textId="77777777" w:rsidR="0006528F" w:rsidRPr="00EF2721" w:rsidRDefault="0006528F" w:rsidP="0006528F">
      <w:pPr>
        <w:pStyle w:val="affffffd"/>
      </w:pPr>
      <w:r w:rsidRPr="00EF2721">
        <w:tab/>
      </w:r>
      <m:oMath>
        <m:sSub>
          <m:sSubPr>
            <m:ctrlPr>
              <w:rPr>
                <w:rFonts w:ascii="Cambria Math" w:hAnsi="Cambria Math"/>
                <w:i/>
                <w:iCs/>
              </w:rPr>
            </m:ctrlPr>
          </m:sSubPr>
          <m:e>
            <m:r>
              <m:rPr>
                <m:sty m:val="p"/>
              </m:rPr>
              <w:rPr>
                <w:rFonts w:ascii="Cambria Math" w:hAnsi="Cambria Math"/>
              </w:rPr>
              <m:t>E</m:t>
            </m:r>
          </m:e>
          <m:sub>
            <m:r>
              <m:rPr>
                <m:sty m:val="p"/>
              </m:rPr>
              <w:rPr>
                <w:rFonts w:ascii="Cambria Math" w:hAnsi="Cambria Math" w:hint="eastAsia"/>
                <w:vertAlign w:val="subscript"/>
              </w:rPr>
              <m:t>使用</m:t>
            </m:r>
          </m:sub>
        </m:sSub>
        <m:r>
          <m:rPr>
            <m:sty m:val="p"/>
          </m:rPr>
          <w:rPr>
            <w:rFonts w:ascii="Cambria Math" w:hAnsi="Cambria Math"/>
          </w:rPr>
          <m:t>=</m:t>
        </m:r>
        <m:nary>
          <m:naryPr>
            <m:chr m:val="∑"/>
            <m:limLoc m:val="undOvr"/>
            <m:ctrlPr>
              <w:rPr>
                <w:rFonts w:ascii="Cambria Math" w:hAnsi="Cambria Math"/>
                <w:i/>
                <w:iCs/>
              </w:rPr>
            </m:ctrlPr>
          </m:naryPr>
          <m:sub>
            <m:r>
              <m:rPr>
                <m:sty m:val="p"/>
              </m:rPr>
              <w:rPr>
                <w:rFonts w:ascii="Cambria Math" w:hAnsi="Cambria Math"/>
              </w:rPr>
              <m:t>i=1</m:t>
            </m:r>
          </m:sub>
          <m:sup>
            <m:r>
              <m:rPr>
                <m:sty m:val="p"/>
              </m:rPr>
              <w:rPr>
                <w:rFonts w:ascii="Cambria Math" w:hAnsi="Cambria Math"/>
              </w:rPr>
              <m:t>n</m:t>
            </m:r>
          </m:sup>
          <m:e>
            <m:d>
              <m:dPr>
                <m:ctrlPr>
                  <w:rPr>
                    <w:rFonts w:ascii="Cambria Math" w:hAnsi="Cambria Math"/>
                    <w:i/>
                    <w:iCs/>
                  </w:rPr>
                </m:ctrlPr>
              </m:dPr>
              <m:e>
                <m:sSub>
                  <m:sSubPr>
                    <m:ctrlPr>
                      <w:rPr>
                        <w:rFonts w:ascii="Cambria Math" w:hAnsi="Cambria Math"/>
                        <w:i/>
                        <w:iCs/>
                      </w:rPr>
                    </m:ctrlPr>
                  </m:sSubPr>
                  <m:e>
                    <m:r>
                      <m:rPr>
                        <m:sty m:val="p"/>
                      </m:rPr>
                      <w:rPr>
                        <w:rFonts w:ascii="Cambria Math" w:hAnsi="Cambria Math"/>
                      </w:rPr>
                      <m:t>W</m:t>
                    </m:r>
                  </m:e>
                  <m:sub>
                    <m:r>
                      <m:rPr>
                        <m:sty m:val="p"/>
                      </m:rPr>
                      <w:rPr>
                        <w:rFonts w:ascii="Cambria Math" w:hAnsi="Cambria Math"/>
                      </w:rPr>
                      <m:t>i</m:t>
                    </m:r>
                  </m:sub>
                </m:sSub>
                <m:sSub>
                  <m:sSubPr>
                    <m:ctrlPr>
                      <w:rPr>
                        <w:rFonts w:ascii="Cambria Math" w:hAnsi="Cambria Math"/>
                        <w:i/>
                        <w:iCs/>
                      </w:rPr>
                    </m:ctrlPr>
                  </m:sSubPr>
                  <m:e>
                    <m:r>
                      <m:rPr>
                        <m:sty m:val="p"/>
                      </m:rPr>
                      <w:rPr>
                        <w:rFonts w:ascii="Cambria Math" w:hAnsi="Cambria Math"/>
                      </w:rPr>
                      <m:t>×WF</m:t>
                    </m:r>
                  </m:e>
                  <m:sub>
                    <m:r>
                      <m:rPr>
                        <m:sty m:val="p"/>
                      </m:rPr>
                      <w:rPr>
                        <w:rFonts w:ascii="Cambria Math" w:hAnsi="Cambria Math"/>
                      </w:rPr>
                      <m:t>i</m:t>
                    </m:r>
                  </m:sub>
                </m:sSub>
              </m:e>
            </m:d>
          </m:e>
        </m:nary>
      </m:oMath>
      <w:r w:rsidRPr="00EF2721">
        <w:rPr>
          <w:rFonts w:ascii="微软雅黑" w:eastAsia="微软雅黑" w:hAnsi="微软雅黑"/>
        </w:rPr>
        <w:tab/>
      </w:r>
      <w:r w:rsidRPr="00EF2721">
        <w:t>(</w:t>
      </w:r>
      <w:r>
        <w:rPr>
          <w:rFonts w:hint="eastAsia"/>
        </w:rPr>
        <w:t>F.</w:t>
      </w:r>
      <w:r w:rsidRPr="00EF2721">
        <w:rPr>
          <w:rFonts w:hint="eastAsia"/>
        </w:rPr>
        <w:t>6</w:t>
      </w:r>
      <w:r w:rsidRPr="00EF2721">
        <w:t>)</w:t>
      </w:r>
    </w:p>
    <w:p w14:paraId="6B3DB1A5" w14:textId="77777777" w:rsidR="0006528F" w:rsidRPr="00D855C1" w:rsidRDefault="0006528F" w:rsidP="0006528F">
      <w:pPr>
        <w:pStyle w:val="affffa"/>
        <w:spacing w:line="240" w:lineRule="auto"/>
        <w:ind w:firstLine="420"/>
        <w:rPr>
          <w:rFonts w:ascii="宋体" w:hAnsi="宋体"/>
        </w:rPr>
      </w:pPr>
      <w:r w:rsidRPr="00D855C1">
        <w:rPr>
          <w:rFonts w:ascii="宋体" w:hAnsi="宋体" w:hint="eastAsia"/>
        </w:rPr>
        <w:t>式中：</w:t>
      </w:r>
    </w:p>
    <w:p w14:paraId="38D4ECB2" w14:textId="77777777" w:rsidR="0006528F" w:rsidRPr="00D855C1" w:rsidRDefault="00D52EF2" w:rsidP="0006528F">
      <w:pPr>
        <w:pStyle w:val="affffa"/>
        <w:spacing w:line="240" w:lineRule="auto"/>
        <w:ind w:firstLine="420"/>
        <w:rPr>
          <w:rFonts w:ascii="宋体" w:hAnsi="宋体"/>
        </w:rPr>
      </w:pPr>
      <m:oMath>
        <m:sSub>
          <m:sSubPr>
            <m:ctrlPr>
              <w:rPr>
                <w:rFonts w:ascii="Cambria Math" w:hAnsi="Cambria Math"/>
                <w:i/>
                <w:iCs/>
              </w:rPr>
            </m:ctrlPr>
          </m:sSubPr>
          <m:e>
            <m:r>
              <m:rPr>
                <m:sty m:val="p"/>
              </m:rPr>
              <w:rPr>
                <w:rFonts w:ascii="Cambria Math" w:hAnsi="Cambria Math"/>
              </w:rPr>
              <m:t>W</m:t>
            </m:r>
          </m:e>
          <m:sub>
            <m:r>
              <m:rPr>
                <m:sty m:val="p"/>
              </m:rPr>
              <w:rPr>
                <w:rFonts w:ascii="Cambria Math" w:hAnsi="Cambria Math"/>
              </w:rPr>
              <m:t>i</m:t>
            </m:r>
          </m:sub>
        </m:sSub>
      </m:oMath>
      <w:r w:rsidR="0006528F">
        <w:rPr>
          <w:rFonts w:ascii="宋体" w:hAnsi="宋体" w:hint="eastAsia"/>
          <w:iCs/>
        </w:rPr>
        <w:t xml:space="preserve"> </w:t>
      </w:r>
      <w:r w:rsidR="0006528F" w:rsidRPr="00D855C1">
        <w:rPr>
          <w:rFonts w:ascii="宋体" w:hAnsi="宋体"/>
        </w:rPr>
        <w:t>——挥发性有机物原辅材料</w:t>
      </w:r>
      <w:proofErr w:type="spellStart"/>
      <w:r w:rsidR="0006528F" w:rsidRPr="00D855C1">
        <w:rPr>
          <w:rFonts w:ascii="宋体" w:hAnsi="宋体"/>
        </w:rPr>
        <w:t>i</w:t>
      </w:r>
      <w:proofErr w:type="spellEnd"/>
      <w:r w:rsidR="0006528F" w:rsidRPr="00D855C1">
        <w:rPr>
          <w:rFonts w:ascii="宋体" w:hAnsi="宋体"/>
        </w:rPr>
        <w:t>的投用量，</w:t>
      </w:r>
      <w:proofErr w:type="gramStart"/>
      <w:r w:rsidR="0006528F" w:rsidRPr="00D855C1">
        <w:rPr>
          <w:rFonts w:ascii="宋体" w:hAnsi="宋体"/>
        </w:rPr>
        <w:t>千克</w:t>
      </w:r>
      <w:r w:rsidR="0006528F" w:rsidRPr="00D855C1">
        <w:rPr>
          <w:rFonts w:ascii="宋体" w:hAnsi="宋体" w:hint="eastAsia"/>
        </w:rPr>
        <w:t>/</w:t>
      </w:r>
      <w:proofErr w:type="gramEnd"/>
      <w:r w:rsidR="0006528F" w:rsidRPr="00D855C1">
        <w:rPr>
          <w:rFonts w:ascii="宋体" w:hAnsi="宋体" w:hint="eastAsia"/>
        </w:rPr>
        <w:t>年</w:t>
      </w:r>
      <w:r w:rsidR="0006528F" w:rsidRPr="00D855C1">
        <w:rPr>
          <w:rFonts w:ascii="宋体" w:hAnsi="宋体"/>
        </w:rPr>
        <w:t>；</w:t>
      </w:r>
    </w:p>
    <w:p w14:paraId="5B8935EA" w14:textId="77777777" w:rsidR="0006528F" w:rsidRPr="00D855C1" w:rsidRDefault="00D52EF2" w:rsidP="0006528F">
      <w:pPr>
        <w:spacing w:line="240" w:lineRule="auto"/>
        <w:ind w:firstLineChars="200" w:firstLine="420"/>
        <w:rPr>
          <w:rFonts w:ascii="宋体" w:hAnsi="宋体"/>
        </w:rPr>
      </w:pPr>
      <m:oMath>
        <m:sSub>
          <m:sSubPr>
            <m:ctrlPr>
              <w:rPr>
                <w:rFonts w:ascii="Cambria Math" w:hAnsi="Cambria Math"/>
                <w:i/>
                <w:iCs/>
              </w:rPr>
            </m:ctrlPr>
          </m:sSubPr>
          <m:e>
            <m:r>
              <m:rPr>
                <m:sty m:val="p"/>
              </m:rPr>
              <w:rPr>
                <w:rFonts w:ascii="Cambria Math" w:hAnsi="Cambria Math"/>
              </w:rPr>
              <m:t>WF</m:t>
            </m:r>
          </m:e>
          <m:sub>
            <m:r>
              <m:rPr>
                <m:sty m:val="p"/>
              </m:rPr>
              <w:rPr>
                <w:rFonts w:ascii="Cambria Math" w:hAnsi="Cambria Math"/>
              </w:rPr>
              <m:t>i</m:t>
            </m:r>
          </m:sub>
        </m:sSub>
      </m:oMath>
      <w:r w:rsidR="0006528F" w:rsidRPr="00D855C1">
        <w:rPr>
          <w:rFonts w:ascii="宋体" w:hAnsi="宋体"/>
        </w:rPr>
        <w:t>——挥发性有机物原辅材料</w:t>
      </w:r>
      <w:proofErr w:type="spellStart"/>
      <w:r w:rsidR="0006528F" w:rsidRPr="00D855C1">
        <w:rPr>
          <w:rFonts w:ascii="宋体" w:hAnsi="宋体"/>
        </w:rPr>
        <w:t>i</w:t>
      </w:r>
      <w:proofErr w:type="spellEnd"/>
      <w:r w:rsidR="0006528F" w:rsidRPr="00D855C1">
        <w:rPr>
          <w:rFonts w:ascii="宋体" w:hAnsi="宋体"/>
        </w:rPr>
        <w:t>中挥发性有机物质量百分含量，%；</w:t>
      </w:r>
    </w:p>
    <w:p w14:paraId="39E63643" w14:textId="77777777" w:rsidR="0006528F" w:rsidRPr="00D855C1" w:rsidRDefault="0006528F" w:rsidP="0006528F">
      <w:pPr>
        <w:spacing w:line="240" w:lineRule="auto"/>
        <w:ind w:firstLineChars="200" w:firstLine="420"/>
        <w:rPr>
          <w:rFonts w:ascii="宋体" w:hAnsi="宋体"/>
        </w:rPr>
      </w:pPr>
      <w:proofErr w:type="spellStart"/>
      <w:r w:rsidRPr="00C1496D">
        <w:rPr>
          <w:rFonts w:ascii="Cambria Math" w:hAnsi="Cambria Math"/>
        </w:rPr>
        <w:t>WF</w:t>
      </w:r>
      <w:r w:rsidRPr="00C1496D">
        <w:rPr>
          <w:rFonts w:ascii="Cambria Math" w:hAnsi="Cambria Math"/>
          <w:vertAlign w:val="subscript"/>
        </w:rPr>
        <w:t>i</w:t>
      </w:r>
      <w:proofErr w:type="spellEnd"/>
      <w:r w:rsidRPr="00D855C1">
        <w:rPr>
          <w:rFonts w:ascii="宋体" w:hAnsi="宋体"/>
        </w:rPr>
        <w:t>取值优先序为：（1）采用CMA检测报告中的挥发性有机物含量数值。（2）采用</w:t>
      </w:r>
      <w:r w:rsidRPr="00D855C1">
        <w:rPr>
          <w:rFonts w:ascii="宋体" w:hAnsi="宋体" w:hint="eastAsia"/>
        </w:rPr>
        <w:t>化学品安全技术说明书</w:t>
      </w:r>
      <w:r w:rsidRPr="00D855C1">
        <w:rPr>
          <w:rFonts w:ascii="宋体" w:hAnsi="宋体"/>
        </w:rPr>
        <w:t>文件中的挥发性有机物含量数值。</w:t>
      </w:r>
    </w:p>
    <w:p w14:paraId="4FBC8387" w14:textId="77777777" w:rsidR="0006528F" w:rsidRPr="00D855C1" w:rsidRDefault="0006528F" w:rsidP="0006528F">
      <w:pPr>
        <w:spacing w:line="240" w:lineRule="auto"/>
        <w:ind w:firstLineChars="200" w:firstLine="420"/>
        <w:rPr>
          <w:rFonts w:ascii="宋体" w:hAnsi="宋体"/>
        </w:rPr>
      </w:pPr>
      <w:r w:rsidRPr="00D855C1">
        <w:rPr>
          <w:rFonts w:ascii="宋体" w:hAnsi="宋体" w:hint="eastAsia"/>
        </w:rPr>
        <w:t>项目</w:t>
      </w:r>
      <w:r w:rsidRPr="00D855C1">
        <w:rPr>
          <w:rFonts w:ascii="宋体" w:hAnsi="宋体"/>
        </w:rPr>
        <w:t>污染控制措施挥发性有机物去除量</w:t>
      </w:r>
      <w:r w:rsidRPr="00D855C1">
        <w:rPr>
          <w:rFonts w:ascii="宋体" w:hAnsi="宋体" w:hint="eastAsia"/>
        </w:rPr>
        <w:t>，按照式</w:t>
      </w:r>
      <w:r w:rsidRPr="00D855C1">
        <w:rPr>
          <w:rFonts w:ascii="宋体" w:hAnsi="宋体" w:hint="eastAsia"/>
          <w:noProof/>
          <w:kern w:val="0"/>
          <w:szCs w:val="20"/>
        </w:rPr>
        <w:t>（</w:t>
      </w:r>
      <w:r w:rsidRPr="00D855C1">
        <w:rPr>
          <w:rFonts w:ascii="宋体" w:hAnsi="宋体"/>
          <w:noProof/>
          <w:kern w:val="0"/>
          <w:szCs w:val="20"/>
        </w:rPr>
        <w:t>F.7</w:t>
      </w:r>
      <w:r w:rsidRPr="00D855C1">
        <w:rPr>
          <w:rFonts w:ascii="宋体" w:hAnsi="宋体" w:hint="eastAsia"/>
          <w:noProof/>
          <w:kern w:val="0"/>
          <w:szCs w:val="20"/>
        </w:rPr>
        <w:t>）</w:t>
      </w:r>
      <w:r w:rsidRPr="00D855C1">
        <w:rPr>
          <w:rFonts w:ascii="宋体" w:hAnsi="宋体" w:hint="eastAsia"/>
        </w:rPr>
        <w:t>进行核算。</w:t>
      </w:r>
    </w:p>
    <w:p w14:paraId="0E0EAE0F" w14:textId="77777777" w:rsidR="0006528F" w:rsidRPr="00EF2721" w:rsidRDefault="0006528F" w:rsidP="0006528F">
      <w:pPr>
        <w:pStyle w:val="affffffd"/>
      </w:pPr>
      <w:r w:rsidRPr="00EF2721">
        <w:tab/>
      </w:r>
      <m:oMath>
        <m:sSub>
          <m:sSubPr>
            <m:ctrlPr>
              <w:rPr>
                <w:rFonts w:ascii="Cambria Math" w:hAnsi="Cambria Math"/>
                <w:i/>
                <w:iCs/>
              </w:rPr>
            </m:ctrlPr>
          </m:sSubPr>
          <m:e>
            <m:r>
              <m:rPr>
                <m:sty m:val="p"/>
              </m:rPr>
              <w:rPr>
                <w:rFonts w:ascii="Cambria Math" w:hAnsi="Cambria Math"/>
              </w:rPr>
              <m:t>E</m:t>
            </m:r>
          </m:e>
          <m:sub>
            <m:r>
              <m:rPr>
                <m:sty m:val="p"/>
              </m:rPr>
              <w:rPr>
                <w:rFonts w:ascii="Cambria Math" w:hAnsi="Cambria Math"/>
                <w:vertAlign w:val="subscript"/>
              </w:rPr>
              <m:t>去除</m:t>
            </m:r>
          </m:sub>
        </m:sSub>
        <m:r>
          <m:rPr>
            <m:sty m:val="p"/>
          </m:rPr>
          <w:rPr>
            <w:rFonts w:ascii="Cambria Math" w:hAnsi="Cambria Math"/>
          </w:rPr>
          <m:t>=</m:t>
        </m:r>
        <m:nary>
          <m:naryPr>
            <m:chr m:val="∑"/>
            <m:limLoc m:val="undOvr"/>
            <m:ctrlPr>
              <w:rPr>
                <w:rFonts w:ascii="Cambria Math" w:hAnsi="Cambria Math"/>
                <w:i/>
                <w:iCs/>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i/>
                    <w:iCs/>
                  </w:rPr>
                </m:ctrlPr>
              </m:sSubPr>
              <m:e>
                <m:r>
                  <m:rPr>
                    <m:sty m:val="p"/>
                  </m:rPr>
                  <w:rPr>
                    <w:rFonts w:ascii="Cambria Math" w:hAnsi="Cambria Math"/>
                  </w:rPr>
                  <m:t>E</m:t>
                </m:r>
              </m:e>
              <m:sub>
                <m:r>
                  <m:rPr>
                    <m:sty m:val="p"/>
                  </m:rPr>
                  <w:rPr>
                    <w:rFonts w:ascii="Cambria Math" w:hAnsi="Cambria Math"/>
                    <w:vertAlign w:val="subscript"/>
                  </w:rPr>
                  <m:t>产生</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ω</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η</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e>
        </m:nary>
      </m:oMath>
      <w:r w:rsidRPr="00EF2721">
        <w:rPr>
          <w:rFonts w:ascii="微软雅黑" w:eastAsia="微软雅黑" w:hAnsi="微软雅黑"/>
        </w:rPr>
        <w:tab/>
      </w:r>
      <w:r w:rsidRPr="00EF2721">
        <w:t>(</w:t>
      </w:r>
      <w:r>
        <w:rPr>
          <w:rFonts w:hint="eastAsia"/>
        </w:rPr>
        <w:t>F.</w:t>
      </w:r>
      <w:r w:rsidRPr="00EF2721">
        <w:rPr>
          <w:rFonts w:hint="eastAsia"/>
        </w:rPr>
        <w:t>7</w:t>
      </w:r>
      <w:r w:rsidRPr="00EF2721">
        <w:t>)</w:t>
      </w:r>
    </w:p>
    <w:p w14:paraId="64382B05" w14:textId="77777777" w:rsidR="0006528F" w:rsidRPr="00D855C1" w:rsidRDefault="0006528F" w:rsidP="0006528F">
      <w:pPr>
        <w:pStyle w:val="affffa"/>
        <w:spacing w:line="240" w:lineRule="auto"/>
        <w:ind w:firstLine="420"/>
        <w:rPr>
          <w:rFonts w:ascii="宋体" w:hAnsi="宋体"/>
        </w:rPr>
      </w:pPr>
      <w:r w:rsidRPr="00D855C1">
        <w:rPr>
          <w:rFonts w:ascii="宋体" w:hAnsi="宋体" w:hint="eastAsia"/>
        </w:rPr>
        <w:t>式中：</w:t>
      </w:r>
    </w:p>
    <w:p w14:paraId="59D75A26" w14:textId="77777777" w:rsidR="0006528F" w:rsidRPr="00D855C1" w:rsidRDefault="00D52EF2" w:rsidP="0006528F">
      <w:pPr>
        <w:pStyle w:val="affffa"/>
        <w:spacing w:line="240" w:lineRule="auto"/>
        <w:ind w:firstLine="420"/>
        <w:rPr>
          <w:rFonts w:ascii="宋体" w:hAnsi="宋体"/>
        </w:rPr>
      </w:pPr>
      <m:oMath>
        <m:sSub>
          <m:sSubPr>
            <m:ctrlPr>
              <w:rPr>
                <w:rFonts w:ascii="Cambria Math" w:hAnsi="Cambria Math"/>
                <w:kern w:val="2"/>
              </w:rPr>
            </m:ctrlPr>
          </m:sSubPr>
          <m:e>
            <m:r>
              <m:rPr>
                <m:sty m:val="p"/>
              </m:rPr>
              <w:rPr>
                <w:rFonts w:ascii="Cambria Math" w:hAnsi="Cambria Math"/>
                <w:kern w:val="2"/>
              </w:rPr>
              <m:t>ω</m:t>
            </m:r>
          </m:e>
          <m:sub>
            <m:r>
              <m:rPr>
                <m:sty m:val="p"/>
              </m:rPr>
              <w:rPr>
                <w:rFonts w:ascii="Cambria Math" w:hAnsi="Cambria Math"/>
                <w:kern w:val="2"/>
              </w:rPr>
              <m:t>i</m:t>
            </m:r>
          </m:sub>
        </m:sSub>
      </m:oMath>
      <w:r w:rsidR="0006528F" w:rsidRPr="00D855C1">
        <w:rPr>
          <w:rFonts w:ascii="宋体" w:hAnsi="宋体"/>
          <w:iCs/>
        </w:rPr>
        <w:t>—</w:t>
      </w:r>
      <w:r w:rsidR="0006528F" w:rsidRPr="00D855C1">
        <w:rPr>
          <w:rFonts w:ascii="宋体" w:hAnsi="宋体"/>
        </w:rPr>
        <w:t>—</w:t>
      </w:r>
      <w:r w:rsidR="0006528F" w:rsidRPr="00D855C1">
        <w:rPr>
          <w:rFonts w:ascii="宋体" w:hAnsi="宋体"/>
          <w:iCs/>
        </w:rPr>
        <w:t>进入第</w:t>
      </w:r>
      <w:proofErr w:type="spellStart"/>
      <w:r w:rsidR="0006528F" w:rsidRPr="00D855C1">
        <w:rPr>
          <w:rFonts w:ascii="宋体" w:hAnsi="宋体"/>
          <w:iCs/>
        </w:rPr>
        <w:t>i</w:t>
      </w:r>
      <w:proofErr w:type="spellEnd"/>
      <w:r w:rsidR="0006528F" w:rsidRPr="00D855C1">
        <w:rPr>
          <w:rFonts w:ascii="宋体" w:hAnsi="宋体"/>
          <w:iCs/>
        </w:rPr>
        <w:t>套治理设施的挥发性有机物投入量占总投入量的比例，%</w:t>
      </w:r>
      <w:r w:rsidR="0006528F" w:rsidRPr="00D855C1">
        <w:rPr>
          <w:rFonts w:ascii="宋体" w:hAnsi="宋体" w:hint="eastAsia"/>
          <w:iCs/>
        </w:rPr>
        <w:t>；</w:t>
      </w:r>
    </w:p>
    <w:p w14:paraId="35AA3CE5" w14:textId="77777777" w:rsidR="0006528F" w:rsidRPr="00D855C1" w:rsidRDefault="00D52EF2" w:rsidP="0006528F">
      <w:pPr>
        <w:spacing w:line="240" w:lineRule="auto"/>
        <w:ind w:firstLineChars="200" w:firstLine="420"/>
        <w:rPr>
          <w:rFonts w:ascii="宋体" w:hAnsi="宋体"/>
        </w:rPr>
      </w:pPr>
      <m:oMath>
        <m:sSub>
          <m:sSubPr>
            <m:ctrlPr>
              <w:rPr>
                <w:rFonts w:ascii="Cambria Math" w:hAnsi="Cambria Math"/>
                <w:i/>
                <w:iCs/>
              </w:rPr>
            </m:ctrlPr>
          </m:sSubPr>
          <m:e>
            <m:r>
              <m:rPr>
                <m:sty m:val="p"/>
              </m:rPr>
              <w:rPr>
                <w:rFonts w:ascii="Cambria Math" w:hAnsi="Cambria Math"/>
              </w:rPr>
              <m:t>η</m:t>
            </m:r>
          </m:e>
          <m:sub>
            <m:r>
              <m:rPr>
                <m:sty m:val="p"/>
              </m:rPr>
              <w:rPr>
                <w:rFonts w:ascii="Cambria Math" w:hAnsi="Cambria Math"/>
              </w:rPr>
              <m:t>i</m:t>
            </m:r>
          </m:sub>
        </m:sSub>
        <m:r>
          <w:rPr>
            <w:rFonts w:ascii="Cambria Math" w:hAnsi="Cambria Math"/>
          </w:rPr>
          <m:t xml:space="preserve"> </m:t>
        </m:r>
      </m:oMath>
      <w:r w:rsidR="0006528F" w:rsidRPr="00D855C1">
        <w:rPr>
          <w:rFonts w:ascii="宋体" w:hAnsi="宋体"/>
          <w:iCs/>
        </w:rPr>
        <w:t>—</w:t>
      </w:r>
      <w:r w:rsidR="0006528F" w:rsidRPr="00D855C1">
        <w:rPr>
          <w:rFonts w:ascii="宋体" w:hAnsi="宋体"/>
        </w:rPr>
        <w:t>—</w:t>
      </w:r>
      <w:proofErr w:type="gramStart"/>
      <w:r w:rsidR="0006528F" w:rsidRPr="00D855C1">
        <w:rPr>
          <w:rFonts w:ascii="宋体" w:hAnsi="宋体"/>
          <w:iCs/>
        </w:rPr>
        <w:t>通往第</w:t>
      </w:r>
      <w:proofErr w:type="spellStart"/>
      <w:proofErr w:type="gramEnd"/>
      <w:r w:rsidR="0006528F" w:rsidRPr="00D855C1">
        <w:rPr>
          <w:rFonts w:ascii="宋体" w:hAnsi="宋体"/>
          <w:iCs/>
        </w:rPr>
        <w:t>i</w:t>
      </w:r>
      <w:proofErr w:type="spellEnd"/>
      <w:r w:rsidR="0006528F" w:rsidRPr="00D855C1">
        <w:rPr>
          <w:rFonts w:ascii="宋体" w:hAnsi="宋体"/>
          <w:iCs/>
        </w:rPr>
        <w:t>套治理设施的废气收集系统</w:t>
      </w:r>
      <w:r w:rsidR="0006528F" w:rsidRPr="00D855C1">
        <w:rPr>
          <w:rFonts w:ascii="宋体" w:hAnsi="宋体" w:hint="eastAsia"/>
          <w:iCs/>
        </w:rPr>
        <w:t>废气收集</w:t>
      </w:r>
      <w:r w:rsidR="0006528F" w:rsidRPr="00D855C1">
        <w:rPr>
          <w:rFonts w:ascii="宋体" w:hAnsi="宋体"/>
          <w:iCs/>
        </w:rPr>
        <w:t>效率，%</w:t>
      </w:r>
      <w:r w:rsidR="0006528F" w:rsidRPr="00D855C1">
        <w:rPr>
          <w:rFonts w:ascii="宋体" w:hAnsi="宋体" w:hint="eastAsia"/>
          <w:iCs/>
        </w:rPr>
        <w:t>，参照表F.1；</w:t>
      </w:r>
    </w:p>
    <w:p w14:paraId="5EEEF5E8" w14:textId="77777777" w:rsidR="0006528F" w:rsidRPr="00DB5819" w:rsidRDefault="00D52EF2" w:rsidP="0006528F">
      <w:pPr>
        <w:spacing w:line="240" w:lineRule="auto"/>
        <w:ind w:firstLineChars="200" w:firstLine="420"/>
        <w:rPr>
          <w:rFonts w:ascii="宋体" w:hAnsi="宋体"/>
          <w:iCs/>
        </w:rPr>
      </w:pPr>
      <m:oMath>
        <m:sSub>
          <m:sSubPr>
            <m:ctrlPr>
              <w:rPr>
                <w:rFonts w:ascii="Cambria Math" w:hAnsi="Cambria Math"/>
                <w:i/>
                <w:iCs/>
              </w:rPr>
            </m:ctrlPr>
          </m:sSubPr>
          <m:e>
            <m:r>
              <m:rPr>
                <m:sty m:val="p"/>
              </m:rPr>
              <w:rPr>
                <w:rFonts w:ascii="Cambria Math" w:hAnsi="Cambria Math"/>
              </w:rPr>
              <m:t>K</m:t>
            </m:r>
          </m:e>
          <m:sub>
            <m:r>
              <m:rPr>
                <m:sty m:val="p"/>
              </m:rPr>
              <w:rPr>
                <w:rFonts w:ascii="Cambria Math" w:hAnsi="Cambria Math"/>
              </w:rPr>
              <m:t>i</m:t>
            </m:r>
          </m:sub>
        </m:sSub>
      </m:oMath>
      <w:r w:rsidR="0006528F" w:rsidRPr="00DB5819">
        <w:rPr>
          <w:rFonts w:ascii="宋体" w:hAnsi="宋体"/>
          <w:iCs/>
        </w:rPr>
        <w:t>—</w:t>
      </w:r>
      <w:r w:rsidR="0006528F" w:rsidRPr="00DB5819">
        <w:rPr>
          <w:rFonts w:ascii="宋体" w:hAnsi="宋体"/>
        </w:rPr>
        <w:t>—</w:t>
      </w:r>
      <w:r w:rsidR="0006528F" w:rsidRPr="00DB5819">
        <w:rPr>
          <w:rFonts w:ascii="宋体" w:hAnsi="宋体"/>
          <w:iCs/>
        </w:rPr>
        <w:t>第</w:t>
      </w:r>
      <w:proofErr w:type="spellStart"/>
      <w:r w:rsidR="0006528F" w:rsidRPr="00DB5819">
        <w:rPr>
          <w:rFonts w:ascii="宋体" w:hAnsi="宋体"/>
          <w:iCs/>
        </w:rPr>
        <w:t>i</w:t>
      </w:r>
      <w:proofErr w:type="spellEnd"/>
      <w:r w:rsidR="0006528F" w:rsidRPr="00DB5819">
        <w:rPr>
          <w:rFonts w:ascii="宋体" w:hAnsi="宋体"/>
          <w:iCs/>
        </w:rPr>
        <w:t>套治理设施的去除效率</w:t>
      </w:r>
      <w:r w:rsidR="0006528F" w:rsidRPr="00DB5819">
        <w:rPr>
          <w:rFonts w:ascii="宋体" w:hAnsi="宋体" w:hint="eastAsia"/>
          <w:iCs/>
        </w:rPr>
        <w:t>（以非甲烷总烃作为测算依据）</w:t>
      </w:r>
      <w:r w:rsidR="0006528F" w:rsidRPr="00DB5819">
        <w:rPr>
          <w:rFonts w:ascii="宋体" w:hAnsi="宋体"/>
          <w:iCs/>
        </w:rPr>
        <w:t>，%；有检测数据</w:t>
      </w:r>
      <w:proofErr w:type="gramStart"/>
      <w:r w:rsidR="0006528F" w:rsidRPr="00DB5819">
        <w:rPr>
          <w:rFonts w:ascii="宋体" w:hAnsi="宋体"/>
          <w:iCs/>
        </w:rPr>
        <w:t>按照式</w:t>
      </w:r>
      <w:proofErr w:type="gramEnd"/>
      <w:r w:rsidR="0006528F" w:rsidRPr="00DB5819">
        <w:rPr>
          <w:rFonts w:ascii="宋体" w:hAnsi="宋体"/>
        </w:rPr>
        <w:t>(F.8)</w:t>
      </w:r>
      <w:r w:rsidR="0006528F" w:rsidRPr="00DB5819">
        <w:rPr>
          <w:rFonts w:ascii="宋体" w:hAnsi="宋体"/>
          <w:iCs/>
        </w:rPr>
        <w:t>计算。</w:t>
      </w:r>
      <w:r w:rsidR="0006528F" w:rsidRPr="00DB5819">
        <w:rPr>
          <w:rFonts w:ascii="宋体" w:hAnsi="宋体" w:hint="eastAsia"/>
          <w:iCs/>
        </w:rPr>
        <w:t>若无检测数据参照表F.1和表F.2。</w:t>
      </w:r>
    </w:p>
    <w:p w14:paraId="105CA185" w14:textId="77777777" w:rsidR="0006528F" w:rsidRPr="00EF2721" w:rsidRDefault="0006528F" w:rsidP="0006528F">
      <w:pPr>
        <w:pStyle w:val="affffffd"/>
      </w:pPr>
      <w:r w:rsidRPr="00EF2721">
        <w:tab/>
      </w:r>
      <m:oMath>
        <m:r>
          <m:rPr>
            <m:sty m:val="p"/>
          </m:rPr>
          <w:rPr>
            <w:rFonts w:ascii="Cambria Math" w:hAnsi="Cambria Math"/>
          </w:rPr>
          <m:t>Ki=</m:t>
        </m:r>
        <m:f>
          <m:fPr>
            <m:ctrlPr>
              <w:rPr>
                <w:rFonts w:ascii="Cambria Math" w:hAnsi="Cambria Math"/>
              </w:rPr>
            </m:ctrlPr>
          </m:fPr>
          <m:num>
            <w:bookmarkStart w:id="122" w:name="_Hlk103345611"/>
            <m:sSub>
              <m:sSubPr>
                <m:ctrlPr>
                  <w:rPr>
                    <w:rFonts w:ascii="Cambria Math" w:hAnsi="Cambria Math"/>
                  </w:rPr>
                </m:ctrlPr>
              </m:sSubPr>
              <m:e>
                <m:r>
                  <w:rPr>
                    <w:rFonts w:ascii="Cambria Math" w:hAnsi="Cambria Math"/>
                  </w:rPr>
                  <m:t>C</m:t>
                </m:r>
              </m:e>
              <m:sub>
                <m:r>
                  <m:rPr>
                    <m:sty m:val="p"/>
                  </m:rPr>
                  <w:rPr>
                    <w:rFonts w:ascii="Cambria Math" w:hAnsi="Cambria Math"/>
                  </w:rPr>
                  <m:t>进口，</m:t>
                </m:r>
                <m:r>
                  <w:rPr>
                    <w:rFonts w:ascii="Cambria Math" w:hAnsi="Cambria Math"/>
                  </w:rPr>
                  <m:t>i</m:t>
                </m:r>
              </m:sub>
            </m:sSub>
            <w:bookmarkEnd w:id="122"/>
            <m:r>
              <m:rPr>
                <m:sty m:val="p"/>
              </m:rPr>
              <w:rPr>
                <w:rFonts w:ascii="Cambria Math" w:hAnsi="Cambria Math"/>
              </w:rPr>
              <m:t>×</m:t>
            </m:r>
            <m:sSub>
              <m:sSubPr>
                <m:ctrlPr>
                  <w:rPr>
                    <w:rFonts w:ascii="Cambria Math" w:hAnsi="Cambria Math"/>
                  </w:rPr>
                </m:ctrlPr>
              </m:sSubPr>
              <m:e>
                <m:r>
                  <w:rPr>
                    <w:rFonts w:ascii="Cambria Math" w:hAnsi="Cambria Math"/>
                  </w:rPr>
                  <m:t>Q</m:t>
                </m:r>
              </m:e>
              <m:sub>
                <m:r>
                  <m:rPr>
                    <m:sty m:val="p"/>
                  </m:rPr>
                  <w:rPr>
                    <w:rFonts w:ascii="Cambria Math" w:hAnsi="Cambria Math"/>
                  </w:rPr>
                  <m:t>进口，</m:t>
                </m:r>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出口，</m:t>
                </m:r>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m:rPr>
                    <m:sty m:val="p"/>
                  </m:rPr>
                  <w:rPr>
                    <w:rFonts w:ascii="Cambria Math" w:hAnsi="Cambria Math"/>
                  </w:rPr>
                  <m:t>出口，</m:t>
                </m:r>
                <m:r>
                  <w:rPr>
                    <w:rFonts w:ascii="Cambria Math" w:hAnsi="Cambria Math"/>
                  </w:rPr>
                  <m:t>i</m:t>
                </m:r>
              </m:sub>
            </m:sSub>
          </m:num>
          <m:den>
            <m:sSub>
              <m:sSubPr>
                <m:ctrlPr>
                  <w:rPr>
                    <w:rFonts w:ascii="Cambria Math" w:hAnsi="Cambria Math"/>
                  </w:rPr>
                </m:ctrlPr>
              </m:sSubPr>
              <m:e>
                <m:r>
                  <w:rPr>
                    <w:rFonts w:ascii="Cambria Math" w:hAnsi="Cambria Math"/>
                  </w:rPr>
                  <m:t>C</m:t>
                </m:r>
              </m:e>
              <m:sub>
                <m:r>
                  <m:rPr>
                    <m:sty m:val="p"/>
                  </m:rPr>
                  <w:rPr>
                    <w:rFonts w:ascii="Cambria Math" w:hAnsi="Cambria Math"/>
                  </w:rPr>
                  <m:t>进口，</m:t>
                </m:r>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m:rPr>
                    <m:sty m:val="p"/>
                  </m:rPr>
                  <w:rPr>
                    <w:rFonts w:ascii="Cambria Math" w:hAnsi="Cambria Math"/>
                  </w:rPr>
                  <m:t>进口，</m:t>
                </m:r>
                <m:r>
                  <w:rPr>
                    <w:rFonts w:ascii="Cambria Math" w:hAnsi="Cambria Math"/>
                  </w:rPr>
                  <m:t>i</m:t>
                </m:r>
              </m:sub>
            </m:sSub>
          </m:den>
        </m:f>
      </m:oMath>
      <w:r w:rsidRPr="00EF2721">
        <w:rPr>
          <w:rFonts w:ascii="微软雅黑" w:eastAsia="微软雅黑" w:hAnsi="微软雅黑"/>
        </w:rPr>
        <w:tab/>
      </w:r>
      <w:r w:rsidRPr="00EF2721">
        <w:t>(</w:t>
      </w:r>
      <w:r>
        <w:rPr>
          <w:rFonts w:hint="eastAsia"/>
        </w:rPr>
        <w:t>F.</w:t>
      </w:r>
      <w:r w:rsidRPr="00EF2721">
        <w:rPr>
          <w:rFonts w:hint="eastAsia"/>
        </w:rPr>
        <w:t>8</w:t>
      </w:r>
      <w:r w:rsidRPr="00EF2721">
        <w:t>)</w:t>
      </w:r>
    </w:p>
    <w:p w14:paraId="4CAD35CB" w14:textId="77777777" w:rsidR="0006528F" w:rsidRDefault="0006528F" w:rsidP="0006528F">
      <w:pPr>
        <w:pStyle w:val="affffa"/>
        <w:spacing w:line="240" w:lineRule="auto"/>
        <w:ind w:firstLine="420"/>
      </w:pPr>
      <w:r w:rsidRPr="00EF2721">
        <w:rPr>
          <w:rFonts w:hint="eastAsia"/>
        </w:rPr>
        <w:t>式中：</w:t>
      </w:r>
    </w:p>
    <w:p w14:paraId="2BF59BB7" w14:textId="77777777" w:rsidR="0006528F" w:rsidRPr="00D855C1" w:rsidRDefault="0006528F" w:rsidP="0006528F">
      <w:pPr>
        <w:pStyle w:val="affffa"/>
        <w:spacing w:line="240" w:lineRule="auto"/>
        <w:ind w:firstLine="420"/>
        <w:rPr>
          <w:rFonts w:ascii="宋体" w:hAnsi="宋体"/>
        </w:rPr>
      </w:pPr>
      <w:r w:rsidRPr="00C1496D">
        <w:rPr>
          <w:rFonts w:ascii="Cambria Math" w:hAnsi="Cambria Math"/>
        </w:rPr>
        <w:t>C</w:t>
      </w:r>
      <w:r w:rsidRPr="00D855C1">
        <w:rPr>
          <w:rFonts w:ascii="宋体" w:hAnsi="宋体"/>
          <w:vertAlign w:val="subscript"/>
        </w:rPr>
        <w:t>进口，</w:t>
      </w:r>
      <w:proofErr w:type="spellStart"/>
      <w:r w:rsidRPr="00C1496D">
        <w:rPr>
          <w:rFonts w:ascii="Cambria Math" w:hAnsi="Cambria Math"/>
          <w:vertAlign w:val="subscript"/>
        </w:rPr>
        <w:t>i</w:t>
      </w:r>
      <w:proofErr w:type="spellEnd"/>
      <w:r w:rsidRPr="00D855C1">
        <w:rPr>
          <w:rFonts w:ascii="宋体" w:hAnsi="宋体"/>
        </w:rPr>
        <w:t>——第</w:t>
      </w:r>
      <w:proofErr w:type="spellStart"/>
      <w:r w:rsidRPr="00D855C1">
        <w:rPr>
          <w:rFonts w:ascii="宋体" w:hAnsi="宋体"/>
        </w:rPr>
        <w:t>i</w:t>
      </w:r>
      <w:proofErr w:type="spellEnd"/>
      <w:r w:rsidRPr="00D855C1">
        <w:rPr>
          <w:rFonts w:ascii="宋体" w:hAnsi="宋体"/>
        </w:rPr>
        <w:t>套治理设施进口非甲烷总烃浓度，mg/m</w:t>
      </w:r>
      <w:r w:rsidRPr="00D855C1">
        <w:rPr>
          <w:rFonts w:ascii="宋体" w:hAnsi="宋体"/>
          <w:vertAlign w:val="superscript"/>
        </w:rPr>
        <w:t>3</w:t>
      </w:r>
      <w:r w:rsidRPr="00D855C1">
        <w:rPr>
          <w:rFonts w:ascii="宋体" w:hAnsi="宋体" w:hint="eastAsia"/>
        </w:rPr>
        <w:t>；</w:t>
      </w:r>
    </w:p>
    <w:p w14:paraId="086395B3" w14:textId="77777777" w:rsidR="0006528F" w:rsidRPr="00D855C1" w:rsidRDefault="0006528F" w:rsidP="0006528F">
      <w:pPr>
        <w:spacing w:line="240" w:lineRule="auto"/>
        <w:ind w:firstLineChars="200" w:firstLine="420"/>
        <w:rPr>
          <w:rFonts w:ascii="宋体" w:hAnsi="宋体"/>
        </w:rPr>
      </w:pPr>
      <w:r w:rsidRPr="00C1496D">
        <w:rPr>
          <w:rFonts w:ascii="Cambria Math" w:hAnsi="Cambria Math"/>
        </w:rPr>
        <w:t>C</w:t>
      </w:r>
      <w:r w:rsidRPr="00C1496D">
        <w:rPr>
          <w:rFonts w:ascii="Cambria Math" w:hAnsi="Cambria Math"/>
          <w:vertAlign w:val="subscript"/>
        </w:rPr>
        <w:t>出口，</w:t>
      </w:r>
      <w:proofErr w:type="spellStart"/>
      <w:r w:rsidRPr="00C1496D">
        <w:rPr>
          <w:rFonts w:ascii="Cambria Math" w:hAnsi="Cambria Math"/>
          <w:vertAlign w:val="subscript"/>
        </w:rPr>
        <w:t>i</w:t>
      </w:r>
      <w:proofErr w:type="spellEnd"/>
      <w:r w:rsidRPr="00D855C1">
        <w:rPr>
          <w:rFonts w:ascii="宋体" w:hAnsi="宋体"/>
        </w:rPr>
        <w:t>——第</w:t>
      </w:r>
      <w:proofErr w:type="spellStart"/>
      <w:r w:rsidRPr="00D855C1">
        <w:rPr>
          <w:rFonts w:ascii="宋体" w:hAnsi="宋体"/>
        </w:rPr>
        <w:t>i</w:t>
      </w:r>
      <w:proofErr w:type="spellEnd"/>
      <w:r w:rsidRPr="00D855C1">
        <w:rPr>
          <w:rFonts w:ascii="宋体" w:hAnsi="宋体"/>
        </w:rPr>
        <w:t>套治理设施</w:t>
      </w:r>
      <w:proofErr w:type="gramStart"/>
      <w:r w:rsidRPr="00D855C1">
        <w:rPr>
          <w:rFonts w:ascii="宋体" w:hAnsi="宋体"/>
        </w:rPr>
        <w:t>出口非</w:t>
      </w:r>
      <w:proofErr w:type="gramEnd"/>
      <w:r w:rsidRPr="00D855C1">
        <w:rPr>
          <w:rFonts w:ascii="宋体" w:hAnsi="宋体"/>
        </w:rPr>
        <w:t>甲烷总烃浓度，mg/m</w:t>
      </w:r>
      <w:r w:rsidRPr="00D855C1">
        <w:rPr>
          <w:rFonts w:ascii="宋体" w:hAnsi="宋体"/>
          <w:vertAlign w:val="superscript"/>
        </w:rPr>
        <w:t>3</w:t>
      </w:r>
      <w:r w:rsidRPr="00D855C1">
        <w:rPr>
          <w:rFonts w:ascii="宋体" w:hAnsi="宋体" w:hint="eastAsia"/>
        </w:rPr>
        <w:t>；</w:t>
      </w:r>
    </w:p>
    <w:p w14:paraId="6F729BD0" w14:textId="77777777" w:rsidR="0006528F" w:rsidRPr="00D855C1" w:rsidRDefault="0006528F" w:rsidP="0006528F">
      <w:pPr>
        <w:spacing w:line="240" w:lineRule="auto"/>
        <w:ind w:firstLineChars="200" w:firstLine="420"/>
        <w:rPr>
          <w:rFonts w:ascii="宋体" w:hAnsi="宋体"/>
        </w:rPr>
      </w:pPr>
      <w:r w:rsidRPr="00C1496D">
        <w:rPr>
          <w:rFonts w:ascii="Cambria Math" w:hAnsi="Cambria Math"/>
        </w:rPr>
        <w:t>Q</w:t>
      </w:r>
      <w:r w:rsidRPr="00C1496D">
        <w:rPr>
          <w:rFonts w:ascii="Cambria Math" w:hAnsi="Cambria Math"/>
          <w:vertAlign w:val="subscript"/>
        </w:rPr>
        <w:t>进口，</w:t>
      </w:r>
      <w:proofErr w:type="spellStart"/>
      <w:r w:rsidRPr="00C1496D">
        <w:rPr>
          <w:rFonts w:ascii="Cambria Math" w:hAnsi="Cambria Math"/>
          <w:vertAlign w:val="subscript"/>
        </w:rPr>
        <w:t>i</w:t>
      </w:r>
      <w:proofErr w:type="spellEnd"/>
      <w:r w:rsidRPr="00D855C1">
        <w:rPr>
          <w:rFonts w:ascii="宋体" w:hAnsi="宋体"/>
        </w:rPr>
        <w:t>——第</w:t>
      </w:r>
      <w:proofErr w:type="spellStart"/>
      <w:r w:rsidRPr="00D855C1">
        <w:rPr>
          <w:rFonts w:ascii="宋体" w:hAnsi="宋体"/>
        </w:rPr>
        <w:t>i</w:t>
      </w:r>
      <w:proofErr w:type="spellEnd"/>
      <w:r w:rsidRPr="00D855C1">
        <w:rPr>
          <w:rFonts w:ascii="宋体" w:hAnsi="宋体"/>
        </w:rPr>
        <w:t>套治理设施进口风量，m</w:t>
      </w:r>
      <w:r w:rsidRPr="00D855C1">
        <w:rPr>
          <w:rFonts w:ascii="宋体" w:hAnsi="宋体"/>
          <w:vertAlign w:val="superscript"/>
        </w:rPr>
        <w:t>3</w:t>
      </w:r>
      <w:r w:rsidRPr="00D855C1">
        <w:rPr>
          <w:rFonts w:ascii="宋体" w:hAnsi="宋体"/>
        </w:rPr>
        <w:t>/h</w:t>
      </w:r>
      <w:r w:rsidRPr="00D855C1">
        <w:rPr>
          <w:rFonts w:ascii="宋体" w:hAnsi="宋体" w:hint="eastAsia"/>
        </w:rPr>
        <w:t>；</w:t>
      </w:r>
    </w:p>
    <w:p w14:paraId="1AD065B6" w14:textId="77777777" w:rsidR="0006528F" w:rsidRDefault="0006528F" w:rsidP="0006528F">
      <w:pPr>
        <w:spacing w:line="240" w:lineRule="auto"/>
        <w:ind w:firstLineChars="200" w:firstLine="420"/>
        <w:rPr>
          <w:rFonts w:ascii="宋体" w:hAnsi="宋体"/>
        </w:rPr>
      </w:pPr>
      <w:r w:rsidRPr="00C1496D">
        <w:rPr>
          <w:rFonts w:ascii="Cambria Math" w:hAnsi="Cambria Math"/>
        </w:rPr>
        <w:t>Q</w:t>
      </w:r>
      <w:r w:rsidRPr="00C1496D">
        <w:rPr>
          <w:rFonts w:ascii="Cambria Math" w:hAnsi="Cambria Math"/>
          <w:vertAlign w:val="subscript"/>
        </w:rPr>
        <w:t>出口，</w:t>
      </w:r>
      <w:proofErr w:type="spellStart"/>
      <w:r w:rsidRPr="00C1496D">
        <w:rPr>
          <w:rFonts w:ascii="Cambria Math" w:hAnsi="Cambria Math"/>
          <w:vertAlign w:val="subscript"/>
        </w:rPr>
        <w:t>i</w:t>
      </w:r>
      <w:proofErr w:type="spellEnd"/>
      <w:r w:rsidRPr="00D855C1">
        <w:rPr>
          <w:rFonts w:ascii="宋体" w:hAnsi="宋体"/>
        </w:rPr>
        <w:t>——第</w:t>
      </w:r>
      <w:proofErr w:type="spellStart"/>
      <w:r w:rsidRPr="00D855C1">
        <w:rPr>
          <w:rFonts w:ascii="宋体" w:hAnsi="宋体"/>
        </w:rPr>
        <w:t>i</w:t>
      </w:r>
      <w:proofErr w:type="spellEnd"/>
      <w:r w:rsidRPr="00D855C1">
        <w:rPr>
          <w:rFonts w:ascii="宋体" w:hAnsi="宋体"/>
        </w:rPr>
        <w:t>套治理设施出口风量，m</w:t>
      </w:r>
      <w:r w:rsidRPr="00D855C1">
        <w:rPr>
          <w:rFonts w:ascii="宋体" w:hAnsi="宋体"/>
          <w:vertAlign w:val="superscript"/>
        </w:rPr>
        <w:t>3</w:t>
      </w:r>
      <w:r w:rsidRPr="00D855C1">
        <w:rPr>
          <w:rFonts w:ascii="宋体" w:hAnsi="宋体"/>
        </w:rPr>
        <w:t>/h</w:t>
      </w:r>
      <w:r w:rsidRPr="00D855C1">
        <w:rPr>
          <w:rFonts w:ascii="宋体" w:hAnsi="宋体" w:hint="eastAsia"/>
        </w:rPr>
        <w:t>。</w:t>
      </w:r>
    </w:p>
    <w:p w14:paraId="47DAC75E" w14:textId="77777777" w:rsidR="00257A44" w:rsidRDefault="00257A44" w:rsidP="0006528F">
      <w:pPr>
        <w:spacing w:line="240" w:lineRule="auto"/>
        <w:ind w:firstLineChars="200" w:firstLine="420"/>
        <w:rPr>
          <w:rFonts w:ascii="宋体" w:hAnsi="宋体"/>
        </w:rPr>
      </w:pPr>
    </w:p>
    <w:p w14:paraId="2F1F293B" w14:textId="77777777" w:rsidR="009A7FF5" w:rsidRDefault="00257A44" w:rsidP="00257A44">
      <w:pPr>
        <w:pStyle w:val="aff"/>
        <w:spacing w:before="156" w:after="156"/>
      </w:pPr>
      <w:r>
        <w:rPr>
          <w:rFonts w:hint="eastAsia"/>
        </w:rPr>
        <w:t>收集装置效率表</w:t>
      </w:r>
    </w:p>
    <w:tbl>
      <w:tblPr>
        <w:tblW w:w="4613"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1656"/>
        <w:gridCol w:w="5388"/>
        <w:gridCol w:w="1654"/>
      </w:tblGrid>
      <w:tr w:rsidR="00257A44" w:rsidRPr="00844B18" w14:paraId="3AE16C67" w14:textId="77777777" w:rsidTr="00844B18">
        <w:trPr>
          <w:trHeight w:val="454"/>
          <w:jc w:val="center"/>
        </w:trPr>
        <w:tc>
          <w:tcPr>
            <w:tcW w:w="952" w:type="pct"/>
            <w:tcBorders>
              <w:top w:val="single" w:sz="8" w:space="0" w:color="auto"/>
              <w:bottom w:val="single" w:sz="8" w:space="0" w:color="auto"/>
            </w:tcBorders>
            <w:shd w:val="clear" w:color="auto" w:fill="auto"/>
            <w:vAlign w:val="center"/>
            <w:hideMark/>
          </w:tcPr>
          <w:p w14:paraId="597D8C3B" w14:textId="77777777" w:rsidR="00257A44" w:rsidRPr="00844B18" w:rsidRDefault="00257A44" w:rsidP="00844B18">
            <w:pPr>
              <w:snapToGrid w:val="0"/>
              <w:spacing w:line="240" w:lineRule="auto"/>
              <w:jc w:val="center"/>
              <w:rPr>
                <w:rFonts w:ascii="Times New Roman" w:hAnsi="Times New Roman"/>
                <w:b/>
                <w:kern w:val="0"/>
                <w:sz w:val="18"/>
              </w:rPr>
            </w:pPr>
            <w:r w:rsidRPr="00844B18">
              <w:rPr>
                <w:rFonts w:ascii="Times New Roman" w:hAnsi="Times New Roman" w:hint="eastAsia"/>
                <w:b/>
                <w:kern w:val="0"/>
                <w:sz w:val="18"/>
              </w:rPr>
              <w:t>收集装置</w:t>
            </w:r>
          </w:p>
        </w:tc>
        <w:tc>
          <w:tcPr>
            <w:tcW w:w="3097" w:type="pct"/>
            <w:tcBorders>
              <w:top w:val="single" w:sz="8" w:space="0" w:color="auto"/>
              <w:bottom w:val="single" w:sz="8" w:space="0" w:color="auto"/>
            </w:tcBorders>
            <w:shd w:val="clear" w:color="auto" w:fill="auto"/>
            <w:tcMar>
              <w:top w:w="15" w:type="dxa"/>
              <w:left w:w="64" w:type="dxa"/>
              <w:bottom w:w="0" w:type="dxa"/>
              <w:right w:w="64" w:type="dxa"/>
            </w:tcMar>
            <w:vAlign w:val="center"/>
            <w:hideMark/>
          </w:tcPr>
          <w:p w14:paraId="40799E6E" w14:textId="77777777" w:rsidR="00257A44" w:rsidRPr="00844B18" w:rsidRDefault="00257A44" w:rsidP="00844B18">
            <w:pPr>
              <w:snapToGrid w:val="0"/>
              <w:spacing w:line="240" w:lineRule="auto"/>
              <w:jc w:val="center"/>
              <w:rPr>
                <w:rFonts w:ascii="Times New Roman" w:hAnsi="Times New Roman"/>
                <w:b/>
                <w:kern w:val="0"/>
                <w:sz w:val="18"/>
              </w:rPr>
            </w:pPr>
            <w:r w:rsidRPr="00844B18">
              <w:rPr>
                <w:rFonts w:ascii="Times New Roman" w:hAnsi="Times New Roman"/>
                <w:b/>
                <w:kern w:val="0"/>
                <w:sz w:val="18"/>
              </w:rPr>
              <w:t>应用条件</w:t>
            </w:r>
          </w:p>
        </w:tc>
        <w:tc>
          <w:tcPr>
            <w:tcW w:w="951" w:type="pct"/>
            <w:tcBorders>
              <w:top w:val="single" w:sz="8" w:space="0" w:color="auto"/>
              <w:bottom w:val="single" w:sz="8" w:space="0" w:color="auto"/>
            </w:tcBorders>
            <w:shd w:val="clear" w:color="auto" w:fill="auto"/>
            <w:tcMar>
              <w:top w:w="15" w:type="dxa"/>
              <w:left w:w="64" w:type="dxa"/>
              <w:bottom w:w="0" w:type="dxa"/>
              <w:right w:w="64" w:type="dxa"/>
            </w:tcMar>
            <w:vAlign w:val="center"/>
            <w:hideMark/>
          </w:tcPr>
          <w:p w14:paraId="14BFCA7D" w14:textId="77777777" w:rsidR="00257A44" w:rsidRPr="00844B18" w:rsidRDefault="00257A44" w:rsidP="00844B18">
            <w:pPr>
              <w:tabs>
                <w:tab w:val="center" w:pos="4201"/>
                <w:tab w:val="right" w:leader="dot" w:pos="9298"/>
              </w:tabs>
              <w:autoSpaceDE w:val="0"/>
              <w:autoSpaceDN w:val="0"/>
              <w:spacing w:line="240" w:lineRule="auto"/>
              <w:jc w:val="center"/>
              <w:rPr>
                <w:rFonts w:ascii="宋体" w:hAnsi="Times New Roman"/>
                <w:b/>
                <w:noProof/>
                <w:kern w:val="0"/>
                <w:sz w:val="18"/>
                <w:szCs w:val="18"/>
              </w:rPr>
            </w:pPr>
            <w:r w:rsidRPr="00844B18">
              <w:rPr>
                <w:rFonts w:ascii="宋体" w:hAnsi="Times New Roman" w:hint="eastAsia"/>
                <w:b/>
                <w:noProof/>
                <w:kern w:val="0"/>
                <w:sz w:val="18"/>
                <w:szCs w:val="18"/>
              </w:rPr>
              <w:t>废气收集</w:t>
            </w:r>
            <w:r w:rsidRPr="00844B18">
              <w:rPr>
                <w:rFonts w:ascii="宋体" w:hAnsi="Times New Roman"/>
                <w:b/>
                <w:noProof/>
                <w:kern w:val="0"/>
                <w:sz w:val="18"/>
                <w:szCs w:val="18"/>
              </w:rPr>
              <w:t>效率</w:t>
            </w:r>
          </w:p>
          <w:p w14:paraId="1CC7DFCD" w14:textId="77777777" w:rsidR="00257A44" w:rsidRPr="00844B18" w:rsidRDefault="00257A44" w:rsidP="00844B18">
            <w:pPr>
              <w:tabs>
                <w:tab w:val="center" w:pos="4201"/>
                <w:tab w:val="right" w:leader="dot" w:pos="9298"/>
              </w:tabs>
              <w:autoSpaceDE w:val="0"/>
              <w:autoSpaceDN w:val="0"/>
              <w:spacing w:line="240" w:lineRule="auto"/>
              <w:jc w:val="center"/>
              <w:rPr>
                <w:rFonts w:ascii="Times New Roman" w:hAnsi="Times New Roman"/>
                <w:b/>
                <w:kern w:val="0"/>
                <w:sz w:val="18"/>
              </w:rPr>
            </w:pPr>
            <w:r w:rsidRPr="00844B18">
              <w:rPr>
                <w:rFonts w:ascii="宋体" w:hAnsi="Times New Roman"/>
                <w:b/>
                <w:noProof/>
                <w:kern w:val="0"/>
                <w:sz w:val="18"/>
                <w:szCs w:val="18"/>
              </w:rPr>
              <w:t>%</w:t>
            </w:r>
          </w:p>
        </w:tc>
      </w:tr>
      <w:tr w:rsidR="00257A44" w:rsidRPr="00844B18" w14:paraId="2489ED69" w14:textId="77777777" w:rsidTr="00844B18">
        <w:trPr>
          <w:jc w:val="center"/>
        </w:trPr>
        <w:tc>
          <w:tcPr>
            <w:tcW w:w="952" w:type="pct"/>
            <w:tcBorders>
              <w:top w:val="single" w:sz="8" w:space="0" w:color="auto"/>
            </w:tcBorders>
            <w:shd w:val="clear" w:color="auto" w:fill="auto"/>
            <w:vAlign w:val="center"/>
            <w:hideMark/>
          </w:tcPr>
          <w:p w14:paraId="75087658" w14:textId="77777777" w:rsidR="00257A44" w:rsidRPr="00844B18" w:rsidRDefault="00257A44" w:rsidP="00844B18">
            <w:pPr>
              <w:pStyle w:val="afffffffff9"/>
              <w:rPr>
                <w:rFonts w:ascii="Times New Roman"/>
              </w:rPr>
            </w:pPr>
            <w:r w:rsidRPr="00844B18">
              <w:rPr>
                <w:rFonts w:ascii="Times New Roman"/>
              </w:rPr>
              <w:t>通风柜</w:t>
            </w:r>
          </w:p>
        </w:tc>
        <w:tc>
          <w:tcPr>
            <w:tcW w:w="3097" w:type="pct"/>
            <w:tcBorders>
              <w:top w:val="single" w:sz="8" w:space="0" w:color="auto"/>
            </w:tcBorders>
            <w:shd w:val="clear" w:color="auto" w:fill="auto"/>
            <w:tcMar>
              <w:top w:w="15" w:type="dxa"/>
              <w:left w:w="64" w:type="dxa"/>
              <w:bottom w:w="0" w:type="dxa"/>
              <w:right w:w="64" w:type="dxa"/>
            </w:tcMar>
            <w:vAlign w:val="center"/>
            <w:hideMark/>
          </w:tcPr>
          <w:p w14:paraId="60B10062" w14:textId="77777777" w:rsidR="00257A44" w:rsidRPr="00844B18" w:rsidRDefault="00257A44" w:rsidP="00844B18">
            <w:pPr>
              <w:pStyle w:val="afffffffff9"/>
              <w:rPr>
                <w:rFonts w:ascii="Times New Roman"/>
              </w:rPr>
            </w:pPr>
            <w:r w:rsidRPr="00844B18">
              <w:rPr>
                <w:rFonts w:ascii="Times New Roman"/>
              </w:rPr>
              <w:t>通过抽风设施排入处理设施，且采用通风柜作为废气收集系统。</w:t>
            </w:r>
          </w:p>
        </w:tc>
        <w:tc>
          <w:tcPr>
            <w:tcW w:w="951" w:type="pct"/>
            <w:tcBorders>
              <w:top w:val="single" w:sz="8" w:space="0" w:color="auto"/>
            </w:tcBorders>
            <w:shd w:val="clear" w:color="auto" w:fill="auto"/>
            <w:tcMar>
              <w:top w:w="15" w:type="dxa"/>
              <w:left w:w="64" w:type="dxa"/>
              <w:bottom w:w="0" w:type="dxa"/>
              <w:right w:w="64" w:type="dxa"/>
            </w:tcMar>
            <w:vAlign w:val="center"/>
            <w:hideMark/>
          </w:tcPr>
          <w:p w14:paraId="01689788" w14:textId="77777777" w:rsidR="00257A44" w:rsidRPr="00844B18" w:rsidRDefault="00257A44" w:rsidP="00844B18">
            <w:pPr>
              <w:pStyle w:val="afffffffff9"/>
              <w:rPr>
                <w:rFonts w:ascii="Times New Roman"/>
              </w:rPr>
            </w:pPr>
            <w:r w:rsidRPr="00844B18">
              <w:rPr>
                <w:rFonts w:ascii="Times New Roman"/>
              </w:rPr>
              <w:t>70~80</w:t>
            </w:r>
          </w:p>
        </w:tc>
      </w:tr>
      <w:tr w:rsidR="00257A44" w:rsidRPr="00844B18" w14:paraId="56305F4F" w14:textId="77777777" w:rsidTr="00844B18">
        <w:trPr>
          <w:jc w:val="center"/>
        </w:trPr>
        <w:tc>
          <w:tcPr>
            <w:tcW w:w="952" w:type="pct"/>
            <w:shd w:val="clear" w:color="auto" w:fill="auto"/>
            <w:vAlign w:val="center"/>
          </w:tcPr>
          <w:p w14:paraId="5A65A70B" w14:textId="77777777" w:rsidR="00257A44" w:rsidRPr="00844B18" w:rsidRDefault="00257A44" w:rsidP="00844B18">
            <w:pPr>
              <w:pStyle w:val="afffffffff9"/>
              <w:rPr>
                <w:rFonts w:ascii="Times New Roman"/>
              </w:rPr>
            </w:pPr>
            <w:r w:rsidRPr="00844B18">
              <w:rPr>
                <w:rFonts w:ascii="Times New Roman"/>
              </w:rPr>
              <w:t>整体收集</w:t>
            </w:r>
          </w:p>
        </w:tc>
        <w:tc>
          <w:tcPr>
            <w:tcW w:w="3097" w:type="pct"/>
            <w:shd w:val="clear" w:color="auto" w:fill="auto"/>
            <w:tcMar>
              <w:top w:w="15" w:type="dxa"/>
              <w:left w:w="64" w:type="dxa"/>
              <w:bottom w:w="0" w:type="dxa"/>
              <w:right w:w="64" w:type="dxa"/>
            </w:tcMar>
            <w:vAlign w:val="center"/>
          </w:tcPr>
          <w:p w14:paraId="08C6246F" w14:textId="77777777" w:rsidR="00257A44" w:rsidRPr="00844B18" w:rsidRDefault="00257A44" w:rsidP="00844B18">
            <w:pPr>
              <w:pStyle w:val="afffffffff9"/>
              <w:rPr>
                <w:rFonts w:ascii="Times New Roman"/>
              </w:rPr>
            </w:pPr>
            <w:r w:rsidRPr="00844B18">
              <w:rPr>
                <w:rFonts w:ascii="Times New Roman"/>
              </w:rPr>
              <w:t>通过</w:t>
            </w:r>
            <w:r w:rsidRPr="00844B18">
              <w:rPr>
                <w:rFonts w:ascii="Times New Roman" w:hint="eastAsia"/>
              </w:rPr>
              <w:t>工作间内的整体</w:t>
            </w:r>
            <w:r w:rsidRPr="00844B18">
              <w:rPr>
                <w:rFonts w:ascii="Times New Roman"/>
              </w:rPr>
              <w:t>抽风设施排入处理设施，无组织排放区域、人员、</w:t>
            </w:r>
            <w:r w:rsidRPr="00844B18">
              <w:rPr>
                <w:rFonts w:ascii="Times New Roman" w:hint="eastAsia"/>
              </w:rPr>
              <w:t>产品及</w:t>
            </w:r>
            <w:r w:rsidRPr="00844B18">
              <w:rPr>
                <w:rFonts w:ascii="Times New Roman"/>
              </w:rPr>
              <w:t>物料进出口均处于负压操作状态，并设有压力监测器。</w:t>
            </w:r>
          </w:p>
        </w:tc>
        <w:tc>
          <w:tcPr>
            <w:tcW w:w="951" w:type="pct"/>
            <w:shd w:val="clear" w:color="auto" w:fill="auto"/>
            <w:tcMar>
              <w:top w:w="15" w:type="dxa"/>
              <w:left w:w="64" w:type="dxa"/>
              <w:bottom w:w="0" w:type="dxa"/>
              <w:right w:w="64" w:type="dxa"/>
            </w:tcMar>
            <w:vAlign w:val="center"/>
          </w:tcPr>
          <w:p w14:paraId="3470606F" w14:textId="77777777" w:rsidR="00257A44" w:rsidRPr="00844B18" w:rsidRDefault="00257A44" w:rsidP="00844B18">
            <w:pPr>
              <w:pStyle w:val="afffffffff9"/>
              <w:rPr>
                <w:rFonts w:ascii="Times New Roman"/>
              </w:rPr>
            </w:pPr>
            <w:r w:rsidRPr="00844B18">
              <w:rPr>
                <w:rFonts w:ascii="Times New Roman"/>
              </w:rPr>
              <w:t>85~95</w:t>
            </w:r>
          </w:p>
        </w:tc>
      </w:tr>
      <w:tr w:rsidR="00257A44" w:rsidRPr="00844B18" w14:paraId="1387C87D" w14:textId="77777777" w:rsidTr="00844B18">
        <w:trPr>
          <w:trHeight w:val="279"/>
          <w:jc w:val="center"/>
        </w:trPr>
        <w:tc>
          <w:tcPr>
            <w:tcW w:w="952" w:type="pct"/>
            <w:shd w:val="clear" w:color="auto" w:fill="auto"/>
            <w:tcMar>
              <w:top w:w="15" w:type="dxa"/>
              <w:left w:w="64" w:type="dxa"/>
              <w:bottom w:w="0" w:type="dxa"/>
              <w:right w:w="64" w:type="dxa"/>
            </w:tcMar>
            <w:vAlign w:val="center"/>
            <w:hideMark/>
          </w:tcPr>
          <w:p w14:paraId="18C54380" w14:textId="77777777" w:rsidR="00257A44" w:rsidRPr="00844B18" w:rsidRDefault="00257A44" w:rsidP="00844B18">
            <w:pPr>
              <w:pStyle w:val="afffffffff9"/>
              <w:rPr>
                <w:rFonts w:ascii="Times New Roman"/>
              </w:rPr>
            </w:pPr>
            <w:r w:rsidRPr="00844B18">
              <w:rPr>
                <w:rFonts w:ascii="Times New Roman"/>
              </w:rPr>
              <w:t>无集气设施</w:t>
            </w:r>
          </w:p>
        </w:tc>
        <w:tc>
          <w:tcPr>
            <w:tcW w:w="3097" w:type="pct"/>
            <w:shd w:val="clear" w:color="auto" w:fill="auto"/>
            <w:tcMar>
              <w:top w:w="15" w:type="dxa"/>
              <w:left w:w="64" w:type="dxa"/>
              <w:bottom w:w="0" w:type="dxa"/>
              <w:right w:w="64" w:type="dxa"/>
            </w:tcMar>
            <w:vAlign w:val="center"/>
            <w:hideMark/>
          </w:tcPr>
          <w:p w14:paraId="62BB4B42" w14:textId="77777777" w:rsidR="00257A44" w:rsidRPr="00844B18" w:rsidRDefault="00257A44" w:rsidP="00844B18">
            <w:pPr>
              <w:pStyle w:val="afffffffff9"/>
              <w:rPr>
                <w:rFonts w:ascii="Times New Roman"/>
              </w:rPr>
            </w:pPr>
            <w:r w:rsidRPr="00844B18">
              <w:rPr>
                <w:rFonts w:ascii="Times New Roman"/>
              </w:rPr>
              <w:t>无废气收集系统或抽风设备不运行的。</w:t>
            </w:r>
          </w:p>
        </w:tc>
        <w:tc>
          <w:tcPr>
            <w:tcW w:w="951" w:type="pct"/>
            <w:shd w:val="clear" w:color="auto" w:fill="auto"/>
            <w:tcMar>
              <w:top w:w="15" w:type="dxa"/>
              <w:left w:w="64" w:type="dxa"/>
              <w:bottom w:w="0" w:type="dxa"/>
              <w:right w:w="64" w:type="dxa"/>
            </w:tcMar>
            <w:vAlign w:val="center"/>
            <w:hideMark/>
          </w:tcPr>
          <w:p w14:paraId="464300F0" w14:textId="77777777" w:rsidR="00257A44" w:rsidRPr="00844B18" w:rsidRDefault="00257A44" w:rsidP="00844B18">
            <w:pPr>
              <w:pStyle w:val="afffffffff9"/>
              <w:rPr>
                <w:rFonts w:ascii="Times New Roman"/>
              </w:rPr>
            </w:pPr>
            <w:r w:rsidRPr="00844B18">
              <w:rPr>
                <w:rFonts w:ascii="Times New Roman"/>
              </w:rPr>
              <w:t>0</w:t>
            </w:r>
          </w:p>
        </w:tc>
      </w:tr>
    </w:tbl>
    <w:p w14:paraId="5B2319F5" w14:textId="77777777" w:rsidR="00257A44" w:rsidRDefault="00257A44" w:rsidP="00257A44">
      <w:pPr>
        <w:pStyle w:val="aff"/>
        <w:numPr>
          <w:ilvl w:val="0"/>
          <w:numId w:val="0"/>
        </w:numPr>
        <w:spacing w:before="156" w:after="156"/>
        <w:jc w:val="both"/>
      </w:pPr>
    </w:p>
    <w:p w14:paraId="6CA7AED5" w14:textId="77777777" w:rsidR="00257A44" w:rsidRDefault="00257A44" w:rsidP="00257A44">
      <w:pPr>
        <w:pStyle w:val="affffb"/>
        <w:ind w:firstLine="420"/>
      </w:pPr>
    </w:p>
    <w:p w14:paraId="77EB119E" w14:textId="77777777" w:rsidR="00257A44" w:rsidRDefault="00257A44" w:rsidP="00257A44">
      <w:pPr>
        <w:pStyle w:val="aff"/>
        <w:spacing w:before="156" w:after="156"/>
      </w:pPr>
      <w:r>
        <w:rPr>
          <w:rFonts w:hint="eastAsia"/>
        </w:rPr>
        <w:lastRenderedPageBreak/>
        <w:t>治理设施去除效率表</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360"/>
        <w:gridCol w:w="3373"/>
      </w:tblGrid>
      <w:tr w:rsidR="00257A44" w:rsidRPr="00844B18" w14:paraId="07F9850C" w14:textId="77777777" w:rsidTr="00844B18">
        <w:trPr>
          <w:tblHeader/>
          <w:jc w:val="center"/>
        </w:trPr>
        <w:tc>
          <w:tcPr>
            <w:tcW w:w="5360" w:type="dxa"/>
            <w:tcBorders>
              <w:top w:val="single" w:sz="8" w:space="0" w:color="auto"/>
              <w:bottom w:val="single" w:sz="8" w:space="0" w:color="auto"/>
            </w:tcBorders>
            <w:shd w:val="clear" w:color="auto" w:fill="auto"/>
            <w:vAlign w:val="center"/>
          </w:tcPr>
          <w:p w14:paraId="100FDE80" w14:textId="77777777" w:rsidR="00257A44" w:rsidRPr="00844B18" w:rsidRDefault="00257A44" w:rsidP="00844B18">
            <w:pPr>
              <w:pStyle w:val="afffffffff9"/>
            </w:pPr>
            <w:r w:rsidRPr="00844B18">
              <w:rPr>
                <w:rFonts w:ascii="Times New Roman"/>
                <w:b/>
              </w:rPr>
              <w:t>治理技术</w:t>
            </w:r>
          </w:p>
        </w:tc>
        <w:tc>
          <w:tcPr>
            <w:tcW w:w="3373" w:type="dxa"/>
            <w:tcBorders>
              <w:top w:val="single" w:sz="8" w:space="0" w:color="auto"/>
              <w:bottom w:val="single" w:sz="8" w:space="0" w:color="auto"/>
            </w:tcBorders>
            <w:shd w:val="clear" w:color="auto" w:fill="auto"/>
            <w:vAlign w:val="center"/>
          </w:tcPr>
          <w:p w14:paraId="4BD790F7" w14:textId="77777777" w:rsidR="00257A44" w:rsidRPr="00844B18" w:rsidRDefault="00257A44" w:rsidP="00844B18">
            <w:pPr>
              <w:tabs>
                <w:tab w:val="center" w:pos="4201"/>
                <w:tab w:val="right" w:leader="dot" w:pos="9298"/>
              </w:tabs>
              <w:autoSpaceDE w:val="0"/>
              <w:autoSpaceDN w:val="0"/>
              <w:spacing w:line="240" w:lineRule="auto"/>
              <w:jc w:val="center"/>
              <w:rPr>
                <w:rFonts w:ascii="宋体" w:hAnsi="Times New Roman"/>
                <w:b/>
                <w:noProof/>
                <w:kern w:val="0"/>
                <w:sz w:val="18"/>
                <w:szCs w:val="18"/>
              </w:rPr>
            </w:pPr>
            <w:r w:rsidRPr="00844B18">
              <w:rPr>
                <w:rFonts w:ascii="宋体" w:hAnsi="Times New Roman"/>
                <w:b/>
                <w:noProof/>
                <w:kern w:val="0"/>
                <w:sz w:val="18"/>
                <w:szCs w:val="18"/>
              </w:rPr>
              <w:t>挥发性有机物去除效率</w:t>
            </w:r>
          </w:p>
          <w:p w14:paraId="27E143FA" w14:textId="77777777" w:rsidR="00257A44" w:rsidRPr="00844B18" w:rsidRDefault="00257A44" w:rsidP="00844B18">
            <w:pPr>
              <w:tabs>
                <w:tab w:val="center" w:pos="4201"/>
                <w:tab w:val="right" w:leader="dot" w:pos="9298"/>
              </w:tabs>
              <w:autoSpaceDE w:val="0"/>
              <w:autoSpaceDN w:val="0"/>
              <w:spacing w:line="240" w:lineRule="auto"/>
              <w:jc w:val="center"/>
              <w:rPr>
                <w:sz w:val="18"/>
              </w:rPr>
            </w:pPr>
            <w:r w:rsidRPr="00844B18">
              <w:rPr>
                <w:rFonts w:ascii="宋体" w:hAnsi="Times New Roman"/>
                <w:b/>
                <w:noProof/>
                <w:kern w:val="0"/>
                <w:sz w:val="18"/>
                <w:szCs w:val="18"/>
              </w:rPr>
              <w:t>%</w:t>
            </w:r>
          </w:p>
        </w:tc>
      </w:tr>
      <w:tr w:rsidR="00257A44" w:rsidRPr="00844B18" w14:paraId="319BCC39" w14:textId="77777777" w:rsidTr="00844B18">
        <w:trPr>
          <w:jc w:val="center"/>
        </w:trPr>
        <w:tc>
          <w:tcPr>
            <w:tcW w:w="5360" w:type="dxa"/>
            <w:tcBorders>
              <w:top w:val="single" w:sz="8" w:space="0" w:color="auto"/>
            </w:tcBorders>
            <w:shd w:val="clear" w:color="auto" w:fill="auto"/>
            <w:vAlign w:val="center"/>
          </w:tcPr>
          <w:p w14:paraId="0A71CBD2" w14:textId="77777777" w:rsidR="00257A44" w:rsidRPr="00844B18" w:rsidRDefault="00257A44" w:rsidP="00844B18">
            <w:pPr>
              <w:pStyle w:val="afffffffff9"/>
            </w:pPr>
            <w:r w:rsidRPr="00844B18">
              <w:rPr>
                <w:rFonts w:ascii="Times New Roman" w:hint="eastAsia"/>
              </w:rPr>
              <w:t>分子筛吸脱附</w:t>
            </w:r>
            <w:r w:rsidRPr="00844B18">
              <w:rPr>
                <w:rFonts w:ascii="Times New Roman"/>
              </w:rPr>
              <w:t>+</w:t>
            </w:r>
            <w:r w:rsidRPr="00844B18">
              <w:rPr>
                <w:rFonts w:ascii="Times New Roman"/>
              </w:rPr>
              <w:t>催化燃烧</w:t>
            </w:r>
            <w:r w:rsidRPr="00844B18">
              <w:rPr>
                <w:rFonts w:ascii="Times New Roman" w:hint="eastAsia"/>
              </w:rPr>
              <w:t>/</w:t>
            </w:r>
            <w:r w:rsidRPr="00844B18">
              <w:rPr>
                <w:rFonts w:ascii="Times New Roman" w:hint="eastAsia"/>
              </w:rPr>
              <w:t>蓄热燃烧</w:t>
            </w:r>
          </w:p>
        </w:tc>
        <w:tc>
          <w:tcPr>
            <w:tcW w:w="3373" w:type="dxa"/>
            <w:tcBorders>
              <w:top w:val="single" w:sz="8" w:space="0" w:color="auto"/>
            </w:tcBorders>
            <w:shd w:val="clear" w:color="auto" w:fill="auto"/>
            <w:vAlign w:val="center"/>
          </w:tcPr>
          <w:p w14:paraId="4AA4DC14" w14:textId="77777777" w:rsidR="00257A44" w:rsidRPr="00844B18" w:rsidRDefault="00257A44" w:rsidP="00844B18">
            <w:pPr>
              <w:pStyle w:val="afffffffff9"/>
            </w:pPr>
            <w:r w:rsidRPr="00844B18">
              <w:rPr>
                <w:rFonts w:ascii="Times New Roman" w:hint="eastAsia"/>
              </w:rPr>
              <w:t>90</w:t>
            </w:r>
            <w:r w:rsidRPr="00844B18">
              <w:rPr>
                <w:rFonts w:ascii="Times New Roman"/>
              </w:rPr>
              <w:t>~9</w:t>
            </w:r>
            <w:r w:rsidRPr="00844B18">
              <w:rPr>
                <w:rFonts w:ascii="Times New Roman" w:hint="eastAsia"/>
              </w:rPr>
              <w:t>8</w:t>
            </w:r>
          </w:p>
        </w:tc>
      </w:tr>
      <w:tr w:rsidR="00257A44" w:rsidRPr="00844B18" w14:paraId="72C7F063" w14:textId="77777777" w:rsidTr="00844B18">
        <w:trPr>
          <w:jc w:val="center"/>
        </w:trPr>
        <w:tc>
          <w:tcPr>
            <w:tcW w:w="5360" w:type="dxa"/>
            <w:shd w:val="clear" w:color="auto" w:fill="auto"/>
            <w:vAlign w:val="center"/>
          </w:tcPr>
          <w:p w14:paraId="40F68232" w14:textId="77777777" w:rsidR="00257A44" w:rsidRPr="00844B18" w:rsidRDefault="00257A44" w:rsidP="00844B18">
            <w:pPr>
              <w:pStyle w:val="afffffffff9"/>
              <w:rPr>
                <w:rFonts w:ascii="Times New Roman"/>
              </w:rPr>
            </w:pPr>
            <w:r w:rsidRPr="00844B18">
              <w:rPr>
                <w:rFonts w:ascii="Times New Roman" w:hint="eastAsia"/>
              </w:rPr>
              <w:t>活性炭吸脱附</w:t>
            </w:r>
            <w:r w:rsidRPr="00844B18">
              <w:rPr>
                <w:rFonts w:ascii="Times New Roman" w:hint="eastAsia"/>
              </w:rPr>
              <w:t>+</w:t>
            </w:r>
            <w:r w:rsidRPr="00844B18">
              <w:rPr>
                <w:rFonts w:ascii="Times New Roman" w:hint="eastAsia"/>
              </w:rPr>
              <w:t>催化燃烧</w:t>
            </w:r>
          </w:p>
        </w:tc>
        <w:tc>
          <w:tcPr>
            <w:tcW w:w="3373" w:type="dxa"/>
            <w:shd w:val="clear" w:color="auto" w:fill="auto"/>
            <w:vAlign w:val="center"/>
          </w:tcPr>
          <w:p w14:paraId="4BED89B0" w14:textId="77777777" w:rsidR="00257A44" w:rsidRPr="00844B18" w:rsidRDefault="00257A44" w:rsidP="00844B18">
            <w:pPr>
              <w:pStyle w:val="afffffffff9"/>
              <w:rPr>
                <w:rFonts w:ascii="Times New Roman"/>
              </w:rPr>
            </w:pPr>
            <w:r w:rsidRPr="00844B18">
              <w:rPr>
                <w:rFonts w:ascii="Times New Roman" w:hint="eastAsia"/>
              </w:rPr>
              <w:t>80</w:t>
            </w:r>
            <w:r w:rsidRPr="00844B18">
              <w:rPr>
                <w:rFonts w:ascii="Times New Roman"/>
              </w:rPr>
              <w:t>~</w:t>
            </w:r>
            <w:r w:rsidRPr="00844B18">
              <w:rPr>
                <w:rFonts w:ascii="Times New Roman" w:hint="eastAsia"/>
              </w:rPr>
              <w:t>9</w:t>
            </w:r>
            <w:r w:rsidRPr="00844B18">
              <w:rPr>
                <w:rFonts w:ascii="Times New Roman"/>
              </w:rPr>
              <w:t>5</w:t>
            </w:r>
          </w:p>
        </w:tc>
      </w:tr>
      <w:tr w:rsidR="00257A44" w:rsidRPr="00844B18" w14:paraId="2BEF4660" w14:textId="77777777" w:rsidTr="00844B18">
        <w:trPr>
          <w:jc w:val="center"/>
        </w:trPr>
        <w:tc>
          <w:tcPr>
            <w:tcW w:w="5360" w:type="dxa"/>
            <w:shd w:val="clear" w:color="auto" w:fill="auto"/>
            <w:vAlign w:val="center"/>
          </w:tcPr>
          <w:p w14:paraId="7B5E02CB" w14:textId="77777777" w:rsidR="00257A44" w:rsidRPr="00844B18" w:rsidRDefault="00257A44" w:rsidP="00844B18">
            <w:pPr>
              <w:pStyle w:val="afffffffff9"/>
              <w:rPr>
                <w:rFonts w:ascii="Times New Roman"/>
              </w:rPr>
            </w:pPr>
            <w:r w:rsidRPr="00844B18">
              <w:rPr>
                <w:rFonts w:ascii="Times New Roman" w:hint="eastAsia"/>
              </w:rPr>
              <w:t>活性炭吸附</w:t>
            </w:r>
          </w:p>
        </w:tc>
        <w:tc>
          <w:tcPr>
            <w:tcW w:w="3373" w:type="dxa"/>
            <w:shd w:val="clear" w:color="auto" w:fill="auto"/>
            <w:vAlign w:val="center"/>
          </w:tcPr>
          <w:p w14:paraId="609E1743" w14:textId="77777777" w:rsidR="00257A44" w:rsidRPr="00844B18" w:rsidRDefault="00257A44" w:rsidP="00844B18">
            <w:pPr>
              <w:pStyle w:val="afffffffff9"/>
              <w:rPr>
                <w:rFonts w:ascii="Times New Roman"/>
              </w:rPr>
            </w:pPr>
            <w:r w:rsidRPr="00844B18">
              <w:rPr>
                <w:rFonts w:ascii="Times New Roman"/>
              </w:rPr>
              <w:t>60~85</w:t>
            </w:r>
          </w:p>
        </w:tc>
      </w:tr>
      <w:tr w:rsidR="00257A44" w:rsidRPr="00844B18" w14:paraId="12BD7AF8" w14:textId="77777777" w:rsidTr="00844B18">
        <w:trPr>
          <w:jc w:val="center"/>
        </w:trPr>
        <w:tc>
          <w:tcPr>
            <w:tcW w:w="5360" w:type="dxa"/>
            <w:shd w:val="clear" w:color="auto" w:fill="auto"/>
            <w:vAlign w:val="center"/>
          </w:tcPr>
          <w:p w14:paraId="156B8CF8" w14:textId="77777777" w:rsidR="00257A44" w:rsidRPr="00844B18" w:rsidRDefault="00257A44" w:rsidP="00844B18">
            <w:pPr>
              <w:pStyle w:val="afffffffff9"/>
              <w:rPr>
                <w:rFonts w:ascii="Times New Roman"/>
              </w:rPr>
            </w:pPr>
            <w:r w:rsidRPr="00844B18">
              <w:rPr>
                <w:rFonts w:ascii="Times New Roman" w:hint="eastAsia"/>
              </w:rPr>
              <w:t>UV</w:t>
            </w:r>
            <w:r w:rsidRPr="00844B18">
              <w:rPr>
                <w:rFonts w:ascii="Times New Roman" w:hint="eastAsia"/>
              </w:rPr>
              <w:t>光解</w:t>
            </w:r>
          </w:p>
        </w:tc>
        <w:tc>
          <w:tcPr>
            <w:tcW w:w="3373" w:type="dxa"/>
            <w:shd w:val="clear" w:color="auto" w:fill="auto"/>
            <w:vAlign w:val="center"/>
          </w:tcPr>
          <w:p w14:paraId="5A0BD37E" w14:textId="77777777" w:rsidR="00257A44" w:rsidRPr="00844B18" w:rsidRDefault="00257A44" w:rsidP="00844B18">
            <w:pPr>
              <w:pStyle w:val="afffffffff9"/>
              <w:rPr>
                <w:rFonts w:ascii="Times New Roman"/>
              </w:rPr>
            </w:pPr>
            <w:r w:rsidRPr="00844B18">
              <w:rPr>
                <w:rFonts w:ascii="Times New Roman" w:hint="eastAsia"/>
              </w:rPr>
              <w:t>10-30</w:t>
            </w:r>
          </w:p>
        </w:tc>
      </w:tr>
    </w:tbl>
    <w:p w14:paraId="0A2328AE" w14:textId="77777777" w:rsidR="00257A44" w:rsidRDefault="00257A44" w:rsidP="00257A44">
      <w:pPr>
        <w:pStyle w:val="affffb"/>
        <w:ind w:firstLine="420"/>
      </w:pPr>
    </w:p>
    <w:p w14:paraId="01DC519D" w14:textId="77777777" w:rsidR="00257A44" w:rsidRDefault="00257A44" w:rsidP="00257A44">
      <w:pPr>
        <w:pStyle w:val="affffb"/>
        <w:ind w:firstLine="420"/>
      </w:pPr>
    </w:p>
    <w:p w14:paraId="7C33A290" w14:textId="77777777" w:rsidR="00257A44" w:rsidRDefault="00257A44" w:rsidP="00257A44">
      <w:pPr>
        <w:pStyle w:val="affffb"/>
        <w:ind w:firstLine="420"/>
      </w:pPr>
    </w:p>
    <w:p w14:paraId="63F066CC" w14:textId="77777777" w:rsidR="00257A44" w:rsidRDefault="00257A44" w:rsidP="00257A44">
      <w:pPr>
        <w:pStyle w:val="affffb"/>
        <w:ind w:firstLine="420"/>
      </w:pPr>
    </w:p>
    <w:p w14:paraId="18A49407" w14:textId="77777777" w:rsidR="00257A44" w:rsidRDefault="00257A44" w:rsidP="00257A44">
      <w:pPr>
        <w:pStyle w:val="affffb"/>
        <w:ind w:firstLine="420"/>
        <w:sectPr w:rsidR="00257A44" w:rsidSect="0076295A">
          <w:headerReference w:type="even" r:id="rId45"/>
          <w:headerReference w:type="default" r:id="rId46"/>
          <w:footerReference w:type="even" r:id="rId47"/>
          <w:footerReference w:type="default" r:id="rId48"/>
          <w:pgSz w:w="11906" w:h="16838" w:code="9"/>
          <w:pgMar w:top="1928" w:right="1134" w:bottom="1134" w:left="1134" w:header="1418" w:footer="1134" w:gutter="284"/>
          <w:cols w:space="425"/>
          <w:formProt w:val="0"/>
          <w:docGrid w:type="lines" w:linePitch="312"/>
        </w:sectPr>
      </w:pPr>
      <w:bookmarkStart w:id="123" w:name="BookMark6"/>
      <w:bookmarkEnd w:id="95"/>
    </w:p>
    <w:p w14:paraId="7CCF83F1" w14:textId="77777777" w:rsidR="00257A44" w:rsidRDefault="00257A44" w:rsidP="00257A44">
      <w:pPr>
        <w:pStyle w:val="afffff2"/>
        <w:spacing w:after="156"/>
      </w:pPr>
      <w:bookmarkStart w:id="124" w:name="_Toc103618040"/>
      <w:r w:rsidRPr="00257A44">
        <w:rPr>
          <w:rFonts w:hint="eastAsia"/>
          <w:spacing w:val="105"/>
        </w:rPr>
        <w:lastRenderedPageBreak/>
        <w:t>参考文</w:t>
      </w:r>
      <w:r>
        <w:rPr>
          <w:rFonts w:hint="eastAsia"/>
        </w:rPr>
        <w:t>献</w:t>
      </w:r>
      <w:bookmarkEnd w:id="124"/>
    </w:p>
    <w:p w14:paraId="4005A59E" w14:textId="77777777" w:rsidR="00257A44" w:rsidRDefault="00257A44" w:rsidP="005E0806">
      <w:pPr>
        <w:pStyle w:val="affffb"/>
        <w:wordWrap w:val="0"/>
        <w:ind w:firstLine="420"/>
      </w:pPr>
      <w:r>
        <w:rPr>
          <w:rFonts w:hint="eastAsia"/>
        </w:rPr>
        <w:t>[1]</w:t>
      </w:r>
      <w:r>
        <w:rPr>
          <w:rFonts w:hint="eastAsia"/>
        </w:rPr>
        <w:tab/>
        <w:t>生态环境部.建设项目环境影响评价分类管理名录（2021年版）:部令 第16号[A/OL].(2020-11-30).https://www.mee.gov.cn/xxgk2018/xxgk/xxgk02/202012/t20201202_811053.html.</w:t>
      </w:r>
    </w:p>
    <w:p w14:paraId="33AF7BFC" w14:textId="77777777" w:rsidR="00257A44" w:rsidRDefault="00257A44" w:rsidP="005E0806">
      <w:pPr>
        <w:pStyle w:val="affffb"/>
        <w:wordWrap w:val="0"/>
        <w:ind w:firstLine="420"/>
      </w:pPr>
      <w:r>
        <w:rPr>
          <w:rFonts w:hint="eastAsia"/>
        </w:rPr>
        <w:t>[2]</w:t>
      </w:r>
      <w:r w:rsidRPr="00257A44">
        <w:rPr>
          <w:rFonts w:hint="eastAsia"/>
        </w:rPr>
        <w:t xml:space="preserve"> </w:t>
      </w:r>
      <w:r>
        <w:rPr>
          <w:rFonts w:hint="eastAsia"/>
        </w:rPr>
        <w:t>北京市生态环境局.</w:t>
      </w:r>
      <w:r w:rsidRPr="00257A44">
        <w:rPr>
          <w:rFonts w:hint="eastAsia"/>
        </w:rPr>
        <w:t>北京市生态环境局关于发布《〈建设项目环境影响评价分类管理名录〉北京市实施细化规定（2022年本）》的通告</w:t>
      </w:r>
      <w:r>
        <w:rPr>
          <w:rFonts w:hint="eastAsia"/>
        </w:rPr>
        <w:t>:</w:t>
      </w:r>
      <w:r w:rsidRPr="00257A44">
        <w:rPr>
          <w:rFonts w:hint="eastAsia"/>
        </w:rPr>
        <w:t xml:space="preserve"> 通告〔2022〕4号</w:t>
      </w:r>
      <w:r>
        <w:rPr>
          <w:rFonts w:hint="eastAsia"/>
        </w:rPr>
        <w:t>[A/OL].(202</w:t>
      </w:r>
      <w:r w:rsidR="0076295A">
        <w:rPr>
          <w:rFonts w:hint="eastAsia"/>
        </w:rPr>
        <w:t>2</w:t>
      </w:r>
      <w:r>
        <w:rPr>
          <w:rFonts w:hint="eastAsia"/>
        </w:rPr>
        <w:t>-</w:t>
      </w:r>
      <w:r w:rsidR="0076295A">
        <w:rPr>
          <w:rFonts w:hint="eastAsia"/>
        </w:rPr>
        <w:t>03</w:t>
      </w:r>
      <w:r>
        <w:rPr>
          <w:rFonts w:hint="eastAsia"/>
        </w:rPr>
        <w:t>-</w:t>
      </w:r>
      <w:r w:rsidR="0076295A">
        <w:rPr>
          <w:rFonts w:hint="eastAsia"/>
        </w:rPr>
        <w:t>04</w:t>
      </w:r>
      <w:r>
        <w:rPr>
          <w:rFonts w:hint="eastAsia"/>
        </w:rPr>
        <w:t>).</w:t>
      </w:r>
      <w:r w:rsidRPr="00257A44">
        <w:t xml:space="preserve"> </w:t>
      </w:r>
      <w:hyperlink r:id="rId49" w:history="1">
        <w:r w:rsidR="0076295A" w:rsidRPr="0008664D">
          <w:rPr>
            <w:rStyle w:val="affffffe"/>
          </w:rPr>
          <w:t>http://sthjj.beijing.gov.cn/bjhrb/index/xxgk69/zfxxgk43/fdzdgknr2/zcfb/shbjgfxwj/21244727/index.html</w:t>
        </w:r>
      </w:hyperlink>
      <w:r w:rsidR="0076295A">
        <w:rPr>
          <w:rFonts w:hint="eastAsia"/>
        </w:rPr>
        <w:t>.</w:t>
      </w:r>
    </w:p>
    <w:p w14:paraId="6E34475D" w14:textId="77777777" w:rsidR="0076295A" w:rsidRPr="00944712" w:rsidRDefault="0076295A" w:rsidP="005E0806">
      <w:pPr>
        <w:pStyle w:val="affffb"/>
        <w:wordWrap w:val="0"/>
        <w:ind w:firstLine="420"/>
        <w:jc w:val="left"/>
      </w:pPr>
      <w:r>
        <w:rPr>
          <w:rFonts w:hint="eastAsia"/>
        </w:rPr>
        <w:t>[3]</w:t>
      </w:r>
      <w:r>
        <w:rPr>
          <w:rFonts w:hint="eastAsia"/>
        </w:rPr>
        <w:tab/>
        <w:t>生态环境部办公厅.</w:t>
      </w:r>
      <w:r w:rsidRPr="00EF2721">
        <w:rPr>
          <w:rFonts w:hint="eastAsia"/>
        </w:rPr>
        <w:t>关于印发</w:t>
      </w:r>
      <w:r>
        <w:rPr>
          <w:rFonts w:hint="eastAsia"/>
        </w:rPr>
        <w:t>《</w:t>
      </w:r>
      <w:r w:rsidRPr="00EF2721">
        <w:rPr>
          <w:rFonts w:hint="eastAsia"/>
        </w:rPr>
        <w:t>建设项目环境影响报告表</w:t>
      </w:r>
      <w:r>
        <w:rPr>
          <w:rFonts w:hint="eastAsia"/>
        </w:rPr>
        <w:t>》</w:t>
      </w:r>
      <w:r w:rsidRPr="00EF2721">
        <w:rPr>
          <w:rFonts w:hint="eastAsia"/>
        </w:rPr>
        <w:t>内容、格式及编制技术指南的通知</w:t>
      </w:r>
      <w:r>
        <w:rPr>
          <w:rFonts w:hint="eastAsia"/>
        </w:rPr>
        <w:t>:环办环评（2</w:t>
      </w:r>
      <w:r>
        <w:t>020</w:t>
      </w:r>
      <w:r>
        <w:rPr>
          <w:rFonts w:hint="eastAsia"/>
        </w:rPr>
        <w:t>）3</w:t>
      </w:r>
      <w:r>
        <w:t>3</w:t>
      </w:r>
      <w:r>
        <w:rPr>
          <w:rFonts w:hint="eastAsia"/>
        </w:rPr>
        <w:t>号[</w:t>
      </w:r>
      <w:r>
        <w:t>A/OL].(2020-12-24).</w:t>
      </w:r>
      <w:r w:rsidRPr="00AA00A9">
        <w:t xml:space="preserve"> </w:t>
      </w:r>
      <w:r w:rsidRPr="00944712">
        <w:t>https://www.mee.gov.cn/xxgk2018/xxgk/xxgk05/202101/t20210104_815870.html</w:t>
      </w:r>
      <w:r>
        <w:t>.</w:t>
      </w:r>
    </w:p>
    <w:p w14:paraId="66A2AC4D" w14:textId="77777777" w:rsidR="00257A44" w:rsidRDefault="0076295A" w:rsidP="005E0806">
      <w:pPr>
        <w:pStyle w:val="affffb"/>
        <w:wordWrap w:val="0"/>
        <w:ind w:firstLine="420"/>
      </w:pPr>
      <w:r>
        <w:rPr>
          <w:rFonts w:hint="eastAsia"/>
        </w:rPr>
        <w:t xml:space="preserve"> [4]</w:t>
      </w:r>
      <w:r w:rsidR="00257A44">
        <w:rPr>
          <w:rFonts w:hint="eastAsia"/>
        </w:rPr>
        <w:t>中华人民共和国生态环境部 中华人民共和国国家卫生健康委员会.关于发布《有毒有害大气污染物名录（2018年）》的公告》:公告 2019年 第4号[A/OL].(2019-01-25). https://www.mee.gov.cn/xxgk2018/xxgk/xxgk01/201901/t20190131_691779.html.</w:t>
      </w:r>
    </w:p>
    <w:p w14:paraId="09B8E702" w14:textId="77777777" w:rsidR="00257A44" w:rsidRPr="00257A44" w:rsidRDefault="0076295A" w:rsidP="005E0806">
      <w:pPr>
        <w:pStyle w:val="affffb"/>
        <w:wordWrap w:val="0"/>
        <w:ind w:firstLine="420"/>
      </w:pPr>
      <w:r>
        <w:rPr>
          <w:rFonts w:hint="eastAsia"/>
        </w:rPr>
        <w:t>[5]</w:t>
      </w:r>
      <w:r w:rsidR="00257A44">
        <w:rPr>
          <w:rFonts w:hint="eastAsia"/>
        </w:rPr>
        <w:t>环境保护部.关于发布《建设项目危险废物环境影响评价指南》的公告》:公告 2017年 第43号[A/OL].(2017-09-01). https://www.mee.gov.cn/gkml/hbb/bgg/201709/t20170913_421401.htm.</w:t>
      </w:r>
    </w:p>
    <w:p w14:paraId="1582F3D2" w14:textId="77777777" w:rsidR="00257A44" w:rsidRPr="0076295A" w:rsidRDefault="00257A44" w:rsidP="00257A44">
      <w:pPr>
        <w:pStyle w:val="affffb"/>
        <w:ind w:firstLine="420"/>
      </w:pPr>
    </w:p>
    <w:p w14:paraId="5BD08CB0" w14:textId="77777777" w:rsidR="00257A44" w:rsidRPr="00257A44" w:rsidRDefault="00257A44" w:rsidP="00257A44">
      <w:pPr>
        <w:pStyle w:val="affffb"/>
        <w:ind w:firstLine="420"/>
      </w:pPr>
    </w:p>
    <w:p w14:paraId="6AB22E20" w14:textId="77777777" w:rsidR="00257A44" w:rsidRDefault="00257A44" w:rsidP="00257A44">
      <w:pPr>
        <w:pStyle w:val="affffb"/>
        <w:ind w:firstLine="420"/>
      </w:pPr>
    </w:p>
    <w:bookmarkEnd w:id="123"/>
    <w:p w14:paraId="50A07AEF" w14:textId="77777777" w:rsidR="00257A44" w:rsidRPr="00257A44" w:rsidRDefault="00257A44" w:rsidP="00257A44">
      <w:pPr>
        <w:pStyle w:val="affffb"/>
        <w:ind w:firstLine="420"/>
      </w:pPr>
    </w:p>
    <w:sectPr w:rsidR="00257A44" w:rsidRPr="00257A44" w:rsidSect="0076295A">
      <w:headerReference w:type="even" r:id="rId50"/>
      <w:headerReference w:type="default" r:id="rId51"/>
      <w:footerReference w:type="even" r:id="rId52"/>
      <w:footerReference w:type="default" r:id="rId53"/>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97CC" w14:textId="77777777" w:rsidR="00D52EF2" w:rsidRDefault="00D52EF2" w:rsidP="00D86DB7">
      <w:r>
        <w:separator/>
      </w:r>
    </w:p>
    <w:p w14:paraId="0A434707" w14:textId="77777777" w:rsidR="00D52EF2" w:rsidRDefault="00D52EF2"/>
    <w:p w14:paraId="520889D2" w14:textId="77777777" w:rsidR="00D52EF2" w:rsidRDefault="00D52EF2"/>
  </w:endnote>
  <w:endnote w:type="continuationSeparator" w:id="0">
    <w:p w14:paraId="7A80C68C" w14:textId="77777777" w:rsidR="00D52EF2" w:rsidRDefault="00D52EF2" w:rsidP="00D86DB7">
      <w:r>
        <w:continuationSeparator/>
      </w:r>
    </w:p>
    <w:p w14:paraId="394DD774" w14:textId="77777777" w:rsidR="00D52EF2" w:rsidRDefault="00D52EF2"/>
    <w:p w14:paraId="7A4F5ADF" w14:textId="77777777" w:rsidR="00D52EF2" w:rsidRDefault="00D52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DAE5" w14:textId="77777777" w:rsidR="003B2123" w:rsidRDefault="003B2123">
    <w:pPr>
      <w:pStyle w:val="afffb"/>
    </w:pPr>
    <w:r>
      <w:fldChar w:fldCharType="begin"/>
    </w:r>
    <w:r>
      <w:instrText>PAGE   \* MERGEFORMAT</w:instrText>
    </w:r>
    <w:r>
      <w:fldChar w:fldCharType="separate"/>
    </w:r>
    <w:r w:rsidRPr="00A10A07">
      <w:rPr>
        <w:noProof/>
        <w:lang w:val="zh-CN"/>
      </w:rPr>
      <w:t>8</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544F" w14:textId="77777777" w:rsidR="003B2123" w:rsidRPr="0076295A" w:rsidRDefault="003B2123" w:rsidP="0076295A">
    <w:pPr>
      <w:pStyle w:val="affff7"/>
    </w:pPr>
    <w:r>
      <w:fldChar w:fldCharType="begin"/>
    </w:r>
    <w:r>
      <w:instrText xml:space="preserve"> PAGE   \* MERGEFORMAT \* MERGEFORMAT </w:instrText>
    </w:r>
    <w:r>
      <w:fldChar w:fldCharType="separate"/>
    </w:r>
    <w:r w:rsidR="008A0513">
      <w:rPr>
        <w:noProof/>
      </w:rPr>
      <w:t>6</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7CA3" w14:textId="77777777" w:rsidR="003B2123" w:rsidRDefault="003B2123" w:rsidP="0076295A">
    <w:pPr>
      <w:pStyle w:val="affff8"/>
    </w:pPr>
    <w:r>
      <w:fldChar w:fldCharType="begin"/>
    </w:r>
    <w:r>
      <w:instrText>PAGE   \* MERGEFORMAT</w:instrText>
    </w:r>
    <w:r>
      <w:fldChar w:fldCharType="separate"/>
    </w:r>
    <w:r w:rsidR="008A0513" w:rsidRPr="008A0513">
      <w:rPr>
        <w:noProof/>
        <w:lang w:val="zh-CN"/>
      </w:rPr>
      <w:t>5</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CB87" w14:textId="77777777" w:rsidR="003B2123" w:rsidRPr="0076295A" w:rsidRDefault="003B2123" w:rsidP="0076295A">
    <w:pPr>
      <w:pStyle w:val="affff7"/>
    </w:pPr>
    <w:r>
      <w:fldChar w:fldCharType="begin"/>
    </w:r>
    <w:r>
      <w:instrText xml:space="preserve"> PAGE   \* MERGEFORMAT \* MERGEFORMAT </w:instrText>
    </w:r>
    <w:r>
      <w:fldChar w:fldCharType="separate"/>
    </w:r>
    <w:r>
      <w:rPr>
        <w:noProof/>
      </w:rPr>
      <w:t>7</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3C14" w14:textId="77777777" w:rsidR="003B2123" w:rsidRDefault="003B2123" w:rsidP="0076295A">
    <w:pPr>
      <w:pStyle w:val="affff8"/>
    </w:pPr>
    <w:r>
      <w:fldChar w:fldCharType="begin"/>
    </w:r>
    <w:r>
      <w:instrText>PAGE   \* MERGEFORMAT</w:instrText>
    </w:r>
    <w:r>
      <w:fldChar w:fldCharType="separate"/>
    </w:r>
    <w:r w:rsidR="008A0513" w:rsidRPr="008A0513">
      <w:rPr>
        <w:noProof/>
        <w:lang w:val="zh-CN"/>
      </w:rPr>
      <w:t>7</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2544" w14:textId="77777777" w:rsidR="003B2123" w:rsidRPr="0076295A" w:rsidRDefault="003B2123" w:rsidP="0076295A">
    <w:pPr>
      <w:pStyle w:val="affff7"/>
    </w:pPr>
    <w:r>
      <w:fldChar w:fldCharType="begin"/>
    </w:r>
    <w:r>
      <w:instrText xml:space="preserve"> PAGE   \* MERGEFORMAT \* MERGEFORMAT </w:instrText>
    </w:r>
    <w:r>
      <w:fldChar w:fldCharType="separate"/>
    </w:r>
    <w:r w:rsidR="008A0513">
      <w:rPr>
        <w:noProof/>
      </w:rPr>
      <w:t>10</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31EF" w14:textId="77777777" w:rsidR="003B2123" w:rsidRDefault="003B2123" w:rsidP="0076295A">
    <w:pPr>
      <w:pStyle w:val="affff8"/>
    </w:pPr>
    <w:r>
      <w:fldChar w:fldCharType="begin"/>
    </w:r>
    <w:r>
      <w:instrText>PAGE   \* MERGEFORMAT</w:instrText>
    </w:r>
    <w:r>
      <w:fldChar w:fldCharType="separate"/>
    </w:r>
    <w:r w:rsidR="008A0513" w:rsidRPr="008A0513">
      <w:rPr>
        <w:noProof/>
        <w:lang w:val="zh-CN"/>
      </w:rPr>
      <w:t>11</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D1FA" w14:textId="77777777" w:rsidR="003B2123" w:rsidRPr="00A10A07" w:rsidRDefault="003B2123" w:rsidP="00A10A07">
    <w:pPr>
      <w:pStyle w:val="affff7"/>
    </w:pPr>
    <w:r>
      <w:rPr>
        <w:noProof/>
      </w:rPr>
      <mc:AlternateContent>
        <mc:Choice Requires="wps">
          <w:drawing>
            <wp:anchor distT="0" distB="0" distL="114300" distR="114300" simplePos="0" relativeHeight="251665408" behindDoc="0" locked="0" layoutInCell="1" allowOverlap="1" wp14:anchorId="5F5A1EB1" wp14:editId="1F58653D">
              <wp:simplePos x="0" y="0"/>
              <wp:positionH relativeFrom="page">
                <wp:posOffset>719455</wp:posOffset>
              </wp:positionH>
              <wp:positionV relativeFrom="page">
                <wp:posOffset>863600</wp:posOffset>
              </wp:positionV>
              <wp:extent cx="1828800" cy="1828800"/>
              <wp:effectExtent l="0" t="0" r="11430" b="635"/>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00FAA050" w14:textId="77777777" w:rsidR="003B2123" w:rsidRPr="00987206" w:rsidRDefault="003B2123" w:rsidP="0038662C">
                          <w:pPr>
                            <w:pStyle w:val="affff7"/>
                          </w:pPr>
                          <w:r>
                            <w:fldChar w:fldCharType="begin"/>
                          </w:r>
                          <w:r>
                            <w:instrText xml:space="preserve"> PAGE   \* MERGEFORMAT \* MERGEFORMAT </w:instrText>
                          </w:r>
                          <w:r>
                            <w:fldChar w:fldCharType="separate"/>
                          </w:r>
                          <w:r w:rsidR="008A0513">
                            <w:rPr>
                              <w:noProof/>
                            </w:rPr>
                            <w:t>18</w:t>
                          </w:r>
                          <w:r>
                            <w:fldChar w:fldCharType="end"/>
                          </w:r>
                        </w:p>
                      </w:txbxContent>
                    </wps:txbx>
                    <wps:bodyPr rot="0" spcFirstLastPara="0" vertOverflow="overflow" horzOverflow="overflow" vert="eaVert" wrap="none" lIns="0" tIns="0" rIns="0" bIns="0" numCol="1" spcCol="0" rtlCol="0" fromWordArt="0" anchor="b" anchorCtr="0" forceAA="0" compatLnSpc="1">
                      <a:prstTxWarp prst="textNoShape">
                        <a:avLst/>
                      </a:prstTxWarp>
                      <a:spAutoFit/>
                    </wps:bodyPr>
                  </wps:wsp>
                </a:graphicData>
              </a:graphic>
            </wp:anchor>
          </w:drawing>
        </mc:Choice>
        <mc:Fallback>
          <w:pict>
            <v:shapetype w14:anchorId="5F5A1EB1" id="_x0000_t202" coordsize="21600,21600" o:spt="202" path="m,l,21600r21600,l21600,xe">
              <v:stroke joinstyle="miter"/>
              <v:path gradientshapeok="t" o:connecttype="rect"/>
            </v:shapetype>
            <v:shape id="文本框 6" o:spid="_x0000_s1037" type="#_x0000_t202" style="position:absolute;left:0;text-align:left;margin-left:56.65pt;margin-top:68pt;width:2in;height:2in;z-index:251665408;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" filled="f" stroked="f" strokeweight=".5pt">
              <v:textbox style="layout-flow:vertical-ideographic;mso-fit-shape-to-text:t" inset="0,0,0,0">
                <w:txbxContent>
                  <w:p w14:paraId="00FAA050" w14:textId="77777777" w:rsidR="003B2123" w:rsidRPr="00987206" w:rsidRDefault="003B2123" w:rsidP="0038662C">
                    <w:pPr>
                      <w:pStyle w:val="affff7"/>
                    </w:pPr>
                    <w:r>
                      <w:fldChar w:fldCharType="begin"/>
                    </w:r>
                    <w:r>
                      <w:instrText xml:space="preserve"> PAGE   \* MERGEFORMAT \* MERGEFORMAT </w:instrText>
                    </w:r>
                    <w:r>
                      <w:fldChar w:fldCharType="separate"/>
                    </w:r>
                    <w:r w:rsidR="008A0513">
                      <w:rPr>
                        <w:noProof/>
                      </w:rPr>
                      <w:t>18</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21A7" w14:textId="77777777" w:rsidR="003B2123" w:rsidRDefault="003B2123" w:rsidP="00A10A07">
    <w:pPr>
      <w:pStyle w:val="affff8"/>
    </w:pPr>
    <w:r>
      <w:rPr>
        <w:noProof/>
      </w:rPr>
      <mc:AlternateContent>
        <mc:Choice Requires="wps">
          <w:drawing>
            <wp:anchor distT="0" distB="0" distL="114300" distR="114300" simplePos="0" relativeHeight="251661312" behindDoc="0" locked="0" layoutInCell="1" allowOverlap="1" wp14:anchorId="1D308F15" wp14:editId="6AEDDBC3">
              <wp:simplePos x="0" y="0"/>
              <wp:positionH relativeFrom="page">
                <wp:posOffset>719455</wp:posOffset>
              </wp:positionH>
              <wp:positionV relativeFrom="page">
                <wp:posOffset>6428740</wp:posOffset>
              </wp:positionV>
              <wp:extent cx="1828800" cy="1828800"/>
              <wp:effectExtent l="0" t="0" r="0" b="508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4B1E046D" w14:textId="77777777" w:rsidR="003B2123" w:rsidRPr="00221787" w:rsidRDefault="003B2123" w:rsidP="0038662C">
                          <w:pPr>
                            <w:pStyle w:val="affff8"/>
                          </w:pPr>
                          <w:r>
                            <w:fldChar w:fldCharType="begin"/>
                          </w:r>
                          <w:r>
                            <w:instrText>PAGE   \* MERGEFORMAT</w:instrText>
                          </w:r>
                          <w:r>
                            <w:fldChar w:fldCharType="separate"/>
                          </w:r>
                          <w:r w:rsidR="008A0513" w:rsidRPr="008A0513">
                            <w:rPr>
                              <w:noProof/>
                              <w:lang w:val="zh-CN"/>
                            </w:rPr>
                            <w:t>19</w:t>
                          </w:r>
                          <w:r>
                            <w:fldChar w:fldCharType="end"/>
                          </w:r>
                        </w:p>
                      </w:txbxContent>
                    </wps:txbx>
                    <wps:bodyPr rot="0" spcFirstLastPara="0" vertOverflow="overflow" horzOverflow="overflow" vert="eaVert" wrap="none" lIns="91440" tIns="45720" rIns="91440" bIns="45720" numCol="1" spcCol="0" rtlCol="0" fromWordArt="0" anchor="b" anchorCtr="0" forceAA="0" compatLnSpc="1">
                      <a:prstTxWarp prst="textNoShape">
                        <a:avLst/>
                      </a:prstTxWarp>
                      <a:spAutoFit/>
                    </wps:bodyPr>
                  </wps:wsp>
                </a:graphicData>
              </a:graphic>
            </wp:anchor>
          </w:drawing>
        </mc:Choice>
        <mc:Fallback>
          <w:pict>
            <v:shapetype w14:anchorId="1D308F15" id="_x0000_t202" coordsize="21600,21600" o:spt="202" path="m,l,21600r21600,l21600,xe">
              <v:stroke joinstyle="miter"/>
              <v:path gradientshapeok="t" o:connecttype="rect"/>
            </v:shapetype>
            <v:shape id="文本框 2" o:spid="_x0000_s1038" type="#_x0000_t202" style="position:absolute;left:0;text-align:left;margin-left:56.65pt;margin-top:506.2pt;width:2in;height:2in;z-index:251661312;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" filled="f" stroked="f" strokeweight=".5pt">
              <v:textbox style="layout-flow:vertical-ideographic;mso-fit-shape-to-text:t">
                <w:txbxContent>
                  <w:p w14:paraId="4B1E046D" w14:textId="77777777" w:rsidR="003B2123" w:rsidRPr="00221787" w:rsidRDefault="003B2123" w:rsidP="0038662C">
                    <w:pPr>
                      <w:pStyle w:val="affff8"/>
                    </w:pPr>
                    <w:r>
                      <w:fldChar w:fldCharType="begin"/>
                    </w:r>
                    <w:r>
                      <w:instrText>PAGE   \* MERGEFORMAT</w:instrText>
                    </w:r>
                    <w:r>
                      <w:fldChar w:fldCharType="separate"/>
                    </w:r>
                    <w:r w:rsidR="008A0513" w:rsidRPr="008A0513">
                      <w:rPr>
                        <w:noProof/>
                        <w:lang w:val="zh-CN"/>
                      </w:rPr>
                      <w:t>19</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2DC4" w14:textId="77777777" w:rsidR="003B2123" w:rsidRPr="0076295A" w:rsidRDefault="003B2123" w:rsidP="0076295A">
    <w:pPr>
      <w:pStyle w:val="affff7"/>
    </w:pPr>
    <w:r>
      <w:fldChar w:fldCharType="begin"/>
    </w:r>
    <w:r>
      <w:instrText xml:space="preserve"> PAGE   \* MERGEFORMAT \* MERGEFORMAT </w:instrText>
    </w:r>
    <w:r>
      <w:fldChar w:fldCharType="separate"/>
    </w:r>
    <w:r w:rsidR="008A0513">
      <w:rPr>
        <w:noProof/>
      </w:rPr>
      <w:t>22</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F5D3" w14:textId="77777777" w:rsidR="003B2123" w:rsidRDefault="003B2123" w:rsidP="0076295A">
    <w:pPr>
      <w:pStyle w:val="affff8"/>
    </w:pPr>
    <w:r>
      <w:fldChar w:fldCharType="begin"/>
    </w:r>
    <w:r>
      <w:instrText>PAGE   \* MERGEFORMAT</w:instrText>
    </w:r>
    <w:r>
      <w:fldChar w:fldCharType="separate"/>
    </w:r>
    <w:r w:rsidR="008A0513" w:rsidRPr="008A0513">
      <w:rPr>
        <w:noProof/>
        <w:lang w:val="zh-CN"/>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DE2F" w14:textId="77777777" w:rsidR="003B2123" w:rsidRDefault="003B2123">
    <w:pPr>
      <w:pStyle w:val="afffb"/>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8A3E" w14:textId="77777777" w:rsidR="003B2123" w:rsidRPr="0076295A" w:rsidRDefault="003B2123" w:rsidP="0076295A">
    <w:pPr>
      <w:pStyle w:val="affff7"/>
    </w:pPr>
    <w:r>
      <w:fldChar w:fldCharType="begin"/>
    </w:r>
    <w:r>
      <w:instrText xml:space="preserve"> PAGE   \* MERGEFORMAT \* MERGEFORMAT </w:instrText>
    </w:r>
    <w:r>
      <w:fldChar w:fldCharType="separate"/>
    </w:r>
    <w:r>
      <w:rPr>
        <w:noProof/>
      </w:rPr>
      <w:t>23</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F136" w14:textId="77777777" w:rsidR="003B2123" w:rsidRDefault="003B2123" w:rsidP="0076295A">
    <w:pPr>
      <w:pStyle w:val="affff8"/>
    </w:pPr>
    <w:r>
      <w:fldChar w:fldCharType="begin"/>
    </w:r>
    <w:r>
      <w:instrText>PAGE   \* MERGEFORMAT</w:instrText>
    </w:r>
    <w:r>
      <w:fldChar w:fldCharType="separate"/>
    </w:r>
    <w:r w:rsidR="008A0513" w:rsidRPr="008A0513">
      <w:rPr>
        <w:noProof/>
        <w:lang w:val="zh-CN"/>
      </w:rPr>
      <w:t>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0F6D" w14:textId="77777777" w:rsidR="003B2123" w:rsidRPr="00324EDD" w:rsidRDefault="003B212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6A92" w14:textId="77777777" w:rsidR="003B2123" w:rsidRPr="0076295A" w:rsidRDefault="003B2123" w:rsidP="0076295A">
    <w:pPr>
      <w:pStyle w:val="affff7"/>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D64" w14:textId="77777777" w:rsidR="003B2123" w:rsidRDefault="003B2123" w:rsidP="0076295A">
    <w:pPr>
      <w:pStyle w:val="affff8"/>
    </w:pPr>
    <w:r>
      <w:fldChar w:fldCharType="begin"/>
    </w:r>
    <w:r>
      <w:instrText>PAGE   \* MERGEFORMAT</w:instrText>
    </w:r>
    <w:r>
      <w:fldChar w:fldCharType="separate"/>
    </w:r>
    <w:r w:rsidRPr="00844B18">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9CBD" w14:textId="77777777" w:rsidR="003B2123" w:rsidRPr="0076295A" w:rsidRDefault="003B2123" w:rsidP="0076295A">
    <w:pPr>
      <w:pStyle w:val="affff7"/>
    </w:pPr>
    <w:r>
      <w:fldChar w:fldCharType="begin"/>
    </w:r>
    <w:r>
      <w:instrText xml:space="preserve"> PAGE   \* MERGEFORMAT \* MERGEFORMAT </w:instrText>
    </w:r>
    <w:r>
      <w:fldChar w:fldCharType="separate"/>
    </w:r>
    <w:r>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A3A1" w14:textId="77777777" w:rsidR="003B2123" w:rsidRDefault="003B2123" w:rsidP="0076295A">
    <w:pPr>
      <w:pStyle w:val="affff8"/>
    </w:pPr>
    <w:r>
      <w:fldChar w:fldCharType="begin"/>
    </w:r>
    <w:r>
      <w:instrText>PAGE   \* MERGEFORMAT</w:instrText>
    </w:r>
    <w:r>
      <w:fldChar w:fldCharType="separate"/>
    </w:r>
    <w:r w:rsidRPr="0076295A">
      <w:rPr>
        <w:noProof/>
        <w:lang w:val="zh-CN"/>
      </w:rPr>
      <w:t>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79BE" w14:textId="77777777" w:rsidR="003B2123" w:rsidRPr="0076295A" w:rsidRDefault="003B2123" w:rsidP="0076295A">
    <w:pPr>
      <w:pStyle w:val="affff7"/>
    </w:pPr>
    <w:r>
      <w:fldChar w:fldCharType="begin"/>
    </w:r>
    <w:r>
      <w:instrText xml:space="preserve"> PAGE   \* MERGEFORMAT \* MERGEFORMAT </w:instrText>
    </w:r>
    <w:r>
      <w:fldChar w:fldCharType="separate"/>
    </w:r>
    <w:r>
      <w:rPr>
        <w:noProof/>
      </w:rPr>
      <w:t>III</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AB70" w14:textId="77777777" w:rsidR="003B2123" w:rsidRDefault="003B2123" w:rsidP="0076295A">
    <w:pPr>
      <w:pStyle w:val="affff8"/>
    </w:pPr>
    <w:r>
      <w:fldChar w:fldCharType="begin"/>
    </w:r>
    <w:r>
      <w:instrText>PAGE   \* MERGEFORMAT</w:instrText>
    </w:r>
    <w:r>
      <w:fldChar w:fldCharType="separate"/>
    </w:r>
    <w:r w:rsidRPr="00844B18">
      <w:rPr>
        <w:noProof/>
        <w:lang w:val="zh-CN"/>
      </w:rPr>
      <w:t>III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3D4B" w14:textId="77777777" w:rsidR="00D52EF2" w:rsidRDefault="00D52EF2" w:rsidP="00D86DB7">
      <w:r>
        <w:separator/>
      </w:r>
    </w:p>
  </w:footnote>
  <w:footnote w:type="continuationSeparator" w:id="0">
    <w:p w14:paraId="3F371B48" w14:textId="77777777" w:rsidR="00D52EF2" w:rsidRDefault="00D52EF2" w:rsidP="00D86DB7">
      <w:r>
        <w:continuationSeparator/>
      </w:r>
    </w:p>
    <w:p w14:paraId="401E6330" w14:textId="77777777" w:rsidR="00D52EF2" w:rsidRDefault="00D52EF2"/>
    <w:p w14:paraId="68CFED98" w14:textId="77777777" w:rsidR="00D52EF2" w:rsidRDefault="00D52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5E03" w14:textId="77777777" w:rsidR="003B2123" w:rsidRDefault="003B2123">
    <w:pPr>
      <w:pStyle w:val="afff9"/>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E340" w14:textId="5FDEDBB8" w:rsidR="003B2123" w:rsidRPr="0076295A" w:rsidRDefault="003B2123" w:rsidP="0076295A">
    <w:pPr>
      <w:pStyle w:val="afffff1"/>
    </w:pPr>
    <w:r>
      <w:fldChar w:fldCharType="begin"/>
    </w:r>
    <w:r>
      <w:instrText xml:space="preserve"> STYLEREF  标准文件_文件编号 \* MERGEFORMAT </w:instrText>
    </w:r>
    <w:r>
      <w:fldChar w:fldCharType="separate"/>
    </w:r>
    <w:r w:rsidR="00323424">
      <w:t>DB 11/T XXXX</w:t>
    </w:r>
    <w:r w:rsidR="00323424">
      <w:t>—</w:t>
    </w:r>
    <w:r w:rsidR="00323424">
      <w:t>XXXX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2560" w14:textId="477225EA" w:rsidR="003B2123" w:rsidRPr="00D84FA1" w:rsidRDefault="003B2123" w:rsidP="0076295A">
    <w:pPr>
      <w:pStyle w:val="afffff0"/>
    </w:pPr>
    <w:r>
      <w:fldChar w:fldCharType="begin"/>
    </w:r>
    <w:r>
      <w:instrText xml:space="preserve"> STYLEREF  标准文件_文件编号  \* MERGEFORMAT </w:instrText>
    </w:r>
    <w:r>
      <w:fldChar w:fldCharType="separate"/>
    </w:r>
    <w:r w:rsidR="00323424">
      <w:t>DB 11/T XXXX</w:t>
    </w:r>
    <w:r w:rsidR="00323424">
      <w:t>—</w:t>
    </w:r>
    <w:r w:rsidR="00323424">
      <w:t>XXXX</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EB5D" w14:textId="77777777" w:rsidR="003B2123" w:rsidRPr="0076295A" w:rsidRDefault="003B2123" w:rsidP="0076295A">
    <w:pPr>
      <w:pStyle w:val="afffff1"/>
    </w:pPr>
    <w:r>
      <w:fldChar w:fldCharType="begin"/>
    </w:r>
    <w:r>
      <w:instrText xml:space="preserve"> STYLEREF  标准文件_文件编号 \* MERGEFORMAT </w:instrText>
    </w:r>
    <w:r>
      <w:fldChar w:fldCharType="separate"/>
    </w:r>
    <w:r>
      <w:t>DB XX/T XXXX</w:t>
    </w:r>
    <w:r>
      <w:t>—</w:t>
    </w:r>
    <w:r>
      <w:t>XXXX</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C2CC" w14:textId="2321B72A" w:rsidR="003B2123" w:rsidRPr="00D84FA1" w:rsidRDefault="003B2123" w:rsidP="0076295A">
    <w:pPr>
      <w:pStyle w:val="afffff0"/>
    </w:pPr>
    <w:r>
      <w:fldChar w:fldCharType="begin"/>
    </w:r>
    <w:r>
      <w:instrText xml:space="preserve"> STYLEREF  标准文件_文件编号  \* MERGEFORMAT </w:instrText>
    </w:r>
    <w:r>
      <w:fldChar w:fldCharType="separate"/>
    </w:r>
    <w:r w:rsidR="00323424">
      <w:t>DB 11/T XXXX</w:t>
    </w:r>
    <w:r w:rsidR="00323424">
      <w:t>—</w:t>
    </w:r>
    <w:r w:rsidR="00323424">
      <w:t>XXXX</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4F0E" w14:textId="3D664822" w:rsidR="003B2123" w:rsidRPr="0076295A" w:rsidRDefault="003B2123" w:rsidP="0076295A">
    <w:pPr>
      <w:pStyle w:val="afffff1"/>
    </w:pPr>
    <w:r>
      <w:fldChar w:fldCharType="begin"/>
    </w:r>
    <w:r>
      <w:instrText xml:space="preserve"> STYLEREF  标准文件_文件编号 \* MERGEFORMAT </w:instrText>
    </w:r>
    <w:r>
      <w:fldChar w:fldCharType="separate"/>
    </w:r>
    <w:r w:rsidR="00323424">
      <w:t>DB 11/T XXXX</w:t>
    </w:r>
    <w:r w:rsidR="00323424">
      <w:t>—</w:t>
    </w:r>
    <w:r w:rsidR="00323424">
      <w:t>XXXX</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AE66" w14:textId="3C2CC8FE" w:rsidR="003B2123" w:rsidRPr="00D84FA1" w:rsidRDefault="003B2123" w:rsidP="0076295A">
    <w:pPr>
      <w:pStyle w:val="afffff0"/>
    </w:pPr>
    <w:r>
      <w:fldChar w:fldCharType="begin"/>
    </w:r>
    <w:r>
      <w:instrText xml:space="preserve"> STYLEREF  标准文件_文件编号  \* MERGEFORMAT </w:instrText>
    </w:r>
    <w:r>
      <w:fldChar w:fldCharType="separate"/>
    </w:r>
    <w:r w:rsidR="00323424">
      <w:t>DB 11/T XXXX</w:t>
    </w:r>
    <w:r w:rsidR="00323424">
      <w:t>—</w:t>
    </w:r>
    <w:r w:rsidR="00323424">
      <w:t>XXXX</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262" w14:textId="77777777" w:rsidR="003B2123" w:rsidRPr="0038662C" w:rsidRDefault="003B2123" w:rsidP="0038662C">
    <w:pPr>
      <w:pStyle w:val="afffff1"/>
    </w:pPr>
    <w:r>
      <mc:AlternateContent>
        <mc:Choice Requires="wps">
          <w:drawing>
            <wp:anchor distT="0" distB="0" distL="114300" distR="114300" simplePos="0" relativeHeight="251663360" behindDoc="0" locked="0" layoutInCell="1" allowOverlap="1" wp14:anchorId="221610C4" wp14:editId="438DEAB2">
              <wp:simplePos x="0" y="0"/>
              <wp:positionH relativeFrom="page">
                <wp:posOffset>9719945</wp:posOffset>
              </wp:positionH>
              <wp:positionV relativeFrom="page">
                <wp:posOffset>899795</wp:posOffset>
              </wp:positionV>
              <wp:extent cx="1828800" cy="1828800"/>
              <wp:effectExtent l="0" t="0" r="5080" b="12065"/>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0C853C56" w14:textId="69C6B4F4" w:rsidR="003B2123" w:rsidRPr="008D3313" w:rsidRDefault="003B2123" w:rsidP="0038662C">
                          <w:pPr>
                            <w:pStyle w:val="afffff1"/>
                          </w:pPr>
                          <w:r>
                            <w:fldChar w:fldCharType="begin"/>
                          </w:r>
                          <w:r>
                            <w:instrText xml:space="preserve"> STYLEREF  标准文件_文件编号 \* MERGEFORMAT </w:instrText>
                          </w:r>
                          <w:r>
                            <w:fldChar w:fldCharType="separate"/>
                          </w:r>
                          <w:r w:rsidR="00323424">
                            <w:t>DB 11/T XXXX</w:t>
                          </w:r>
                          <w:r w:rsidR="00323424">
                            <w:t>—</w:t>
                          </w:r>
                          <w:r w:rsidR="00323424">
                            <w:t>XXXX</w:t>
                          </w:r>
                          <w:r>
                            <w:fldChar w:fldCharType="end"/>
                          </w:r>
                        </w:p>
                      </w:txbxContent>
                    </wps:txbx>
                    <wps:bodyPr rot="0" spcFirstLastPara="0" vertOverflow="overflow" horzOverflow="overflow" vert="eaVert" wrap="none" lIns="0" tIns="0" rIns="0" bIns="0" numCol="1" spcCol="0" rtlCol="0" fromWordArt="0" anchor="b" anchorCtr="0" forceAA="0" compatLnSpc="1">
                      <a:prstTxWarp prst="textNoShape">
                        <a:avLst/>
                      </a:prstTxWarp>
                      <a:spAutoFit/>
                    </wps:bodyPr>
                  </wps:wsp>
                </a:graphicData>
              </a:graphic>
            </wp:anchor>
          </w:drawing>
        </mc:Choice>
        <mc:Fallback>
          <w:pict>
            <v:shapetype w14:anchorId="221610C4" id="_x0000_t202" coordsize="21600,21600" o:spt="202" path="m,l,21600r21600,l21600,xe">
              <v:stroke joinstyle="miter"/>
              <v:path gradientshapeok="t" o:connecttype="rect"/>
            </v:shapetype>
            <v:shape id="文本框 4" o:spid="_x0000_s1035" type="#_x0000_t202" style="position:absolute;margin-left:765.35pt;margin-top:70.85pt;width:2in;height:2in;z-index:251663360;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" filled="f" stroked="f" strokeweight=".5pt">
              <v:textbox style="layout-flow:vertical-ideographic;mso-fit-shape-to-text:t" inset="0,0,0,0">
                <w:txbxContent>
                  <w:p w14:paraId="0C853C56" w14:textId="69C6B4F4" w:rsidR="003B2123" w:rsidRPr="008D3313" w:rsidRDefault="003B2123" w:rsidP="0038662C">
                    <w:pPr>
                      <w:pStyle w:val="afffff1"/>
                    </w:pPr>
                    <w:r>
                      <w:fldChar w:fldCharType="begin"/>
                    </w:r>
                    <w:r>
                      <w:instrText xml:space="preserve"> STYLEREF  标准文件_文件编号 \* MERGEFORMAT </w:instrText>
                    </w:r>
                    <w:r>
                      <w:fldChar w:fldCharType="separate"/>
                    </w:r>
                    <w:r w:rsidR="00323424">
                      <w:t>DB 11/T XXXX</w:t>
                    </w:r>
                    <w:r w:rsidR="00323424">
                      <w:t>—</w:t>
                    </w:r>
                    <w:r w:rsidR="00323424">
                      <w:t>XXXX</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D14B" w14:textId="77777777" w:rsidR="003B2123" w:rsidRPr="00D84FA1" w:rsidRDefault="003B2123" w:rsidP="00A10A07">
    <w:pPr>
      <w:pStyle w:val="afffff0"/>
    </w:pPr>
    <w:r>
      <mc:AlternateContent>
        <mc:Choice Requires="wps">
          <w:drawing>
            <wp:anchor distT="0" distB="0" distL="114300" distR="114300" simplePos="0" relativeHeight="251659264" behindDoc="0" locked="0" layoutInCell="1" allowOverlap="1" wp14:anchorId="3671910C" wp14:editId="3DD63FCB">
              <wp:simplePos x="0" y="0"/>
              <wp:positionH relativeFrom="page">
                <wp:posOffset>9539605</wp:posOffset>
              </wp:positionH>
              <wp:positionV relativeFrom="page">
                <wp:posOffset>4892675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36E7AFC6" w14:textId="2D1549CC" w:rsidR="003B2123" w:rsidRPr="009C0D10" w:rsidRDefault="003B2123" w:rsidP="0038662C">
                          <w:pPr>
                            <w:pStyle w:val="afffff0"/>
                          </w:pPr>
                          <w:r>
                            <w:fldChar w:fldCharType="begin"/>
                          </w:r>
                          <w:r>
                            <w:instrText xml:space="preserve"> STYLEREF  标准文件_文件编号  \* MERGEFORMAT </w:instrText>
                          </w:r>
                          <w:r>
                            <w:fldChar w:fldCharType="separate"/>
                          </w:r>
                          <w:r w:rsidR="00323424">
                            <w:t>DB 11/T XXXX</w:t>
                          </w:r>
                          <w:r w:rsidR="00323424">
                            <w:t>—</w:t>
                          </w:r>
                          <w:r w:rsidR="00323424">
                            <w:t>XXXX</w:t>
                          </w:r>
                          <w:r>
                            <w:fldChar w:fldCharType="end"/>
                          </w:r>
                        </w:p>
                      </w:txbxContent>
                    </wps:txbx>
                    <wps:bodyPr rot="0" spcFirstLastPara="0" vertOverflow="overflow" horzOverflow="overflow" vert="eaVert" wrap="none" lIns="91440" tIns="45720" rIns="91440" bIns="45720" numCol="1" spcCol="0" rtlCol="0" fromWordArt="0" anchor="b" anchorCtr="0" forceAA="0" compatLnSpc="1">
                      <a:prstTxWarp prst="textNoShape">
                        <a:avLst/>
                      </a:prstTxWarp>
                      <a:spAutoFit/>
                    </wps:bodyPr>
                  </wps:wsp>
                </a:graphicData>
              </a:graphic>
            </wp:anchor>
          </w:drawing>
        </mc:Choice>
        <mc:Fallback>
          <w:pict>
            <v:shapetype w14:anchorId="3671910C" id="_x0000_t202" coordsize="21600,21600" o:spt="202" path="m,l,21600r21600,l21600,xe">
              <v:stroke joinstyle="miter"/>
              <v:path gradientshapeok="t" o:connecttype="rect"/>
            </v:shapetype>
            <v:shape id="文本框 1" o:spid="_x0000_s1036" type="#_x0000_t202" style="position:absolute;left:0;text-align:left;margin-left:751.15pt;margin-top:385.25pt;width:2in;height:2in;z-index:251659264;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" filled="f" stroked="f" strokeweight=".5pt">
              <v:textbox style="layout-flow:vertical-ideographic;mso-fit-shape-to-text:t">
                <w:txbxContent>
                  <w:p w14:paraId="36E7AFC6" w14:textId="2D1549CC" w:rsidR="003B2123" w:rsidRPr="009C0D10" w:rsidRDefault="003B2123" w:rsidP="0038662C">
                    <w:pPr>
                      <w:pStyle w:val="afffff0"/>
                    </w:pPr>
                    <w:r>
                      <w:fldChar w:fldCharType="begin"/>
                    </w:r>
                    <w:r>
                      <w:instrText xml:space="preserve"> STYLEREF  标准文件_文件编号  \* MERGEFORMAT </w:instrText>
                    </w:r>
                    <w:r>
                      <w:fldChar w:fldCharType="separate"/>
                    </w:r>
                    <w:r w:rsidR="00323424">
                      <w:t>DB 11/T XXXX</w:t>
                    </w:r>
                    <w:r w:rsidR="00323424">
                      <w:t>—</w:t>
                    </w:r>
                    <w:r w:rsidR="00323424">
                      <w:t>XXXX</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8769" w14:textId="089C8862" w:rsidR="003B2123" w:rsidRPr="0076295A" w:rsidRDefault="003B2123" w:rsidP="0076295A">
    <w:pPr>
      <w:pStyle w:val="afffff1"/>
    </w:pPr>
    <w:r>
      <w:fldChar w:fldCharType="begin"/>
    </w:r>
    <w:r>
      <w:instrText xml:space="preserve"> STYLEREF  标准文件_文件编号 \* MERGEFORMAT </w:instrText>
    </w:r>
    <w:r>
      <w:fldChar w:fldCharType="separate"/>
    </w:r>
    <w:r w:rsidR="00323424">
      <w:t>DB 11/T XXXX</w:t>
    </w:r>
    <w:r w:rsidR="00323424">
      <w:t>—</w:t>
    </w:r>
    <w:r w:rsidR="00323424">
      <w:t>XXXX</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35ED" w14:textId="6D012227" w:rsidR="003B2123" w:rsidRPr="00D84FA1" w:rsidRDefault="003B2123" w:rsidP="0076295A">
    <w:pPr>
      <w:pStyle w:val="afffff0"/>
    </w:pPr>
    <w:r>
      <w:fldChar w:fldCharType="begin"/>
    </w:r>
    <w:r>
      <w:instrText xml:space="preserve"> STYLEREF  标准文件_文件编号  \* MERGEFORMAT </w:instrText>
    </w:r>
    <w:r>
      <w:fldChar w:fldCharType="separate"/>
    </w:r>
    <w:r w:rsidR="00323424">
      <w:t>DB 11/T XXXX</w:t>
    </w:r>
    <w:r w:rsidR="00323424">
      <w:t>—</w:t>
    </w:r>
    <w:r w:rsidR="00323424">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030B" w14:textId="77777777" w:rsidR="003B2123" w:rsidRPr="00E70388" w:rsidRDefault="003B2123"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E28D" w14:textId="77777777" w:rsidR="003B2123" w:rsidRPr="0076295A" w:rsidRDefault="003B2123" w:rsidP="0076295A">
    <w:pPr>
      <w:pStyle w:val="afffff1"/>
    </w:pPr>
    <w:r>
      <w:fldChar w:fldCharType="begin"/>
    </w:r>
    <w:r>
      <w:instrText xml:space="preserve"> STYLEREF  标准文件_文件编号 \* MERGEFORMAT </w:instrText>
    </w:r>
    <w:r>
      <w:fldChar w:fldCharType="separate"/>
    </w:r>
    <w:r>
      <w:t>DB XX/T XXXX</w:t>
    </w:r>
    <w:r>
      <w:t>—</w:t>
    </w:r>
    <w:r>
      <w:t>XXXX</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D67A" w14:textId="435B39D6" w:rsidR="003B2123" w:rsidRPr="00D84FA1" w:rsidRDefault="003B2123" w:rsidP="0076295A">
    <w:pPr>
      <w:pStyle w:val="afffff0"/>
    </w:pPr>
    <w:r>
      <w:fldChar w:fldCharType="begin"/>
    </w:r>
    <w:r>
      <w:instrText xml:space="preserve"> STYLEREF  标准文件_文件编号  \* MERGEFORMAT </w:instrText>
    </w:r>
    <w:r>
      <w:fldChar w:fldCharType="separate"/>
    </w:r>
    <w:r w:rsidR="00323424">
      <w:t>DB 11/T XXXX</w:t>
    </w:r>
    <w:r w:rsidR="00323424">
      <w:t>—</w:t>
    </w:r>
    <w:r w:rsidR="00323424">
      <w:t>XXXX</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94E2" w14:textId="77777777" w:rsidR="003B2123" w:rsidRPr="00324EDD" w:rsidRDefault="003B2123"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7CB2" w14:textId="77777777" w:rsidR="003B2123" w:rsidRPr="0076295A" w:rsidRDefault="003B2123" w:rsidP="0076295A">
    <w:pPr>
      <w:pStyle w:val="afffff1"/>
    </w:pPr>
    <w:r>
      <w:fldChar w:fldCharType="begin"/>
    </w:r>
    <w:r>
      <w:instrText xml:space="preserve"> STYLEREF  标准文件_文件编号 \* MERGEFORMAT </w:instrText>
    </w:r>
    <w:r>
      <w:fldChar w:fldCharType="separate"/>
    </w:r>
    <w:r>
      <w:t>DB XX/T XXXX</w:t>
    </w:r>
    <w:r>
      <w:t>—</w:t>
    </w:r>
    <w: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3CE6" w14:textId="107DEE4D" w:rsidR="003B2123" w:rsidRPr="00D84FA1" w:rsidRDefault="003B2123" w:rsidP="0076295A">
    <w:pPr>
      <w:pStyle w:val="afffff0"/>
    </w:pPr>
    <w:r>
      <w:fldChar w:fldCharType="begin"/>
    </w:r>
    <w:r>
      <w:instrText xml:space="preserve"> STYLEREF  标准文件_文件编号  \* MERGEFORMAT </w:instrText>
    </w:r>
    <w:r>
      <w:fldChar w:fldCharType="separate"/>
    </w:r>
    <w:r w:rsidR="00323424">
      <w:t>DB 11/T XXXX</w:t>
    </w:r>
    <w:r w:rsidR="00323424">
      <w:t>—</w:t>
    </w:r>
    <w:r w:rsidR="00323424">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A0A4" w14:textId="70E49707" w:rsidR="003B2123" w:rsidRPr="0076295A" w:rsidRDefault="003B2123" w:rsidP="0076295A">
    <w:pPr>
      <w:pStyle w:val="afffff1"/>
    </w:pPr>
    <w:r>
      <w:fldChar w:fldCharType="begin"/>
    </w:r>
    <w:r>
      <w:instrText xml:space="preserve"> STYLEREF  标准文件_文件编号 \* MERGEFORMAT </w:instrText>
    </w:r>
    <w:r>
      <w:fldChar w:fldCharType="separate"/>
    </w:r>
    <w:r w:rsidR="00323424">
      <w:t>DB 11/T XXXX</w:t>
    </w:r>
    <w:r w:rsidR="00323424">
      <w:t>—</w:t>
    </w:r>
    <w:r w:rsidR="00323424">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36DC" w14:textId="77777777" w:rsidR="003B2123" w:rsidRPr="00D84FA1" w:rsidRDefault="003B2123" w:rsidP="0076295A">
    <w:pPr>
      <w:pStyle w:val="afffff0"/>
    </w:pPr>
    <w:r>
      <w:fldChar w:fldCharType="begin"/>
    </w:r>
    <w:r>
      <w:instrText xml:space="preserve"> STYLEREF  标准文件_文件编号  \* MERGEFORMAT </w:instrText>
    </w:r>
    <w:r>
      <w:fldChar w:fldCharType="separate"/>
    </w:r>
    <w:r>
      <w:t>DB XX/T XXXX</w:t>
    </w:r>
    <w:r>
      <w:t>—</w:t>
    </w:r>
    <w: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31F9" w14:textId="77777777" w:rsidR="003B2123" w:rsidRPr="0076295A" w:rsidRDefault="003B2123" w:rsidP="0076295A">
    <w:pPr>
      <w:pStyle w:val="afffff1"/>
    </w:pPr>
    <w:r>
      <w:fldChar w:fldCharType="begin"/>
    </w:r>
    <w:r>
      <w:instrText xml:space="preserve"> STYLEREF  标准文件_文件编号 \* MERGEFORMAT </w:instrText>
    </w:r>
    <w:r>
      <w:fldChar w:fldCharType="separate"/>
    </w:r>
    <w:r>
      <w:t>DB XX/T XXXX</w:t>
    </w:r>
    <w:r>
      <w:t>—</w:t>
    </w:r>
    <w:r>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92F0" w14:textId="184FDF8D" w:rsidR="003B2123" w:rsidRPr="00D84FA1" w:rsidRDefault="003B2123" w:rsidP="0076295A">
    <w:pPr>
      <w:pStyle w:val="afffff0"/>
    </w:pPr>
    <w:r>
      <w:fldChar w:fldCharType="begin"/>
    </w:r>
    <w:r>
      <w:instrText xml:space="preserve"> STYLEREF  标准文件_文件编号  \* MERGEFORMAT </w:instrText>
    </w:r>
    <w:r>
      <w:fldChar w:fldCharType="separate"/>
    </w:r>
    <w:r w:rsidR="00323424">
      <w:t>DB 11/T XXXX</w:t>
    </w:r>
    <w:r w:rsidR="00323424">
      <w:t>—</w:t>
    </w:r>
    <w:r w:rsidR="00323424">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9850A5DA"/>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E484B6A"/>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689792866">
    <w:abstractNumId w:val="0"/>
  </w:num>
  <w:num w:numId="2" w16cid:durableId="613290271">
    <w:abstractNumId w:val="20"/>
  </w:num>
  <w:num w:numId="3" w16cid:durableId="230577428">
    <w:abstractNumId w:val="5"/>
  </w:num>
  <w:num w:numId="4" w16cid:durableId="151217519">
    <w:abstractNumId w:val="13"/>
  </w:num>
  <w:num w:numId="5" w16cid:durableId="910695613">
    <w:abstractNumId w:val="23"/>
  </w:num>
  <w:num w:numId="6" w16cid:durableId="1519346650">
    <w:abstractNumId w:val="8"/>
  </w:num>
  <w:num w:numId="7" w16cid:durableId="1541284410">
    <w:abstractNumId w:val="9"/>
  </w:num>
  <w:num w:numId="8" w16cid:durableId="1518231422">
    <w:abstractNumId w:val="16"/>
  </w:num>
  <w:num w:numId="9" w16cid:durableId="148374659">
    <w:abstractNumId w:val="24"/>
  </w:num>
  <w:num w:numId="10" w16cid:durableId="1843734092">
    <w:abstractNumId w:val="4"/>
  </w:num>
  <w:num w:numId="11" w16cid:durableId="1605577769">
    <w:abstractNumId w:val="14"/>
  </w:num>
  <w:num w:numId="12" w16cid:durableId="38821007">
    <w:abstractNumId w:val="25"/>
  </w:num>
  <w:num w:numId="13" w16cid:durableId="1727529483">
    <w:abstractNumId w:val="11"/>
  </w:num>
  <w:num w:numId="14" w16cid:durableId="1630892388">
    <w:abstractNumId w:val="6"/>
  </w:num>
  <w:num w:numId="15" w16cid:durableId="1444107060">
    <w:abstractNumId w:val="10"/>
  </w:num>
  <w:num w:numId="16" w16cid:durableId="688331974">
    <w:abstractNumId w:val="22"/>
  </w:num>
  <w:num w:numId="17" w16cid:durableId="1784500509">
    <w:abstractNumId w:val="3"/>
  </w:num>
  <w:num w:numId="18" w16cid:durableId="619337067">
    <w:abstractNumId w:val="7"/>
  </w:num>
  <w:num w:numId="19" w16cid:durableId="1538081182">
    <w:abstractNumId w:val="19"/>
  </w:num>
  <w:num w:numId="20" w16cid:durableId="1103915355">
    <w:abstractNumId w:val="21"/>
  </w:num>
  <w:num w:numId="21" w16cid:durableId="527106940">
    <w:abstractNumId w:val="17"/>
  </w:num>
  <w:num w:numId="22" w16cid:durableId="438136493">
    <w:abstractNumId w:val="29"/>
  </w:num>
  <w:num w:numId="23" w16cid:durableId="1870138129">
    <w:abstractNumId w:val="15"/>
  </w:num>
  <w:num w:numId="24" w16cid:durableId="461458849">
    <w:abstractNumId w:val="28"/>
  </w:num>
  <w:num w:numId="25" w16cid:durableId="532039597">
    <w:abstractNumId w:val="2"/>
  </w:num>
  <w:num w:numId="26" w16cid:durableId="1583029571">
    <w:abstractNumId w:val="12"/>
  </w:num>
  <w:num w:numId="27" w16cid:durableId="234171819">
    <w:abstractNumId w:val="30"/>
  </w:num>
  <w:num w:numId="28" w16cid:durableId="1456561731">
    <w:abstractNumId w:val="27"/>
  </w:num>
  <w:num w:numId="29" w16cid:durableId="219901208">
    <w:abstractNumId w:val="26"/>
  </w:num>
  <w:num w:numId="30" w16cid:durableId="1480263437">
    <w:abstractNumId w:val="1"/>
  </w:num>
  <w:num w:numId="31" w16cid:durableId="2055541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23560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02024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45577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21954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99501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245608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600719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49562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164194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644235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8107524">
    <w:abstractNumId w:val="18"/>
  </w:num>
  <w:num w:numId="43" w16cid:durableId="900746717">
    <w:abstractNumId w:val="18"/>
  </w:num>
  <w:num w:numId="44" w16cid:durableId="624124298">
    <w:abstractNumId w:val="18"/>
  </w:num>
  <w:num w:numId="45" w16cid:durableId="1169100206">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waeBq7rCFGOGe70XbXCYaLaM+kHoDeHtwHIULpbdjwokcOy0aYqnMqxpCCRdMEn5ZPEd/V5oqUxo5HK+JCPFeA==" w:salt="kQb9eQj5uwkSrAZL4XxcP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13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528F"/>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21C2"/>
    <w:rsid w:val="000F4AEA"/>
    <w:rsid w:val="000F633F"/>
    <w:rsid w:val="000F67E9"/>
    <w:rsid w:val="0010251A"/>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3DB3"/>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7A44"/>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364E"/>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3424"/>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662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2123"/>
    <w:rsid w:val="003B5BF0"/>
    <w:rsid w:val="003B60BF"/>
    <w:rsid w:val="003B6BE3"/>
    <w:rsid w:val="003C010C"/>
    <w:rsid w:val="003C0A6C"/>
    <w:rsid w:val="003C14F8"/>
    <w:rsid w:val="003C5A43"/>
    <w:rsid w:val="003D0519"/>
    <w:rsid w:val="003D0FF6"/>
    <w:rsid w:val="003D262C"/>
    <w:rsid w:val="003D6D61"/>
    <w:rsid w:val="003D79C6"/>
    <w:rsid w:val="003E091D"/>
    <w:rsid w:val="003E1B6B"/>
    <w:rsid w:val="003E1C53"/>
    <w:rsid w:val="003E2A69"/>
    <w:rsid w:val="003E2D49"/>
    <w:rsid w:val="003E2FD4"/>
    <w:rsid w:val="003E49F6"/>
    <w:rsid w:val="003E660F"/>
    <w:rsid w:val="003F0841"/>
    <w:rsid w:val="003F23D3"/>
    <w:rsid w:val="003F3F08"/>
    <w:rsid w:val="003F49F1"/>
    <w:rsid w:val="003F6272"/>
    <w:rsid w:val="003F7450"/>
    <w:rsid w:val="00400E72"/>
    <w:rsid w:val="00401400"/>
    <w:rsid w:val="00404869"/>
    <w:rsid w:val="00405884"/>
    <w:rsid w:val="00407D39"/>
    <w:rsid w:val="0041477A"/>
    <w:rsid w:val="004167A3"/>
    <w:rsid w:val="00432DAA"/>
    <w:rsid w:val="004336BC"/>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B7E49"/>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6376"/>
    <w:rsid w:val="005073F0"/>
    <w:rsid w:val="00510A7B"/>
    <w:rsid w:val="00512F6E"/>
    <w:rsid w:val="00513038"/>
    <w:rsid w:val="00514174"/>
    <w:rsid w:val="00516088"/>
    <w:rsid w:val="00516B0B"/>
    <w:rsid w:val="005220EC"/>
    <w:rsid w:val="00522A14"/>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0806"/>
    <w:rsid w:val="005E2335"/>
    <w:rsid w:val="005E34CA"/>
    <w:rsid w:val="005E3C18"/>
    <w:rsid w:val="005E6812"/>
    <w:rsid w:val="005E7881"/>
    <w:rsid w:val="005E78E0"/>
    <w:rsid w:val="005F0D9C"/>
    <w:rsid w:val="005F284E"/>
    <w:rsid w:val="005F4712"/>
    <w:rsid w:val="00600764"/>
    <w:rsid w:val="006015CE"/>
    <w:rsid w:val="00604784"/>
    <w:rsid w:val="00606419"/>
    <w:rsid w:val="00607D29"/>
    <w:rsid w:val="00612952"/>
    <w:rsid w:val="00614CC1"/>
    <w:rsid w:val="00615A9D"/>
    <w:rsid w:val="00617387"/>
    <w:rsid w:val="00617BD9"/>
    <w:rsid w:val="006205D6"/>
    <w:rsid w:val="006252D8"/>
    <w:rsid w:val="006259BC"/>
    <w:rsid w:val="0062636B"/>
    <w:rsid w:val="00632182"/>
    <w:rsid w:val="00632AE0"/>
    <w:rsid w:val="00633C17"/>
    <w:rsid w:val="00634D9E"/>
    <w:rsid w:val="00635A86"/>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295A"/>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1F81"/>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13E1"/>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D6C"/>
    <w:rsid w:val="00840F84"/>
    <w:rsid w:val="00842A47"/>
    <w:rsid w:val="00843C13"/>
    <w:rsid w:val="00844B18"/>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0513"/>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A7FF5"/>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0A07"/>
    <w:rsid w:val="00A129D0"/>
    <w:rsid w:val="00A12C33"/>
    <w:rsid w:val="00A138BA"/>
    <w:rsid w:val="00A14C8E"/>
    <w:rsid w:val="00A153D9"/>
    <w:rsid w:val="00A15F09"/>
    <w:rsid w:val="00A15FED"/>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5796"/>
    <w:rsid w:val="00B07242"/>
    <w:rsid w:val="00B10534"/>
    <w:rsid w:val="00B113DB"/>
    <w:rsid w:val="00B11D8A"/>
    <w:rsid w:val="00B12981"/>
    <w:rsid w:val="00B147DD"/>
    <w:rsid w:val="00B156FD"/>
    <w:rsid w:val="00B21F61"/>
    <w:rsid w:val="00B261F1"/>
    <w:rsid w:val="00B265BC"/>
    <w:rsid w:val="00B27CD2"/>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371B"/>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3F8D"/>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34F2"/>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79E4"/>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09EE"/>
    <w:rsid w:val="00D51BF3"/>
    <w:rsid w:val="00D52EF2"/>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50A0"/>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6752"/>
    <w:rsid w:val="00E77A03"/>
    <w:rsid w:val="00E822E8"/>
    <w:rsid w:val="00E82554"/>
    <w:rsid w:val="00E82606"/>
    <w:rsid w:val="00E846C8"/>
    <w:rsid w:val="00E84957"/>
    <w:rsid w:val="00E84A55"/>
    <w:rsid w:val="00E84E19"/>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F0D"/>
    <w:rsid w:val="00F157A9"/>
    <w:rsid w:val="00F25BB6"/>
    <w:rsid w:val="00F26B7E"/>
    <w:rsid w:val="00F27A3B"/>
    <w:rsid w:val="00F33817"/>
    <w:rsid w:val="00F4013E"/>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EA899"/>
  <w15:docId w15:val="{F4C909B8-C893-4D77-AF64-29B7AD90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8"/>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5"/>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4"/>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6"/>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7"/>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7"/>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8"/>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2"/>
      </w:numPr>
      <w:jc w:val="both"/>
    </w:pPr>
    <w:rPr>
      <w:rFonts w:ascii="宋体" w:hAnsi="宋体"/>
      <w:sz w:val="21"/>
    </w:rPr>
  </w:style>
  <w:style w:type="paragraph" w:customStyle="1" w:styleId="afff0">
    <w:name w:val="标准文件_四级条标题"/>
    <w:next w:val="affffb"/>
    <w:rsid w:val="009B46F9"/>
    <w:pPr>
      <w:widowControl w:val="0"/>
      <w:numPr>
        <w:ilvl w:val="5"/>
        <w:numId w:val="28"/>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3"/>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8"/>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8"/>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before="50" w:afterLines="50" w:after="5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6"/>
      </w:numPr>
      <w:jc w:val="both"/>
    </w:pPr>
    <w:rPr>
      <w:rFonts w:ascii="宋体" w:hAnsi="Times New Roman"/>
      <w:sz w:val="21"/>
    </w:rPr>
  </w:style>
  <w:style w:type="paragraph" w:customStyle="1" w:styleId="af">
    <w:name w:val="标准文件_英文注："/>
    <w:basedOn w:val="afff5"/>
    <w:next w:val="affffb"/>
    <w:rsid w:val="009B46F9"/>
    <w:pPr>
      <w:numPr>
        <w:numId w:val="1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1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B46F9"/>
    <w:pPr>
      <w:numPr>
        <w:numId w:val="22"/>
      </w:numPr>
      <w:jc w:val="center"/>
    </w:pPr>
    <w:rPr>
      <w:rFonts w:ascii="黑体" w:eastAsia="黑体" w:hAnsi="Times New Roman"/>
      <w:sz w:val="21"/>
    </w:rPr>
  </w:style>
  <w:style w:type="paragraph" w:customStyle="1" w:styleId="afb">
    <w:name w:val="标准文件_正文英文图标题"/>
    <w:next w:val="affffb"/>
    <w:rsid w:val="009B46F9"/>
    <w:pPr>
      <w:numPr>
        <w:numId w:val="23"/>
      </w:numPr>
      <w:jc w:val="center"/>
    </w:pPr>
    <w:rPr>
      <w:rFonts w:ascii="黑体" w:eastAsia="黑体" w:hAnsi="Times New Roman"/>
      <w:sz w:val="21"/>
    </w:rPr>
  </w:style>
  <w:style w:type="paragraph" w:customStyle="1" w:styleId="af7">
    <w:name w:val="标准文件_编号列项（三级）"/>
    <w:rsid w:val="009B46F9"/>
    <w:pPr>
      <w:numPr>
        <w:ilvl w:val="2"/>
        <w:numId w:val="26"/>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0"/>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5"/>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7"/>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8"/>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0"/>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0"/>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0"/>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0"/>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before="0" w:afterLines="0" w:after="0"/>
      <w:outlineLvl w:val="9"/>
    </w:pPr>
    <w:rPr>
      <w:rFonts w:ascii="宋体" w:eastAsia="宋体"/>
    </w:rPr>
  </w:style>
  <w:style w:type="paragraph" w:customStyle="1" w:styleId="afffffffff">
    <w:name w:val="标准文件_五级无标题"/>
    <w:basedOn w:val="afff1"/>
    <w:qFormat/>
    <w:rsid w:val="009B46F9"/>
    <w:pPr>
      <w:spacing w:beforeLines="0" w:before="0" w:afterLines="0" w:after="0"/>
      <w:outlineLvl w:val="9"/>
    </w:pPr>
    <w:rPr>
      <w:rFonts w:ascii="宋体" w:eastAsia="宋体"/>
    </w:rPr>
  </w:style>
  <w:style w:type="paragraph" w:customStyle="1" w:styleId="afffffffff0">
    <w:name w:val="标准文件_三级无标题"/>
    <w:basedOn w:val="afff"/>
    <w:qFormat/>
    <w:rsid w:val="009B46F9"/>
    <w:pPr>
      <w:spacing w:beforeLines="0" w:before="0" w:afterLines="0" w:after="0"/>
      <w:outlineLvl w:val="9"/>
    </w:pPr>
    <w:rPr>
      <w:rFonts w:ascii="宋体" w:eastAsia="宋体"/>
    </w:rPr>
  </w:style>
  <w:style w:type="paragraph" w:customStyle="1" w:styleId="afffffffff1">
    <w:name w:val="标准文件_二级无标题"/>
    <w:basedOn w:val="affe"/>
    <w:qFormat/>
    <w:rsid w:val="009B46F9"/>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4"/>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5"/>
      </w:numPr>
      <w:spacing w:line="-300" w:lineRule="auto"/>
    </w:pPr>
    <w:rPr>
      <w:rFonts w:ascii="Times New Roman" w:hAnsi="Times New Roman"/>
    </w:rPr>
  </w:style>
  <w:style w:type="paragraph" w:customStyle="1" w:styleId="affa">
    <w:name w:val="图表脚注说明"/>
    <w:basedOn w:val="afff5"/>
    <w:next w:val="affffb"/>
    <w:rsid w:val="009B46F9"/>
    <w:pPr>
      <w:numPr>
        <w:numId w:val="29"/>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6"/>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0"/>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1"/>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TOC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5"/>
      </w:numPr>
      <w:ind w:firstLineChars="0" w:firstLine="0"/>
    </w:pPr>
  </w:style>
  <w:style w:type="paragraph" w:customStyle="1" w:styleId="21">
    <w:name w:val="标准文件_三级项2"/>
    <w:basedOn w:val="affffb"/>
    <w:qFormat/>
    <w:rsid w:val="009B46F9"/>
    <w:pPr>
      <w:numPr>
        <w:numId w:val="9"/>
      </w:numPr>
      <w:spacing w:line="300" w:lineRule="exact"/>
      <w:ind w:firstLineChars="0"/>
    </w:pPr>
    <w:rPr>
      <w:rFonts w:ascii="Times New Roman"/>
    </w:rPr>
  </w:style>
  <w:style w:type="paragraph" w:customStyle="1" w:styleId="20">
    <w:name w:val="标准文件_一级项2"/>
    <w:basedOn w:val="affffb"/>
    <w:qFormat/>
    <w:rsid w:val="009B46F9"/>
    <w:pPr>
      <w:numPr>
        <w:numId w:val="16"/>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B46F9"/>
    <w:pPr>
      <w:spacing w:line="300" w:lineRule="exact"/>
      <w:ind w:left="420"/>
    </w:pPr>
    <w:rPr>
      <w:rFonts w:ascii="宋体"/>
    </w:rPr>
  </w:style>
  <w:style w:type="paragraph" w:styleId="TOC4">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B46F9"/>
    <w:pPr>
      <w:ind w:left="839"/>
    </w:pPr>
    <w:rPr>
      <w:rFonts w:ascii="宋体"/>
    </w:rPr>
  </w:style>
  <w:style w:type="paragraph" w:styleId="TOC6">
    <w:name w:val="toc 6"/>
    <w:basedOn w:val="afff5"/>
    <w:next w:val="afff5"/>
    <w:autoRedefine/>
    <w:uiPriority w:val="39"/>
    <w:unhideWhenUsed/>
    <w:rsid w:val="009B46F9"/>
    <w:pPr>
      <w:spacing w:line="300" w:lineRule="exact"/>
      <w:ind w:left="1049"/>
    </w:pPr>
    <w:rPr>
      <w:rFonts w:ascii="宋体"/>
    </w:rPr>
  </w:style>
  <w:style w:type="paragraph" w:styleId="TOC7">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4"/>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7"/>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B46F9"/>
    <w:pPr>
      <w:numPr>
        <w:ilvl w:val="2"/>
        <w:numId w:val="17"/>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B46F9"/>
    <w:pPr>
      <w:numPr>
        <w:ilvl w:val="3"/>
        <w:numId w:val="17"/>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B46F9"/>
    <w:pPr>
      <w:numPr>
        <w:ilvl w:val="4"/>
        <w:numId w:val="17"/>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B46F9"/>
    <w:pPr>
      <w:numPr>
        <w:ilvl w:val="5"/>
        <w:numId w:val="17"/>
      </w:numPr>
      <w:spacing w:beforeLines="50" w:before="50" w:afterLines="50" w:after="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List Paragraph"/>
    <w:basedOn w:val="afff5"/>
    <w:uiPriority w:val="34"/>
    <w:qFormat/>
    <w:rsid w:val="0038662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image" Target="media/image2.emf"/><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header" Target="header17.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41" Type="http://schemas.openxmlformats.org/officeDocument/2006/relationships/header" Target="header1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oleObject" Target="embeddings/oleObject1.bin"/><Relationship Id="rId45" Type="http://schemas.openxmlformats.org/officeDocument/2006/relationships/header" Target="header18.xml"/><Relationship Id="rId53"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yperlink" Target="http://sthjj.beijing.gov.cn/bjhrb/index/xxgk69/zfxxgk43/fdzdgknr2/zcfb/shbjgfxwj/21244727/index.html"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footer" Target="footer19.xml"/><Relationship Id="rId56" Type="http://schemas.openxmlformats.org/officeDocument/2006/relationships/theme" Target="theme/theme1.xml"/><Relationship Id="rId8" Type="http://schemas.openxmlformats.org/officeDocument/2006/relationships/image" Target="media/image1.tiff"/><Relationship Id="rId51" Type="http://schemas.openxmlformats.org/officeDocument/2006/relationships/header" Target="header2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978D5281B740A7BB03331FDF27D162"/>
        <w:category>
          <w:name w:val="常规"/>
          <w:gallery w:val="placeholder"/>
        </w:category>
        <w:types>
          <w:type w:val="bbPlcHdr"/>
        </w:types>
        <w:behaviors>
          <w:behavior w:val="content"/>
        </w:behaviors>
        <w:guid w:val="{199342BD-8D80-468C-B2A1-2EF7C9B11C7D}"/>
      </w:docPartPr>
      <w:docPartBody>
        <w:p w:rsidR="006E354C" w:rsidRDefault="002E13DA">
          <w:pPr>
            <w:pStyle w:val="BF978D5281B740A7BB03331FDF27D162"/>
          </w:pPr>
          <w:r w:rsidRPr="00751A05">
            <w:rPr>
              <w:rStyle w:val="a3"/>
              <w:rFonts w:hint="eastAsia"/>
            </w:rPr>
            <w:t>单击或点击此处输入文字。</w:t>
          </w:r>
        </w:p>
      </w:docPartBody>
    </w:docPart>
    <w:docPart>
      <w:docPartPr>
        <w:name w:val="E58D9867965447A694A2B64D09CC1FF3"/>
        <w:category>
          <w:name w:val="常规"/>
          <w:gallery w:val="placeholder"/>
        </w:category>
        <w:types>
          <w:type w:val="bbPlcHdr"/>
        </w:types>
        <w:behaviors>
          <w:behavior w:val="content"/>
        </w:behaviors>
        <w:guid w:val="{70754DC9-0155-4F1D-A488-9AF39975DB86}"/>
      </w:docPartPr>
      <w:docPartBody>
        <w:p w:rsidR="006E354C" w:rsidRDefault="002E13DA">
          <w:pPr>
            <w:pStyle w:val="E58D9867965447A694A2B64D09CC1FF3"/>
          </w:pPr>
          <w:r w:rsidRPr="00FB6243">
            <w:rPr>
              <w:rStyle w:val="a3"/>
              <w:rFonts w:hint="eastAsia"/>
            </w:rPr>
            <w:t>选择一项。</w:t>
          </w:r>
        </w:p>
      </w:docPartBody>
    </w:docPart>
    <w:docPart>
      <w:docPartPr>
        <w:name w:val="41821105B46842EC920A31412768938A"/>
        <w:category>
          <w:name w:val="常规"/>
          <w:gallery w:val="placeholder"/>
        </w:category>
        <w:types>
          <w:type w:val="bbPlcHdr"/>
        </w:types>
        <w:behaviors>
          <w:behavior w:val="content"/>
        </w:behaviors>
        <w:guid w:val="{DE3367DB-15ED-4BE5-B175-276DC9A480D1}"/>
      </w:docPartPr>
      <w:docPartBody>
        <w:p w:rsidR="006E354C" w:rsidRDefault="002E13DA">
          <w:pPr>
            <w:pStyle w:val="41821105B46842EC920A31412768938A"/>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3DA"/>
    <w:rsid w:val="00072D47"/>
    <w:rsid w:val="00140131"/>
    <w:rsid w:val="001E495F"/>
    <w:rsid w:val="002E13DA"/>
    <w:rsid w:val="005C2927"/>
    <w:rsid w:val="006E354C"/>
    <w:rsid w:val="00C71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F978D5281B740A7BB03331FDF27D162">
    <w:name w:val="BF978D5281B740A7BB03331FDF27D162"/>
    <w:pPr>
      <w:widowControl w:val="0"/>
      <w:jc w:val="both"/>
    </w:pPr>
  </w:style>
  <w:style w:type="paragraph" w:customStyle="1" w:styleId="E58D9867965447A694A2B64D09CC1FF3">
    <w:name w:val="E58D9867965447A694A2B64D09CC1FF3"/>
    <w:pPr>
      <w:widowControl w:val="0"/>
      <w:jc w:val="both"/>
    </w:pPr>
  </w:style>
  <w:style w:type="paragraph" w:customStyle="1" w:styleId="41821105B46842EC920A31412768938A">
    <w:name w:val="41821105B46842EC920A3141276893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12DFC-09E7-4418-A5A9-0C07CBF6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245</TotalTime>
  <Pages>1</Pages>
  <Words>2631</Words>
  <Characters>15003</Characters>
  <Application>Microsoft Office Word</Application>
  <DocSecurity>0</DocSecurity>
  <Lines>125</Lines>
  <Paragraphs>35</Paragraphs>
  <ScaleCrop>false</ScaleCrop>
  <Company>PCMI</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评估中心</dc:creator>
  <dc:description>&lt;config cover="true" show_menu="true" version="1.0.0" doctype="SDKXY"&gt;_x000d_
&lt;/config&gt;</dc:description>
  <cp:lastModifiedBy>喜超 高</cp:lastModifiedBy>
  <cp:revision>17</cp:revision>
  <cp:lastPrinted>2022-05-16T10:28:00Z</cp:lastPrinted>
  <dcterms:created xsi:type="dcterms:W3CDTF">2022-05-16T07:45:00Z</dcterms:created>
  <dcterms:modified xsi:type="dcterms:W3CDTF">2022-05-26T07:15:00Z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