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2692970" w14:textId="77777777" w:rsidTr="007B7453">
        <w:tc>
          <w:tcPr>
            <w:tcW w:w="509" w:type="dxa"/>
          </w:tcPr>
          <w:p w14:paraId="3DB1EBEC" w14:textId="77777777"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DB48BEE" w14:textId="3FED10E3" w:rsidR="00672BFD" w:rsidRPr="00672BFD" w:rsidRDefault="004A17E6"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3E1B1D">
              <w:rPr>
                <w:rFonts w:ascii="黑体" w:eastAsia="黑体" w:hAnsi="黑体"/>
                <w:sz w:val="21"/>
                <w:szCs w:val="21"/>
              </w:rPr>
            </w:r>
            <w:r>
              <w:rPr>
                <w:rFonts w:ascii="黑体" w:eastAsia="黑体" w:hAnsi="黑体"/>
                <w:sz w:val="21"/>
                <w:szCs w:val="21"/>
              </w:rPr>
              <w:fldChar w:fldCharType="separate"/>
            </w:r>
            <w:r w:rsidR="003E1B1D">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14:paraId="1000EB51" w14:textId="77777777" w:rsidTr="007B7453">
        <w:tc>
          <w:tcPr>
            <w:tcW w:w="509" w:type="dxa"/>
          </w:tcPr>
          <w:p w14:paraId="576790D1" w14:textId="77777777"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B2B87AE" w14:textId="6F32D02A" w:rsidR="00FB231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3E1B1D" w:rsidRPr="00672BFD">
              <w:rPr>
                <w:rFonts w:ascii="黑体" w:eastAsia="黑体" w:hAnsi="黑体"/>
                <w:sz w:val="21"/>
                <w:szCs w:val="21"/>
              </w:rPr>
            </w:r>
            <w:r w:rsidRPr="00672BFD">
              <w:rPr>
                <w:rFonts w:ascii="黑体" w:eastAsia="黑体" w:hAnsi="黑体"/>
                <w:sz w:val="21"/>
                <w:szCs w:val="21"/>
              </w:rPr>
              <w:fldChar w:fldCharType="separate"/>
            </w:r>
            <w:r w:rsidR="003E1B1D">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5A996AB" w14:textId="77777777" w:rsidTr="00DF5F11">
        <w:tc>
          <w:tcPr>
            <w:tcW w:w="6407" w:type="dxa"/>
          </w:tcPr>
          <w:p w14:paraId="0E503262" w14:textId="4C2EB8D7" w:rsidR="001446C2" w:rsidRDefault="001446C2" w:rsidP="00DF5F11">
            <w:pPr>
              <w:pStyle w:val="affff6"/>
              <w:framePr w:w="0" w:hRule="auto" w:wrap="auto" w:hAnchor="text" w:xAlign="left" w:yAlign="inline" w:anchorLock="0"/>
              <w:rPr>
                <w:rFonts w:ascii="宋体" w:hAnsi="宋体"/>
                <w:sz w:val="28"/>
                <w:szCs w:val="28"/>
              </w:rPr>
            </w:pPr>
            <w:bookmarkStart w:id="2" w:name="_Hlk26473981"/>
            <w:r>
              <w:rPr>
                <w:noProof/>
              </w:rPr>
              <w:drawing>
                <wp:inline distT="0" distB="0" distL="0" distR="0" wp14:anchorId="0FB1F4DE" wp14:editId="390BB3F4">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0C6B29">
              <w:rPr>
                <w:rFonts w:hint="eastAsia"/>
              </w:rPr>
              <w:t>11</w:t>
            </w:r>
            <w:r>
              <w:fldChar w:fldCharType="end"/>
            </w:r>
            <w:bookmarkEnd w:id="3"/>
          </w:p>
        </w:tc>
      </w:tr>
    </w:tbl>
    <w:p w14:paraId="4605F962" w14:textId="30E71C7B"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C6B29">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6E3D0794" w14:textId="6BC43E27" w:rsidR="00AA456B" w:rsidRPr="005F4712" w:rsidRDefault="00634D9E" w:rsidP="00A952D7">
      <w:pPr>
        <w:pStyle w:val="affffffffff2"/>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BD3698">
        <w:rPr>
          <w:rFonts w:hint="eastAsia"/>
          <w:lang w:val="fr-FR"/>
        </w:rPr>
        <w:t>11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658B6F2" w14:textId="77777777"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46F3743"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103602D" wp14:editId="498D4B3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85C9A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39A7B48C" w14:textId="77777777"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14:paraId="71C622F7" w14:textId="42FD7BFB" w:rsidR="006816A4" w:rsidRDefault="0012059C" w:rsidP="00463B7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D3698">
        <w:t>建设项目环境影响评价技术指南 医疗机构</w:t>
      </w:r>
      <w:r>
        <w:fldChar w:fldCharType="end"/>
      </w:r>
      <w:bookmarkEnd w:id="9"/>
    </w:p>
    <w:p w14:paraId="59386234" w14:textId="77777777" w:rsidR="00815419" w:rsidRPr="00815419" w:rsidRDefault="00815419" w:rsidP="00324EDD">
      <w:pPr>
        <w:framePr w:w="9639" w:h="6974" w:hRule="exact" w:wrap="around" w:vAnchor="page" w:hAnchor="page" w:x="1419" w:y="6408" w:anchorLock="1"/>
        <w:ind w:left="-1418"/>
      </w:pPr>
    </w:p>
    <w:p w14:paraId="631C441F" w14:textId="3CB738A7" w:rsidR="00755402" w:rsidRPr="00BD3698" w:rsidRDefault="00F515EE" w:rsidP="00463B77">
      <w:pPr>
        <w:pStyle w:val="afffffff4"/>
        <w:framePr w:w="9639" w:h="6974" w:hRule="exact" w:wrap="around" w:vAnchor="page" w:hAnchor="page" w:x="1419" w:y="6408" w:anchorLock="1"/>
        <w:textAlignment w:val="bottom"/>
        <w:rPr>
          <w:rFonts w:ascii="黑体" w:eastAsia="黑体" w:hAnsi="黑体"/>
          <w:noProof/>
          <w:szCs w:val="28"/>
        </w:rPr>
      </w:pPr>
      <w:r w:rsidRPr="00BD3698">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Pr="00BD3698">
        <w:rPr>
          <w:rFonts w:eastAsia="黑体"/>
          <w:noProof/>
          <w:szCs w:val="28"/>
        </w:rPr>
      </w:r>
      <w:r w:rsidRPr="00BD3698">
        <w:rPr>
          <w:rFonts w:eastAsia="黑体"/>
          <w:noProof/>
          <w:szCs w:val="28"/>
        </w:rPr>
        <w:fldChar w:fldCharType="separate"/>
      </w:r>
      <w:r w:rsidR="000C6B29" w:rsidRPr="00BD3698">
        <w:rPr>
          <w:rFonts w:ascii="黑体" w:eastAsia="黑体" w:hAnsi="黑体"/>
          <w:noProof/>
          <w:szCs w:val="28"/>
        </w:rPr>
        <w:t>Technical guidelines for environmental impact assessment</w:t>
      </w:r>
      <w:r w:rsidR="000C6B29" w:rsidRPr="00BD3698">
        <w:rPr>
          <w:rFonts w:ascii="黑体" w:eastAsia="黑体" w:hAnsi="黑体" w:hint="eastAsia"/>
          <w:noProof/>
          <w:szCs w:val="28"/>
        </w:rPr>
        <w:t>——Medi</w:t>
      </w:r>
      <w:r w:rsidR="000C6B29" w:rsidRPr="00BD3698">
        <w:rPr>
          <w:rFonts w:ascii="黑体" w:eastAsia="黑体" w:hAnsi="黑体"/>
          <w:noProof/>
          <w:szCs w:val="28"/>
        </w:rPr>
        <w:t>cal organization</w:t>
      </w:r>
      <w:r w:rsidRPr="00BD3698">
        <w:rPr>
          <w:rFonts w:ascii="黑体" w:eastAsia="黑体" w:hAnsi="黑体"/>
          <w:noProof/>
          <w:szCs w:val="28"/>
        </w:rPr>
        <w:fldChar w:fldCharType="end"/>
      </w:r>
      <w:bookmarkEnd w:id="10"/>
    </w:p>
    <w:p w14:paraId="4E6E544B" w14:textId="77777777" w:rsidR="00815419" w:rsidRPr="00324EDD" w:rsidRDefault="00815419" w:rsidP="00324EDD">
      <w:pPr>
        <w:framePr w:w="9639" w:h="6974" w:hRule="exact" w:wrap="around" w:vAnchor="page" w:hAnchor="page" w:x="1419" w:y="6408" w:anchorLock="1"/>
        <w:spacing w:line="760" w:lineRule="exact"/>
        <w:ind w:left="-1418"/>
      </w:pPr>
    </w:p>
    <w:p w14:paraId="79A4A4D3" w14:textId="77777777"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14:paraId="3C541BDA" w14:textId="76EC1C3F"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5133C">
        <w:rPr>
          <w:noProof/>
          <w:sz w:val="24"/>
          <w:szCs w:val="28"/>
        </w:rPr>
      </w:r>
      <w:r w:rsidR="00B5133C">
        <w:rPr>
          <w:noProof/>
          <w:sz w:val="24"/>
          <w:szCs w:val="28"/>
        </w:rPr>
        <w:fldChar w:fldCharType="separate"/>
      </w:r>
      <w:r>
        <w:rPr>
          <w:noProof/>
          <w:sz w:val="24"/>
          <w:szCs w:val="28"/>
        </w:rPr>
        <w:fldChar w:fldCharType="end"/>
      </w:r>
      <w:bookmarkEnd w:id="11"/>
    </w:p>
    <w:p w14:paraId="01BD54F0" w14:textId="7D2BEDC4"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494B19">
        <w:rPr>
          <w:noProof/>
          <w:sz w:val="21"/>
          <w:szCs w:val="28"/>
        </w:rPr>
        <w:t> </w:t>
      </w:r>
      <w:r w:rsidR="00494B19">
        <w:rPr>
          <w:noProof/>
          <w:sz w:val="21"/>
          <w:szCs w:val="28"/>
        </w:rPr>
        <w:t> </w:t>
      </w:r>
      <w:r w:rsidR="00494B19">
        <w:rPr>
          <w:noProof/>
          <w:sz w:val="21"/>
          <w:szCs w:val="28"/>
        </w:rPr>
        <w:t> </w:t>
      </w:r>
      <w:r w:rsidR="00494B19">
        <w:rPr>
          <w:noProof/>
          <w:sz w:val="21"/>
          <w:szCs w:val="28"/>
        </w:rPr>
        <w:t> </w:t>
      </w:r>
      <w:r w:rsidR="00494B19">
        <w:rPr>
          <w:noProof/>
          <w:sz w:val="21"/>
          <w:szCs w:val="28"/>
        </w:rPr>
        <w:t> </w:t>
      </w:r>
      <w:r>
        <w:rPr>
          <w:noProof/>
          <w:sz w:val="21"/>
          <w:szCs w:val="28"/>
        </w:rPr>
        <w:fldChar w:fldCharType="end"/>
      </w:r>
      <w:bookmarkEnd w:id="12"/>
    </w:p>
    <w:p w14:paraId="57702D63" w14:textId="400817AC"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5133C">
        <w:rPr>
          <w:b/>
          <w:noProof/>
          <w:sz w:val="21"/>
          <w:szCs w:val="28"/>
        </w:rPr>
      </w:r>
      <w:r w:rsidR="00B5133C">
        <w:rPr>
          <w:b/>
          <w:noProof/>
          <w:sz w:val="21"/>
          <w:szCs w:val="28"/>
        </w:rPr>
        <w:fldChar w:fldCharType="separate"/>
      </w:r>
      <w:r w:rsidRPr="00A6537A">
        <w:rPr>
          <w:b/>
          <w:noProof/>
          <w:sz w:val="21"/>
          <w:szCs w:val="28"/>
        </w:rPr>
        <w:fldChar w:fldCharType="end"/>
      </w:r>
      <w:bookmarkEnd w:id="13"/>
    </w:p>
    <w:p w14:paraId="058A23A2" w14:textId="24136981"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494B19">
        <w:rPr>
          <w:rFonts w:ascii="黑体"/>
        </w:rPr>
        <w:t> </w:t>
      </w:r>
      <w:r w:rsidR="00494B19">
        <w:rPr>
          <w:rFonts w:ascii="黑体"/>
        </w:rPr>
        <w:t> </w:t>
      </w:r>
      <w:r w:rsidR="00494B19">
        <w:rPr>
          <w:rFonts w:ascii="黑体"/>
        </w:rPr>
        <w:t> </w:t>
      </w:r>
      <w:r w:rsidR="00494B19">
        <w:rPr>
          <w:rFonts w:ascii="黑体"/>
        </w:rPr>
        <w:t> </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F85C137" w14:textId="77777777"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95219C5" w14:textId="53F26DF9" w:rsidR="007B7453" w:rsidRPr="004C7E8B" w:rsidRDefault="007B7453" w:rsidP="00A4006C">
      <w:pPr>
        <w:pStyle w:val="affffffff4"/>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C6B29">
        <w:rPr>
          <w:rFonts w:hAnsi="黑体"/>
          <w:w w:val="100"/>
          <w:sz w:val="28"/>
        </w:rPr>
        <w:t>北</w:t>
      </w:r>
      <w:r w:rsidR="000C6B29">
        <w:rPr>
          <w:rFonts w:hAnsi="黑体" w:hint="eastAsia"/>
          <w:w w:val="100"/>
          <w:sz w:val="28"/>
        </w:rPr>
        <w:t>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9"/>
          <w:rFonts w:hAnsi="黑体" w:hint="eastAsia"/>
          <w:position w:val="0"/>
        </w:rPr>
        <w:t>发</w:t>
      </w:r>
      <w:r w:rsidRPr="004C7E8B">
        <w:rPr>
          <w:rStyle w:val="afffffffffff9"/>
          <w:rFonts w:hAnsi="黑体" w:hint="eastAsia"/>
          <w:spacing w:val="0"/>
          <w:position w:val="0"/>
        </w:rPr>
        <w:t>布</w:t>
      </w:r>
    </w:p>
    <w:p w14:paraId="0DB37CA7" w14:textId="77777777"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C8BE8B4" wp14:editId="2E6B2C2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39B19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4B59CE5D" w14:textId="77777777" w:rsidR="00A42B74" w:rsidRDefault="00A42B74" w:rsidP="00A42B74">
      <w:pPr>
        <w:pStyle w:val="affffff2"/>
        <w:spacing w:after="468"/>
      </w:pPr>
      <w:bookmarkStart w:id="21" w:name="BookMark1"/>
      <w:bookmarkStart w:id="22" w:name="_Toc69720090"/>
      <w:r w:rsidRPr="00A42B74">
        <w:rPr>
          <w:rFonts w:hint="eastAsia"/>
          <w:spacing w:val="320"/>
        </w:rPr>
        <w:lastRenderedPageBreak/>
        <w:t>目</w:t>
      </w:r>
      <w:r>
        <w:rPr>
          <w:rFonts w:hint="eastAsia"/>
        </w:rPr>
        <w:t>次</w:t>
      </w:r>
    </w:p>
    <w:p w14:paraId="51E8496F" w14:textId="008F88F9" w:rsidR="00A42B74" w:rsidRPr="00A42B74" w:rsidRDefault="00A42B74">
      <w:pPr>
        <w:pStyle w:val="10"/>
        <w:tabs>
          <w:tab w:val="right" w:leader="dot" w:pos="9344"/>
        </w:tabs>
        <w:rPr>
          <w:rFonts w:asciiTheme="minorHAnsi" w:eastAsiaTheme="minorEastAsia" w:hAnsiTheme="minorHAnsi" w:cstheme="minorBidi"/>
          <w:noProof/>
          <w:szCs w:val="22"/>
        </w:rPr>
      </w:pPr>
      <w:r w:rsidRPr="00A42B74">
        <w:fldChar w:fldCharType="begin"/>
      </w:r>
      <w:r w:rsidRPr="00A42B74">
        <w:instrText xml:space="preserve"> TOC \o "1-1" \h </w:instrText>
      </w:r>
      <w:r w:rsidRPr="00A42B74">
        <w:fldChar w:fldCharType="separate"/>
      </w:r>
      <w:hyperlink w:anchor="_Toc69720124" w:history="1">
        <w:r w:rsidRPr="00A42B74">
          <w:rPr>
            <w:rStyle w:val="affffffd"/>
            <w:noProof/>
          </w:rPr>
          <w:t>前言</w:t>
        </w:r>
        <w:r w:rsidRPr="00A42B74">
          <w:rPr>
            <w:noProof/>
          </w:rPr>
          <w:tab/>
        </w:r>
        <w:r w:rsidRPr="00A42B74">
          <w:rPr>
            <w:noProof/>
          </w:rPr>
          <w:fldChar w:fldCharType="begin"/>
        </w:r>
        <w:r w:rsidRPr="00A42B74">
          <w:rPr>
            <w:noProof/>
          </w:rPr>
          <w:instrText xml:space="preserve"> PAGEREF _Toc69720124 \h </w:instrText>
        </w:r>
        <w:r w:rsidRPr="00A42B74">
          <w:rPr>
            <w:noProof/>
          </w:rPr>
        </w:r>
        <w:r w:rsidRPr="00A42B74">
          <w:rPr>
            <w:noProof/>
          </w:rPr>
          <w:fldChar w:fldCharType="separate"/>
        </w:r>
        <w:r w:rsidRPr="00A42B74">
          <w:rPr>
            <w:noProof/>
          </w:rPr>
          <w:t>II</w:t>
        </w:r>
        <w:r w:rsidRPr="00A42B74">
          <w:rPr>
            <w:noProof/>
          </w:rPr>
          <w:fldChar w:fldCharType="end"/>
        </w:r>
      </w:hyperlink>
    </w:p>
    <w:p w14:paraId="575617B7" w14:textId="1AE06ECB"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25" w:history="1">
        <w:r w:rsidR="00A42B74" w:rsidRPr="00A42B74">
          <w:rPr>
            <w:rStyle w:val="affffffd"/>
            <w:noProof/>
          </w:rPr>
          <w:t>引言</w:t>
        </w:r>
        <w:r w:rsidR="00A42B74" w:rsidRPr="00A42B74">
          <w:rPr>
            <w:noProof/>
          </w:rPr>
          <w:tab/>
        </w:r>
        <w:r w:rsidR="00A42B74" w:rsidRPr="00A42B74">
          <w:rPr>
            <w:noProof/>
          </w:rPr>
          <w:fldChar w:fldCharType="begin"/>
        </w:r>
        <w:r w:rsidR="00A42B74" w:rsidRPr="00A42B74">
          <w:rPr>
            <w:noProof/>
          </w:rPr>
          <w:instrText xml:space="preserve"> PAGEREF _Toc69720125 \h </w:instrText>
        </w:r>
        <w:r w:rsidR="00A42B74" w:rsidRPr="00A42B74">
          <w:rPr>
            <w:noProof/>
          </w:rPr>
        </w:r>
        <w:r w:rsidR="00A42B74" w:rsidRPr="00A42B74">
          <w:rPr>
            <w:noProof/>
          </w:rPr>
          <w:fldChar w:fldCharType="separate"/>
        </w:r>
        <w:r w:rsidR="00A42B74" w:rsidRPr="00A42B74">
          <w:rPr>
            <w:noProof/>
          </w:rPr>
          <w:t>III</w:t>
        </w:r>
        <w:r w:rsidR="00A42B74" w:rsidRPr="00A42B74">
          <w:rPr>
            <w:noProof/>
          </w:rPr>
          <w:fldChar w:fldCharType="end"/>
        </w:r>
      </w:hyperlink>
    </w:p>
    <w:p w14:paraId="1CD8B301" w14:textId="53718D68"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26" w:history="1">
        <w:r w:rsidR="00A42B74" w:rsidRPr="00A42B74">
          <w:rPr>
            <w:rStyle w:val="affffffd"/>
            <w:noProof/>
          </w:rPr>
          <w:t>1</w:t>
        </w:r>
        <w:r w:rsidR="00A42B74">
          <w:rPr>
            <w:rStyle w:val="affffffd"/>
            <w:noProof/>
          </w:rPr>
          <w:t xml:space="preserve"> </w:t>
        </w:r>
        <w:r w:rsidR="00A42B74" w:rsidRPr="00A42B74">
          <w:rPr>
            <w:rStyle w:val="affffffd"/>
            <w:noProof/>
          </w:rPr>
          <w:t xml:space="preserve"> 范围</w:t>
        </w:r>
        <w:r w:rsidR="00A42B74" w:rsidRPr="00A42B74">
          <w:rPr>
            <w:noProof/>
          </w:rPr>
          <w:tab/>
        </w:r>
        <w:r w:rsidR="00A42B74" w:rsidRPr="00A42B74">
          <w:rPr>
            <w:noProof/>
          </w:rPr>
          <w:fldChar w:fldCharType="begin"/>
        </w:r>
        <w:r w:rsidR="00A42B74" w:rsidRPr="00A42B74">
          <w:rPr>
            <w:noProof/>
          </w:rPr>
          <w:instrText xml:space="preserve"> PAGEREF _Toc69720126 \h </w:instrText>
        </w:r>
        <w:r w:rsidR="00A42B74" w:rsidRPr="00A42B74">
          <w:rPr>
            <w:noProof/>
          </w:rPr>
        </w:r>
        <w:r w:rsidR="00A42B74" w:rsidRPr="00A42B74">
          <w:rPr>
            <w:noProof/>
          </w:rPr>
          <w:fldChar w:fldCharType="separate"/>
        </w:r>
        <w:r w:rsidR="00A42B74" w:rsidRPr="00A42B74">
          <w:rPr>
            <w:noProof/>
          </w:rPr>
          <w:t>1</w:t>
        </w:r>
        <w:r w:rsidR="00A42B74" w:rsidRPr="00A42B74">
          <w:rPr>
            <w:noProof/>
          </w:rPr>
          <w:fldChar w:fldCharType="end"/>
        </w:r>
      </w:hyperlink>
    </w:p>
    <w:p w14:paraId="4057F9F1" w14:textId="6340D0DA"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27" w:history="1">
        <w:r w:rsidR="00A42B74" w:rsidRPr="00A42B74">
          <w:rPr>
            <w:rStyle w:val="affffffd"/>
            <w:noProof/>
          </w:rPr>
          <w:t>2</w:t>
        </w:r>
        <w:r w:rsidR="00A42B74">
          <w:rPr>
            <w:rStyle w:val="affffffd"/>
            <w:noProof/>
          </w:rPr>
          <w:t xml:space="preserve"> </w:t>
        </w:r>
        <w:r w:rsidR="00A42B74" w:rsidRPr="00A42B74">
          <w:rPr>
            <w:rStyle w:val="affffffd"/>
            <w:noProof/>
          </w:rPr>
          <w:t xml:space="preserve"> 规范性引用文件</w:t>
        </w:r>
        <w:r w:rsidR="00A42B74" w:rsidRPr="00A42B74">
          <w:rPr>
            <w:noProof/>
          </w:rPr>
          <w:tab/>
        </w:r>
        <w:r w:rsidR="00A42B74" w:rsidRPr="00A42B74">
          <w:rPr>
            <w:noProof/>
          </w:rPr>
          <w:fldChar w:fldCharType="begin"/>
        </w:r>
        <w:r w:rsidR="00A42B74" w:rsidRPr="00A42B74">
          <w:rPr>
            <w:noProof/>
          </w:rPr>
          <w:instrText xml:space="preserve"> PAGEREF _Toc69720127 \h </w:instrText>
        </w:r>
        <w:r w:rsidR="00A42B74" w:rsidRPr="00A42B74">
          <w:rPr>
            <w:noProof/>
          </w:rPr>
        </w:r>
        <w:r w:rsidR="00A42B74" w:rsidRPr="00A42B74">
          <w:rPr>
            <w:noProof/>
          </w:rPr>
          <w:fldChar w:fldCharType="separate"/>
        </w:r>
        <w:r w:rsidR="00A42B74" w:rsidRPr="00A42B74">
          <w:rPr>
            <w:noProof/>
          </w:rPr>
          <w:t>1</w:t>
        </w:r>
        <w:r w:rsidR="00A42B74" w:rsidRPr="00A42B74">
          <w:rPr>
            <w:noProof/>
          </w:rPr>
          <w:fldChar w:fldCharType="end"/>
        </w:r>
      </w:hyperlink>
    </w:p>
    <w:p w14:paraId="0A1C5E75" w14:textId="50433376"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28" w:history="1">
        <w:r w:rsidR="00A42B74" w:rsidRPr="00A42B74">
          <w:rPr>
            <w:rStyle w:val="affffffd"/>
            <w:noProof/>
          </w:rPr>
          <w:t>3</w:t>
        </w:r>
        <w:r w:rsidR="00A42B74">
          <w:rPr>
            <w:rStyle w:val="affffffd"/>
            <w:noProof/>
          </w:rPr>
          <w:t xml:space="preserve"> </w:t>
        </w:r>
        <w:r w:rsidR="00A42B74" w:rsidRPr="00A42B74">
          <w:rPr>
            <w:rStyle w:val="affffffd"/>
            <w:noProof/>
          </w:rPr>
          <w:t xml:space="preserve"> 术语和定义</w:t>
        </w:r>
        <w:r w:rsidR="00A42B74" w:rsidRPr="00A42B74">
          <w:rPr>
            <w:noProof/>
          </w:rPr>
          <w:tab/>
        </w:r>
        <w:r w:rsidR="00A42B74" w:rsidRPr="00A42B74">
          <w:rPr>
            <w:noProof/>
          </w:rPr>
          <w:fldChar w:fldCharType="begin"/>
        </w:r>
        <w:r w:rsidR="00A42B74" w:rsidRPr="00A42B74">
          <w:rPr>
            <w:noProof/>
          </w:rPr>
          <w:instrText xml:space="preserve"> PAGEREF _Toc69720128 \h </w:instrText>
        </w:r>
        <w:r w:rsidR="00A42B74" w:rsidRPr="00A42B74">
          <w:rPr>
            <w:noProof/>
          </w:rPr>
        </w:r>
        <w:r w:rsidR="00A42B74" w:rsidRPr="00A42B74">
          <w:rPr>
            <w:noProof/>
          </w:rPr>
          <w:fldChar w:fldCharType="separate"/>
        </w:r>
        <w:r w:rsidR="00A42B74" w:rsidRPr="00A42B74">
          <w:rPr>
            <w:noProof/>
          </w:rPr>
          <w:t>2</w:t>
        </w:r>
        <w:r w:rsidR="00A42B74" w:rsidRPr="00A42B74">
          <w:rPr>
            <w:noProof/>
          </w:rPr>
          <w:fldChar w:fldCharType="end"/>
        </w:r>
      </w:hyperlink>
    </w:p>
    <w:p w14:paraId="7D60620D" w14:textId="23ACFDFB"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29" w:history="1">
        <w:r w:rsidR="00A42B74" w:rsidRPr="00A42B74">
          <w:rPr>
            <w:rStyle w:val="affffffd"/>
            <w:noProof/>
          </w:rPr>
          <w:t>4</w:t>
        </w:r>
        <w:r w:rsidR="00A42B74">
          <w:rPr>
            <w:rStyle w:val="affffffd"/>
            <w:noProof/>
          </w:rPr>
          <w:t xml:space="preserve"> </w:t>
        </w:r>
        <w:r w:rsidR="00A42B74" w:rsidRPr="00A42B74">
          <w:rPr>
            <w:rStyle w:val="affffffd"/>
            <w:noProof/>
          </w:rPr>
          <w:t xml:space="preserve"> 一般规定</w:t>
        </w:r>
        <w:r w:rsidR="00A42B74" w:rsidRPr="00A42B74">
          <w:rPr>
            <w:noProof/>
          </w:rPr>
          <w:tab/>
        </w:r>
        <w:r w:rsidR="00A42B74" w:rsidRPr="00A42B74">
          <w:rPr>
            <w:noProof/>
          </w:rPr>
          <w:fldChar w:fldCharType="begin"/>
        </w:r>
        <w:r w:rsidR="00A42B74" w:rsidRPr="00A42B74">
          <w:rPr>
            <w:noProof/>
          </w:rPr>
          <w:instrText xml:space="preserve"> PAGEREF _Toc69720129 \h </w:instrText>
        </w:r>
        <w:r w:rsidR="00A42B74" w:rsidRPr="00A42B74">
          <w:rPr>
            <w:noProof/>
          </w:rPr>
        </w:r>
        <w:r w:rsidR="00A42B74" w:rsidRPr="00A42B74">
          <w:rPr>
            <w:noProof/>
          </w:rPr>
          <w:fldChar w:fldCharType="separate"/>
        </w:r>
        <w:r w:rsidR="00A42B74" w:rsidRPr="00A42B74">
          <w:rPr>
            <w:noProof/>
          </w:rPr>
          <w:t>2</w:t>
        </w:r>
        <w:r w:rsidR="00A42B74" w:rsidRPr="00A42B74">
          <w:rPr>
            <w:noProof/>
          </w:rPr>
          <w:fldChar w:fldCharType="end"/>
        </w:r>
      </w:hyperlink>
    </w:p>
    <w:p w14:paraId="759E8BB9" w14:textId="2E5ADF4B"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30" w:history="1">
        <w:r w:rsidR="00A42B74" w:rsidRPr="00A42B74">
          <w:rPr>
            <w:rStyle w:val="affffffd"/>
            <w:noProof/>
          </w:rPr>
          <w:t>5</w:t>
        </w:r>
        <w:r w:rsidR="00A42B74">
          <w:rPr>
            <w:rStyle w:val="affffffd"/>
            <w:noProof/>
          </w:rPr>
          <w:t xml:space="preserve"> </w:t>
        </w:r>
        <w:r w:rsidR="00A42B74" w:rsidRPr="00A42B74">
          <w:rPr>
            <w:rStyle w:val="affffffd"/>
            <w:noProof/>
          </w:rPr>
          <w:t xml:space="preserve"> 技术要求</w:t>
        </w:r>
        <w:r w:rsidR="00A42B74" w:rsidRPr="00A42B74">
          <w:rPr>
            <w:noProof/>
          </w:rPr>
          <w:tab/>
        </w:r>
        <w:r w:rsidR="00A42B74" w:rsidRPr="00A42B74">
          <w:rPr>
            <w:noProof/>
          </w:rPr>
          <w:fldChar w:fldCharType="begin"/>
        </w:r>
        <w:r w:rsidR="00A42B74" w:rsidRPr="00A42B74">
          <w:rPr>
            <w:noProof/>
          </w:rPr>
          <w:instrText xml:space="preserve"> PAGEREF _Toc69720130 \h </w:instrText>
        </w:r>
        <w:r w:rsidR="00A42B74" w:rsidRPr="00A42B74">
          <w:rPr>
            <w:noProof/>
          </w:rPr>
        </w:r>
        <w:r w:rsidR="00A42B74" w:rsidRPr="00A42B74">
          <w:rPr>
            <w:noProof/>
          </w:rPr>
          <w:fldChar w:fldCharType="separate"/>
        </w:r>
        <w:r w:rsidR="00A42B74" w:rsidRPr="00A42B74">
          <w:rPr>
            <w:noProof/>
          </w:rPr>
          <w:t>3</w:t>
        </w:r>
        <w:r w:rsidR="00A42B74" w:rsidRPr="00A42B74">
          <w:rPr>
            <w:noProof/>
          </w:rPr>
          <w:fldChar w:fldCharType="end"/>
        </w:r>
      </w:hyperlink>
    </w:p>
    <w:p w14:paraId="5E6333EA" w14:textId="5F143796"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31" w:history="1">
        <w:r w:rsidR="00A42B74" w:rsidRPr="00A42B74">
          <w:rPr>
            <w:rStyle w:val="affffffd"/>
            <w:noProof/>
          </w:rPr>
          <w:t>6</w:t>
        </w:r>
        <w:r w:rsidR="00A42B74">
          <w:rPr>
            <w:rStyle w:val="affffffd"/>
            <w:noProof/>
          </w:rPr>
          <w:t xml:space="preserve"> </w:t>
        </w:r>
        <w:r w:rsidR="00A42B74" w:rsidRPr="00A42B74">
          <w:rPr>
            <w:rStyle w:val="affffffd"/>
            <w:noProof/>
          </w:rPr>
          <w:t xml:space="preserve"> 编制要求</w:t>
        </w:r>
        <w:r w:rsidR="00A42B74" w:rsidRPr="00A42B74">
          <w:rPr>
            <w:noProof/>
          </w:rPr>
          <w:tab/>
        </w:r>
        <w:r w:rsidR="00A42B74" w:rsidRPr="00A42B74">
          <w:rPr>
            <w:noProof/>
          </w:rPr>
          <w:fldChar w:fldCharType="begin"/>
        </w:r>
        <w:r w:rsidR="00A42B74" w:rsidRPr="00A42B74">
          <w:rPr>
            <w:noProof/>
          </w:rPr>
          <w:instrText xml:space="preserve"> PAGEREF _Toc69720131 \h </w:instrText>
        </w:r>
        <w:r w:rsidR="00A42B74" w:rsidRPr="00A42B74">
          <w:rPr>
            <w:noProof/>
          </w:rPr>
        </w:r>
        <w:r w:rsidR="00A42B74" w:rsidRPr="00A42B74">
          <w:rPr>
            <w:noProof/>
          </w:rPr>
          <w:fldChar w:fldCharType="separate"/>
        </w:r>
        <w:r w:rsidR="00A42B74" w:rsidRPr="00A42B74">
          <w:rPr>
            <w:noProof/>
          </w:rPr>
          <w:t>6</w:t>
        </w:r>
        <w:r w:rsidR="00A42B74" w:rsidRPr="00A42B74">
          <w:rPr>
            <w:noProof/>
          </w:rPr>
          <w:fldChar w:fldCharType="end"/>
        </w:r>
      </w:hyperlink>
    </w:p>
    <w:p w14:paraId="1ECB6DA7" w14:textId="7C0DF361"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32" w:history="1">
        <w:r w:rsidR="00A42B74" w:rsidRPr="00A42B74">
          <w:rPr>
            <w:rStyle w:val="affffffd"/>
            <w:noProof/>
          </w:rPr>
          <w:t>附录A（资料性）</w:t>
        </w:r>
        <w:r w:rsidR="00A42B74">
          <w:rPr>
            <w:rStyle w:val="affffffd"/>
            <w:noProof/>
          </w:rPr>
          <w:t xml:space="preserve"> </w:t>
        </w:r>
        <w:r w:rsidR="00A42B74" w:rsidRPr="00A42B74">
          <w:rPr>
            <w:rStyle w:val="affffffd"/>
            <w:noProof/>
          </w:rPr>
          <w:t xml:space="preserve"> 建设项目组成参考表</w:t>
        </w:r>
        <w:r w:rsidR="00A42B74" w:rsidRPr="00A42B74">
          <w:rPr>
            <w:noProof/>
          </w:rPr>
          <w:tab/>
        </w:r>
        <w:r w:rsidR="00A42B74" w:rsidRPr="00A42B74">
          <w:rPr>
            <w:noProof/>
          </w:rPr>
          <w:fldChar w:fldCharType="begin"/>
        </w:r>
        <w:r w:rsidR="00A42B74" w:rsidRPr="00A42B74">
          <w:rPr>
            <w:noProof/>
          </w:rPr>
          <w:instrText xml:space="preserve"> PAGEREF _Toc69720132 \h </w:instrText>
        </w:r>
        <w:r w:rsidR="00A42B74" w:rsidRPr="00A42B74">
          <w:rPr>
            <w:noProof/>
          </w:rPr>
        </w:r>
        <w:r w:rsidR="00A42B74" w:rsidRPr="00A42B74">
          <w:rPr>
            <w:noProof/>
          </w:rPr>
          <w:fldChar w:fldCharType="separate"/>
        </w:r>
        <w:r w:rsidR="00A42B74" w:rsidRPr="00A42B74">
          <w:rPr>
            <w:noProof/>
          </w:rPr>
          <w:t>8</w:t>
        </w:r>
        <w:r w:rsidR="00A42B74" w:rsidRPr="00A42B74">
          <w:rPr>
            <w:noProof/>
          </w:rPr>
          <w:fldChar w:fldCharType="end"/>
        </w:r>
      </w:hyperlink>
    </w:p>
    <w:p w14:paraId="7D3A6ABE" w14:textId="7673EED1"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33" w:history="1">
        <w:r w:rsidR="00A42B74" w:rsidRPr="00A42B74">
          <w:rPr>
            <w:rStyle w:val="affffffd"/>
            <w:noProof/>
          </w:rPr>
          <w:t>附录B（规范性）</w:t>
        </w:r>
        <w:r w:rsidR="00A42B74">
          <w:rPr>
            <w:rStyle w:val="affffffd"/>
            <w:noProof/>
          </w:rPr>
          <w:t xml:space="preserve"> </w:t>
        </w:r>
        <w:r w:rsidR="00A42B74" w:rsidRPr="00A42B74">
          <w:rPr>
            <w:rStyle w:val="affffffd"/>
            <w:noProof/>
          </w:rPr>
          <w:t xml:space="preserve"> 建设项目内容相关附表</w:t>
        </w:r>
        <w:r w:rsidR="00A42B74" w:rsidRPr="00A42B74">
          <w:rPr>
            <w:noProof/>
          </w:rPr>
          <w:tab/>
        </w:r>
        <w:r w:rsidR="00A42B74" w:rsidRPr="00A42B74">
          <w:rPr>
            <w:noProof/>
          </w:rPr>
          <w:fldChar w:fldCharType="begin"/>
        </w:r>
        <w:r w:rsidR="00A42B74" w:rsidRPr="00A42B74">
          <w:rPr>
            <w:noProof/>
          </w:rPr>
          <w:instrText xml:space="preserve"> PAGEREF _Toc69720133 \h </w:instrText>
        </w:r>
        <w:r w:rsidR="00A42B74" w:rsidRPr="00A42B74">
          <w:rPr>
            <w:noProof/>
          </w:rPr>
        </w:r>
        <w:r w:rsidR="00A42B74" w:rsidRPr="00A42B74">
          <w:rPr>
            <w:noProof/>
          </w:rPr>
          <w:fldChar w:fldCharType="separate"/>
        </w:r>
        <w:r w:rsidR="00A42B74" w:rsidRPr="00A42B74">
          <w:rPr>
            <w:noProof/>
          </w:rPr>
          <w:t>10</w:t>
        </w:r>
        <w:r w:rsidR="00A42B74" w:rsidRPr="00A42B74">
          <w:rPr>
            <w:noProof/>
          </w:rPr>
          <w:fldChar w:fldCharType="end"/>
        </w:r>
      </w:hyperlink>
    </w:p>
    <w:p w14:paraId="451DFB60" w14:textId="0F91CA73"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34" w:history="1">
        <w:r w:rsidR="00A42B74" w:rsidRPr="00A42B74">
          <w:rPr>
            <w:rStyle w:val="affffffd"/>
            <w:noProof/>
          </w:rPr>
          <w:t>附录C（资料性）</w:t>
        </w:r>
        <w:r w:rsidR="00A42B74">
          <w:rPr>
            <w:rStyle w:val="affffffd"/>
            <w:noProof/>
          </w:rPr>
          <w:t xml:space="preserve"> </w:t>
        </w:r>
        <w:r w:rsidR="00A42B74" w:rsidRPr="00A42B74">
          <w:rPr>
            <w:rStyle w:val="affffffd"/>
            <w:noProof/>
          </w:rPr>
          <w:t xml:space="preserve"> 主要产污环节</w:t>
        </w:r>
        <w:r w:rsidR="00A42B74" w:rsidRPr="00A42B74">
          <w:rPr>
            <w:noProof/>
          </w:rPr>
          <w:tab/>
        </w:r>
        <w:r w:rsidR="00A42B74" w:rsidRPr="00A42B74">
          <w:rPr>
            <w:noProof/>
          </w:rPr>
          <w:fldChar w:fldCharType="begin"/>
        </w:r>
        <w:r w:rsidR="00A42B74" w:rsidRPr="00A42B74">
          <w:rPr>
            <w:noProof/>
          </w:rPr>
          <w:instrText xml:space="preserve"> PAGEREF _Toc69720134 \h </w:instrText>
        </w:r>
        <w:r w:rsidR="00A42B74" w:rsidRPr="00A42B74">
          <w:rPr>
            <w:noProof/>
          </w:rPr>
        </w:r>
        <w:r w:rsidR="00A42B74" w:rsidRPr="00A42B74">
          <w:rPr>
            <w:noProof/>
          </w:rPr>
          <w:fldChar w:fldCharType="separate"/>
        </w:r>
        <w:r w:rsidR="00A42B74" w:rsidRPr="00A42B74">
          <w:rPr>
            <w:noProof/>
          </w:rPr>
          <w:t>12</w:t>
        </w:r>
        <w:r w:rsidR="00A42B74" w:rsidRPr="00A42B74">
          <w:rPr>
            <w:noProof/>
          </w:rPr>
          <w:fldChar w:fldCharType="end"/>
        </w:r>
      </w:hyperlink>
    </w:p>
    <w:p w14:paraId="2A41718F" w14:textId="6DE4F3BB"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35" w:history="1">
        <w:r w:rsidR="00A42B74" w:rsidRPr="00A42B74">
          <w:rPr>
            <w:rStyle w:val="affffffd"/>
            <w:noProof/>
          </w:rPr>
          <w:t>附录D（资料性）</w:t>
        </w:r>
        <w:r w:rsidR="00A42B74">
          <w:rPr>
            <w:rStyle w:val="affffffd"/>
            <w:noProof/>
          </w:rPr>
          <w:t xml:space="preserve"> </w:t>
        </w:r>
        <w:r w:rsidR="00A42B74" w:rsidRPr="00A42B74">
          <w:rPr>
            <w:rStyle w:val="affffffd"/>
            <w:noProof/>
          </w:rPr>
          <w:t xml:space="preserve"> 各环节主要污染物参数</w:t>
        </w:r>
        <w:r w:rsidR="00A42B74" w:rsidRPr="00A42B74">
          <w:rPr>
            <w:noProof/>
          </w:rPr>
          <w:tab/>
        </w:r>
        <w:r w:rsidR="00A42B74" w:rsidRPr="00A42B74">
          <w:rPr>
            <w:noProof/>
          </w:rPr>
          <w:fldChar w:fldCharType="begin"/>
        </w:r>
        <w:r w:rsidR="00A42B74" w:rsidRPr="00A42B74">
          <w:rPr>
            <w:noProof/>
          </w:rPr>
          <w:instrText xml:space="preserve"> PAGEREF _Toc69720135 \h </w:instrText>
        </w:r>
        <w:r w:rsidR="00A42B74" w:rsidRPr="00A42B74">
          <w:rPr>
            <w:noProof/>
          </w:rPr>
        </w:r>
        <w:r w:rsidR="00A42B74" w:rsidRPr="00A42B74">
          <w:rPr>
            <w:noProof/>
          </w:rPr>
          <w:fldChar w:fldCharType="separate"/>
        </w:r>
        <w:r w:rsidR="00A42B74" w:rsidRPr="00A42B74">
          <w:rPr>
            <w:noProof/>
          </w:rPr>
          <w:t>14</w:t>
        </w:r>
        <w:r w:rsidR="00A42B74" w:rsidRPr="00A42B74">
          <w:rPr>
            <w:noProof/>
          </w:rPr>
          <w:fldChar w:fldCharType="end"/>
        </w:r>
      </w:hyperlink>
    </w:p>
    <w:p w14:paraId="2BAE5311" w14:textId="69C64856"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36" w:history="1">
        <w:r w:rsidR="00A42B74" w:rsidRPr="00A42B74">
          <w:rPr>
            <w:rStyle w:val="affffffd"/>
            <w:noProof/>
          </w:rPr>
          <w:t>附录E（规范性）</w:t>
        </w:r>
        <w:r w:rsidR="00A42B74">
          <w:rPr>
            <w:rStyle w:val="affffffd"/>
            <w:noProof/>
          </w:rPr>
          <w:t xml:space="preserve"> </w:t>
        </w:r>
        <w:r w:rsidR="00A42B74" w:rsidRPr="00A42B74">
          <w:rPr>
            <w:rStyle w:val="affffffd"/>
            <w:noProof/>
          </w:rPr>
          <w:t xml:space="preserve"> 污染源源强核算相关附表</w:t>
        </w:r>
        <w:r w:rsidR="00A42B74" w:rsidRPr="00A42B74">
          <w:rPr>
            <w:noProof/>
          </w:rPr>
          <w:tab/>
        </w:r>
        <w:r w:rsidR="00A42B74" w:rsidRPr="00A42B74">
          <w:rPr>
            <w:noProof/>
          </w:rPr>
          <w:fldChar w:fldCharType="begin"/>
        </w:r>
        <w:r w:rsidR="00A42B74" w:rsidRPr="00A42B74">
          <w:rPr>
            <w:noProof/>
          </w:rPr>
          <w:instrText xml:space="preserve"> PAGEREF _Toc69720136 \h </w:instrText>
        </w:r>
        <w:r w:rsidR="00A42B74" w:rsidRPr="00A42B74">
          <w:rPr>
            <w:noProof/>
          </w:rPr>
        </w:r>
        <w:r w:rsidR="00A42B74" w:rsidRPr="00A42B74">
          <w:rPr>
            <w:noProof/>
          </w:rPr>
          <w:fldChar w:fldCharType="separate"/>
        </w:r>
        <w:r w:rsidR="00A42B74" w:rsidRPr="00A42B74">
          <w:rPr>
            <w:noProof/>
          </w:rPr>
          <w:t>17</w:t>
        </w:r>
        <w:r w:rsidR="00A42B74" w:rsidRPr="00A42B74">
          <w:rPr>
            <w:noProof/>
          </w:rPr>
          <w:fldChar w:fldCharType="end"/>
        </w:r>
      </w:hyperlink>
    </w:p>
    <w:p w14:paraId="59B57E07" w14:textId="1A3C7649"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37" w:history="1">
        <w:r w:rsidR="00A42B74" w:rsidRPr="00A42B74">
          <w:rPr>
            <w:rStyle w:val="affffffd"/>
            <w:noProof/>
          </w:rPr>
          <w:t>附录F（资料性）</w:t>
        </w:r>
        <w:r w:rsidR="00A42B74">
          <w:rPr>
            <w:rStyle w:val="affffffd"/>
            <w:noProof/>
          </w:rPr>
          <w:t xml:space="preserve"> </w:t>
        </w:r>
        <w:r w:rsidR="00A42B74" w:rsidRPr="00A42B74">
          <w:rPr>
            <w:rStyle w:val="affffffd"/>
            <w:noProof/>
          </w:rPr>
          <w:t xml:space="preserve"> 主要污染源监测项目</w:t>
        </w:r>
        <w:r w:rsidR="00A42B74" w:rsidRPr="00A42B74">
          <w:rPr>
            <w:noProof/>
          </w:rPr>
          <w:tab/>
        </w:r>
        <w:r w:rsidR="00A42B74" w:rsidRPr="00A42B74">
          <w:rPr>
            <w:noProof/>
          </w:rPr>
          <w:fldChar w:fldCharType="begin"/>
        </w:r>
        <w:r w:rsidR="00A42B74" w:rsidRPr="00A42B74">
          <w:rPr>
            <w:noProof/>
          </w:rPr>
          <w:instrText xml:space="preserve"> PAGEREF _Toc69720137 \h </w:instrText>
        </w:r>
        <w:r w:rsidR="00A42B74" w:rsidRPr="00A42B74">
          <w:rPr>
            <w:noProof/>
          </w:rPr>
        </w:r>
        <w:r w:rsidR="00A42B74" w:rsidRPr="00A42B74">
          <w:rPr>
            <w:noProof/>
          </w:rPr>
          <w:fldChar w:fldCharType="separate"/>
        </w:r>
        <w:r w:rsidR="00A42B74" w:rsidRPr="00A42B74">
          <w:rPr>
            <w:noProof/>
          </w:rPr>
          <w:t>19</w:t>
        </w:r>
        <w:r w:rsidR="00A42B74" w:rsidRPr="00A42B74">
          <w:rPr>
            <w:noProof/>
          </w:rPr>
          <w:fldChar w:fldCharType="end"/>
        </w:r>
      </w:hyperlink>
    </w:p>
    <w:p w14:paraId="22B0BDFE" w14:textId="611FC34C"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38" w:history="1">
        <w:r w:rsidR="00A42B74" w:rsidRPr="00A42B74">
          <w:rPr>
            <w:rStyle w:val="affffffd"/>
            <w:noProof/>
          </w:rPr>
          <w:t>附录G（资料性）</w:t>
        </w:r>
        <w:r w:rsidR="00A42B74">
          <w:rPr>
            <w:rStyle w:val="affffffd"/>
            <w:noProof/>
          </w:rPr>
          <w:t xml:space="preserve"> </w:t>
        </w:r>
        <w:r w:rsidR="00A42B74" w:rsidRPr="00A42B74">
          <w:rPr>
            <w:rStyle w:val="affffffd"/>
            <w:noProof/>
          </w:rPr>
          <w:t xml:space="preserve"> 环境影响自查表</w:t>
        </w:r>
        <w:r w:rsidR="00A42B74" w:rsidRPr="00A42B74">
          <w:rPr>
            <w:noProof/>
          </w:rPr>
          <w:tab/>
        </w:r>
        <w:r w:rsidR="00A42B74" w:rsidRPr="00A42B74">
          <w:rPr>
            <w:noProof/>
          </w:rPr>
          <w:fldChar w:fldCharType="begin"/>
        </w:r>
        <w:r w:rsidR="00A42B74" w:rsidRPr="00A42B74">
          <w:rPr>
            <w:noProof/>
          </w:rPr>
          <w:instrText xml:space="preserve"> PAGEREF _Toc69720138 \h </w:instrText>
        </w:r>
        <w:r w:rsidR="00A42B74" w:rsidRPr="00A42B74">
          <w:rPr>
            <w:noProof/>
          </w:rPr>
        </w:r>
        <w:r w:rsidR="00A42B74" w:rsidRPr="00A42B74">
          <w:rPr>
            <w:noProof/>
          </w:rPr>
          <w:fldChar w:fldCharType="separate"/>
        </w:r>
        <w:r w:rsidR="00A42B74" w:rsidRPr="00A42B74">
          <w:rPr>
            <w:noProof/>
          </w:rPr>
          <w:t>20</w:t>
        </w:r>
        <w:r w:rsidR="00A42B74" w:rsidRPr="00A42B74">
          <w:rPr>
            <w:noProof/>
          </w:rPr>
          <w:fldChar w:fldCharType="end"/>
        </w:r>
      </w:hyperlink>
    </w:p>
    <w:p w14:paraId="71757EE1" w14:textId="4E61F1DD" w:rsidR="00A42B74" w:rsidRPr="00A42B74" w:rsidRDefault="00B5133C">
      <w:pPr>
        <w:pStyle w:val="10"/>
        <w:tabs>
          <w:tab w:val="right" w:leader="dot" w:pos="9344"/>
        </w:tabs>
        <w:rPr>
          <w:rFonts w:asciiTheme="minorHAnsi" w:eastAsiaTheme="minorEastAsia" w:hAnsiTheme="minorHAnsi" w:cstheme="minorBidi"/>
          <w:noProof/>
          <w:szCs w:val="22"/>
        </w:rPr>
      </w:pPr>
      <w:hyperlink w:anchor="_Toc69720139" w:history="1">
        <w:r w:rsidR="00A42B74" w:rsidRPr="00A42B74">
          <w:rPr>
            <w:rStyle w:val="affffffd"/>
            <w:noProof/>
          </w:rPr>
          <w:t>参考文献</w:t>
        </w:r>
        <w:r w:rsidR="00A42B74" w:rsidRPr="00A42B74">
          <w:rPr>
            <w:noProof/>
          </w:rPr>
          <w:tab/>
        </w:r>
        <w:r w:rsidR="00A42B74" w:rsidRPr="00A42B74">
          <w:rPr>
            <w:noProof/>
          </w:rPr>
          <w:fldChar w:fldCharType="begin"/>
        </w:r>
        <w:r w:rsidR="00A42B74" w:rsidRPr="00A42B74">
          <w:rPr>
            <w:noProof/>
          </w:rPr>
          <w:instrText xml:space="preserve"> PAGEREF _Toc69720139 \h </w:instrText>
        </w:r>
        <w:r w:rsidR="00A42B74" w:rsidRPr="00A42B74">
          <w:rPr>
            <w:noProof/>
          </w:rPr>
        </w:r>
        <w:r w:rsidR="00A42B74" w:rsidRPr="00A42B74">
          <w:rPr>
            <w:noProof/>
          </w:rPr>
          <w:fldChar w:fldCharType="separate"/>
        </w:r>
        <w:r w:rsidR="00A42B74" w:rsidRPr="00A42B74">
          <w:rPr>
            <w:noProof/>
          </w:rPr>
          <w:t>22</w:t>
        </w:r>
        <w:r w:rsidR="00A42B74" w:rsidRPr="00A42B74">
          <w:rPr>
            <w:noProof/>
          </w:rPr>
          <w:fldChar w:fldCharType="end"/>
        </w:r>
      </w:hyperlink>
    </w:p>
    <w:p w14:paraId="439CD59B" w14:textId="43917420" w:rsidR="00A42B74" w:rsidRPr="00A42B74" w:rsidRDefault="00A42B74" w:rsidP="00A42B74">
      <w:pPr>
        <w:pStyle w:val="affffff2"/>
        <w:spacing w:after="468"/>
        <w:sectPr w:rsidR="00A42B74" w:rsidRPr="00A42B74" w:rsidSect="00A42B74">
          <w:headerReference w:type="even" r:id="rId16"/>
          <w:headerReference w:type="default" r:id="rId17"/>
          <w:footerReference w:type="default" r:id="rId18"/>
          <w:pgSz w:w="11906" w:h="16838" w:code="9"/>
          <w:pgMar w:top="567" w:right="1134" w:bottom="1134" w:left="1134" w:header="1418" w:footer="1134" w:gutter="284"/>
          <w:pgNumType w:fmt="upperRoman" w:start="1"/>
          <w:cols w:space="425"/>
          <w:formProt w:val="0"/>
          <w:docGrid w:type="lines" w:linePitch="312"/>
        </w:sectPr>
      </w:pPr>
      <w:r w:rsidRPr="00A42B74">
        <w:fldChar w:fldCharType="end"/>
      </w:r>
    </w:p>
    <w:p w14:paraId="572CBA2B" w14:textId="44351614" w:rsidR="000C6B29" w:rsidRDefault="000C6B29" w:rsidP="000C6B29">
      <w:pPr>
        <w:pStyle w:val="a6"/>
        <w:spacing w:after="468"/>
      </w:pPr>
      <w:bookmarkStart w:id="23" w:name="_Toc69720124"/>
      <w:bookmarkStart w:id="24" w:name="BookMark2"/>
      <w:bookmarkEnd w:id="21"/>
      <w:r w:rsidRPr="000C6B29">
        <w:rPr>
          <w:spacing w:val="320"/>
        </w:rPr>
        <w:lastRenderedPageBreak/>
        <w:t>前</w:t>
      </w:r>
      <w:r>
        <w:t>言</w:t>
      </w:r>
      <w:bookmarkEnd w:id="22"/>
      <w:bookmarkEnd w:id="23"/>
    </w:p>
    <w:p w14:paraId="5DB41D78" w14:textId="15537DD8" w:rsidR="000C6B29" w:rsidRDefault="000C6B29" w:rsidP="00494B19">
      <w:pPr>
        <w:pStyle w:val="affffc"/>
        <w:ind w:firstLine="420"/>
      </w:pPr>
      <w:r>
        <w:rPr>
          <w:rFonts w:hint="eastAsia"/>
        </w:rPr>
        <w:t>本文件按照GB/T 1.1—2020《标准化工作导则  第1部分：标准化文件的结构和起草规则》的规定起草。</w:t>
      </w:r>
    </w:p>
    <w:p w14:paraId="3C434623" w14:textId="58744ECB" w:rsidR="000C6B29" w:rsidRDefault="000C6B29" w:rsidP="000C6B29">
      <w:pPr>
        <w:pStyle w:val="affffc"/>
        <w:ind w:firstLine="420"/>
      </w:pPr>
      <w:r>
        <w:rPr>
          <w:rFonts w:hint="eastAsia"/>
        </w:rPr>
        <w:t>本文件由北京市生态环境局提出</w:t>
      </w:r>
      <w:r w:rsidR="00BD3698">
        <w:rPr>
          <w:rFonts w:hint="eastAsia"/>
        </w:rPr>
        <w:t>并归口</w:t>
      </w:r>
      <w:r>
        <w:rPr>
          <w:rFonts w:hint="eastAsia"/>
        </w:rPr>
        <w:t>。</w:t>
      </w:r>
    </w:p>
    <w:p w14:paraId="55436D14" w14:textId="19AC10DA" w:rsidR="000C6B29" w:rsidRDefault="000C6B29" w:rsidP="000C6B29">
      <w:pPr>
        <w:pStyle w:val="affffc"/>
        <w:ind w:firstLine="420"/>
      </w:pPr>
      <w:r>
        <w:rPr>
          <w:rFonts w:hint="eastAsia"/>
        </w:rPr>
        <w:t>本文件由</w:t>
      </w:r>
      <w:r w:rsidR="00BD3698">
        <w:rPr>
          <w:rFonts w:hint="eastAsia"/>
        </w:rPr>
        <w:t>北京市生态环境局组织实施</w:t>
      </w:r>
      <w:r>
        <w:rPr>
          <w:rFonts w:hint="eastAsia"/>
        </w:rPr>
        <w:t>。</w:t>
      </w:r>
    </w:p>
    <w:p w14:paraId="556F931E" w14:textId="0EAE9F56" w:rsidR="000C6B29" w:rsidRDefault="000C6B29" w:rsidP="000C6B29">
      <w:pPr>
        <w:pStyle w:val="affffc"/>
        <w:ind w:firstLine="420"/>
      </w:pPr>
      <w:r>
        <w:rPr>
          <w:rFonts w:hint="eastAsia"/>
        </w:rPr>
        <w:t>本文件起草单位：北京市环境影响评价评估中心。</w:t>
      </w:r>
    </w:p>
    <w:p w14:paraId="13D9BD15" w14:textId="77777777" w:rsidR="000C6B29" w:rsidRDefault="000C6B29" w:rsidP="000C6B29">
      <w:pPr>
        <w:pStyle w:val="affffc"/>
        <w:ind w:firstLine="420"/>
      </w:pPr>
      <w:r>
        <w:rPr>
          <w:rFonts w:hint="eastAsia"/>
        </w:rPr>
        <w:t>本文件主要起草人：</w:t>
      </w:r>
    </w:p>
    <w:p w14:paraId="22F2678E" w14:textId="77777777" w:rsidR="000C6B29" w:rsidRDefault="000C6B29" w:rsidP="000C6B29">
      <w:pPr>
        <w:pStyle w:val="affffc"/>
        <w:ind w:firstLine="420"/>
      </w:pPr>
    </w:p>
    <w:p w14:paraId="35255C5B" w14:textId="3EAD8C76" w:rsidR="000C6B29" w:rsidRPr="000C6B29" w:rsidRDefault="000C6B29" w:rsidP="000C6B29">
      <w:pPr>
        <w:pStyle w:val="affffc"/>
        <w:ind w:firstLine="420"/>
        <w:sectPr w:rsidR="000C6B29" w:rsidRPr="000C6B29" w:rsidSect="000C6B29">
          <w:pgSz w:w="11906" w:h="16838" w:code="9"/>
          <w:pgMar w:top="567" w:right="1134" w:bottom="1134" w:left="1134" w:header="1418" w:footer="1134" w:gutter="284"/>
          <w:pgNumType w:fmt="upperRoman"/>
          <w:cols w:space="425"/>
          <w:formProt w:val="0"/>
          <w:docGrid w:type="lines" w:linePitch="312"/>
        </w:sectPr>
      </w:pPr>
    </w:p>
    <w:p w14:paraId="5467A339" w14:textId="77777777" w:rsidR="00AB6213" w:rsidRDefault="00AB6213" w:rsidP="00AB6213">
      <w:pPr>
        <w:pStyle w:val="a6"/>
        <w:spacing w:after="468"/>
      </w:pPr>
      <w:bookmarkStart w:id="25" w:name="_Toc69720091"/>
      <w:bookmarkStart w:id="26" w:name="_Toc69720125"/>
      <w:bookmarkStart w:id="27" w:name="BookMark3"/>
      <w:bookmarkEnd w:id="24"/>
      <w:r w:rsidRPr="00AB6213">
        <w:rPr>
          <w:spacing w:val="320"/>
        </w:rPr>
        <w:lastRenderedPageBreak/>
        <w:t>引</w:t>
      </w:r>
      <w:r>
        <w:t>言</w:t>
      </w:r>
      <w:bookmarkEnd w:id="25"/>
      <w:bookmarkEnd w:id="26"/>
    </w:p>
    <w:p w14:paraId="6F789792" w14:textId="4744C33C" w:rsidR="00AB6213" w:rsidRDefault="00AB6213" w:rsidP="00AB6213">
      <w:pPr>
        <w:pStyle w:val="affffc"/>
        <w:ind w:firstLine="420"/>
      </w:pPr>
      <w:r w:rsidRPr="00AB6213">
        <w:rPr>
          <w:rFonts w:hint="eastAsia"/>
        </w:rPr>
        <w:t>为贯彻《中华人民共和国环境保护法》《中华人民共和国环境影响评价法》《建设项目环境保护管理条例》，规范和指导医疗机构建设项目环境影响评价工作，制定本文件。</w:t>
      </w:r>
    </w:p>
    <w:p w14:paraId="5C8CD6E7" w14:textId="77777777" w:rsidR="00AB6213" w:rsidRDefault="00AB6213" w:rsidP="00AB6213">
      <w:pPr>
        <w:pStyle w:val="affffc"/>
        <w:ind w:firstLine="420"/>
      </w:pPr>
    </w:p>
    <w:p w14:paraId="0713DA73" w14:textId="7D12FD50" w:rsidR="00AB6213" w:rsidRPr="00AB6213" w:rsidRDefault="00AB6213" w:rsidP="00AB6213">
      <w:pPr>
        <w:pStyle w:val="affffc"/>
        <w:ind w:firstLine="420"/>
        <w:sectPr w:rsidR="00AB6213" w:rsidRPr="00AB6213" w:rsidSect="00AB6213">
          <w:pgSz w:w="11906" w:h="16838" w:code="9"/>
          <w:pgMar w:top="567" w:right="1134" w:bottom="1134" w:left="1134" w:header="1418" w:footer="1134" w:gutter="284"/>
          <w:pgNumType w:fmt="upperRoman"/>
          <w:cols w:space="425"/>
          <w:formProt w:val="0"/>
          <w:docGrid w:type="lines" w:linePitch="312"/>
        </w:sectPr>
      </w:pPr>
    </w:p>
    <w:p w14:paraId="39C1BD3A" w14:textId="114E620A" w:rsidR="00894836" w:rsidRPr="00145D9D" w:rsidRDefault="00894836" w:rsidP="00093D25">
      <w:pPr>
        <w:spacing w:line="20" w:lineRule="exact"/>
        <w:jc w:val="center"/>
        <w:rPr>
          <w:rFonts w:ascii="黑体" w:eastAsia="黑体" w:hAnsi="黑体"/>
          <w:sz w:val="32"/>
          <w:szCs w:val="32"/>
        </w:rPr>
      </w:pPr>
      <w:bookmarkStart w:id="28" w:name="BookMark4"/>
      <w:bookmarkEnd w:id="27"/>
    </w:p>
    <w:p w14:paraId="58853A8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C6B4C64D75B479C89FB41EBD04266BE"/>
        </w:placeholder>
      </w:sdtPr>
      <w:sdtEndPr/>
      <w:sdtContent>
        <w:bookmarkStart w:id="29" w:name="NEW_STAND_NAME" w:displacedByCustomXml="prev"/>
        <w:p w14:paraId="0A2237F0" w14:textId="14A11379" w:rsidR="00F26B7E" w:rsidRPr="00F26B7E" w:rsidRDefault="000C6B29" w:rsidP="00BD3698">
          <w:pPr>
            <w:pStyle w:val="afffffffff7"/>
            <w:spacing w:beforeLines="182" w:before="567" w:afterLines="220" w:after="686"/>
          </w:pPr>
          <w:r>
            <w:rPr>
              <w:rFonts w:hint="eastAsia"/>
            </w:rPr>
            <w:t>建设项目环境影响评价技术指南</w:t>
          </w:r>
          <w:r w:rsidR="00BD3698">
            <w:rPr>
              <w:rFonts w:hint="eastAsia"/>
            </w:rPr>
            <w:t xml:space="preserve"> </w:t>
          </w:r>
          <w:r>
            <w:rPr>
              <w:rFonts w:hint="eastAsia"/>
            </w:rPr>
            <w:t>医疗机构</w:t>
          </w:r>
        </w:p>
      </w:sdtContent>
    </w:sdt>
    <w:bookmarkEnd w:id="29" w:displacedByCustomXml="prev"/>
    <w:p w14:paraId="5DC8BA31" w14:textId="77777777" w:rsidR="00E2552F" w:rsidRDefault="00E2552F" w:rsidP="00A77CCB">
      <w:pPr>
        <w:pStyle w:val="afff2"/>
        <w:spacing w:before="312" w:after="312"/>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69720092"/>
      <w:bookmarkStart w:id="39" w:name="_Toc69720126"/>
      <w:r>
        <w:rPr>
          <w:rFonts w:hint="eastAsia"/>
        </w:rPr>
        <w:t>范围</w:t>
      </w:r>
      <w:bookmarkEnd w:id="30"/>
      <w:bookmarkEnd w:id="31"/>
      <w:bookmarkEnd w:id="32"/>
      <w:bookmarkEnd w:id="33"/>
      <w:bookmarkEnd w:id="34"/>
      <w:bookmarkEnd w:id="35"/>
      <w:bookmarkEnd w:id="36"/>
      <w:bookmarkEnd w:id="37"/>
      <w:bookmarkEnd w:id="38"/>
      <w:bookmarkEnd w:id="39"/>
    </w:p>
    <w:p w14:paraId="0CC2FD1D" w14:textId="77777777" w:rsidR="00127BF3" w:rsidRDefault="00127BF3" w:rsidP="00127BF3">
      <w:pPr>
        <w:pStyle w:val="affffc"/>
        <w:ind w:firstLine="420"/>
      </w:pPr>
      <w:bookmarkStart w:id="40" w:name="_Toc17233326"/>
      <w:bookmarkStart w:id="41" w:name="_Toc17233334"/>
      <w:bookmarkStart w:id="42" w:name="_Toc24884212"/>
      <w:bookmarkStart w:id="43" w:name="_Toc24884219"/>
      <w:bookmarkStart w:id="44" w:name="_Toc26648466"/>
      <w:r>
        <w:rPr>
          <w:rFonts w:hint="eastAsia"/>
        </w:rPr>
        <w:t>本文件给出了医疗机构建设项目环境影响评价的一般规定、技术要求和编制要求。</w:t>
      </w:r>
    </w:p>
    <w:p w14:paraId="2F74FED4" w14:textId="77777777" w:rsidR="00127BF3" w:rsidRDefault="00127BF3" w:rsidP="00127BF3">
      <w:pPr>
        <w:pStyle w:val="affffc"/>
        <w:ind w:firstLine="420"/>
      </w:pPr>
      <w:r>
        <w:rPr>
          <w:rFonts w:hint="eastAsia"/>
        </w:rPr>
        <w:t>本文件适用于医疗机构建设项目环境影响评价，可指导环境影响技术评估和环境影响评价管理工作。</w:t>
      </w:r>
    </w:p>
    <w:p w14:paraId="789BD8FE" w14:textId="3660D4D2" w:rsidR="008B0C9C" w:rsidRDefault="00127BF3" w:rsidP="00127BF3">
      <w:pPr>
        <w:pStyle w:val="affffc"/>
        <w:ind w:firstLine="420"/>
      </w:pPr>
      <w:r>
        <w:rPr>
          <w:rFonts w:hint="eastAsia"/>
        </w:rPr>
        <w:t>本文件不适用于医疗机构的核与辐射、生物安全防护水平为三级或四级的生物安全实验室环境影响评价。</w:t>
      </w:r>
    </w:p>
    <w:p w14:paraId="0DE07765" w14:textId="77777777" w:rsidR="00E2552F" w:rsidRDefault="00E2552F" w:rsidP="00A77CCB">
      <w:pPr>
        <w:pStyle w:val="afff2"/>
        <w:spacing w:before="312" w:after="312"/>
      </w:pPr>
      <w:bookmarkStart w:id="45" w:name="_Toc26718931"/>
      <w:bookmarkStart w:id="46" w:name="_Toc26986531"/>
      <w:bookmarkStart w:id="47" w:name="_Toc26986772"/>
      <w:bookmarkStart w:id="48" w:name="_Toc69720093"/>
      <w:bookmarkStart w:id="49" w:name="_Toc69720127"/>
      <w:r>
        <w:rPr>
          <w:rFonts w:hint="eastAsia"/>
        </w:rPr>
        <w:t>规范性引用文件</w:t>
      </w:r>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191D211A927D4A7B8361FC6048B80B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7511F8D" w14:textId="77777777"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7B417D9" w14:textId="0A41B984" w:rsidR="00127BF3" w:rsidRDefault="00127BF3" w:rsidP="00127BF3">
      <w:pPr>
        <w:pStyle w:val="affffc"/>
        <w:ind w:firstLine="420"/>
      </w:pPr>
      <w:r>
        <w:rPr>
          <w:rFonts w:hint="eastAsia"/>
        </w:rPr>
        <w:t xml:space="preserve">GB/T 4754-2017 </w:t>
      </w:r>
      <w:r w:rsidR="00F204EF">
        <w:t xml:space="preserve"> </w:t>
      </w:r>
      <w:r>
        <w:rPr>
          <w:rFonts w:hint="eastAsia"/>
        </w:rPr>
        <w:t>国民经济行业分类</w:t>
      </w:r>
    </w:p>
    <w:p w14:paraId="1303A9CA" w14:textId="5F9BCB11" w:rsidR="00127BF3" w:rsidRDefault="00127BF3" w:rsidP="00127BF3">
      <w:pPr>
        <w:pStyle w:val="affffc"/>
        <w:ind w:firstLine="420"/>
      </w:pPr>
      <w:r>
        <w:rPr>
          <w:rFonts w:hint="eastAsia"/>
        </w:rPr>
        <w:t xml:space="preserve">GB 14554 </w:t>
      </w:r>
      <w:r w:rsidR="00F204EF">
        <w:t xml:space="preserve"> </w:t>
      </w:r>
      <w:r>
        <w:rPr>
          <w:rFonts w:hint="eastAsia"/>
        </w:rPr>
        <w:t>恶臭污染物排放标准</w:t>
      </w:r>
    </w:p>
    <w:p w14:paraId="0E956894" w14:textId="600825DF" w:rsidR="00127BF3" w:rsidRDefault="00127BF3" w:rsidP="00127BF3">
      <w:pPr>
        <w:pStyle w:val="affffc"/>
        <w:ind w:firstLine="420"/>
      </w:pPr>
      <w:r>
        <w:rPr>
          <w:rFonts w:hint="eastAsia"/>
        </w:rPr>
        <w:t xml:space="preserve">GB 18466 </w:t>
      </w:r>
      <w:r w:rsidR="00F204EF">
        <w:t xml:space="preserve"> </w:t>
      </w:r>
      <w:r>
        <w:rPr>
          <w:rFonts w:hint="eastAsia"/>
        </w:rPr>
        <w:t>医疗机构水污染物排放标准</w:t>
      </w:r>
    </w:p>
    <w:p w14:paraId="14D9A01A" w14:textId="0EF5AF7A" w:rsidR="00127BF3" w:rsidRDefault="00127BF3" w:rsidP="00127BF3">
      <w:pPr>
        <w:pStyle w:val="affffc"/>
        <w:ind w:firstLine="420"/>
      </w:pPr>
      <w:r>
        <w:rPr>
          <w:rFonts w:hint="eastAsia"/>
        </w:rPr>
        <w:t xml:space="preserve">GB 18597 </w:t>
      </w:r>
      <w:r w:rsidR="00F204EF">
        <w:t xml:space="preserve"> </w:t>
      </w:r>
      <w:r>
        <w:rPr>
          <w:rFonts w:hint="eastAsia"/>
        </w:rPr>
        <w:t>危险废物贮存污染控制标准</w:t>
      </w:r>
    </w:p>
    <w:p w14:paraId="7BDFD0F8" w14:textId="5F403D80" w:rsidR="00127BF3" w:rsidRDefault="00127BF3" w:rsidP="00127BF3">
      <w:pPr>
        <w:pStyle w:val="affffc"/>
        <w:ind w:firstLine="420"/>
      </w:pPr>
      <w:r>
        <w:rPr>
          <w:rFonts w:hint="eastAsia"/>
        </w:rPr>
        <w:t xml:space="preserve">GB 20891 </w:t>
      </w:r>
      <w:r w:rsidR="00F204EF">
        <w:t xml:space="preserve"> </w:t>
      </w:r>
      <w:r>
        <w:rPr>
          <w:rFonts w:hint="eastAsia"/>
        </w:rPr>
        <w:t>非道路移动机械用柴油机排气污染物排放限值及测量方法（中国第三、四阶段）</w:t>
      </w:r>
    </w:p>
    <w:p w14:paraId="5460BDE4" w14:textId="7B97D9A7" w:rsidR="00127BF3" w:rsidRDefault="00127BF3" w:rsidP="00127BF3">
      <w:pPr>
        <w:pStyle w:val="affffc"/>
        <w:ind w:firstLine="420"/>
      </w:pPr>
      <w:r>
        <w:rPr>
          <w:rFonts w:hint="eastAsia"/>
        </w:rPr>
        <w:t xml:space="preserve">GB 36886 </w:t>
      </w:r>
      <w:r w:rsidR="00F204EF">
        <w:t xml:space="preserve"> </w:t>
      </w:r>
      <w:r>
        <w:rPr>
          <w:rFonts w:hint="eastAsia"/>
        </w:rPr>
        <w:t>非道路柴油移动机械排气烟度限值及测量方法</w:t>
      </w:r>
    </w:p>
    <w:p w14:paraId="1E61C127" w14:textId="17A04570" w:rsidR="00127BF3" w:rsidRDefault="00127BF3" w:rsidP="00127BF3">
      <w:pPr>
        <w:pStyle w:val="affffc"/>
        <w:ind w:firstLine="420"/>
      </w:pPr>
      <w:r>
        <w:rPr>
          <w:rFonts w:hint="eastAsia"/>
        </w:rPr>
        <w:t xml:space="preserve">HJ 2.1 </w:t>
      </w:r>
      <w:r w:rsidR="00F204EF">
        <w:t xml:space="preserve"> </w:t>
      </w:r>
      <w:r>
        <w:rPr>
          <w:rFonts w:hint="eastAsia"/>
        </w:rPr>
        <w:t>建设项目环境影响评价技术导则 总纲</w:t>
      </w:r>
    </w:p>
    <w:p w14:paraId="273BA92C" w14:textId="6656B706" w:rsidR="00127BF3" w:rsidRDefault="00127BF3" w:rsidP="00127BF3">
      <w:pPr>
        <w:pStyle w:val="affffc"/>
        <w:ind w:firstLine="420"/>
      </w:pPr>
      <w:r>
        <w:rPr>
          <w:rFonts w:hint="eastAsia"/>
        </w:rPr>
        <w:t xml:space="preserve">HJ 2.2 </w:t>
      </w:r>
      <w:r w:rsidR="00F204EF">
        <w:t xml:space="preserve"> </w:t>
      </w:r>
      <w:r>
        <w:rPr>
          <w:rFonts w:hint="eastAsia"/>
        </w:rPr>
        <w:t>环境影响评价技术导则 大气环境</w:t>
      </w:r>
    </w:p>
    <w:p w14:paraId="36D5B2B5" w14:textId="2A3A4975" w:rsidR="00127BF3" w:rsidRDefault="00127BF3" w:rsidP="00127BF3">
      <w:pPr>
        <w:pStyle w:val="affffc"/>
        <w:ind w:firstLine="420"/>
      </w:pPr>
      <w:r>
        <w:rPr>
          <w:rFonts w:hint="eastAsia"/>
        </w:rPr>
        <w:t xml:space="preserve">HJ 2.3 </w:t>
      </w:r>
      <w:r w:rsidR="00F204EF">
        <w:t xml:space="preserve"> </w:t>
      </w:r>
      <w:r>
        <w:rPr>
          <w:rFonts w:hint="eastAsia"/>
        </w:rPr>
        <w:t>环境影响评价技术导则 地表水环境</w:t>
      </w:r>
    </w:p>
    <w:p w14:paraId="3F35ACA9" w14:textId="39196AE3" w:rsidR="00127BF3" w:rsidRDefault="00127BF3" w:rsidP="00127BF3">
      <w:pPr>
        <w:pStyle w:val="affffc"/>
        <w:ind w:firstLine="420"/>
      </w:pPr>
      <w:r>
        <w:rPr>
          <w:rFonts w:hint="eastAsia"/>
        </w:rPr>
        <w:t xml:space="preserve">HJ 2.4 </w:t>
      </w:r>
      <w:r w:rsidR="00F204EF">
        <w:t xml:space="preserve"> </w:t>
      </w:r>
      <w:r>
        <w:rPr>
          <w:rFonts w:hint="eastAsia"/>
        </w:rPr>
        <w:t>环境影响评价技术导则 声环境</w:t>
      </w:r>
    </w:p>
    <w:p w14:paraId="092DA03F" w14:textId="5F711A66" w:rsidR="00127BF3" w:rsidRDefault="00127BF3" w:rsidP="00127BF3">
      <w:pPr>
        <w:pStyle w:val="affffc"/>
        <w:ind w:firstLine="420"/>
      </w:pPr>
      <w:r>
        <w:rPr>
          <w:rFonts w:hint="eastAsia"/>
        </w:rPr>
        <w:t xml:space="preserve">HJ 19  </w:t>
      </w:r>
      <w:r w:rsidR="00F204EF">
        <w:t xml:space="preserve"> </w:t>
      </w:r>
      <w:r>
        <w:rPr>
          <w:rFonts w:hint="eastAsia"/>
        </w:rPr>
        <w:t>环境影响评价技术导则 生态影响</w:t>
      </w:r>
    </w:p>
    <w:p w14:paraId="366943FD" w14:textId="3DA1625E" w:rsidR="00127BF3" w:rsidRDefault="00127BF3" w:rsidP="00127BF3">
      <w:pPr>
        <w:pStyle w:val="affffc"/>
        <w:ind w:firstLine="420"/>
      </w:pPr>
      <w:r>
        <w:rPr>
          <w:rFonts w:hint="eastAsia"/>
        </w:rPr>
        <w:t xml:space="preserve">HJ 169 </w:t>
      </w:r>
      <w:r w:rsidR="00F204EF">
        <w:t xml:space="preserve"> </w:t>
      </w:r>
      <w:r>
        <w:rPr>
          <w:rFonts w:hint="eastAsia"/>
        </w:rPr>
        <w:t>建设项目环境风险评价技术导则</w:t>
      </w:r>
    </w:p>
    <w:p w14:paraId="7F62161A" w14:textId="1C1276F9" w:rsidR="00127BF3" w:rsidRDefault="00127BF3" w:rsidP="00127BF3">
      <w:pPr>
        <w:pStyle w:val="affffc"/>
        <w:ind w:firstLine="420"/>
      </w:pPr>
      <w:r>
        <w:rPr>
          <w:rFonts w:hint="eastAsia"/>
        </w:rPr>
        <w:t xml:space="preserve">HJ 610 </w:t>
      </w:r>
      <w:r w:rsidR="00F204EF">
        <w:t xml:space="preserve"> </w:t>
      </w:r>
      <w:r>
        <w:rPr>
          <w:rFonts w:hint="eastAsia"/>
        </w:rPr>
        <w:t>环境影响评价技术导则 地下水环境</w:t>
      </w:r>
    </w:p>
    <w:p w14:paraId="70F6D170" w14:textId="7168C7D6" w:rsidR="00127BF3" w:rsidRDefault="00127BF3" w:rsidP="00127BF3">
      <w:pPr>
        <w:pStyle w:val="affffc"/>
        <w:ind w:firstLine="420"/>
      </w:pPr>
      <w:r>
        <w:rPr>
          <w:rFonts w:hint="eastAsia"/>
        </w:rPr>
        <w:t xml:space="preserve">HJ 794 </w:t>
      </w:r>
      <w:r w:rsidR="00F204EF">
        <w:t xml:space="preserve"> </w:t>
      </w:r>
      <w:r>
        <w:rPr>
          <w:rFonts w:hint="eastAsia"/>
        </w:rPr>
        <w:t>建设项目竣工环境保护验收技术规范 医疗机构</w:t>
      </w:r>
    </w:p>
    <w:p w14:paraId="47CDA867" w14:textId="43DA3059" w:rsidR="00127BF3" w:rsidRDefault="00127BF3" w:rsidP="00127BF3">
      <w:pPr>
        <w:pStyle w:val="affffc"/>
        <w:ind w:firstLine="420"/>
      </w:pPr>
      <w:r>
        <w:rPr>
          <w:rFonts w:hint="eastAsia"/>
        </w:rPr>
        <w:t xml:space="preserve">HJ 819 </w:t>
      </w:r>
      <w:r w:rsidR="00F204EF">
        <w:t xml:space="preserve"> </w:t>
      </w:r>
      <w:r>
        <w:rPr>
          <w:rFonts w:hint="eastAsia"/>
        </w:rPr>
        <w:t>排污单位自行监测技术指南 总则</w:t>
      </w:r>
    </w:p>
    <w:p w14:paraId="37C254DB" w14:textId="3AF24556" w:rsidR="00127BF3" w:rsidRDefault="00127BF3" w:rsidP="00127BF3">
      <w:pPr>
        <w:pStyle w:val="affffc"/>
        <w:ind w:firstLine="420"/>
      </w:pPr>
      <w:r>
        <w:rPr>
          <w:rFonts w:hint="eastAsia"/>
        </w:rPr>
        <w:t xml:space="preserve">HJ 884 </w:t>
      </w:r>
      <w:r w:rsidR="00F204EF">
        <w:t xml:space="preserve"> </w:t>
      </w:r>
      <w:r>
        <w:rPr>
          <w:rFonts w:hint="eastAsia"/>
        </w:rPr>
        <w:t xml:space="preserve">污染源源强核算技术指南 准则 </w:t>
      </w:r>
    </w:p>
    <w:p w14:paraId="353E1C71" w14:textId="4182A0B1" w:rsidR="00127BF3" w:rsidRDefault="00127BF3" w:rsidP="00127BF3">
      <w:pPr>
        <w:pStyle w:val="affffc"/>
        <w:ind w:firstLine="420"/>
      </w:pPr>
      <w:r>
        <w:rPr>
          <w:rFonts w:hint="eastAsia"/>
        </w:rPr>
        <w:t xml:space="preserve">HJ 944 </w:t>
      </w:r>
      <w:r w:rsidR="00F204EF">
        <w:t xml:space="preserve"> </w:t>
      </w:r>
      <w:r>
        <w:rPr>
          <w:rFonts w:hint="eastAsia"/>
        </w:rPr>
        <w:t>排污单位环境管理台账及排污许可证执行报告技术规范 总则</w:t>
      </w:r>
    </w:p>
    <w:p w14:paraId="2AD5EE73" w14:textId="2AC3E482" w:rsidR="00127BF3" w:rsidRDefault="00127BF3" w:rsidP="00127BF3">
      <w:pPr>
        <w:pStyle w:val="affffc"/>
        <w:ind w:firstLine="420"/>
      </w:pPr>
      <w:r>
        <w:rPr>
          <w:rFonts w:hint="eastAsia"/>
        </w:rPr>
        <w:t xml:space="preserve">HJ 1105 </w:t>
      </w:r>
      <w:r w:rsidR="00F204EF">
        <w:t xml:space="preserve"> </w:t>
      </w:r>
      <w:r>
        <w:rPr>
          <w:rFonts w:hint="eastAsia"/>
        </w:rPr>
        <w:t>排污许可证申请与核发技术规范 医疗机构</w:t>
      </w:r>
    </w:p>
    <w:p w14:paraId="6C296B9F" w14:textId="12756DCD" w:rsidR="00127BF3" w:rsidRDefault="00127BF3" w:rsidP="00127BF3">
      <w:pPr>
        <w:pStyle w:val="affffc"/>
        <w:ind w:firstLine="420"/>
      </w:pPr>
      <w:r>
        <w:rPr>
          <w:rFonts w:hint="eastAsia"/>
        </w:rPr>
        <w:t xml:space="preserve">HJ 2029 </w:t>
      </w:r>
      <w:r w:rsidR="00F204EF">
        <w:t xml:space="preserve"> </w:t>
      </w:r>
      <w:r>
        <w:rPr>
          <w:rFonts w:hint="eastAsia"/>
        </w:rPr>
        <w:t>医院污水处理工程技术规范</w:t>
      </w:r>
    </w:p>
    <w:p w14:paraId="0C12954C" w14:textId="3B4CB01E" w:rsidR="00127BF3" w:rsidRDefault="00127BF3" w:rsidP="00127BF3">
      <w:pPr>
        <w:pStyle w:val="affffc"/>
        <w:ind w:firstLine="420"/>
      </w:pPr>
      <w:r>
        <w:rPr>
          <w:rFonts w:hint="eastAsia"/>
        </w:rPr>
        <w:t>DB11/</w:t>
      </w:r>
      <w:r w:rsidR="00BD3698">
        <w:rPr>
          <w:rFonts w:hint="eastAsia"/>
        </w:rPr>
        <w:t xml:space="preserve"> </w:t>
      </w:r>
      <w:r>
        <w:rPr>
          <w:rFonts w:hint="eastAsia"/>
        </w:rPr>
        <w:t xml:space="preserve">139 </w:t>
      </w:r>
      <w:r w:rsidR="00F204EF">
        <w:t xml:space="preserve"> </w:t>
      </w:r>
      <w:r>
        <w:rPr>
          <w:rFonts w:hint="eastAsia"/>
        </w:rPr>
        <w:t>锅炉大气污染物排放标准</w:t>
      </w:r>
    </w:p>
    <w:p w14:paraId="3FF632B1" w14:textId="7EC9620E" w:rsidR="00127BF3" w:rsidRDefault="00127BF3" w:rsidP="00127BF3">
      <w:pPr>
        <w:pStyle w:val="affffc"/>
        <w:ind w:firstLine="420"/>
      </w:pPr>
      <w:r>
        <w:rPr>
          <w:rFonts w:hint="eastAsia"/>
        </w:rPr>
        <w:t>DB11/</w:t>
      </w:r>
      <w:r w:rsidR="00BD3698">
        <w:rPr>
          <w:rFonts w:hint="eastAsia"/>
        </w:rPr>
        <w:t xml:space="preserve"> </w:t>
      </w:r>
      <w:r>
        <w:rPr>
          <w:rFonts w:hint="eastAsia"/>
        </w:rPr>
        <w:t xml:space="preserve">307 </w:t>
      </w:r>
      <w:r w:rsidR="00F204EF">
        <w:t xml:space="preserve"> </w:t>
      </w:r>
      <w:r>
        <w:rPr>
          <w:rFonts w:hint="eastAsia"/>
        </w:rPr>
        <w:t>水污染物综合排放标准</w:t>
      </w:r>
    </w:p>
    <w:p w14:paraId="63037EF9" w14:textId="04F5AD4E" w:rsidR="00127BF3" w:rsidRDefault="00127BF3" w:rsidP="00127BF3">
      <w:pPr>
        <w:pStyle w:val="affffc"/>
        <w:ind w:firstLine="420"/>
      </w:pPr>
      <w:r>
        <w:rPr>
          <w:rFonts w:hint="eastAsia"/>
        </w:rPr>
        <w:t>DB11/</w:t>
      </w:r>
      <w:r w:rsidR="00BD3698">
        <w:rPr>
          <w:rFonts w:hint="eastAsia"/>
        </w:rPr>
        <w:t xml:space="preserve"> </w:t>
      </w:r>
      <w:r>
        <w:rPr>
          <w:rFonts w:hint="eastAsia"/>
        </w:rPr>
        <w:t xml:space="preserve">501 </w:t>
      </w:r>
      <w:r w:rsidR="00F204EF">
        <w:t xml:space="preserve"> </w:t>
      </w:r>
      <w:r>
        <w:rPr>
          <w:rFonts w:hint="eastAsia"/>
        </w:rPr>
        <w:t>大气污染物综合排放标准</w:t>
      </w:r>
    </w:p>
    <w:p w14:paraId="182B0C06" w14:textId="6BB39995" w:rsidR="00127BF3" w:rsidRDefault="00127BF3" w:rsidP="00127BF3">
      <w:pPr>
        <w:pStyle w:val="affffc"/>
        <w:ind w:firstLine="420"/>
      </w:pPr>
      <w:r w:rsidRPr="00AB40C2">
        <w:rPr>
          <w:rFonts w:hint="eastAsia"/>
        </w:rPr>
        <w:t>DB11/</w:t>
      </w:r>
      <w:r w:rsidR="00BD3698">
        <w:rPr>
          <w:rFonts w:hint="eastAsia"/>
        </w:rPr>
        <w:t xml:space="preserve"> </w:t>
      </w:r>
      <w:r w:rsidRPr="00AB40C2">
        <w:rPr>
          <w:rFonts w:hint="eastAsia"/>
        </w:rPr>
        <w:t xml:space="preserve">1195 </w:t>
      </w:r>
      <w:r w:rsidR="00F204EF" w:rsidRPr="00AB40C2">
        <w:t xml:space="preserve"> </w:t>
      </w:r>
      <w:r w:rsidRPr="00AB40C2">
        <w:rPr>
          <w:rFonts w:hint="eastAsia"/>
        </w:rPr>
        <w:t>固定污染源监测点位设置技术规范</w:t>
      </w:r>
    </w:p>
    <w:p w14:paraId="4678F56E" w14:textId="6417E8F4" w:rsidR="00127BF3" w:rsidRDefault="00127BF3" w:rsidP="00127BF3">
      <w:pPr>
        <w:pStyle w:val="affffc"/>
        <w:ind w:firstLine="420"/>
      </w:pPr>
      <w:r>
        <w:rPr>
          <w:rFonts w:hint="eastAsia"/>
        </w:rPr>
        <w:t xml:space="preserve">DB11/T 1368 </w:t>
      </w:r>
      <w:r w:rsidR="00F204EF">
        <w:t xml:space="preserve"> </w:t>
      </w:r>
      <w:r>
        <w:rPr>
          <w:rFonts w:hint="eastAsia"/>
        </w:rPr>
        <w:t>实验室危险废物污染防治技术规范</w:t>
      </w:r>
    </w:p>
    <w:p w14:paraId="296C6018" w14:textId="0450D434" w:rsidR="00127BF3" w:rsidRDefault="00127BF3" w:rsidP="00127BF3">
      <w:pPr>
        <w:pStyle w:val="affffc"/>
        <w:ind w:firstLine="420"/>
      </w:pPr>
      <w:r>
        <w:rPr>
          <w:rFonts w:hint="eastAsia"/>
        </w:rPr>
        <w:t>DB11/1488 餐饮业大气污染物排放标准</w:t>
      </w:r>
    </w:p>
    <w:p w14:paraId="7E345775" w14:textId="2BE97029" w:rsidR="00AA6EC9" w:rsidRPr="008A57E6" w:rsidRDefault="00127BF3" w:rsidP="00127BF3">
      <w:pPr>
        <w:pStyle w:val="affffc"/>
        <w:ind w:firstLine="420"/>
      </w:pPr>
      <w:r>
        <w:rPr>
          <w:rFonts w:hint="eastAsia"/>
        </w:rPr>
        <w:t>DB11/T 1736 实验室挥发性有机物污染防治技术规范</w:t>
      </w:r>
    </w:p>
    <w:p w14:paraId="390C31CB" w14:textId="77777777" w:rsidR="00B265BC" w:rsidRPr="00E030F9" w:rsidRDefault="00FD59EB" w:rsidP="00FD59EB">
      <w:pPr>
        <w:pStyle w:val="afff2"/>
        <w:spacing w:before="312" w:after="312"/>
      </w:pPr>
      <w:bookmarkStart w:id="50" w:name="_Toc69720094"/>
      <w:bookmarkStart w:id="51" w:name="_Toc69720128"/>
      <w:r>
        <w:rPr>
          <w:rFonts w:hint="eastAsia"/>
          <w:szCs w:val="21"/>
        </w:rPr>
        <w:lastRenderedPageBreak/>
        <w:t>术语和定义</w:t>
      </w:r>
      <w:bookmarkEnd w:id="50"/>
      <w:bookmarkEnd w:id="51"/>
    </w:p>
    <w:bookmarkStart w:id="52" w:name="_Toc26986532" w:displacedByCustomXml="next"/>
    <w:bookmarkEnd w:id="52" w:displacedByCustomXml="next"/>
    <w:sdt>
      <w:sdtPr>
        <w:id w:val="-1909835108"/>
        <w:placeholder>
          <w:docPart w:val="272C256743304029B4BCA5C18A1DD7A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3DF1031" w14:textId="37135516" w:rsidR="003C010C" w:rsidRDefault="0086167F" w:rsidP="00BA263B">
          <w:pPr>
            <w:pStyle w:val="affffc"/>
            <w:ind w:firstLine="420"/>
          </w:pPr>
          <w:r>
            <w:t>下列术语和定义适用于本文件。</w:t>
          </w:r>
        </w:p>
      </w:sdtContent>
    </w:sdt>
    <w:p w14:paraId="7BC61E54" w14:textId="77777777" w:rsidR="005140AA" w:rsidRDefault="005140AA" w:rsidP="005140AA">
      <w:pPr>
        <w:pStyle w:val="afff3"/>
        <w:spacing w:before="156" w:after="156"/>
      </w:pPr>
      <w:bookmarkStart w:id="53" w:name="_Toc69720095"/>
      <w:bookmarkEnd w:id="53"/>
    </w:p>
    <w:p w14:paraId="3F7CDA4E" w14:textId="2639357F" w:rsidR="004B3E93" w:rsidRPr="00027D1A" w:rsidRDefault="005140AA" w:rsidP="00027D1A">
      <w:pPr>
        <w:pStyle w:val="affffc"/>
        <w:ind w:firstLine="420"/>
        <w:rPr>
          <w:rFonts w:ascii="黑体" w:eastAsia="黑体" w:hAnsi="黑体"/>
        </w:rPr>
      </w:pPr>
      <w:r w:rsidRPr="00027D1A">
        <w:rPr>
          <w:rFonts w:ascii="黑体" w:eastAsia="黑体" w:hAnsi="黑体" w:hint="eastAsia"/>
        </w:rPr>
        <w:t>医疗机构 medical organization</w:t>
      </w:r>
    </w:p>
    <w:p w14:paraId="5E1ABD49" w14:textId="77777777" w:rsidR="005140AA" w:rsidRDefault="005140AA" w:rsidP="005140AA">
      <w:pPr>
        <w:pStyle w:val="affffc"/>
        <w:ind w:firstLine="420"/>
      </w:pPr>
      <w:r>
        <w:rPr>
          <w:rFonts w:hint="eastAsia"/>
        </w:rPr>
        <w:t>指经登记取得《医疗机构执业许可证》，从事疾病诊断、治疗活动的医院、基层医疗卫生服务及专业公共卫生服务行业中的专科疾病防治院（所、站）、妇幼保健院（所、站）、急救中心（站）、采供血机构等。对应GB/T 4754-2017中841、842，以及843中的8432、8433、8434和8435。</w:t>
      </w:r>
    </w:p>
    <w:p w14:paraId="33CFA626" w14:textId="34FDFACA" w:rsidR="002A1260" w:rsidRPr="0086167F" w:rsidRDefault="00027D1A" w:rsidP="005140AA">
      <w:pPr>
        <w:pStyle w:val="affffc"/>
        <w:ind w:firstLine="420"/>
      </w:pPr>
      <w:r w:rsidRPr="00027D1A">
        <w:rPr>
          <w:rFonts w:hint="eastAsia"/>
        </w:rPr>
        <w:t xml:space="preserve">[来源：HJ 794—2016，3.1，有修改] </w:t>
      </w:r>
    </w:p>
    <w:p w14:paraId="4025C20B" w14:textId="55D373EC" w:rsidR="001D212F" w:rsidRDefault="001D212F" w:rsidP="00027D1A">
      <w:pPr>
        <w:pStyle w:val="afff3"/>
        <w:spacing w:before="156" w:after="156"/>
      </w:pPr>
      <w:bookmarkStart w:id="54" w:name="_Toc69720096"/>
      <w:bookmarkEnd w:id="54"/>
    </w:p>
    <w:p w14:paraId="0E43BEA7" w14:textId="77777777" w:rsidR="00027D1A" w:rsidRPr="00027D1A" w:rsidRDefault="00027D1A" w:rsidP="00027D1A">
      <w:pPr>
        <w:pStyle w:val="affffc"/>
        <w:ind w:firstLine="420"/>
        <w:rPr>
          <w:rFonts w:ascii="黑体" w:eastAsia="黑体" w:hAnsi="黑体"/>
        </w:rPr>
      </w:pPr>
      <w:r w:rsidRPr="00027D1A">
        <w:rPr>
          <w:rFonts w:ascii="黑体" w:eastAsia="黑体" w:hAnsi="黑体" w:hint="eastAsia"/>
        </w:rPr>
        <w:t>医疗污水 medical wastewater</w:t>
      </w:r>
    </w:p>
    <w:p w14:paraId="57F5D127" w14:textId="77777777" w:rsidR="00027D1A" w:rsidRDefault="00027D1A" w:rsidP="00027D1A">
      <w:pPr>
        <w:pStyle w:val="affffc"/>
        <w:ind w:firstLine="420"/>
      </w:pPr>
      <w:r>
        <w:rPr>
          <w:rFonts w:hint="eastAsia"/>
        </w:rPr>
        <w:t>指医疗机构门诊、病房、手术室、检验室、病理解剖室等从事诊疗活动的各科室，以及洗衣房、消毒供应中心、太平间、医疗废物贮存间等处排出的诊疗、生活及粪便污水。当医疗机构行政管理、院内生活等其他污水与上述污水混合排出时一律视为医疗污水。</w:t>
      </w:r>
    </w:p>
    <w:p w14:paraId="2C131401" w14:textId="7641BC71" w:rsidR="00027D1A" w:rsidRPr="00027D1A" w:rsidRDefault="00027D1A" w:rsidP="00027D1A">
      <w:pPr>
        <w:pStyle w:val="affffc"/>
        <w:ind w:firstLine="420"/>
      </w:pPr>
      <w:r>
        <w:rPr>
          <w:rFonts w:hint="eastAsia"/>
        </w:rPr>
        <w:t xml:space="preserve"> [来源：HJ 1105—2020，3.2，有修改]</w:t>
      </w:r>
      <w:r w:rsidRPr="00027D1A">
        <w:rPr>
          <w:rFonts w:hint="eastAsia"/>
        </w:rPr>
        <w:t xml:space="preserve"> </w:t>
      </w:r>
    </w:p>
    <w:p w14:paraId="0391E95B" w14:textId="35475D14" w:rsidR="009273B3" w:rsidRDefault="009273B3" w:rsidP="00027D1A">
      <w:pPr>
        <w:pStyle w:val="afff3"/>
        <w:spacing w:before="156" w:after="156"/>
      </w:pPr>
      <w:bookmarkStart w:id="55" w:name="_Toc69720097"/>
      <w:bookmarkEnd w:id="55"/>
    </w:p>
    <w:p w14:paraId="4AB8809B" w14:textId="77777777" w:rsidR="00027D1A" w:rsidRPr="00027D1A" w:rsidRDefault="00027D1A" w:rsidP="00027D1A">
      <w:pPr>
        <w:pStyle w:val="affffc"/>
        <w:ind w:firstLine="420"/>
        <w:rPr>
          <w:rFonts w:ascii="黑体" w:eastAsia="黑体" w:hAnsi="黑体"/>
        </w:rPr>
      </w:pPr>
      <w:r w:rsidRPr="00027D1A">
        <w:rPr>
          <w:rFonts w:ascii="黑体" w:eastAsia="黑体" w:hAnsi="黑体" w:hint="eastAsia"/>
        </w:rPr>
        <w:t>特殊医疗污水 special medical wastewater</w:t>
      </w:r>
    </w:p>
    <w:p w14:paraId="232AA156" w14:textId="77777777" w:rsidR="00027D1A" w:rsidRDefault="00027D1A" w:rsidP="00027D1A">
      <w:pPr>
        <w:pStyle w:val="affffc"/>
        <w:ind w:firstLine="420"/>
      </w:pPr>
      <w:r>
        <w:rPr>
          <w:rFonts w:hint="eastAsia"/>
        </w:rPr>
        <w:t>指医疗机构部分科室产生的需在科室排放前进行预处理的医疗污水，包括检验科、病理科等科室产生的含第一类污染物的污水，以及传染性专科医疗机构、非传染性医疗机构中感染性疾病科（包括功能相对独立的发热门诊、肠道门诊、呼吸道门诊和传染病科等）及病房产生的感染性污水。</w:t>
      </w:r>
    </w:p>
    <w:p w14:paraId="0DCA8DBA" w14:textId="27D0B9DA" w:rsidR="00027D1A" w:rsidRDefault="00027D1A" w:rsidP="00027D1A">
      <w:pPr>
        <w:pStyle w:val="affffc"/>
        <w:ind w:firstLine="420"/>
      </w:pPr>
      <w:r>
        <w:rPr>
          <w:rFonts w:hint="eastAsia"/>
        </w:rPr>
        <w:t>[来源：HJ 1105—2020，3.3，有修改]</w:t>
      </w:r>
    </w:p>
    <w:p w14:paraId="0D76A32F" w14:textId="4F7A35EC" w:rsidR="00027D1A" w:rsidRDefault="00027D1A" w:rsidP="00027D1A">
      <w:pPr>
        <w:pStyle w:val="afff3"/>
        <w:spacing w:before="156" w:after="156"/>
      </w:pPr>
      <w:bookmarkStart w:id="56" w:name="_Toc69720098"/>
      <w:bookmarkEnd w:id="56"/>
    </w:p>
    <w:p w14:paraId="13039315" w14:textId="77777777" w:rsidR="00027D1A" w:rsidRPr="00027D1A" w:rsidRDefault="00027D1A" w:rsidP="00027D1A">
      <w:pPr>
        <w:pStyle w:val="affffc"/>
        <w:ind w:firstLine="420"/>
        <w:rPr>
          <w:rFonts w:ascii="黑体" w:eastAsia="黑体" w:hAnsi="黑体"/>
        </w:rPr>
      </w:pPr>
      <w:r w:rsidRPr="00027D1A">
        <w:rPr>
          <w:rFonts w:ascii="黑体" w:eastAsia="黑体" w:hAnsi="黑体" w:hint="eastAsia"/>
        </w:rPr>
        <w:t>污泥 sludge</w:t>
      </w:r>
    </w:p>
    <w:p w14:paraId="0B2E39F7" w14:textId="77777777" w:rsidR="00027D1A" w:rsidRDefault="00027D1A" w:rsidP="00027D1A">
      <w:pPr>
        <w:pStyle w:val="affffc"/>
        <w:ind w:firstLine="420"/>
      </w:pPr>
      <w:r>
        <w:rPr>
          <w:rFonts w:hint="eastAsia"/>
        </w:rPr>
        <w:t>指医疗机构污水处理过程中产生的栅渣、沉淀污泥和化粪池污泥。</w:t>
      </w:r>
    </w:p>
    <w:p w14:paraId="1E737714" w14:textId="0D102EBA" w:rsidR="00027D1A" w:rsidRDefault="00027D1A" w:rsidP="00027D1A">
      <w:pPr>
        <w:pStyle w:val="affffc"/>
        <w:ind w:firstLine="420"/>
      </w:pPr>
      <w:r>
        <w:rPr>
          <w:rFonts w:hint="eastAsia"/>
        </w:rPr>
        <w:t>[来源：</w:t>
      </w:r>
      <w:r w:rsidRPr="00027D1A">
        <w:rPr>
          <w:rFonts w:hint="eastAsia"/>
        </w:rPr>
        <w:t>GB</w:t>
      </w:r>
      <w:r w:rsidR="00BD3698">
        <w:rPr>
          <w:rFonts w:hint="eastAsia"/>
        </w:rPr>
        <w:t xml:space="preserve"> </w:t>
      </w:r>
      <w:r w:rsidRPr="00027D1A">
        <w:rPr>
          <w:rFonts w:hint="eastAsia"/>
        </w:rPr>
        <w:t>18466</w:t>
      </w:r>
      <w:r>
        <w:rPr>
          <w:rFonts w:hint="eastAsia"/>
        </w:rPr>
        <w:t>—2005，3.3]</w:t>
      </w:r>
    </w:p>
    <w:p w14:paraId="674FFA49" w14:textId="34394A6A" w:rsidR="00027D1A" w:rsidRDefault="00027D1A" w:rsidP="00027D1A">
      <w:pPr>
        <w:pStyle w:val="afff2"/>
        <w:spacing w:before="312" w:after="312"/>
      </w:pPr>
      <w:bookmarkStart w:id="57" w:name="_Toc69720099"/>
      <w:bookmarkStart w:id="58" w:name="_Toc69720129"/>
      <w:r>
        <w:rPr>
          <w:rFonts w:hint="eastAsia"/>
        </w:rPr>
        <w:t>一般规定</w:t>
      </w:r>
      <w:bookmarkEnd w:id="57"/>
      <w:bookmarkEnd w:id="58"/>
    </w:p>
    <w:p w14:paraId="702DAE85" w14:textId="35D2A994" w:rsidR="00B25A69" w:rsidRPr="00B25A69" w:rsidRDefault="00B25A69" w:rsidP="00B25A69">
      <w:pPr>
        <w:pStyle w:val="afff3"/>
        <w:spacing w:before="156" w:after="156"/>
        <w:rPr>
          <w:rFonts w:ascii="宋体" w:eastAsia="宋体" w:hAnsi="宋体"/>
        </w:rPr>
      </w:pPr>
      <w:bookmarkStart w:id="59" w:name="_Toc69720100"/>
      <w:r w:rsidRPr="00B25A69">
        <w:rPr>
          <w:rFonts w:ascii="宋体" w:eastAsia="宋体" w:hAnsi="宋体" w:hint="eastAsia"/>
        </w:rPr>
        <w:t>环境影响评价工作分类应依据《建设项目环境影响评价分类管理名录》及北京市相关细化规定。</w:t>
      </w:r>
      <w:bookmarkEnd w:id="59"/>
    </w:p>
    <w:p w14:paraId="685757E9" w14:textId="77777777" w:rsidR="00B25A69" w:rsidRPr="00B25A69" w:rsidRDefault="00B25A69" w:rsidP="00B25A69">
      <w:pPr>
        <w:pStyle w:val="afff3"/>
        <w:spacing w:before="156" w:after="156"/>
        <w:rPr>
          <w:rFonts w:ascii="宋体" w:eastAsia="宋体" w:hAnsi="宋体"/>
          <w:szCs w:val="21"/>
        </w:rPr>
      </w:pPr>
      <w:bookmarkStart w:id="60" w:name="_Toc59551547"/>
      <w:bookmarkStart w:id="61" w:name="_Toc59636871"/>
      <w:bookmarkStart w:id="62" w:name="_Hlk69487400"/>
      <w:bookmarkStart w:id="63" w:name="_Toc69720101"/>
      <w:r w:rsidRPr="00B25A69">
        <w:rPr>
          <w:rFonts w:ascii="宋体" w:eastAsia="宋体" w:hAnsi="宋体" w:hint="eastAsia"/>
        </w:rPr>
        <w:t>环境影响评价的工作任务、工作程序、评价标准、评价等级、评价范围、环境保护目标、评价方法等的确定应符合 HJ 2.1、HJ 2.2、HJ 2.3、HJ 2.4、HJ 19、HJ 169、HJ 610等规定。</w:t>
      </w:r>
      <w:bookmarkEnd w:id="60"/>
      <w:bookmarkEnd w:id="61"/>
      <w:bookmarkEnd w:id="62"/>
      <w:bookmarkEnd w:id="63"/>
    </w:p>
    <w:p w14:paraId="19419973" w14:textId="628B8177" w:rsidR="00B25A69" w:rsidRPr="00B25A69" w:rsidRDefault="00B25A69" w:rsidP="00B25A69">
      <w:pPr>
        <w:pStyle w:val="afff3"/>
        <w:spacing w:before="156" w:after="156"/>
        <w:rPr>
          <w:rFonts w:ascii="宋体" w:eastAsia="宋体" w:hAnsi="宋体"/>
        </w:rPr>
      </w:pPr>
      <w:bookmarkStart w:id="64" w:name="_Toc69720102"/>
      <w:r w:rsidRPr="00B25A69">
        <w:rPr>
          <w:rFonts w:ascii="宋体" w:eastAsia="宋体" w:hAnsi="宋体" w:hint="eastAsia"/>
        </w:rPr>
        <w:t>建设项目应符合生态环境保护规划、生态环境分区管控要求。</w:t>
      </w:r>
      <w:bookmarkEnd w:id="64"/>
    </w:p>
    <w:p w14:paraId="5BC8205F" w14:textId="77777777" w:rsidR="00B25A69" w:rsidRPr="00B25A69" w:rsidRDefault="00B25A69" w:rsidP="00B25A69">
      <w:pPr>
        <w:pStyle w:val="afff3"/>
        <w:spacing w:before="156" w:after="156"/>
        <w:rPr>
          <w:rFonts w:ascii="宋体" w:eastAsia="宋体" w:hAnsi="宋体"/>
          <w:szCs w:val="21"/>
        </w:rPr>
      </w:pPr>
      <w:bookmarkStart w:id="65" w:name="_Hlk69487416"/>
      <w:bookmarkStart w:id="66" w:name="_Toc69720103"/>
      <w:r w:rsidRPr="00B25A69">
        <w:rPr>
          <w:rFonts w:ascii="宋体" w:eastAsia="宋体" w:hAnsi="宋体" w:hint="eastAsia"/>
        </w:rPr>
        <w:t>建设项目所在区域已开展街区层面控制性详细规划环境影响评价或其他规划环境影响评价的，应符合规划环境影响评价及审查意见要求。建设项目环境影响评价若简化，应说明依据和理由。</w:t>
      </w:r>
      <w:bookmarkEnd w:id="65"/>
      <w:bookmarkEnd w:id="66"/>
    </w:p>
    <w:p w14:paraId="298FFB51" w14:textId="77777777" w:rsidR="00C67B50" w:rsidRPr="00C67B50" w:rsidRDefault="00C67B50" w:rsidP="00C67B50">
      <w:pPr>
        <w:pStyle w:val="afff2"/>
        <w:spacing w:before="312" w:after="312"/>
      </w:pPr>
      <w:bookmarkStart w:id="67" w:name="_Toc69720104"/>
      <w:bookmarkStart w:id="68" w:name="_Toc69720130"/>
      <w:r w:rsidRPr="00C67B50">
        <w:rPr>
          <w:rFonts w:hint="eastAsia"/>
        </w:rPr>
        <w:t>技术要求</w:t>
      </w:r>
      <w:bookmarkEnd w:id="67"/>
      <w:bookmarkEnd w:id="68"/>
    </w:p>
    <w:p w14:paraId="04777207" w14:textId="77777777" w:rsidR="00C67B50" w:rsidRDefault="00C67B50" w:rsidP="00C67B50">
      <w:pPr>
        <w:pStyle w:val="afff3"/>
        <w:spacing w:before="156" w:after="156"/>
        <w:rPr>
          <w:szCs w:val="21"/>
        </w:rPr>
      </w:pPr>
      <w:bookmarkStart w:id="69" w:name="_Toc59551550"/>
      <w:bookmarkStart w:id="70" w:name="_Toc59636874"/>
      <w:bookmarkStart w:id="71" w:name="_Toc69720105"/>
      <w:r>
        <w:rPr>
          <w:rFonts w:hint="eastAsia"/>
        </w:rPr>
        <w:t>环境影响因素识别与评价因子筛选</w:t>
      </w:r>
      <w:bookmarkEnd w:id="69"/>
      <w:bookmarkEnd w:id="70"/>
      <w:bookmarkEnd w:id="71"/>
    </w:p>
    <w:p w14:paraId="65720576" w14:textId="77777777" w:rsidR="00C67B50" w:rsidRDefault="00C67B50" w:rsidP="00560FC0">
      <w:pPr>
        <w:pStyle w:val="afff4"/>
        <w:spacing w:before="156" w:after="156"/>
        <w:rPr>
          <w:szCs w:val="21"/>
        </w:rPr>
      </w:pPr>
      <w:r>
        <w:rPr>
          <w:rFonts w:hint="eastAsia"/>
        </w:rPr>
        <w:lastRenderedPageBreak/>
        <w:t>环境影响因素识别</w:t>
      </w:r>
    </w:p>
    <w:p w14:paraId="14E89DFA" w14:textId="24DA9018" w:rsidR="00027D1A" w:rsidRDefault="00C67B50" w:rsidP="00C67B50">
      <w:pPr>
        <w:pStyle w:val="affffc"/>
        <w:ind w:firstLine="420"/>
      </w:pPr>
      <w:r>
        <w:rPr>
          <w:rFonts w:hint="eastAsia"/>
        </w:rPr>
        <w:t>按</w:t>
      </w:r>
      <w:r>
        <w:t>HJ 2.1</w:t>
      </w:r>
      <w:r>
        <w:rPr>
          <w:rFonts w:hint="eastAsia"/>
        </w:rPr>
        <w:t>规定识别环境影响因素，包括废气、废水、噪声、固体废物、生态影响、环境风险等。</w:t>
      </w:r>
    </w:p>
    <w:p w14:paraId="7AFA08B2" w14:textId="77777777" w:rsidR="00C67B50" w:rsidRDefault="00C67B50" w:rsidP="00C67B50">
      <w:pPr>
        <w:pStyle w:val="afff4"/>
        <w:spacing w:before="156" w:after="156"/>
        <w:rPr>
          <w:szCs w:val="21"/>
        </w:rPr>
      </w:pPr>
      <w:r>
        <w:rPr>
          <w:rFonts w:hint="eastAsia"/>
        </w:rPr>
        <w:t>环境影响评价因子筛选</w:t>
      </w:r>
    </w:p>
    <w:p w14:paraId="418A3FC0" w14:textId="77777777" w:rsidR="00560FC0" w:rsidRDefault="00560FC0" w:rsidP="00560FC0">
      <w:pPr>
        <w:pStyle w:val="affffc"/>
        <w:ind w:firstLine="420"/>
      </w:pPr>
      <w:r>
        <w:rPr>
          <w:rFonts w:hint="eastAsia"/>
        </w:rPr>
        <w:t>按HJ 2.1规定筛选评价因子，除常规污染因子外，还应根据医疗机构的临床科室、医技科室、科研教学用房、住院病房等设置情况，识别其他特征污染因子：</w:t>
      </w:r>
    </w:p>
    <w:p w14:paraId="6FBC83B6" w14:textId="7D100686" w:rsidR="00560FC0" w:rsidRDefault="00560FC0" w:rsidP="00560FC0">
      <w:pPr>
        <w:pStyle w:val="afb"/>
      </w:pPr>
      <w:r>
        <w:rPr>
          <w:rFonts w:hint="eastAsia"/>
        </w:rPr>
        <w:t>废气：氯化氢、甲醛、甲醇、二甲苯、非甲烷总烃，氯气、甲烷、氨、硫化氢、臭气浓度等；</w:t>
      </w:r>
    </w:p>
    <w:p w14:paraId="2E15CA97" w14:textId="188916FC" w:rsidR="00560FC0" w:rsidRDefault="00560FC0" w:rsidP="00560FC0">
      <w:pPr>
        <w:pStyle w:val="afb"/>
      </w:pPr>
      <w:r>
        <w:rPr>
          <w:rFonts w:hint="eastAsia"/>
        </w:rPr>
        <w:t>污水：肠道致病菌、肠道病毒、结核杆菌、粪大肠菌群数等，总余氯，总氰化物、总汞、总银、总镉、总铬、六价铬、总砷、</w:t>
      </w:r>
      <w:proofErr w:type="gramStart"/>
      <w:r>
        <w:rPr>
          <w:rFonts w:hint="eastAsia"/>
        </w:rPr>
        <w:t>总铅等</w:t>
      </w:r>
      <w:proofErr w:type="gramEnd"/>
      <w:r>
        <w:rPr>
          <w:rFonts w:hint="eastAsia"/>
        </w:rPr>
        <w:t>；</w:t>
      </w:r>
    </w:p>
    <w:p w14:paraId="1509C4DF" w14:textId="7928BF69" w:rsidR="00560FC0" w:rsidRDefault="00560FC0" w:rsidP="00560FC0">
      <w:pPr>
        <w:pStyle w:val="afb"/>
      </w:pPr>
      <w:r>
        <w:rPr>
          <w:rFonts w:hint="eastAsia"/>
        </w:rPr>
        <w:t xml:space="preserve">固体废物：医疗废物和其他危险废物； </w:t>
      </w:r>
    </w:p>
    <w:p w14:paraId="6FD6B990" w14:textId="337B3C90" w:rsidR="00C67B50" w:rsidRDefault="00560FC0" w:rsidP="00560FC0">
      <w:pPr>
        <w:pStyle w:val="afb"/>
      </w:pPr>
      <w:r>
        <w:rPr>
          <w:rFonts w:hint="eastAsia"/>
        </w:rPr>
        <w:t>DB11/ 139、DB11/ 307、DB11/ 501、DB11/ 1488、GB 14554、GB 18466、GB 20891、GB 36886等标准中限制排放的其他污染物。</w:t>
      </w:r>
    </w:p>
    <w:p w14:paraId="16607D63" w14:textId="77777777" w:rsidR="00560FC0" w:rsidRPr="00560FC0" w:rsidRDefault="00560FC0" w:rsidP="00560FC0">
      <w:pPr>
        <w:pStyle w:val="afff3"/>
        <w:spacing w:before="156" w:after="156"/>
      </w:pPr>
      <w:bookmarkStart w:id="72" w:name="_Toc69720106"/>
      <w:r w:rsidRPr="00560FC0">
        <w:rPr>
          <w:rFonts w:hint="eastAsia"/>
        </w:rPr>
        <w:t>建设项目工程分析</w:t>
      </w:r>
      <w:bookmarkEnd w:id="72"/>
    </w:p>
    <w:p w14:paraId="0D7B6C9C" w14:textId="77777777" w:rsidR="00560FC0" w:rsidRDefault="00560FC0" w:rsidP="00560FC0">
      <w:pPr>
        <w:pStyle w:val="afff4"/>
        <w:spacing w:before="156" w:after="156"/>
        <w:rPr>
          <w:szCs w:val="21"/>
        </w:rPr>
      </w:pPr>
      <w:r>
        <w:rPr>
          <w:rFonts w:hint="eastAsia"/>
        </w:rPr>
        <w:t>建设项目概况</w:t>
      </w:r>
    </w:p>
    <w:p w14:paraId="1ECFBE43" w14:textId="4ED812CD" w:rsidR="00560FC0" w:rsidRDefault="00560FC0" w:rsidP="00560FC0">
      <w:pPr>
        <w:pStyle w:val="afff5"/>
        <w:spacing w:before="156" w:after="156"/>
      </w:pPr>
      <w:r>
        <w:rPr>
          <w:rFonts w:hint="eastAsia"/>
        </w:rPr>
        <w:t>建设项目内容</w:t>
      </w:r>
    </w:p>
    <w:p w14:paraId="52561126" w14:textId="0DFA8B9E" w:rsidR="00560FC0" w:rsidRDefault="00560FC0" w:rsidP="00560FC0">
      <w:pPr>
        <w:pStyle w:val="affffc"/>
        <w:ind w:firstLine="420"/>
      </w:pPr>
      <w:r w:rsidRPr="00560FC0">
        <w:rPr>
          <w:rFonts w:hint="eastAsia"/>
        </w:rPr>
        <w:t>按HJ 2.1规定，重点给出以下内容：</w:t>
      </w:r>
    </w:p>
    <w:p w14:paraId="5FCAE139" w14:textId="46405D9A" w:rsidR="00560FC0" w:rsidRDefault="00560FC0" w:rsidP="007F2B60">
      <w:pPr>
        <w:pStyle w:val="afb"/>
        <w:numPr>
          <w:ilvl w:val="0"/>
          <w:numId w:val="33"/>
        </w:numPr>
      </w:pPr>
      <w:r>
        <w:rPr>
          <w:rFonts w:hint="eastAsia"/>
        </w:rPr>
        <w:t>参考附录</w:t>
      </w:r>
      <w:r>
        <w:t>A</w:t>
      </w:r>
      <w:r>
        <w:rPr>
          <w:rFonts w:hint="eastAsia"/>
        </w:rPr>
        <w:t>给出医疗机构临床科室、医技科室、科研教学用房、住院病房等基本功能和基本设备的配置等建设项目组成；</w:t>
      </w:r>
    </w:p>
    <w:p w14:paraId="2E53B031" w14:textId="2FE63092" w:rsidR="00560FC0" w:rsidRDefault="00560FC0" w:rsidP="00560FC0">
      <w:pPr>
        <w:pStyle w:val="afb"/>
      </w:pPr>
      <w:r>
        <w:rPr>
          <w:rFonts w:hint="eastAsia"/>
        </w:rPr>
        <w:t>按照附录</w:t>
      </w:r>
      <w:r>
        <w:t>B</w:t>
      </w:r>
      <w:r>
        <w:rPr>
          <w:rFonts w:hint="eastAsia"/>
        </w:rPr>
        <w:t>表</w:t>
      </w:r>
      <w:r>
        <w:t>B.1</w:t>
      </w:r>
      <w:r>
        <w:rPr>
          <w:rFonts w:hint="eastAsia"/>
        </w:rPr>
        <w:t>、</w:t>
      </w:r>
      <w:r>
        <w:t>B.2</w:t>
      </w:r>
      <w:r>
        <w:rPr>
          <w:rFonts w:hint="eastAsia"/>
        </w:rPr>
        <w:t>，给出主要技术指标和主要工程内容，包括项目名称、建设地点、用地规模、建筑规模及建设内容、建设技术指标、医疗技术指标和工程投资等；</w:t>
      </w:r>
    </w:p>
    <w:p w14:paraId="2CE20FC1" w14:textId="7B8AF33A" w:rsidR="00560FC0" w:rsidRDefault="00560FC0" w:rsidP="00560FC0">
      <w:pPr>
        <w:pStyle w:val="afb"/>
      </w:pPr>
      <w:r>
        <w:rPr>
          <w:rFonts w:hint="eastAsia"/>
        </w:rPr>
        <w:t>改建、扩建项目应说明与现有工程的依托关系，分析阐明现有工程环境保护措施及处理效果、污染物排放及达标情况、核算现有工程污染物实际排放总量；</w:t>
      </w:r>
    </w:p>
    <w:p w14:paraId="1CA1FC52" w14:textId="64DFFD53" w:rsidR="00560FC0" w:rsidRDefault="00560FC0" w:rsidP="00560FC0">
      <w:pPr>
        <w:pStyle w:val="afb"/>
      </w:pPr>
      <w:proofErr w:type="gramStart"/>
      <w:r>
        <w:rPr>
          <w:rFonts w:hint="eastAsia"/>
        </w:rPr>
        <w:t>给出现</w:t>
      </w:r>
      <w:proofErr w:type="gramEnd"/>
      <w:r>
        <w:rPr>
          <w:rFonts w:hint="eastAsia"/>
        </w:rPr>
        <w:t>有工程履行环境影响评价、排污许可、竣工环境保护验收手续等情况，明确主要环境问题及整改措施。</w:t>
      </w:r>
    </w:p>
    <w:p w14:paraId="00064F18" w14:textId="1DA63F7F" w:rsidR="00560FC0" w:rsidRDefault="00560FC0" w:rsidP="00560FC0">
      <w:pPr>
        <w:pStyle w:val="afff5"/>
        <w:spacing w:before="156" w:after="156"/>
      </w:pPr>
      <w:r>
        <w:rPr>
          <w:rFonts w:hint="eastAsia"/>
        </w:rPr>
        <w:t>平面布置</w:t>
      </w:r>
    </w:p>
    <w:p w14:paraId="6E81090C" w14:textId="77777777" w:rsidR="00560FC0" w:rsidRDefault="00560FC0" w:rsidP="00560FC0">
      <w:pPr>
        <w:pStyle w:val="affffc"/>
        <w:ind w:firstLine="420"/>
      </w:pPr>
      <w:r>
        <w:rPr>
          <w:rFonts w:hint="eastAsia"/>
        </w:rPr>
        <w:t>按HJ 2.1规定，附图并说明以下内容：</w:t>
      </w:r>
    </w:p>
    <w:p w14:paraId="6745081E" w14:textId="077FDD8E" w:rsidR="00560FC0" w:rsidRDefault="00560FC0" w:rsidP="007F2B60">
      <w:pPr>
        <w:pStyle w:val="afb"/>
        <w:numPr>
          <w:ilvl w:val="0"/>
          <w:numId w:val="34"/>
        </w:numPr>
      </w:pPr>
      <w:r>
        <w:rPr>
          <w:rFonts w:hint="eastAsia"/>
        </w:rPr>
        <w:t>给出临床科室、医技科室、科研教学用房、住院病房、行政管理用房及院内生活区等功能区平面位置；</w:t>
      </w:r>
    </w:p>
    <w:p w14:paraId="5E55635A" w14:textId="011B25A5" w:rsidR="00560FC0" w:rsidRDefault="00560FC0" w:rsidP="00560FC0">
      <w:pPr>
        <w:pStyle w:val="afb"/>
      </w:pPr>
      <w:r>
        <w:rPr>
          <w:rFonts w:hint="eastAsia"/>
        </w:rPr>
        <w:t>给出废气、污水处理设施及污染物排放口位置、污水管线走向等，特殊医疗污水应单独给出；</w:t>
      </w:r>
    </w:p>
    <w:p w14:paraId="0DDEB073" w14:textId="26567168" w:rsidR="00560FC0" w:rsidRDefault="00560FC0" w:rsidP="00560FC0">
      <w:pPr>
        <w:pStyle w:val="afb"/>
      </w:pPr>
      <w:r>
        <w:rPr>
          <w:rFonts w:hint="eastAsia"/>
        </w:rPr>
        <w:t>给出噪声污染源位置、危险废物贮存场所位置。</w:t>
      </w:r>
    </w:p>
    <w:p w14:paraId="5D4970A1" w14:textId="6381C9E5" w:rsidR="00560FC0" w:rsidRDefault="00560FC0" w:rsidP="00560FC0">
      <w:pPr>
        <w:pStyle w:val="afff5"/>
        <w:spacing w:before="156" w:after="156"/>
      </w:pPr>
      <w:r>
        <w:rPr>
          <w:rFonts w:hint="eastAsia"/>
        </w:rPr>
        <w:t>主要原辅材料</w:t>
      </w:r>
    </w:p>
    <w:p w14:paraId="052B537A" w14:textId="040B06CA" w:rsidR="00560FC0" w:rsidRDefault="00560FC0" w:rsidP="00560FC0">
      <w:pPr>
        <w:pStyle w:val="affffc"/>
        <w:ind w:firstLine="420"/>
      </w:pPr>
      <w:r w:rsidRPr="00560FC0">
        <w:rPr>
          <w:rFonts w:hint="eastAsia"/>
        </w:rPr>
        <w:t>给出临床、医技和科研教学使用的化学品及污水处理使用的化学药剂，单独给出实验室、检验科和病理科的化学品，按照附录B表B.3，给出原辅材料的名称、主要成分、物态、年使用量、最大存储量、存储方式等。</w:t>
      </w:r>
    </w:p>
    <w:p w14:paraId="400895EA" w14:textId="77777777" w:rsidR="00560FC0" w:rsidRDefault="00560FC0" w:rsidP="00560FC0">
      <w:pPr>
        <w:pStyle w:val="afff4"/>
        <w:spacing w:before="156" w:after="156"/>
        <w:rPr>
          <w:szCs w:val="21"/>
        </w:rPr>
      </w:pPr>
      <w:r>
        <w:rPr>
          <w:rFonts w:hint="eastAsia"/>
        </w:rPr>
        <w:t>选址与布局合理性分析</w:t>
      </w:r>
    </w:p>
    <w:p w14:paraId="36101CF6" w14:textId="38D64346" w:rsidR="00560FC0" w:rsidRDefault="00560FC0" w:rsidP="00560FC0">
      <w:pPr>
        <w:pStyle w:val="afff5"/>
        <w:spacing w:before="156" w:after="156"/>
      </w:pPr>
      <w:r>
        <w:rPr>
          <w:rFonts w:hint="eastAsia"/>
        </w:rPr>
        <w:t>选址合理性分析</w:t>
      </w:r>
    </w:p>
    <w:p w14:paraId="5BB9A78C" w14:textId="77777777" w:rsidR="00993A55" w:rsidRDefault="00993A55" w:rsidP="00993A55">
      <w:pPr>
        <w:pStyle w:val="affffc"/>
        <w:ind w:firstLine="420"/>
      </w:pPr>
      <w:r>
        <w:rPr>
          <w:rFonts w:hint="eastAsia"/>
        </w:rPr>
        <w:t>重点从以下几方面分析：</w:t>
      </w:r>
    </w:p>
    <w:p w14:paraId="7C5DA010" w14:textId="75FEA0AB" w:rsidR="00993A55" w:rsidRDefault="00993A55" w:rsidP="007F2B60">
      <w:pPr>
        <w:pStyle w:val="afb"/>
        <w:numPr>
          <w:ilvl w:val="0"/>
          <w:numId w:val="35"/>
        </w:numPr>
      </w:pPr>
      <w:r>
        <w:rPr>
          <w:rFonts w:hint="eastAsia"/>
        </w:rPr>
        <w:lastRenderedPageBreak/>
        <w:t>给出项目周边噪声、振动等污染源，分析其对医疗机构的环境影响可接受性；</w:t>
      </w:r>
    </w:p>
    <w:p w14:paraId="0EDFB697" w14:textId="6969ED07" w:rsidR="00560FC0" w:rsidRDefault="00993A55" w:rsidP="00993A55">
      <w:pPr>
        <w:pStyle w:val="afb"/>
      </w:pPr>
      <w:r>
        <w:rPr>
          <w:rFonts w:hint="eastAsia"/>
        </w:rPr>
        <w:t>给出项目用地的历史利用情况，结合用地性质，分析用地环境适宜性。</w:t>
      </w:r>
    </w:p>
    <w:p w14:paraId="1FB72812" w14:textId="20175060" w:rsidR="00993A55" w:rsidRDefault="00484D20" w:rsidP="00484D20">
      <w:pPr>
        <w:pStyle w:val="afff5"/>
        <w:spacing w:before="156" w:after="156"/>
      </w:pPr>
      <w:r>
        <w:rPr>
          <w:rFonts w:hint="eastAsia"/>
        </w:rPr>
        <w:t>布局合理性分析</w:t>
      </w:r>
    </w:p>
    <w:p w14:paraId="39733111" w14:textId="36780861" w:rsidR="00484D20" w:rsidRDefault="00484D20" w:rsidP="00484D20">
      <w:pPr>
        <w:pStyle w:val="affffc"/>
        <w:ind w:firstLine="420"/>
      </w:pPr>
      <w:r w:rsidRPr="00484D20">
        <w:rPr>
          <w:rFonts w:hint="eastAsia"/>
        </w:rPr>
        <w:t>结合污水处理设施、危险废物贮存场所等功能区的平面布置，分析项目内行政管理用房、院内生活区和住院病房等敏感建筑布局环境合理性。</w:t>
      </w:r>
    </w:p>
    <w:p w14:paraId="682B4A48" w14:textId="77777777" w:rsidR="00484D20" w:rsidRDefault="00484D20" w:rsidP="00484D20">
      <w:pPr>
        <w:pStyle w:val="afff4"/>
        <w:spacing w:before="156" w:after="156"/>
        <w:rPr>
          <w:szCs w:val="21"/>
        </w:rPr>
      </w:pPr>
      <w:r>
        <w:rPr>
          <w:rFonts w:hint="eastAsia"/>
        </w:rPr>
        <w:t>污染源分析</w:t>
      </w:r>
    </w:p>
    <w:p w14:paraId="35E6320E" w14:textId="64FAF609" w:rsidR="00484D20" w:rsidRDefault="00484D20" w:rsidP="00484D20">
      <w:pPr>
        <w:pStyle w:val="afff5"/>
        <w:spacing w:before="156" w:after="156"/>
      </w:pPr>
      <w:r>
        <w:rPr>
          <w:rFonts w:hint="eastAsia"/>
        </w:rPr>
        <w:t>产排污分析</w:t>
      </w:r>
    </w:p>
    <w:p w14:paraId="1FD5BD50" w14:textId="77777777" w:rsidR="00484D20" w:rsidRDefault="00484D20" w:rsidP="00484D20">
      <w:pPr>
        <w:pStyle w:val="affffc"/>
        <w:ind w:firstLine="420"/>
      </w:pPr>
      <w:r>
        <w:rPr>
          <w:rFonts w:hint="eastAsia"/>
        </w:rPr>
        <w:t>对主体工程、公用工程、辅助工程及环保工程分别开展产排污分析。主要产污环节及污染物可参考附录C、附录D。重点分析以下产排污情况：</w:t>
      </w:r>
    </w:p>
    <w:p w14:paraId="65CC5B1C" w14:textId="58EA902D" w:rsidR="00484D20" w:rsidRDefault="00484D20" w:rsidP="007F2B60">
      <w:pPr>
        <w:pStyle w:val="afb"/>
        <w:numPr>
          <w:ilvl w:val="0"/>
          <w:numId w:val="36"/>
        </w:numPr>
      </w:pPr>
      <w:r>
        <w:rPr>
          <w:rFonts w:hint="eastAsia"/>
        </w:rPr>
        <w:t>口腔科、实验室、检验科、病理科，感染性疾病科及病房产生的污水；</w:t>
      </w:r>
    </w:p>
    <w:p w14:paraId="6BD03216" w14:textId="0B0CC6C6" w:rsidR="00484D20" w:rsidRDefault="00484D20" w:rsidP="00484D20">
      <w:pPr>
        <w:pStyle w:val="afb"/>
      </w:pPr>
      <w:r>
        <w:rPr>
          <w:rFonts w:hint="eastAsia"/>
        </w:rPr>
        <w:t>实验室、检验科、病理科产生的挥发性有机物；动物实验室、中药煎药室、污水处理设施等产生的废气；</w:t>
      </w:r>
    </w:p>
    <w:p w14:paraId="0ABDA6FE" w14:textId="0334B34B" w:rsidR="00484D20" w:rsidRDefault="00484D20" w:rsidP="00484D20">
      <w:pPr>
        <w:pStyle w:val="afb"/>
      </w:pPr>
      <w:r>
        <w:rPr>
          <w:rFonts w:hint="eastAsia"/>
        </w:rPr>
        <w:t>污水处理设施采用含氯消毒剂消毒工艺的总余氯。</w:t>
      </w:r>
    </w:p>
    <w:p w14:paraId="17CEF63A" w14:textId="2394741E" w:rsidR="00484D20" w:rsidRDefault="00484D20" w:rsidP="00484D20">
      <w:pPr>
        <w:pStyle w:val="afff5"/>
        <w:spacing w:before="156" w:after="156"/>
      </w:pPr>
      <w:r w:rsidRPr="00484D20">
        <w:rPr>
          <w:rFonts w:hint="eastAsia"/>
        </w:rPr>
        <w:t>水平衡分析</w:t>
      </w:r>
    </w:p>
    <w:p w14:paraId="6717B15A" w14:textId="77777777" w:rsidR="00484D20" w:rsidRDefault="00484D20" w:rsidP="00484D20">
      <w:pPr>
        <w:pStyle w:val="affffc"/>
        <w:ind w:firstLine="420"/>
      </w:pPr>
      <w:r>
        <w:rPr>
          <w:rFonts w:hint="eastAsia"/>
        </w:rPr>
        <w:t>给出新鲜水用水量、纯水、再生水用水量及污水排放量，绘制水平衡图，重点分析以下内容：</w:t>
      </w:r>
    </w:p>
    <w:p w14:paraId="12FBCA20" w14:textId="75594D00" w:rsidR="00484D20" w:rsidRDefault="00484D20" w:rsidP="007F2B60">
      <w:pPr>
        <w:pStyle w:val="afb"/>
        <w:numPr>
          <w:ilvl w:val="0"/>
          <w:numId w:val="37"/>
        </w:numPr>
      </w:pPr>
      <w:r>
        <w:rPr>
          <w:rFonts w:hint="eastAsia"/>
        </w:rPr>
        <w:t>临床科室、医技科室、科研教学用房和住院病房等处的用水量、污水产生量与排放量，明确排水去向；</w:t>
      </w:r>
    </w:p>
    <w:p w14:paraId="6085EDD6" w14:textId="59A90094" w:rsidR="00484D20" w:rsidRDefault="00484D20" w:rsidP="00816F99">
      <w:pPr>
        <w:pStyle w:val="afb"/>
      </w:pPr>
      <w:r>
        <w:rPr>
          <w:rFonts w:hint="eastAsia"/>
        </w:rPr>
        <w:t>行政管理用房、院内生活区等处的用水量，生活污水产生量与排放量，明确排水去向；</w:t>
      </w:r>
    </w:p>
    <w:p w14:paraId="113772ED" w14:textId="6CEFEA91" w:rsidR="00484D20" w:rsidRDefault="00484D20" w:rsidP="00816F99">
      <w:pPr>
        <w:pStyle w:val="afb"/>
      </w:pPr>
      <w:r>
        <w:rPr>
          <w:rFonts w:hint="eastAsia"/>
        </w:rPr>
        <w:t>冷却塔、锅炉房等公用工程的用、排水情况。</w:t>
      </w:r>
    </w:p>
    <w:p w14:paraId="4B069BAF" w14:textId="2EFD0F79" w:rsidR="00816F99" w:rsidRDefault="00816F99" w:rsidP="00816F99">
      <w:pPr>
        <w:pStyle w:val="afff5"/>
        <w:spacing w:before="156" w:after="156"/>
      </w:pPr>
      <w:r>
        <w:rPr>
          <w:rFonts w:hint="eastAsia"/>
        </w:rPr>
        <w:t>污染源源强核算</w:t>
      </w:r>
    </w:p>
    <w:p w14:paraId="49BBC25D" w14:textId="77777777" w:rsidR="00816F99" w:rsidRDefault="00816F99" w:rsidP="00816F99">
      <w:pPr>
        <w:pStyle w:val="affffc"/>
        <w:ind w:firstLine="420"/>
      </w:pPr>
      <w:r>
        <w:rPr>
          <w:rFonts w:hint="eastAsia"/>
        </w:rPr>
        <w:t>按HJ 884、HJ 2029核算废气、废水、固体废物的污染源源强。核算方法可采用实测法、类比法、产污系数法、物料衡算法等，重点说明核算过程：</w:t>
      </w:r>
    </w:p>
    <w:p w14:paraId="431C4798" w14:textId="1B05F7F2" w:rsidR="00816F99" w:rsidRDefault="00816F99" w:rsidP="007F2B60">
      <w:pPr>
        <w:pStyle w:val="afb"/>
        <w:numPr>
          <w:ilvl w:val="0"/>
          <w:numId w:val="38"/>
        </w:numPr>
      </w:pPr>
      <w:r>
        <w:rPr>
          <w:rFonts w:hint="eastAsia"/>
        </w:rPr>
        <w:t>新建、改建和扩建工程污染源源强的核算优先选用类比法、</w:t>
      </w:r>
      <w:proofErr w:type="gramStart"/>
      <w:r>
        <w:rPr>
          <w:rFonts w:hint="eastAsia"/>
        </w:rPr>
        <w:t>产污系数</w:t>
      </w:r>
      <w:proofErr w:type="gramEnd"/>
      <w:r>
        <w:rPr>
          <w:rFonts w:hint="eastAsia"/>
        </w:rPr>
        <w:t>法；采用类比法的，应说明可类比性；</w:t>
      </w:r>
    </w:p>
    <w:p w14:paraId="2EF37BF2" w14:textId="747AE3FE" w:rsidR="00816F99" w:rsidRDefault="00816F99" w:rsidP="00816F99">
      <w:pPr>
        <w:pStyle w:val="afb"/>
      </w:pPr>
      <w:r>
        <w:rPr>
          <w:rFonts w:hint="eastAsia"/>
        </w:rPr>
        <w:t>现有工程优先选用实测法；已取得排污许可证的，应将排污许可证及其执行报告作为现有工程回顾性评价和污染源源强核算的主要依据；</w:t>
      </w:r>
    </w:p>
    <w:p w14:paraId="3D4753F9" w14:textId="750BAC1E" w:rsidR="00816F99" w:rsidRDefault="00816F99" w:rsidP="00816F99">
      <w:pPr>
        <w:pStyle w:val="afb"/>
      </w:pPr>
      <w:r>
        <w:rPr>
          <w:rFonts w:hint="eastAsia"/>
        </w:rPr>
        <w:t>按照附录E，列表给出污染源源强核算结果。</w:t>
      </w:r>
    </w:p>
    <w:p w14:paraId="7B8219ED" w14:textId="77777777" w:rsidR="004A4332" w:rsidRPr="004A4332" w:rsidRDefault="004A4332" w:rsidP="004A4332">
      <w:pPr>
        <w:pStyle w:val="afff3"/>
        <w:spacing w:before="156" w:after="156"/>
      </w:pPr>
      <w:bookmarkStart w:id="73" w:name="_Toc69720107"/>
      <w:r w:rsidRPr="004A4332">
        <w:rPr>
          <w:rFonts w:hint="eastAsia"/>
        </w:rPr>
        <w:t>环境现状调查与评价</w:t>
      </w:r>
      <w:bookmarkEnd w:id="73"/>
    </w:p>
    <w:p w14:paraId="4268F332" w14:textId="77777777" w:rsidR="004A4332" w:rsidRPr="004A4332" w:rsidRDefault="004A4332" w:rsidP="004A4332">
      <w:pPr>
        <w:pStyle w:val="afff4"/>
        <w:spacing w:before="156" w:after="156"/>
        <w:rPr>
          <w:rFonts w:ascii="宋体" w:eastAsia="宋体" w:hAnsi="宋体"/>
          <w:szCs w:val="21"/>
        </w:rPr>
      </w:pPr>
      <w:r w:rsidRPr="004A4332">
        <w:rPr>
          <w:rFonts w:ascii="宋体" w:eastAsia="宋体" w:hAnsi="宋体" w:hint="eastAsia"/>
        </w:rPr>
        <w:t>根据建设项目特点、环境影响和区域环境特征，识别现状调查与评价的重点环境要素。</w:t>
      </w:r>
    </w:p>
    <w:p w14:paraId="5DBD5D8F" w14:textId="77777777" w:rsidR="004A4332" w:rsidRPr="004A4332" w:rsidRDefault="004A4332" w:rsidP="004A4332">
      <w:pPr>
        <w:pStyle w:val="afff4"/>
        <w:spacing w:before="156" w:after="156"/>
        <w:rPr>
          <w:rFonts w:ascii="宋体" w:eastAsia="宋体" w:hAnsi="宋体"/>
        </w:rPr>
      </w:pPr>
      <w:r w:rsidRPr="004A4332">
        <w:rPr>
          <w:rFonts w:ascii="宋体" w:eastAsia="宋体" w:hAnsi="宋体" w:hint="eastAsia"/>
        </w:rPr>
        <w:t>按HJ 2.2、HJ 2.3、HJ 610、HJ 2.4 、HJ 19规定开展大气、地表水、地下水、声、生态环境质量现状调查与评价。</w:t>
      </w:r>
    </w:p>
    <w:p w14:paraId="6CB5286F" w14:textId="77777777" w:rsidR="004A4332" w:rsidRDefault="004A4332" w:rsidP="004A4332">
      <w:pPr>
        <w:pStyle w:val="afff3"/>
        <w:spacing w:before="156" w:after="156"/>
        <w:rPr>
          <w:szCs w:val="21"/>
        </w:rPr>
      </w:pPr>
      <w:bookmarkStart w:id="74" w:name="_Toc59551553"/>
      <w:bookmarkStart w:id="75" w:name="_Toc59636877"/>
      <w:bookmarkStart w:id="76" w:name="_Toc69720108"/>
      <w:r>
        <w:rPr>
          <w:rFonts w:hint="eastAsia"/>
        </w:rPr>
        <w:t>环境影响预测与评价</w:t>
      </w:r>
      <w:bookmarkEnd w:id="74"/>
      <w:bookmarkEnd w:id="75"/>
      <w:bookmarkEnd w:id="76"/>
    </w:p>
    <w:p w14:paraId="55276B13" w14:textId="42A2D009" w:rsidR="004A4332" w:rsidRPr="004A4332" w:rsidRDefault="004A4332" w:rsidP="004A4332">
      <w:pPr>
        <w:pStyle w:val="afff4"/>
        <w:spacing w:before="156" w:after="156"/>
        <w:rPr>
          <w:rFonts w:ascii="宋体" w:eastAsia="宋体" w:hAnsi="宋体"/>
        </w:rPr>
      </w:pPr>
      <w:r w:rsidRPr="004A4332">
        <w:rPr>
          <w:rFonts w:ascii="宋体" w:eastAsia="宋体" w:hAnsi="宋体" w:hint="eastAsia"/>
        </w:rPr>
        <w:t>按HJ 2.2、HJ 2.3、HJ 610、HJ 2.4、HJ 19规定开展大气、地表水、地下水、声、生态环境影响预测与评价，危险废物预测与评价见《危险废物建设项目环境影响评价指南》</w:t>
      </w:r>
      <w:r>
        <w:rPr>
          <w:rFonts w:ascii="宋体" w:eastAsia="宋体" w:hAnsi="宋体" w:hint="eastAsia"/>
        </w:rPr>
        <w:t>。</w:t>
      </w:r>
    </w:p>
    <w:p w14:paraId="34E84278" w14:textId="77777777" w:rsidR="004A4332" w:rsidRPr="004A4332" w:rsidRDefault="004A4332" w:rsidP="004A4332">
      <w:pPr>
        <w:pStyle w:val="afff4"/>
        <w:spacing w:before="156" w:after="156"/>
        <w:rPr>
          <w:rFonts w:ascii="宋体" w:eastAsia="宋体" w:hAnsi="宋体"/>
        </w:rPr>
      </w:pPr>
      <w:r w:rsidRPr="004A4332">
        <w:rPr>
          <w:rFonts w:ascii="宋体" w:eastAsia="宋体" w:hAnsi="宋体" w:hint="eastAsia"/>
        </w:rPr>
        <w:t>重点预测运营期的环境影响，依据HJ 169评价物质泄漏等可能发生的突发性事故环境风险。</w:t>
      </w:r>
    </w:p>
    <w:p w14:paraId="7605C1D6" w14:textId="77777777" w:rsidR="009C18BE" w:rsidRDefault="009C18BE" w:rsidP="009C18BE">
      <w:pPr>
        <w:pStyle w:val="afff3"/>
        <w:spacing w:before="156" w:after="156"/>
        <w:rPr>
          <w:szCs w:val="21"/>
        </w:rPr>
      </w:pPr>
      <w:bookmarkStart w:id="77" w:name="_Toc59551554"/>
      <w:bookmarkStart w:id="78" w:name="_Toc59636878"/>
      <w:bookmarkStart w:id="79" w:name="_Toc69720109"/>
      <w:r>
        <w:rPr>
          <w:rFonts w:hint="eastAsia"/>
        </w:rPr>
        <w:lastRenderedPageBreak/>
        <w:t>环境保护措施及可行性论证</w:t>
      </w:r>
      <w:bookmarkEnd w:id="77"/>
      <w:bookmarkEnd w:id="78"/>
      <w:bookmarkEnd w:id="79"/>
    </w:p>
    <w:p w14:paraId="3B7CF2ED" w14:textId="77777777" w:rsidR="009C18BE" w:rsidRDefault="009C18BE" w:rsidP="009C18BE">
      <w:pPr>
        <w:pStyle w:val="afff4"/>
        <w:spacing w:before="156" w:after="156"/>
        <w:rPr>
          <w:szCs w:val="21"/>
        </w:rPr>
      </w:pPr>
      <w:r>
        <w:rPr>
          <w:rFonts w:hint="eastAsia"/>
        </w:rPr>
        <w:t>一般要求</w:t>
      </w:r>
    </w:p>
    <w:p w14:paraId="5BD6F4CE" w14:textId="72B1ADAD" w:rsidR="00816F99" w:rsidRPr="009C18BE" w:rsidRDefault="009C18BE" w:rsidP="009C18BE">
      <w:pPr>
        <w:pStyle w:val="afff5"/>
        <w:spacing w:before="156" w:after="156"/>
        <w:rPr>
          <w:rFonts w:ascii="宋体" w:eastAsia="宋体" w:hAnsi="宋体"/>
        </w:rPr>
      </w:pPr>
      <w:r w:rsidRPr="009C18BE">
        <w:rPr>
          <w:rFonts w:ascii="宋体" w:eastAsia="宋体" w:hAnsi="宋体" w:hint="eastAsia"/>
        </w:rPr>
        <w:t>按HJ 2.1规定，重点说明拟采取的废气、废水、噪声、固体废物等污染防治和生态保护措施、环境风险防范措</w:t>
      </w:r>
      <w:bookmarkStart w:id="80" w:name="_GoBack"/>
      <w:bookmarkEnd w:id="80"/>
      <w:r w:rsidRPr="009C18BE">
        <w:rPr>
          <w:rFonts w:ascii="宋体" w:eastAsia="宋体" w:hAnsi="宋体" w:hint="eastAsia"/>
        </w:rPr>
        <w:t>施，包括工程措施和管理措施。</w:t>
      </w:r>
    </w:p>
    <w:p w14:paraId="2560C6F3" w14:textId="1DCDB072" w:rsidR="009C18BE" w:rsidRPr="009C18BE" w:rsidRDefault="009C18BE" w:rsidP="009C18BE">
      <w:pPr>
        <w:pStyle w:val="afff5"/>
        <w:spacing w:before="156" w:after="156"/>
        <w:rPr>
          <w:rFonts w:ascii="宋体" w:eastAsia="宋体" w:hAnsi="宋体"/>
        </w:rPr>
      </w:pPr>
      <w:r w:rsidRPr="009C18BE">
        <w:rPr>
          <w:rFonts w:ascii="宋体" w:eastAsia="宋体" w:hAnsi="宋体" w:hint="eastAsia"/>
        </w:rPr>
        <w:t>对拟采取的污染防治措施与GB 18466、HJ 1105、HJ 2029中所列污染防治可行技术进行对比分析，论证防治措施的技术可行性、经济合理性、长期稳定运行和达标排放的可靠性。</w:t>
      </w:r>
    </w:p>
    <w:p w14:paraId="76F6BF7B" w14:textId="61F5165C" w:rsidR="009C18BE" w:rsidRDefault="009C18BE" w:rsidP="009C18BE">
      <w:pPr>
        <w:pStyle w:val="afff5"/>
        <w:spacing w:before="156" w:after="156"/>
        <w:rPr>
          <w:rFonts w:ascii="宋体" w:eastAsia="宋体" w:hAnsi="宋体"/>
        </w:rPr>
      </w:pPr>
      <w:r w:rsidRPr="009C18BE">
        <w:rPr>
          <w:rFonts w:ascii="宋体" w:eastAsia="宋体" w:hAnsi="宋体" w:hint="eastAsia"/>
        </w:rPr>
        <w:t>明确各项污染防治措施的具体内容和实施时段，估算环境保护投资。</w:t>
      </w:r>
    </w:p>
    <w:p w14:paraId="1267B1F9" w14:textId="2A7B00AC" w:rsidR="009C18BE" w:rsidRDefault="00CA1E19" w:rsidP="00CA1E19">
      <w:pPr>
        <w:pStyle w:val="afff4"/>
        <w:spacing w:before="156" w:after="156"/>
      </w:pPr>
      <w:r>
        <w:rPr>
          <w:rFonts w:hint="eastAsia"/>
        </w:rPr>
        <w:t>废气防治措施</w:t>
      </w:r>
    </w:p>
    <w:p w14:paraId="4BD581AD" w14:textId="30B481B0" w:rsidR="00CA1E19" w:rsidRPr="00CA1E19" w:rsidRDefault="00CA1E19" w:rsidP="00CA1E19">
      <w:pPr>
        <w:pStyle w:val="afff5"/>
        <w:spacing w:before="156" w:after="156"/>
        <w:rPr>
          <w:rFonts w:ascii="宋体" w:eastAsia="宋体" w:hAnsi="宋体"/>
        </w:rPr>
      </w:pPr>
      <w:r w:rsidRPr="00CA1E19">
        <w:rPr>
          <w:rFonts w:ascii="宋体" w:eastAsia="宋体" w:hAnsi="宋体" w:hint="eastAsia"/>
        </w:rPr>
        <w:t>给出各类废气的主要收集方式、效率，处理工艺、处理能力、去除效率和运行管理要求。</w:t>
      </w:r>
    </w:p>
    <w:p w14:paraId="71749D4B" w14:textId="77777777" w:rsidR="00CA1E19" w:rsidRPr="00CA1E19" w:rsidRDefault="00CA1E19" w:rsidP="00CA1E19">
      <w:pPr>
        <w:pStyle w:val="afff5"/>
        <w:spacing w:before="156" w:after="156"/>
        <w:rPr>
          <w:rFonts w:ascii="宋体" w:eastAsia="宋体" w:hAnsi="宋体"/>
        </w:rPr>
      </w:pPr>
      <w:r w:rsidRPr="00CA1E19">
        <w:rPr>
          <w:rFonts w:ascii="宋体" w:eastAsia="宋体" w:hAnsi="宋体" w:hint="eastAsia"/>
        </w:rPr>
        <w:t>重点分析论证以下内容：</w:t>
      </w:r>
    </w:p>
    <w:p w14:paraId="21C34AF2" w14:textId="3E97B499" w:rsidR="00CA1E19" w:rsidRDefault="00CA1E19" w:rsidP="007F2B60">
      <w:pPr>
        <w:pStyle w:val="afb"/>
        <w:numPr>
          <w:ilvl w:val="0"/>
          <w:numId w:val="39"/>
        </w:numPr>
      </w:pPr>
      <w:r>
        <w:rPr>
          <w:rFonts w:hint="eastAsia"/>
        </w:rPr>
        <w:t>按DB11/T 1736规定，说明实验室、检验科和病理科等处挥发性有机物的防治措施；</w:t>
      </w:r>
    </w:p>
    <w:p w14:paraId="17E0094B" w14:textId="00C4BAA9" w:rsidR="00CA1E19" w:rsidRDefault="00CA1E19" w:rsidP="00CA1E19">
      <w:pPr>
        <w:pStyle w:val="afb"/>
      </w:pPr>
      <w:r>
        <w:rPr>
          <w:rFonts w:hint="eastAsia"/>
        </w:rPr>
        <w:t>污水处理设施、中药煎药室、动物实验室等处恶臭气体的防治措施。</w:t>
      </w:r>
    </w:p>
    <w:p w14:paraId="3F7468D9" w14:textId="77777777" w:rsidR="00CA1E19" w:rsidRPr="00CA1E19" w:rsidRDefault="00CA1E19" w:rsidP="00CA1E19">
      <w:pPr>
        <w:pStyle w:val="afff4"/>
        <w:spacing w:before="156" w:after="156"/>
      </w:pPr>
      <w:r w:rsidRPr="00CA1E19">
        <w:rPr>
          <w:rFonts w:hint="eastAsia"/>
        </w:rPr>
        <w:t>污水防治措施</w:t>
      </w:r>
    </w:p>
    <w:p w14:paraId="16398BD7" w14:textId="09CE30A2" w:rsidR="00CA1E19" w:rsidRPr="00CA1E19" w:rsidRDefault="00CA1E19" w:rsidP="00CA1E19">
      <w:pPr>
        <w:pStyle w:val="afff5"/>
        <w:spacing w:before="156" w:after="156"/>
        <w:rPr>
          <w:rFonts w:ascii="宋体" w:eastAsia="宋体" w:hAnsi="宋体"/>
        </w:rPr>
      </w:pPr>
      <w:r w:rsidRPr="00CA1E19">
        <w:rPr>
          <w:rFonts w:ascii="宋体" w:eastAsia="宋体" w:hAnsi="宋体" w:hint="eastAsia"/>
        </w:rPr>
        <w:t>给出污水产生规律、收集方式、处理工艺、处理能力、去除效率和运行管理要求，</w:t>
      </w:r>
      <w:r w:rsidRPr="00CA1E19">
        <w:rPr>
          <w:rFonts w:ascii="宋体" w:eastAsia="宋体" w:hAnsi="宋体" w:hint="eastAsia"/>
          <w:noProof/>
        </w:rPr>
        <w:t>分析论证污水处理能力是否满足最大水力负荷、污染负荷及稳定达标排放的可行性</w:t>
      </w:r>
      <w:r w:rsidRPr="00CA1E19">
        <w:rPr>
          <w:rFonts w:ascii="宋体" w:eastAsia="宋体" w:hAnsi="宋体" w:hint="eastAsia"/>
        </w:rPr>
        <w:t>。</w:t>
      </w:r>
    </w:p>
    <w:p w14:paraId="462C7B69" w14:textId="68AB9268" w:rsidR="00CA1E19" w:rsidRPr="00CA1E19" w:rsidRDefault="00CA1E19" w:rsidP="00CA1E19">
      <w:pPr>
        <w:pStyle w:val="afff5"/>
        <w:spacing w:before="156" w:after="156"/>
        <w:rPr>
          <w:rFonts w:ascii="宋体" w:eastAsia="宋体" w:hAnsi="宋体"/>
        </w:rPr>
      </w:pPr>
      <w:r w:rsidRPr="00CA1E19">
        <w:rPr>
          <w:rFonts w:ascii="宋体" w:eastAsia="宋体" w:hAnsi="宋体" w:hint="eastAsia"/>
        </w:rPr>
        <w:t>重点分析论证以下内容：</w:t>
      </w:r>
    </w:p>
    <w:p w14:paraId="41ABAB0D" w14:textId="30A9E78A" w:rsidR="00CA1E19" w:rsidRDefault="00CA1E19" w:rsidP="007F2B60">
      <w:pPr>
        <w:pStyle w:val="afb"/>
        <w:numPr>
          <w:ilvl w:val="0"/>
          <w:numId w:val="40"/>
        </w:numPr>
      </w:pPr>
      <w:r>
        <w:rPr>
          <w:rFonts w:hint="eastAsia"/>
        </w:rPr>
        <w:t>口腔科、实验室、检验科、病理科等</w:t>
      </w:r>
      <w:proofErr w:type="gramStart"/>
      <w:r>
        <w:rPr>
          <w:rFonts w:hint="eastAsia"/>
        </w:rPr>
        <w:t>处含第</w:t>
      </w:r>
      <w:proofErr w:type="gramEnd"/>
      <w:r>
        <w:rPr>
          <w:rFonts w:hint="eastAsia"/>
        </w:rPr>
        <w:t>一类污染物污水的预处理措施；</w:t>
      </w:r>
    </w:p>
    <w:p w14:paraId="71CDE5A4" w14:textId="3C471ED9" w:rsidR="00CA1E19" w:rsidRDefault="00CA1E19" w:rsidP="00CA1E19">
      <w:pPr>
        <w:pStyle w:val="afb"/>
      </w:pPr>
      <w:r>
        <w:rPr>
          <w:rFonts w:hint="eastAsia"/>
        </w:rPr>
        <w:t xml:space="preserve">感染性疾病科及病房等处感染性污水的预处理措施； </w:t>
      </w:r>
    </w:p>
    <w:p w14:paraId="191C8A68" w14:textId="2890609F" w:rsidR="00CA1E19" w:rsidRDefault="00CA1E19" w:rsidP="00CA1E19">
      <w:pPr>
        <w:pStyle w:val="afb"/>
      </w:pPr>
      <w:r>
        <w:rPr>
          <w:rFonts w:hint="eastAsia"/>
        </w:rPr>
        <w:t>医疗污水消毒等预处理措施。</w:t>
      </w:r>
    </w:p>
    <w:p w14:paraId="0C62F922" w14:textId="77777777" w:rsidR="009738AD" w:rsidRPr="009738AD" w:rsidRDefault="009738AD" w:rsidP="009738AD">
      <w:pPr>
        <w:pStyle w:val="afff4"/>
        <w:spacing w:before="156" w:after="156"/>
      </w:pPr>
      <w:r w:rsidRPr="009738AD">
        <w:rPr>
          <w:rFonts w:hint="eastAsia"/>
        </w:rPr>
        <w:t>噪声防治措施</w:t>
      </w:r>
    </w:p>
    <w:p w14:paraId="45D76F1B" w14:textId="6C61540D" w:rsidR="00CA1E19" w:rsidRDefault="009738AD" w:rsidP="009738AD">
      <w:pPr>
        <w:pStyle w:val="affffc"/>
        <w:ind w:firstLine="420"/>
      </w:pPr>
      <w:r w:rsidRPr="009738AD">
        <w:rPr>
          <w:rFonts w:hint="eastAsia"/>
        </w:rPr>
        <w:t>说明各噪声源噪声防治措施和效果，分析厂界达标的可行性。</w:t>
      </w:r>
    </w:p>
    <w:p w14:paraId="20CEDD46" w14:textId="77777777" w:rsidR="009738AD" w:rsidRPr="009738AD" w:rsidRDefault="009738AD" w:rsidP="009738AD">
      <w:pPr>
        <w:pStyle w:val="afff4"/>
        <w:spacing w:before="156" w:after="156"/>
      </w:pPr>
      <w:r w:rsidRPr="009738AD">
        <w:rPr>
          <w:rFonts w:hint="eastAsia"/>
        </w:rPr>
        <w:t>固体废物防治措施</w:t>
      </w:r>
    </w:p>
    <w:p w14:paraId="6CE2665D" w14:textId="4EAC042E" w:rsidR="009738AD" w:rsidRPr="009738AD" w:rsidRDefault="009738AD" w:rsidP="009738AD">
      <w:pPr>
        <w:pStyle w:val="afff5"/>
        <w:spacing w:before="156" w:after="156"/>
        <w:rPr>
          <w:rFonts w:ascii="宋体" w:eastAsia="宋体" w:hAnsi="宋体"/>
          <w:noProof/>
        </w:rPr>
      </w:pPr>
      <w:r w:rsidRPr="009738AD">
        <w:rPr>
          <w:rFonts w:ascii="宋体" w:eastAsia="宋体" w:hAnsi="宋体" w:hint="eastAsia"/>
        </w:rPr>
        <w:t>给出固体废物的性质</w:t>
      </w:r>
      <w:r w:rsidRPr="009738AD">
        <w:rPr>
          <w:rFonts w:ascii="宋体" w:eastAsia="宋体" w:hAnsi="宋体" w:hint="eastAsia"/>
          <w:noProof/>
        </w:rPr>
        <w:t>、分类和产生量，给出收集、贮存、处置方案。</w:t>
      </w:r>
    </w:p>
    <w:p w14:paraId="382947C1" w14:textId="27ABB854" w:rsidR="009738AD" w:rsidRPr="009738AD" w:rsidRDefault="009738AD" w:rsidP="009738AD">
      <w:pPr>
        <w:pStyle w:val="afff5"/>
        <w:spacing w:before="156" w:after="156"/>
        <w:rPr>
          <w:rFonts w:ascii="宋体" w:eastAsia="宋体" w:hAnsi="宋体"/>
        </w:rPr>
      </w:pPr>
      <w:r w:rsidRPr="009738AD">
        <w:rPr>
          <w:rFonts w:ascii="宋体" w:eastAsia="宋体" w:hAnsi="宋体" w:hint="eastAsia"/>
        </w:rPr>
        <w:t>重点分析论证以下内容：</w:t>
      </w:r>
    </w:p>
    <w:p w14:paraId="33DCBD6D" w14:textId="2744B203" w:rsidR="009738AD" w:rsidRDefault="009738AD" w:rsidP="007F2B60">
      <w:pPr>
        <w:pStyle w:val="afb"/>
        <w:numPr>
          <w:ilvl w:val="0"/>
          <w:numId w:val="41"/>
        </w:numPr>
      </w:pPr>
      <w:r>
        <w:rPr>
          <w:rFonts w:hint="eastAsia"/>
        </w:rPr>
        <w:t>按GB 18597规定，重点分析医疗废物和其他危险废物的分类收集包装、收运方案，明确贮存设施的规模、位置、管理要求；</w:t>
      </w:r>
    </w:p>
    <w:p w14:paraId="04BA04DC" w14:textId="19CF3E5A" w:rsidR="009738AD" w:rsidRDefault="009738AD" w:rsidP="009738AD">
      <w:pPr>
        <w:pStyle w:val="afb"/>
      </w:pPr>
      <w:r>
        <w:rPr>
          <w:rFonts w:hint="eastAsia"/>
        </w:rPr>
        <w:t>按DB11/T 1368规定，明确实验室危险废物类别、投放、贮存方案，分析论证危险废物污染防治措施的可行性；</w:t>
      </w:r>
    </w:p>
    <w:p w14:paraId="0472FCCB" w14:textId="7C277E29" w:rsidR="009738AD" w:rsidRDefault="009738AD" w:rsidP="009738AD">
      <w:pPr>
        <w:pStyle w:val="afb"/>
        <w:rPr>
          <w:szCs w:val="21"/>
        </w:rPr>
      </w:pPr>
      <w:r>
        <w:rPr>
          <w:rFonts w:hint="eastAsia"/>
        </w:rPr>
        <w:t>污泥消毒措施。</w:t>
      </w:r>
    </w:p>
    <w:p w14:paraId="09592D65" w14:textId="77777777" w:rsidR="00015DBE" w:rsidRPr="00015DBE" w:rsidRDefault="00015DBE" w:rsidP="00015DBE">
      <w:pPr>
        <w:pStyle w:val="afff4"/>
        <w:spacing w:before="156" w:after="156"/>
      </w:pPr>
      <w:r w:rsidRPr="00015DBE">
        <w:rPr>
          <w:rFonts w:hint="eastAsia"/>
        </w:rPr>
        <w:t>地下水环境保护措施</w:t>
      </w:r>
    </w:p>
    <w:p w14:paraId="632CF89C" w14:textId="09FFBDC5" w:rsidR="009738AD" w:rsidRPr="00015DBE" w:rsidRDefault="00015DBE" w:rsidP="00015DBE">
      <w:pPr>
        <w:pStyle w:val="afff5"/>
        <w:spacing w:before="156" w:after="156"/>
        <w:rPr>
          <w:rFonts w:ascii="宋体" w:eastAsia="宋体" w:hAnsi="宋体"/>
        </w:rPr>
      </w:pPr>
      <w:r w:rsidRPr="00015DBE">
        <w:rPr>
          <w:rFonts w:ascii="宋体" w:eastAsia="宋体" w:hAnsi="宋体" w:hint="eastAsia"/>
        </w:rPr>
        <w:t>按HJ 610规定，论证源头控制、分区防控和污染监控的可行性。</w:t>
      </w:r>
    </w:p>
    <w:p w14:paraId="331FE6B0" w14:textId="6346672F" w:rsidR="00015DBE" w:rsidRPr="00015DBE" w:rsidRDefault="00015DBE" w:rsidP="00015DBE">
      <w:pPr>
        <w:pStyle w:val="afff5"/>
        <w:spacing w:before="156" w:after="156"/>
        <w:rPr>
          <w:rFonts w:ascii="宋体" w:eastAsia="宋体" w:hAnsi="宋体"/>
        </w:rPr>
      </w:pPr>
      <w:bookmarkStart w:id="81" w:name="_Hlk69596595"/>
      <w:r w:rsidRPr="00015DBE">
        <w:rPr>
          <w:rFonts w:ascii="宋体" w:eastAsia="宋体" w:hAnsi="宋体" w:hint="eastAsia"/>
        </w:rPr>
        <w:t>重点分析论证以下内容：</w:t>
      </w:r>
      <w:bookmarkEnd w:id="81"/>
    </w:p>
    <w:p w14:paraId="75F7B473" w14:textId="2BD9090C" w:rsidR="00015DBE" w:rsidRDefault="00015DBE" w:rsidP="007F2B60">
      <w:pPr>
        <w:pStyle w:val="afb"/>
        <w:numPr>
          <w:ilvl w:val="0"/>
          <w:numId w:val="42"/>
        </w:numPr>
      </w:pPr>
      <w:r>
        <w:rPr>
          <w:rFonts w:hint="eastAsia"/>
        </w:rPr>
        <w:lastRenderedPageBreak/>
        <w:t>按HJ 610规定，明确危险化学品库、污水处理设施、柴油发电机及柴油储罐等区域的防渗措施，分析防渗措施可行性；</w:t>
      </w:r>
    </w:p>
    <w:p w14:paraId="1EF17036" w14:textId="6619B722" w:rsidR="00015DBE" w:rsidRDefault="00015DBE" w:rsidP="00015DBE">
      <w:pPr>
        <w:pStyle w:val="afb"/>
      </w:pPr>
      <w:r>
        <w:rPr>
          <w:rFonts w:hint="eastAsia"/>
        </w:rPr>
        <w:t>按GB 18597规定，给出危险废物贮存场所的防渗措施及其渗透系数等关键参数，分析防渗措施可行性。</w:t>
      </w:r>
    </w:p>
    <w:p w14:paraId="4608B72E" w14:textId="77777777" w:rsidR="00621C64" w:rsidRPr="00621C64" w:rsidRDefault="00621C64" w:rsidP="00621C64">
      <w:pPr>
        <w:pStyle w:val="afff4"/>
        <w:spacing w:before="156" w:after="156"/>
      </w:pPr>
      <w:r w:rsidRPr="00621C64">
        <w:rPr>
          <w:rFonts w:hint="eastAsia"/>
        </w:rPr>
        <w:t>环境风险防范措施</w:t>
      </w:r>
    </w:p>
    <w:p w14:paraId="039388FE" w14:textId="01964A86" w:rsidR="00621C64" w:rsidRPr="00621C64" w:rsidRDefault="00621C64" w:rsidP="00621C64">
      <w:pPr>
        <w:pStyle w:val="afff5"/>
        <w:spacing w:before="156" w:after="156"/>
        <w:rPr>
          <w:rFonts w:ascii="宋体" w:eastAsia="宋体" w:hAnsi="宋体"/>
        </w:rPr>
      </w:pPr>
      <w:r w:rsidRPr="00621C64">
        <w:rPr>
          <w:rFonts w:ascii="宋体" w:eastAsia="宋体" w:hAnsi="宋体" w:hint="eastAsia"/>
        </w:rPr>
        <w:t>按HJ 169规定，分析环境风险防范措施的可控性。</w:t>
      </w:r>
    </w:p>
    <w:p w14:paraId="7DB5AFB2" w14:textId="75DAAC20" w:rsidR="00621C64" w:rsidRDefault="00621C64" w:rsidP="00621C64">
      <w:pPr>
        <w:pStyle w:val="afff5"/>
        <w:spacing w:before="156" w:after="156"/>
        <w:rPr>
          <w:rFonts w:ascii="宋体" w:eastAsia="宋体" w:hAnsi="宋体"/>
        </w:rPr>
      </w:pPr>
      <w:r w:rsidRPr="00621C64">
        <w:rPr>
          <w:rFonts w:ascii="宋体" w:eastAsia="宋体" w:hAnsi="宋体" w:hint="eastAsia"/>
        </w:rPr>
        <w:t>重点给出危险化学品储存、使用等环节的环境风险防范</w:t>
      </w:r>
      <w:r w:rsidRPr="00621C64">
        <w:rPr>
          <w:rFonts w:ascii="宋体" w:eastAsia="宋体" w:hAnsi="宋体" w:hint="eastAsia"/>
          <w:noProof/>
        </w:rPr>
        <w:t>措施，以及</w:t>
      </w:r>
      <w:r w:rsidRPr="00621C64">
        <w:rPr>
          <w:rFonts w:ascii="宋体" w:eastAsia="宋体" w:hAnsi="宋体" w:hint="eastAsia"/>
        </w:rPr>
        <w:t>危险废物流失、泄漏、扩散的防范措施，明确环境风险应急预案的要求。</w:t>
      </w:r>
    </w:p>
    <w:p w14:paraId="0154B348" w14:textId="77777777" w:rsidR="00A1267E" w:rsidRDefault="00A1267E" w:rsidP="00A1267E">
      <w:pPr>
        <w:pStyle w:val="afff3"/>
        <w:spacing w:before="156" w:after="156"/>
        <w:rPr>
          <w:szCs w:val="21"/>
        </w:rPr>
      </w:pPr>
      <w:bookmarkStart w:id="82" w:name="_Toc59551555"/>
      <w:bookmarkStart w:id="83" w:name="_Toc59636879"/>
      <w:bookmarkStart w:id="84" w:name="_Toc69720110"/>
      <w:r>
        <w:rPr>
          <w:rFonts w:hint="eastAsia"/>
        </w:rPr>
        <w:t>环境影响经济损益分析</w:t>
      </w:r>
      <w:bookmarkEnd w:id="82"/>
      <w:bookmarkEnd w:id="83"/>
      <w:bookmarkEnd w:id="84"/>
    </w:p>
    <w:p w14:paraId="610A3817" w14:textId="2D42792A" w:rsidR="00621C64" w:rsidRDefault="00A1267E" w:rsidP="00A1267E">
      <w:pPr>
        <w:pStyle w:val="affffc"/>
        <w:ind w:firstLine="420"/>
      </w:pPr>
      <w:r w:rsidRPr="00A1267E">
        <w:rPr>
          <w:rFonts w:hint="eastAsia"/>
        </w:rPr>
        <w:t>按HJ 2.1规定，从环境影响的正负两方面开展环境经济损益分析。</w:t>
      </w:r>
    </w:p>
    <w:p w14:paraId="7A106932" w14:textId="77777777" w:rsidR="00A1267E" w:rsidRDefault="00A1267E" w:rsidP="00A1267E">
      <w:pPr>
        <w:pStyle w:val="afff3"/>
        <w:spacing w:before="156" w:after="156"/>
        <w:rPr>
          <w:szCs w:val="21"/>
        </w:rPr>
      </w:pPr>
      <w:bookmarkStart w:id="85" w:name="_Toc59551556"/>
      <w:bookmarkStart w:id="86" w:name="_Toc59636880"/>
      <w:bookmarkStart w:id="87" w:name="_Toc69720111"/>
      <w:r>
        <w:rPr>
          <w:rFonts w:hint="eastAsia"/>
        </w:rPr>
        <w:t>环境管理与监测计划</w:t>
      </w:r>
      <w:bookmarkEnd w:id="85"/>
      <w:bookmarkEnd w:id="86"/>
      <w:bookmarkEnd w:id="87"/>
    </w:p>
    <w:p w14:paraId="1F2AB1DA" w14:textId="77777777" w:rsidR="00A1267E" w:rsidRPr="00A1267E" w:rsidRDefault="00A1267E" w:rsidP="00A1267E">
      <w:pPr>
        <w:pStyle w:val="afff4"/>
        <w:spacing w:before="156" w:after="156"/>
        <w:rPr>
          <w:rFonts w:ascii="宋体" w:eastAsia="宋体" w:hAnsi="宋体"/>
          <w:szCs w:val="21"/>
        </w:rPr>
      </w:pPr>
      <w:r w:rsidRPr="00A1267E">
        <w:rPr>
          <w:rFonts w:ascii="宋体" w:eastAsia="宋体" w:hAnsi="宋体" w:hint="eastAsia"/>
        </w:rPr>
        <w:t>按HJ 2.1规定，说明环境管理和环境监测的要求，重点给出污染物排放清单，明确污染物排放的管理要求。</w:t>
      </w:r>
    </w:p>
    <w:p w14:paraId="43F5C17A" w14:textId="77777777" w:rsidR="00A1267E" w:rsidRPr="00A1267E" w:rsidRDefault="00A1267E" w:rsidP="00A1267E">
      <w:pPr>
        <w:pStyle w:val="afff4"/>
        <w:spacing w:before="156" w:after="156"/>
        <w:rPr>
          <w:rFonts w:ascii="宋体" w:eastAsia="宋体" w:hAnsi="宋体"/>
        </w:rPr>
      </w:pPr>
      <w:r w:rsidRPr="00A1267E">
        <w:rPr>
          <w:rFonts w:ascii="宋体" w:eastAsia="宋体" w:hAnsi="宋体" w:hint="eastAsia"/>
        </w:rPr>
        <w:t>按HJ 1105规定，明确主要排放口和一般排放口，排放口数量、位置以及每个排放口的污染物种类、允许排放浓度和排放量、排放方式和去向等。</w:t>
      </w:r>
    </w:p>
    <w:p w14:paraId="460C3186" w14:textId="77777777" w:rsidR="00A1267E" w:rsidRPr="00A1267E" w:rsidRDefault="00A1267E" w:rsidP="00A1267E">
      <w:pPr>
        <w:pStyle w:val="afff4"/>
        <w:spacing w:before="156" w:after="156"/>
        <w:rPr>
          <w:rFonts w:ascii="宋体" w:eastAsia="宋体" w:hAnsi="宋体"/>
        </w:rPr>
      </w:pPr>
      <w:r w:rsidRPr="00A1267E">
        <w:rPr>
          <w:rFonts w:ascii="宋体" w:eastAsia="宋体" w:hAnsi="宋体" w:hint="eastAsia"/>
        </w:rPr>
        <w:t>按HJ 944规定，明确环境管理台</w:t>
      </w:r>
      <w:proofErr w:type="gramStart"/>
      <w:r w:rsidRPr="00A1267E">
        <w:rPr>
          <w:rFonts w:ascii="宋体" w:eastAsia="宋体" w:hAnsi="宋体" w:hint="eastAsia"/>
        </w:rPr>
        <w:t>账记录</w:t>
      </w:r>
      <w:proofErr w:type="gramEnd"/>
      <w:r w:rsidRPr="00A1267E">
        <w:rPr>
          <w:rFonts w:ascii="宋体" w:eastAsia="宋体" w:hAnsi="宋体" w:hint="eastAsia"/>
        </w:rPr>
        <w:t>要求，给出日常环境管理制度、组织机构等，明确各项环境保护设施和措施的建设、运行及维护保障计划。</w:t>
      </w:r>
    </w:p>
    <w:p w14:paraId="5CD4B11A" w14:textId="77777777" w:rsidR="00A1267E" w:rsidRPr="00A1267E" w:rsidRDefault="00A1267E" w:rsidP="00A1267E">
      <w:pPr>
        <w:pStyle w:val="afff4"/>
        <w:spacing w:before="156" w:after="156"/>
        <w:rPr>
          <w:rFonts w:ascii="宋体" w:eastAsia="宋体" w:hAnsi="宋体"/>
        </w:rPr>
      </w:pPr>
      <w:r w:rsidRPr="00A1267E">
        <w:rPr>
          <w:rFonts w:ascii="宋体" w:eastAsia="宋体" w:hAnsi="宋体" w:hint="eastAsia"/>
        </w:rPr>
        <w:t>按HJ 819、HJ 1105规定，给出自行监测方案，参考附录F给出主要污染源监测项目。</w:t>
      </w:r>
    </w:p>
    <w:p w14:paraId="669B20F6" w14:textId="77777777" w:rsidR="00A1267E" w:rsidRPr="00A1267E" w:rsidRDefault="00A1267E" w:rsidP="00A1267E">
      <w:pPr>
        <w:pStyle w:val="afff4"/>
        <w:spacing w:before="156" w:after="156"/>
        <w:rPr>
          <w:rFonts w:ascii="宋体" w:eastAsia="宋体" w:hAnsi="宋体"/>
        </w:rPr>
      </w:pPr>
      <w:r w:rsidRPr="00A1267E">
        <w:rPr>
          <w:rFonts w:ascii="宋体" w:eastAsia="宋体" w:hAnsi="宋体" w:hint="eastAsia"/>
        </w:rPr>
        <w:t>按HJ 794规定，列表说明环境保护措施竣工验收的重点内容，若分期建设还应明确环保工程与主体工程的进度关系。</w:t>
      </w:r>
    </w:p>
    <w:p w14:paraId="760A6366" w14:textId="77777777" w:rsidR="009A535C" w:rsidRDefault="009A535C" w:rsidP="009A535C">
      <w:pPr>
        <w:pStyle w:val="afff3"/>
        <w:spacing w:before="156" w:after="156"/>
        <w:rPr>
          <w:szCs w:val="21"/>
        </w:rPr>
      </w:pPr>
      <w:bookmarkStart w:id="88" w:name="_Toc59551557"/>
      <w:bookmarkStart w:id="89" w:name="_Toc59636881"/>
      <w:bookmarkStart w:id="90" w:name="_Toc69720112"/>
      <w:r>
        <w:rPr>
          <w:rFonts w:hint="eastAsia"/>
        </w:rPr>
        <w:t>环境影响评价结论</w:t>
      </w:r>
      <w:bookmarkEnd w:id="88"/>
      <w:bookmarkEnd w:id="89"/>
      <w:bookmarkEnd w:id="90"/>
    </w:p>
    <w:p w14:paraId="52B8F9AE" w14:textId="77777777" w:rsidR="009A535C" w:rsidRPr="009A535C" w:rsidRDefault="009A535C" w:rsidP="009A535C">
      <w:pPr>
        <w:pStyle w:val="afff4"/>
        <w:spacing w:before="156" w:after="156"/>
        <w:rPr>
          <w:rFonts w:ascii="宋体" w:eastAsia="宋体" w:hAnsi="宋体"/>
          <w:szCs w:val="21"/>
        </w:rPr>
      </w:pPr>
      <w:r w:rsidRPr="009A535C">
        <w:rPr>
          <w:rFonts w:ascii="宋体" w:eastAsia="宋体" w:hAnsi="宋体" w:hint="eastAsia"/>
        </w:rPr>
        <w:t>按HJ 2.1规定，总结建设项目的建设概况、环境质量达标情况、污染物排放情况、主要环境影响、环境保护措施有效性、环境影响经济损益分析、环境管理与监测计划等内容，结合环境质量目标要求，明确给出建设项目的环境影响可行性结论。</w:t>
      </w:r>
    </w:p>
    <w:p w14:paraId="1D4F5E9B" w14:textId="77777777" w:rsidR="009A535C" w:rsidRPr="009A535C" w:rsidRDefault="009A535C" w:rsidP="009A535C">
      <w:pPr>
        <w:pStyle w:val="afff4"/>
        <w:spacing w:before="156" w:after="156"/>
        <w:rPr>
          <w:rFonts w:ascii="宋体" w:eastAsia="宋体" w:hAnsi="宋体"/>
        </w:rPr>
      </w:pPr>
      <w:r w:rsidRPr="009A535C">
        <w:rPr>
          <w:rFonts w:ascii="宋体" w:eastAsia="宋体" w:hAnsi="宋体" w:hint="eastAsia"/>
        </w:rPr>
        <w:t>按HJ 2.2、HJ 2.3、HJ 169规定开展大气、地表水、环境风险自查工作，参考附录G填写自查内容。</w:t>
      </w:r>
    </w:p>
    <w:p w14:paraId="08ED2459" w14:textId="77777777" w:rsidR="009A535C" w:rsidRPr="009A535C" w:rsidRDefault="009A535C" w:rsidP="009A535C">
      <w:pPr>
        <w:pStyle w:val="afff4"/>
        <w:spacing w:before="156" w:after="156"/>
        <w:rPr>
          <w:rFonts w:ascii="宋体" w:eastAsia="宋体" w:hAnsi="宋体"/>
        </w:rPr>
      </w:pPr>
      <w:r w:rsidRPr="009A535C">
        <w:rPr>
          <w:rFonts w:ascii="宋体" w:eastAsia="宋体" w:hAnsi="宋体" w:hint="eastAsia"/>
        </w:rPr>
        <w:t>依据以下（包括但不限于）情况提出环境不可行的结论：</w:t>
      </w:r>
    </w:p>
    <w:p w14:paraId="0C981B1D" w14:textId="2CE9D4FE" w:rsidR="009A535C" w:rsidRPr="009A535C" w:rsidRDefault="009A535C" w:rsidP="007F2B60">
      <w:pPr>
        <w:pStyle w:val="afb"/>
        <w:numPr>
          <w:ilvl w:val="0"/>
          <w:numId w:val="43"/>
        </w:numPr>
        <w:rPr>
          <w:rFonts w:hAnsi="宋体"/>
        </w:rPr>
      </w:pPr>
      <w:r w:rsidRPr="009A535C">
        <w:rPr>
          <w:rFonts w:hAnsi="宋体" w:hint="eastAsia"/>
        </w:rPr>
        <w:t>存在重大环境制约因素；</w:t>
      </w:r>
    </w:p>
    <w:p w14:paraId="4254E487" w14:textId="1764EDFC" w:rsidR="009A535C" w:rsidRPr="009A535C" w:rsidRDefault="009A535C" w:rsidP="009A535C">
      <w:pPr>
        <w:pStyle w:val="afb"/>
        <w:rPr>
          <w:rFonts w:hAnsi="宋体"/>
        </w:rPr>
      </w:pPr>
      <w:r w:rsidRPr="009A535C">
        <w:rPr>
          <w:rFonts w:hAnsi="宋体" w:hint="eastAsia"/>
        </w:rPr>
        <w:t>环境影响不可接受或环境风险不可控；</w:t>
      </w:r>
    </w:p>
    <w:p w14:paraId="4DCFE356" w14:textId="45F4D1CA" w:rsidR="009A535C" w:rsidRPr="009A535C" w:rsidRDefault="009A535C" w:rsidP="009A535C">
      <w:pPr>
        <w:pStyle w:val="afb"/>
        <w:rPr>
          <w:rFonts w:hAnsi="宋体"/>
        </w:rPr>
      </w:pPr>
      <w:r w:rsidRPr="009A535C">
        <w:rPr>
          <w:rFonts w:hAnsi="宋体" w:hint="eastAsia"/>
        </w:rPr>
        <w:t>环境保护措施经济技术不满足长期稳定达标及生态保护要求；</w:t>
      </w:r>
    </w:p>
    <w:p w14:paraId="3B514158" w14:textId="6A86AC9E" w:rsidR="009A535C" w:rsidRPr="009A535C" w:rsidRDefault="009A535C" w:rsidP="009A535C">
      <w:pPr>
        <w:pStyle w:val="afb"/>
        <w:rPr>
          <w:rFonts w:hAnsi="宋体"/>
        </w:rPr>
      </w:pPr>
      <w:r w:rsidRPr="009A535C">
        <w:rPr>
          <w:rFonts w:hAnsi="宋体" w:hint="eastAsia"/>
        </w:rPr>
        <w:t>区域环境问题突出且整治计划不落实或不能满足环境质量改善目标。</w:t>
      </w:r>
    </w:p>
    <w:p w14:paraId="340103D1" w14:textId="77777777" w:rsidR="009A535C" w:rsidRPr="009A535C" w:rsidRDefault="009A535C" w:rsidP="009A535C">
      <w:pPr>
        <w:pStyle w:val="afff2"/>
        <w:spacing w:before="312" w:after="312"/>
      </w:pPr>
      <w:bookmarkStart w:id="91" w:name="_Toc69720113"/>
      <w:bookmarkStart w:id="92" w:name="_Toc69720131"/>
      <w:r w:rsidRPr="009A535C">
        <w:rPr>
          <w:rFonts w:hint="eastAsia"/>
        </w:rPr>
        <w:t>编制要求</w:t>
      </w:r>
      <w:bookmarkEnd w:id="91"/>
      <w:bookmarkEnd w:id="92"/>
    </w:p>
    <w:p w14:paraId="023436DC" w14:textId="77777777" w:rsidR="009A535C" w:rsidRPr="009A535C" w:rsidRDefault="009A535C" w:rsidP="009A535C">
      <w:pPr>
        <w:pStyle w:val="afff3"/>
        <w:spacing w:before="156" w:after="156"/>
        <w:rPr>
          <w:rFonts w:ascii="宋体" w:eastAsia="宋体" w:hAnsi="宋体"/>
          <w:szCs w:val="21"/>
        </w:rPr>
      </w:pPr>
      <w:bookmarkStart w:id="93" w:name="_Toc59551559"/>
      <w:bookmarkStart w:id="94" w:name="_Toc59636883"/>
      <w:bookmarkStart w:id="95" w:name="_Toc69720114"/>
      <w:r w:rsidRPr="009A535C">
        <w:rPr>
          <w:rFonts w:ascii="宋体" w:eastAsia="宋体" w:hAnsi="宋体" w:hint="eastAsia"/>
        </w:rPr>
        <w:lastRenderedPageBreak/>
        <w:t>按HJ 2.1规定进行编制，反映环境影响评价的全部工作成果，突出</w:t>
      </w:r>
      <w:bookmarkEnd w:id="93"/>
      <w:bookmarkEnd w:id="94"/>
      <w:r w:rsidRPr="009A535C">
        <w:rPr>
          <w:rFonts w:ascii="宋体" w:eastAsia="宋体" w:hAnsi="宋体" w:hint="eastAsia"/>
          <w:noProof/>
        </w:rPr>
        <w:t>环境保护措施及其可行性论证等重点内容。</w:t>
      </w:r>
      <w:bookmarkEnd w:id="95"/>
    </w:p>
    <w:p w14:paraId="2829370B" w14:textId="77777777" w:rsidR="009A535C" w:rsidRPr="009A535C" w:rsidRDefault="009A535C" w:rsidP="009A535C">
      <w:pPr>
        <w:pStyle w:val="afff3"/>
        <w:spacing w:before="156" w:after="156"/>
        <w:rPr>
          <w:rFonts w:ascii="宋体" w:eastAsia="宋体" w:hAnsi="宋体"/>
        </w:rPr>
      </w:pPr>
      <w:bookmarkStart w:id="96" w:name="_Toc59551560"/>
      <w:bookmarkStart w:id="97" w:name="_Toc59636884"/>
      <w:bookmarkStart w:id="98" w:name="_Toc69720115"/>
      <w:r w:rsidRPr="009A535C">
        <w:rPr>
          <w:rFonts w:ascii="宋体" w:eastAsia="宋体" w:hAnsi="宋体" w:hint="eastAsia"/>
        </w:rPr>
        <w:t>环境影响评价文件中的图件包括但不限于地理位置图、周边环境关系图、评价范围图、环境敏感目标分布图、平面布置图、分区防渗图、水平衡图、监测点位置图等。</w:t>
      </w:r>
      <w:bookmarkEnd w:id="96"/>
      <w:bookmarkEnd w:id="97"/>
      <w:bookmarkEnd w:id="98"/>
    </w:p>
    <w:p w14:paraId="1DBEEDAE" w14:textId="77777777" w:rsidR="00F328EA" w:rsidRDefault="00F328EA" w:rsidP="00C00E66">
      <w:pPr>
        <w:pStyle w:val="affffc"/>
        <w:ind w:firstLine="420"/>
        <w:sectPr w:rsidR="00F328EA" w:rsidSect="00724879">
          <w:pgSz w:w="11906" w:h="16838" w:code="9"/>
          <w:pgMar w:top="567" w:right="1134" w:bottom="1134" w:left="1134" w:header="1418" w:footer="1134" w:gutter="284"/>
          <w:pgNumType w:start="1"/>
          <w:cols w:space="425"/>
          <w:formProt w:val="0"/>
          <w:docGrid w:type="lines" w:linePitch="312"/>
        </w:sectPr>
      </w:pPr>
    </w:p>
    <w:p w14:paraId="04C50004" w14:textId="6CA8488C" w:rsidR="00F328EA" w:rsidRDefault="00F328EA" w:rsidP="00F328EA">
      <w:pPr>
        <w:pStyle w:val="afe"/>
        <w:rPr>
          <w:vanish w:val="0"/>
        </w:rPr>
      </w:pPr>
      <w:bookmarkStart w:id="99" w:name="BookMark5"/>
      <w:bookmarkEnd w:id="28"/>
    </w:p>
    <w:p w14:paraId="0EF414FA" w14:textId="7A77C847" w:rsidR="00F328EA" w:rsidRDefault="00F328EA" w:rsidP="00F328EA">
      <w:pPr>
        <w:pStyle w:val="aff4"/>
        <w:rPr>
          <w:vanish w:val="0"/>
        </w:rPr>
      </w:pPr>
    </w:p>
    <w:p w14:paraId="604B4061" w14:textId="44B9BEB9" w:rsidR="00F328EA" w:rsidRDefault="00F328EA" w:rsidP="00F328EA">
      <w:pPr>
        <w:pStyle w:val="aff9"/>
        <w:spacing w:before="78" w:after="156"/>
      </w:pPr>
      <w:r>
        <w:br/>
      </w:r>
      <w:bookmarkStart w:id="100" w:name="_Toc69720116"/>
      <w:bookmarkStart w:id="101" w:name="_Toc69720132"/>
      <w:r>
        <w:rPr>
          <w:rFonts w:hint="eastAsia"/>
        </w:rPr>
        <w:t>（资料性）</w:t>
      </w:r>
      <w:r>
        <w:br/>
      </w:r>
      <w:r>
        <w:rPr>
          <w:rFonts w:hint="eastAsia"/>
        </w:rPr>
        <w:t>建设项目组成参考表</w:t>
      </w:r>
      <w:bookmarkEnd w:id="100"/>
      <w:bookmarkEnd w:id="101"/>
    </w:p>
    <w:p w14:paraId="24D6AAF5" w14:textId="3B8EFC63" w:rsidR="00F328EA" w:rsidRDefault="00F328EA" w:rsidP="00F328EA">
      <w:pPr>
        <w:pStyle w:val="affffc"/>
        <w:ind w:firstLine="420"/>
      </w:pPr>
      <w:r w:rsidRPr="00F328EA">
        <w:rPr>
          <w:rFonts w:hint="eastAsia"/>
        </w:rPr>
        <w:t>建设项目组成见表A.1。</w:t>
      </w:r>
    </w:p>
    <w:p w14:paraId="777545D7" w14:textId="6DE6145F" w:rsidR="00F328EA" w:rsidRPr="00F328EA" w:rsidRDefault="00F328EA" w:rsidP="00F328EA">
      <w:pPr>
        <w:pStyle w:val="aff5"/>
        <w:spacing w:before="156" w:after="156"/>
      </w:pPr>
      <w:r>
        <w:rPr>
          <w:rFonts w:hint="eastAsia"/>
        </w:rPr>
        <w:t>建设项目组成</w:t>
      </w:r>
    </w:p>
    <w:tbl>
      <w:tblPr>
        <w:tblW w:w="4987"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5E0" w:firstRow="1" w:lastRow="1" w:firstColumn="1" w:lastColumn="1" w:noHBand="0" w:noVBand="1"/>
      </w:tblPr>
      <w:tblGrid>
        <w:gridCol w:w="722"/>
        <w:gridCol w:w="2034"/>
        <w:gridCol w:w="2906"/>
        <w:gridCol w:w="5516"/>
        <w:gridCol w:w="4135"/>
      </w:tblGrid>
      <w:tr w:rsidR="00F328EA" w:rsidRPr="00F328EA" w14:paraId="06B7DBA5" w14:textId="77777777" w:rsidTr="004114C3">
        <w:trPr>
          <w:trHeight w:val="191"/>
        </w:trPr>
        <w:tc>
          <w:tcPr>
            <w:tcW w:w="236"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D539833" w14:textId="77777777" w:rsidR="00F328EA" w:rsidRPr="004114C3" w:rsidRDefault="00F328EA" w:rsidP="00F328EA">
            <w:pPr>
              <w:adjustRightInd/>
              <w:snapToGrid w:val="0"/>
              <w:spacing w:line="240" w:lineRule="auto"/>
              <w:jc w:val="center"/>
              <w:rPr>
                <w:rFonts w:ascii="宋体" w:hAnsi="宋体"/>
                <w:sz w:val="18"/>
                <w:szCs w:val="18"/>
              </w:rPr>
            </w:pPr>
            <w:bookmarkStart w:id="102" w:name="_Hlk69597864"/>
            <w:r w:rsidRPr="004114C3">
              <w:rPr>
                <w:rFonts w:ascii="宋体" w:hAnsi="宋体" w:hint="eastAsia"/>
                <w:sz w:val="18"/>
                <w:szCs w:val="18"/>
              </w:rPr>
              <w:t>序号</w:t>
            </w:r>
          </w:p>
        </w:tc>
        <w:tc>
          <w:tcPr>
            <w:tcW w:w="1612" w:type="pct"/>
            <w:gridSpan w:val="2"/>
            <w:vMerge w:val="restart"/>
            <w:tcBorders>
              <w:top w:val="single" w:sz="8" w:space="0" w:color="auto"/>
              <w:left w:val="single" w:sz="8" w:space="0" w:color="auto"/>
              <w:bottom w:val="single" w:sz="8" w:space="0" w:color="auto"/>
              <w:right w:val="single" w:sz="8" w:space="0" w:color="auto"/>
            </w:tcBorders>
            <w:vAlign w:val="center"/>
          </w:tcPr>
          <w:p w14:paraId="0B02C787" w14:textId="77777777" w:rsidR="00F328EA" w:rsidRPr="004114C3" w:rsidRDefault="00F328EA" w:rsidP="00F328EA">
            <w:pPr>
              <w:adjustRightInd/>
              <w:snapToGrid w:val="0"/>
              <w:spacing w:line="240" w:lineRule="auto"/>
              <w:jc w:val="center"/>
              <w:rPr>
                <w:rFonts w:ascii="宋体" w:hAnsi="宋体"/>
                <w:sz w:val="18"/>
                <w:szCs w:val="18"/>
              </w:rPr>
            </w:pPr>
            <w:r w:rsidRPr="004114C3">
              <w:rPr>
                <w:rFonts w:ascii="宋体" w:hAnsi="宋体" w:hint="eastAsia"/>
                <w:sz w:val="18"/>
                <w:szCs w:val="18"/>
              </w:rPr>
              <w:t>国民经济行业分类（代码）</w:t>
            </w:r>
          </w:p>
        </w:tc>
        <w:tc>
          <w:tcPr>
            <w:tcW w:w="315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4AD4835" w14:textId="77777777" w:rsidR="00F328EA" w:rsidRPr="004114C3" w:rsidRDefault="00F328EA" w:rsidP="00F328EA">
            <w:pPr>
              <w:adjustRightInd/>
              <w:snapToGrid w:val="0"/>
              <w:spacing w:line="240" w:lineRule="auto"/>
              <w:jc w:val="center"/>
              <w:rPr>
                <w:rFonts w:ascii="宋体" w:hAnsi="宋体"/>
                <w:sz w:val="18"/>
                <w:szCs w:val="18"/>
              </w:rPr>
            </w:pPr>
            <w:r w:rsidRPr="004114C3">
              <w:rPr>
                <w:rFonts w:ascii="宋体" w:hAnsi="宋体" w:hint="eastAsia"/>
                <w:sz w:val="18"/>
                <w:szCs w:val="18"/>
              </w:rPr>
              <w:t>主要建设组成</w:t>
            </w:r>
          </w:p>
        </w:tc>
      </w:tr>
      <w:tr w:rsidR="00F328EA" w:rsidRPr="00F328EA" w14:paraId="7978B460" w14:textId="77777777" w:rsidTr="004114C3">
        <w:trPr>
          <w:tblHeader/>
        </w:trPr>
        <w:tc>
          <w:tcPr>
            <w:tcW w:w="236" w:type="pct"/>
            <w:vMerge/>
            <w:tcBorders>
              <w:top w:val="single" w:sz="8" w:space="0" w:color="auto"/>
              <w:left w:val="single" w:sz="8" w:space="0" w:color="auto"/>
              <w:bottom w:val="single" w:sz="8" w:space="0" w:color="auto"/>
              <w:right w:val="single" w:sz="8" w:space="0" w:color="auto"/>
            </w:tcBorders>
            <w:shd w:val="clear" w:color="auto" w:fill="auto"/>
            <w:vAlign w:val="center"/>
          </w:tcPr>
          <w:p w14:paraId="5671F9DE" w14:textId="77777777" w:rsidR="00F328EA" w:rsidRPr="004114C3" w:rsidRDefault="00F328EA" w:rsidP="00F328EA">
            <w:pPr>
              <w:adjustRightInd/>
              <w:snapToGrid w:val="0"/>
              <w:spacing w:line="240" w:lineRule="auto"/>
              <w:rPr>
                <w:rFonts w:ascii="宋体" w:hAnsi="宋体"/>
                <w:sz w:val="18"/>
                <w:szCs w:val="18"/>
              </w:rPr>
            </w:pPr>
          </w:p>
        </w:tc>
        <w:tc>
          <w:tcPr>
            <w:tcW w:w="1612" w:type="pct"/>
            <w:gridSpan w:val="2"/>
            <w:vMerge/>
            <w:tcBorders>
              <w:top w:val="single" w:sz="8" w:space="0" w:color="auto"/>
              <w:left w:val="single" w:sz="8" w:space="0" w:color="auto"/>
              <w:bottom w:val="single" w:sz="8" w:space="0" w:color="auto"/>
              <w:right w:val="single" w:sz="8" w:space="0" w:color="auto"/>
            </w:tcBorders>
          </w:tcPr>
          <w:p w14:paraId="6D8BAAF0" w14:textId="77777777" w:rsidR="00F328EA" w:rsidRPr="004114C3" w:rsidRDefault="00F328EA" w:rsidP="00F328EA">
            <w:pPr>
              <w:adjustRightInd/>
              <w:snapToGrid w:val="0"/>
              <w:spacing w:line="240" w:lineRule="auto"/>
              <w:rPr>
                <w:rFonts w:ascii="宋体" w:hAnsi="宋体"/>
                <w:sz w:val="18"/>
                <w:szCs w:val="18"/>
              </w:rPr>
            </w:pPr>
          </w:p>
        </w:tc>
        <w:tc>
          <w:tcPr>
            <w:tcW w:w="1801" w:type="pct"/>
            <w:tcBorders>
              <w:top w:val="single" w:sz="8" w:space="0" w:color="auto"/>
              <w:left w:val="single" w:sz="8" w:space="0" w:color="auto"/>
              <w:bottom w:val="single" w:sz="8" w:space="0" w:color="auto"/>
              <w:right w:val="single" w:sz="8" w:space="0" w:color="auto"/>
            </w:tcBorders>
            <w:shd w:val="clear" w:color="auto" w:fill="auto"/>
            <w:vAlign w:val="center"/>
          </w:tcPr>
          <w:p w14:paraId="2229AB9B" w14:textId="77777777" w:rsidR="00F328EA" w:rsidRPr="004114C3" w:rsidRDefault="00F328EA" w:rsidP="00F328EA">
            <w:pPr>
              <w:adjustRightInd/>
              <w:snapToGrid w:val="0"/>
              <w:spacing w:line="240" w:lineRule="auto"/>
              <w:jc w:val="center"/>
              <w:rPr>
                <w:rFonts w:ascii="宋体" w:hAnsi="宋体"/>
                <w:sz w:val="18"/>
                <w:szCs w:val="18"/>
              </w:rPr>
            </w:pPr>
            <w:r w:rsidRPr="004114C3">
              <w:rPr>
                <w:rFonts w:ascii="宋体" w:hAnsi="宋体" w:hint="eastAsia"/>
                <w:sz w:val="18"/>
                <w:szCs w:val="18"/>
              </w:rPr>
              <w:t>基本功能</w:t>
            </w:r>
          </w:p>
        </w:tc>
        <w:tc>
          <w:tcPr>
            <w:tcW w:w="1350" w:type="pct"/>
            <w:tcBorders>
              <w:top w:val="single" w:sz="8" w:space="0" w:color="auto"/>
              <w:left w:val="single" w:sz="8" w:space="0" w:color="auto"/>
              <w:bottom w:val="single" w:sz="8" w:space="0" w:color="auto"/>
              <w:right w:val="single" w:sz="8" w:space="0" w:color="auto"/>
            </w:tcBorders>
            <w:shd w:val="clear" w:color="auto" w:fill="auto"/>
            <w:vAlign w:val="center"/>
          </w:tcPr>
          <w:p w14:paraId="33A91ADF" w14:textId="77777777" w:rsidR="00F328EA" w:rsidRPr="004114C3" w:rsidRDefault="00F328EA" w:rsidP="00F328EA">
            <w:pPr>
              <w:adjustRightInd/>
              <w:snapToGrid w:val="0"/>
              <w:spacing w:line="240" w:lineRule="auto"/>
              <w:jc w:val="center"/>
              <w:rPr>
                <w:rFonts w:ascii="宋体" w:hAnsi="宋体"/>
                <w:sz w:val="18"/>
                <w:szCs w:val="18"/>
              </w:rPr>
            </w:pPr>
            <w:r w:rsidRPr="004114C3">
              <w:rPr>
                <w:rFonts w:ascii="宋体" w:hAnsi="宋体" w:hint="eastAsia"/>
                <w:sz w:val="18"/>
                <w:szCs w:val="18"/>
              </w:rPr>
              <w:t>基本设备</w:t>
            </w:r>
          </w:p>
        </w:tc>
      </w:tr>
      <w:tr w:rsidR="00F328EA" w:rsidRPr="00F328EA" w14:paraId="5F395E5B" w14:textId="77777777" w:rsidTr="004114C3">
        <w:trPr>
          <w:trHeight w:val="567"/>
        </w:trPr>
        <w:tc>
          <w:tcPr>
            <w:tcW w:w="236" w:type="pct"/>
            <w:tcBorders>
              <w:top w:val="single" w:sz="8" w:space="0" w:color="auto"/>
            </w:tcBorders>
            <w:shd w:val="clear" w:color="auto" w:fill="auto"/>
            <w:vAlign w:val="center"/>
          </w:tcPr>
          <w:p w14:paraId="26ACBF23" w14:textId="77777777" w:rsidR="00F328EA" w:rsidRPr="00F328EA" w:rsidRDefault="00F328EA" w:rsidP="00F328EA">
            <w:pPr>
              <w:adjustRightInd/>
              <w:snapToGrid w:val="0"/>
              <w:spacing w:line="240" w:lineRule="auto"/>
              <w:jc w:val="center"/>
              <w:rPr>
                <w:rFonts w:ascii="宋体" w:hAnsi="Times New Roman"/>
                <w:sz w:val="18"/>
                <w:szCs w:val="18"/>
              </w:rPr>
            </w:pPr>
            <w:r w:rsidRPr="00F328EA">
              <w:rPr>
                <w:rFonts w:ascii="宋体" w:hAnsi="Times New Roman" w:hint="eastAsia"/>
                <w:sz w:val="18"/>
                <w:szCs w:val="18"/>
              </w:rPr>
              <w:t>1</w:t>
            </w:r>
          </w:p>
        </w:tc>
        <w:tc>
          <w:tcPr>
            <w:tcW w:w="664" w:type="pct"/>
            <w:vMerge w:val="restart"/>
            <w:tcBorders>
              <w:top w:val="single" w:sz="8" w:space="0" w:color="auto"/>
            </w:tcBorders>
            <w:vAlign w:val="center"/>
          </w:tcPr>
          <w:p w14:paraId="4C2D69B8" w14:textId="77777777" w:rsidR="00F328EA" w:rsidRPr="00F328EA" w:rsidRDefault="00F328EA" w:rsidP="00F328EA">
            <w:pPr>
              <w:widowControl/>
              <w:adjustRightInd/>
              <w:snapToGrid w:val="0"/>
              <w:spacing w:line="240" w:lineRule="auto"/>
              <w:jc w:val="center"/>
              <w:rPr>
                <w:rFonts w:ascii="宋体" w:hAnsi="Times New Roman"/>
                <w:sz w:val="18"/>
                <w:szCs w:val="18"/>
              </w:rPr>
            </w:pPr>
            <w:r w:rsidRPr="00F328EA">
              <w:rPr>
                <w:rFonts w:ascii="宋体" w:hAnsi="宋体" w:hint="eastAsia"/>
                <w:sz w:val="18"/>
                <w:szCs w:val="18"/>
              </w:rPr>
              <w:t>医院（841）</w:t>
            </w:r>
          </w:p>
        </w:tc>
        <w:tc>
          <w:tcPr>
            <w:tcW w:w="949" w:type="pct"/>
            <w:tcBorders>
              <w:top w:val="single" w:sz="8" w:space="0" w:color="auto"/>
            </w:tcBorders>
            <w:shd w:val="clear" w:color="auto" w:fill="auto"/>
            <w:vAlign w:val="center"/>
          </w:tcPr>
          <w:p w14:paraId="053DA70B" w14:textId="77777777" w:rsidR="00F328EA" w:rsidRPr="00F328EA" w:rsidRDefault="00F328EA" w:rsidP="00F328EA">
            <w:pPr>
              <w:widowControl/>
              <w:adjustRightInd/>
              <w:snapToGrid w:val="0"/>
              <w:spacing w:line="240" w:lineRule="auto"/>
              <w:jc w:val="center"/>
              <w:rPr>
                <w:rFonts w:ascii="宋体" w:hAnsi="Times New Roman"/>
                <w:sz w:val="18"/>
                <w:szCs w:val="18"/>
              </w:rPr>
            </w:pPr>
            <w:r w:rsidRPr="00F328EA">
              <w:rPr>
                <w:rFonts w:ascii="宋体" w:hAnsi="Times New Roman" w:hint="eastAsia"/>
                <w:sz w:val="18"/>
                <w:szCs w:val="18"/>
              </w:rPr>
              <w:t>综合医院（8411）</w:t>
            </w:r>
          </w:p>
        </w:tc>
        <w:tc>
          <w:tcPr>
            <w:tcW w:w="1801" w:type="pct"/>
            <w:vMerge w:val="restart"/>
            <w:tcBorders>
              <w:top w:val="single" w:sz="8" w:space="0" w:color="auto"/>
            </w:tcBorders>
            <w:shd w:val="clear" w:color="auto" w:fill="auto"/>
            <w:vAlign w:val="center"/>
          </w:tcPr>
          <w:p w14:paraId="293DF364" w14:textId="77777777" w:rsidR="00F328EA" w:rsidRPr="00F328EA" w:rsidRDefault="00F328EA" w:rsidP="00F328EA">
            <w:pPr>
              <w:adjustRightInd/>
              <w:snapToGrid w:val="0"/>
              <w:spacing w:line="240" w:lineRule="auto"/>
              <w:rPr>
                <w:rFonts w:ascii="宋体" w:hAnsi="Times New Roman"/>
                <w:sz w:val="18"/>
                <w:szCs w:val="18"/>
              </w:rPr>
            </w:pPr>
            <w:r w:rsidRPr="00F328EA">
              <w:rPr>
                <w:rFonts w:ascii="宋体" w:hAnsi="Times New Roman" w:hint="eastAsia"/>
                <w:sz w:val="18"/>
                <w:szCs w:val="18"/>
              </w:rPr>
              <w:t>1.临床科室：急诊科、内科、外科、感染科、妇产科、儿科、中医科、耳鼻喉科、口腔科、眼科、皮肤科、针灸科、骨伤科、麻醉科、康复科、预防保健科等。</w:t>
            </w:r>
          </w:p>
          <w:p w14:paraId="48AF051D" w14:textId="77777777" w:rsidR="00F328EA" w:rsidRPr="00F328EA" w:rsidRDefault="00F328EA" w:rsidP="00F328EA">
            <w:pPr>
              <w:adjustRightInd/>
              <w:snapToGrid w:val="0"/>
              <w:spacing w:line="240" w:lineRule="auto"/>
              <w:rPr>
                <w:rFonts w:ascii="宋体" w:hAnsi="Times New Roman"/>
                <w:sz w:val="18"/>
                <w:szCs w:val="18"/>
              </w:rPr>
            </w:pPr>
            <w:r w:rsidRPr="00F328EA">
              <w:rPr>
                <w:rFonts w:ascii="宋体" w:hAnsi="Times New Roman" w:hint="eastAsia"/>
                <w:sz w:val="18"/>
                <w:szCs w:val="18"/>
              </w:rPr>
              <w:t>2.医技科室：药剂科、检验科、手术室、病理科、输血科、理疗科、消毒供应室、营养部和相应的临床功能检查室等。</w:t>
            </w:r>
          </w:p>
          <w:p w14:paraId="7D6415CE" w14:textId="77777777" w:rsidR="00F328EA" w:rsidRPr="00F328EA" w:rsidRDefault="00F328EA" w:rsidP="00F328EA">
            <w:pPr>
              <w:adjustRightInd/>
              <w:snapToGrid w:val="0"/>
              <w:spacing w:line="240" w:lineRule="auto"/>
              <w:rPr>
                <w:rFonts w:ascii="宋体" w:hAnsi="Times New Roman"/>
                <w:sz w:val="18"/>
                <w:szCs w:val="18"/>
              </w:rPr>
            </w:pPr>
            <w:r w:rsidRPr="00F328EA">
              <w:rPr>
                <w:rFonts w:ascii="宋体" w:hAnsi="Times New Roman" w:hint="eastAsia"/>
                <w:sz w:val="18"/>
                <w:szCs w:val="18"/>
              </w:rPr>
              <w:t>3.科研教学用房：一般科研用房、重点实验室、动物实验室、教学用房。</w:t>
            </w:r>
          </w:p>
          <w:p w14:paraId="03A56BBD" w14:textId="77777777" w:rsidR="00F328EA" w:rsidRPr="00F328EA" w:rsidRDefault="00F328EA" w:rsidP="00F328EA">
            <w:pPr>
              <w:adjustRightInd/>
              <w:snapToGrid w:val="0"/>
              <w:spacing w:line="240" w:lineRule="auto"/>
              <w:rPr>
                <w:rFonts w:ascii="宋体" w:hAnsi="Times New Roman"/>
                <w:sz w:val="18"/>
                <w:szCs w:val="18"/>
              </w:rPr>
            </w:pPr>
            <w:r w:rsidRPr="00F328EA">
              <w:rPr>
                <w:rFonts w:ascii="宋体" w:hAnsi="Times New Roman" w:hint="eastAsia"/>
                <w:sz w:val="18"/>
                <w:szCs w:val="18"/>
              </w:rPr>
              <w:t>4.住院病房。</w:t>
            </w:r>
          </w:p>
        </w:tc>
        <w:tc>
          <w:tcPr>
            <w:tcW w:w="1350" w:type="pct"/>
            <w:vMerge w:val="restart"/>
            <w:tcBorders>
              <w:top w:val="single" w:sz="8" w:space="0" w:color="auto"/>
            </w:tcBorders>
            <w:shd w:val="clear" w:color="auto" w:fill="auto"/>
            <w:vAlign w:val="center"/>
          </w:tcPr>
          <w:p w14:paraId="7C22D459" w14:textId="77777777" w:rsidR="00F328EA" w:rsidRPr="00F328EA" w:rsidRDefault="00F328EA" w:rsidP="00F328EA">
            <w:pPr>
              <w:adjustRightInd/>
              <w:snapToGrid w:val="0"/>
              <w:spacing w:line="240" w:lineRule="auto"/>
              <w:rPr>
                <w:rFonts w:ascii="宋体" w:hAnsi="Times New Roman"/>
                <w:sz w:val="18"/>
                <w:szCs w:val="18"/>
              </w:rPr>
            </w:pPr>
            <w:r w:rsidRPr="00F328EA">
              <w:rPr>
                <w:rFonts w:ascii="宋体" w:hAnsi="Times New Roman" w:hint="eastAsia"/>
                <w:sz w:val="18"/>
                <w:szCs w:val="18"/>
              </w:rPr>
              <w:t>给氧装置，电动吸引器，自动洗胃机，麻醉机，B超，血液透析器，内窥镜，心血管造影机，生化分析仪，细胞自动筛选器，冲洗车，冷冻切片机，石蜡切片机，高压灭菌设备，洗衣机，冲洗工具，口腔综合治疗台</w:t>
            </w:r>
            <w:r w:rsidRPr="00F328EA">
              <w:rPr>
                <w:rFonts w:ascii="宋体" w:hAnsi="Times New Roman"/>
                <w:sz w:val="18"/>
                <w:szCs w:val="18"/>
                <w:vertAlign w:val="superscript"/>
              </w:rPr>
              <w:t>a</w:t>
            </w:r>
            <w:r w:rsidRPr="00F328EA">
              <w:rPr>
                <w:rFonts w:ascii="宋体" w:hAnsi="Times New Roman" w:hint="eastAsia"/>
                <w:sz w:val="18"/>
                <w:szCs w:val="18"/>
              </w:rPr>
              <w:t>，</w:t>
            </w:r>
            <w:proofErr w:type="gramStart"/>
            <w:r w:rsidRPr="00F328EA">
              <w:rPr>
                <w:rFonts w:ascii="宋体" w:hAnsi="Times New Roman" w:hint="eastAsia"/>
                <w:sz w:val="18"/>
                <w:szCs w:val="18"/>
              </w:rPr>
              <w:t>银汞搅拌机</w:t>
            </w:r>
            <w:proofErr w:type="gramEnd"/>
            <w:r w:rsidRPr="00F328EA">
              <w:rPr>
                <w:rFonts w:ascii="宋体" w:hAnsi="Times New Roman"/>
                <w:sz w:val="18"/>
                <w:szCs w:val="18"/>
                <w:vertAlign w:val="superscript"/>
              </w:rPr>
              <w:t>a</w:t>
            </w:r>
            <w:r w:rsidRPr="00F328EA">
              <w:rPr>
                <w:rFonts w:ascii="宋体" w:hAnsi="Times New Roman" w:hint="eastAsia"/>
                <w:sz w:val="18"/>
                <w:szCs w:val="18"/>
              </w:rPr>
              <w:t>，铸造与烤瓷设备</w:t>
            </w:r>
            <w:r w:rsidRPr="00F328EA">
              <w:rPr>
                <w:rFonts w:ascii="宋体" w:hAnsi="Times New Roman"/>
                <w:sz w:val="18"/>
                <w:szCs w:val="18"/>
                <w:vertAlign w:val="superscript"/>
              </w:rPr>
              <w:t>a</w:t>
            </w:r>
            <w:r w:rsidRPr="00F328EA">
              <w:rPr>
                <w:rFonts w:ascii="宋体" w:hAnsi="Times New Roman" w:hint="eastAsia"/>
                <w:sz w:val="18"/>
                <w:szCs w:val="18"/>
              </w:rPr>
              <w:t>，光</w:t>
            </w:r>
            <w:proofErr w:type="gramStart"/>
            <w:r w:rsidRPr="00F328EA">
              <w:rPr>
                <w:rFonts w:ascii="宋体" w:hAnsi="Times New Roman" w:hint="eastAsia"/>
                <w:sz w:val="18"/>
                <w:szCs w:val="18"/>
              </w:rPr>
              <w:t>固化烤塑机</w:t>
            </w:r>
            <w:proofErr w:type="gramEnd"/>
            <w:r w:rsidRPr="00F328EA">
              <w:rPr>
                <w:rFonts w:ascii="宋体" w:hAnsi="Times New Roman"/>
                <w:sz w:val="18"/>
                <w:szCs w:val="18"/>
                <w:vertAlign w:val="superscript"/>
              </w:rPr>
              <w:t>a</w:t>
            </w:r>
            <w:r w:rsidRPr="00F328EA">
              <w:rPr>
                <w:rFonts w:ascii="宋体" w:hAnsi="Times New Roman" w:hint="eastAsia"/>
                <w:sz w:val="18"/>
                <w:szCs w:val="18"/>
              </w:rPr>
              <w:t>，中药煎药设备</w:t>
            </w:r>
            <w:r w:rsidRPr="00F328EA">
              <w:rPr>
                <w:rFonts w:ascii="宋体" w:hAnsi="Times New Roman"/>
                <w:sz w:val="18"/>
                <w:szCs w:val="18"/>
                <w:vertAlign w:val="superscript"/>
              </w:rPr>
              <w:t>b</w:t>
            </w:r>
            <w:r w:rsidRPr="00F328EA">
              <w:rPr>
                <w:rFonts w:ascii="宋体" w:hAnsi="Times New Roman" w:hint="eastAsia"/>
                <w:sz w:val="18"/>
                <w:szCs w:val="18"/>
              </w:rPr>
              <w:t>等。</w:t>
            </w:r>
          </w:p>
        </w:tc>
      </w:tr>
      <w:tr w:rsidR="00F328EA" w:rsidRPr="00F328EA" w14:paraId="5D17FD50" w14:textId="77777777" w:rsidTr="00F328EA">
        <w:trPr>
          <w:trHeight w:val="567"/>
        </w:trPr>
        <w:tc>
          <w:tcPr>
            <w:tcW w:w="236" w:type="pct"/>
            <w:shd w:val="clear" w:color="auto" w:fill="auto"/>
            <w:vAlign w:val="center"/>
          </w:tcPr>
          <w:p w14:paraId="36E5A4FF" w14:textId="77777777" w:rsidR="00F328EA" w:rsidRPr="00F328EA" w:rsidRDefault="00F328EA" w:rsidP="00F328EA">
            <w:pPr>
              <w:adjustRightInd/>
              <w:snapToGrid w:val="0"/>
              <w:spacing w:line="240" w:lineRule="auto"/>
              <w:jc w:val="center"/>
              <w:rPr>
                <w:rFonts w:ascii="宋体" w:hAnsi="Times New Roman"/>
                <w:sz w:val="18"/>
                <w:szCs w:val="18"/>
              </w:rPr>
            </w:pPr>
            <w:r w:rsidRPr="00F328EA">
              <w:rPr>
                <w:rFonts w:ascii="宋体" w:hAnsi="Times New Roman" w:hint="eastAsia"/>
                <w:sz w:val="18"/>
                <w:szCs w:val="18"/>
              </w:rPr>
              <w:t>2</w:t>
            </w:r>
          </w:p>
        </w:tc>
        <w:tc>
          <w:tcPr>
            <w:tcW w:w="664" w:type="pct"/>
            <w:vMerge/>
          </w:tcPr>
          <w:p w14:paraId="22F79F9C" w14:textId="77777777" w:rsidR="00F328EA" w:rsidRPr="00F328EA" w:rsidRDefault="00F328EA" w:rsidP="00F328EA">
            <w:pPr>
              <w:widowControl/>
              <w:adjustRightInd/>
              <w:snapToGrid w:val="0"/>
              <w:spacing w:line="240" w:lineRule="auto"/>
              <w:jc w:val="center"/>
              <w:rPr>
                <w:rFonts w:ascii="宋体" w:hAnsi="Times New Roman"/>
                <w:sz w:val="18"/>
                <w:szCs w:val="18"/>
              </w:rPr>
            </w:pPr>
          </w:p>
        </w:tc>
        <w:tc>
          <w:tcPr>
            <w:tcW w:w="949" w:type="pct"/>
            <w:shd w:val="clear" w:color="auto" w:fill="auto"/>
            <w:vAlign w:val="center"/>
          </w:tcPr>
          <w:p w14:paraId="10B2D667" w14:textId="77777777" w:rsidR="00F328EA" w:rsidRPr="00F328EA" w:rsidRDefault="00F328EA" w:rsidP="00F328EA">
            <w:pPr>
              <w:widowControl/>
              <w:adjustRightInd/>
              <w:snapToGrid w:val="0"/>
              <w:spacing w:line="240" w:lineRule="auto"/>
              <w:jc w:val="center"/>
              <w:rPr>
                <w:rFonts w:ascii="宋体" w:hAnsi="Times New Roman"/>
                <w:sz w:val="18"/>
                <w:szCs w:val="18"/>
              </w:rPr>
            </w:pPr>
            <w:r w:rsidRPr="00F328EA">
              <w:rPr>
                <w:rFonts w:ascii="宋体" w:hAnsi="Times New Roman" w:hint="eastAsia"/>
                <w:sz w:val="18"/>
                <w:szCs w:val="18"/>
              </w:rPr>
              <w:t>中医医院（8412）</w:t>
            </w:r>
          </w:p>
        </w:tc>
        <w:tc>
          <w:tcPr>
            <w:tcW w:w="1801" w:type="pct"/>
            <w:vMerge/>
            <w:shd w:val="clear" w:color="auto" w:fill="auto"/>
            <w:vAlign w:val="center"/>
          </w:tcPr>
          <w:p w14:paraId="37D7DFC5" w14:textId="77777777" w:rsidR="00F328EA" w:rsidRPr="00F328EA" w:rsidRDefault="00F328EA" w:rsidP="00F328EA">
            <w:pPr>
              <w:adjustRightInd/>
              <w:snapToGrid w:val="0"/>
              <w:spacing w:line="240" w:lineRule="auto"/>
              <w:rPr>
                <w:rFonts w:ascii="宋体" w:hAnsi="Times New Roman"/>
                <w:sz w:val="18"/>
                <w:szCs w:val="18"/>
              </w:rPr>
            </w:pPr>
          </w:p>
        </w:tc>
        <w:tc>
          <w:tcPr>
            <w:tcW w:w="1350" w:type="pct"/>
            <w:vMerge/>
            <w:shd w:val="clear" w:color="auto" w:fill="auto"/>
            <w:vAlign w:val="center"/>
          </w:tcPr>
          <w:p w14:paraId="6FB064CD" w14:textId="77777777" w:rsidR="00F328EA" w:rsidRPr="00F328EA" w:rsidRDefault="00F328EA" w:rsidP="00F328EA">
            <w:pPr>
              <w:adjustRightInd/>
              <w:snapToGrid w:val="0"/>
              <w:spacing w:line="240" w:lineRule="auto"/>
              <w:rPr>
                <w:rFonts w:ascii="宋体" w:hAnsi="Times New Roman"/>
                <w:sz w:val="18"/>
                <w:szCs w:val="18"/>
              </w:rPr>
            </w:pPr>
          </w:p>
        </w:tc>
      </w:tr>
      <w:tr w:rsidR="00F328EA" w:rsidRPr="00F328EA" w14:paraId="47211BB2" w14:textId="77777777" w:rsidTr="00F328EA">
        <w:trPr>
          <w:trHeight w:val="567"/>
        </w:trPr>
        <w:tc>
          <w:tcPr>
            <w:tcW w:w="236" w:type="pct"/>
            <w:shd w:val="clear" w:color="auto" w:fill="auto"/>
            <w:vAlign w:val="center"/>
          </w:tcPr>
          <w:p w14:paraId="7C5DD52E" w14:textId="77777777" w:rsidR="00F328EA" w:rsidRPr="00F328EA" w:rsidRDefault="00F328EA" w:rsidP="00F328EA">
            <w:pPr>
              <w:adjustRightInd/>
              <w:snapToGrid w:val="0"/>
              <w:spacing w:line="240" w:lineRule="auto"/>
              <w:jc w:val="center"/>
              <w:rPr>
                <w:rFonts w:ascii="宋体" w:hAnsi="Times New Roman"/>
                <w:sz w:val="18"/>
                <w:szCs w:val="18"/>
              </w:rPr>
            </w:pPr>
            <w:r w:rsidRPr="00F328EA">
              <w:rPr>
                <w:rFonts w:ascii="宋体" w:hAnsi="Times New Roman" w:hint="eastAsia"/>
                <w:sz w:val="18"/>
                <w:szCs w:val="18"/>
              </w:rPr>
              <w:t>3</w:t>
            </w:r>
          </w:p>
        </w:tc>
        <w:tc>
          <w:tcPr>
            <w:tcW w:w="664" w:type="pct"/>
            <w:vMerge/>
          </w:tcPr>
          <w:p w14:paraId="36C82DDD" w14:textId="77777777" w:rsidR="00F328EA" w:rsidRPr="00F328EA" w:rsidRDefault="00F328EA" w:rsidP="00F328EA">
            <w:pPr>
              <w:widowControl/>
              <w:adjustRightInd/>
              <w:snapToGrid w:val="0"/>
              <w:spacing w:line="240" w:lineRule="auto"/>
              <w:jc w:val="center"/>
              <w:rPr>
                <w:rFonts w:ascii="宋体" w:hAnsi="宋体"/>
                <w:sz w:val="18"/>
                <w:szCs w:val="18"/>
              </w:rPr>
            </w:pPr>
          </w:p>
        </w:tc>
        <w:tc>
          <w:tcPr>
            <w:tcW w:w="949" w:type="pct"/>
            <w:shd w:val="clear" w:color="auto" w:fill="auto"/>
            <w:vAlign w:val="center"/>
          </w:tcPr>
          <w:p w14:paraId="38943D58" w14:textId="77777777" w:rsidR="00F328EA" w:rsidRPr="00F328EA" w:rsidRDefault="00F328EA" w:rsidP="00F328EA">
            <w:pPr>
              <w:widowControl/>
              <w:adjustRightInd/>
              <w:snapToGrid w:val="0"/>
              <w:spacing w:line="240" w:lineRule="auto"/>
              <w:jc w:val="center"/>
              <w:rPr>
                <w:rFonts w:ascii="宋体" w:hAnsi="宋体" w:cs="宋体"/>
                <w:kern w:val="0"/>
                <w:sz w:val="18"/>
                <w:szCs w:val="18"/>
              </w:rPr>
            </w:pPr>
            <w:r w:rsidRPr="00F328EA">
              <w:rPr>
                <w:rFonts w:ascii="宋体" w:hAnsi="宋体" w:hint="eastAsia"/>
                <w:sz w:val="18"/>
                <w:szCs w:val="18"/>
              </w:rPr>
              <w:t>中西医结合医院（8413）</w:t>
            </w:r>
          </w:p>
        </w:tc>
        <w:tc>
          <w:tcPr>
            <w:tcW w:w="1801" w:type="pct"/>
            <w:vMerge/>
            <w:shd w:val="clear" w:color="auto" w:fill="auto"/>
            <w:vAlign w:val="center"/>
          </w:tcPr>
          <w:p w14:paraId="2A022C71" w14:textId="77777777" w:rsidR="00F328EA" w:rsidRPr="00F328EA" w:rsidRDefault="00F328EA" w:rsidP="00F328EA">
            <w:pPr>
              <w:adjustRightInd/>
              <w:snapToGrid w:val="0"/>
              <w:spacing w:line="240" w:lineRule="auto"/>
              <w:rPr>
                <w:rFonts w:ascii="宋体" w:hAnsi="Times New Roman"/>
                <w:sz w:val="18"/>
                <w:szCs w:val="18"/>
              </w:rPr>
            </w:pPr>
          </w:p>
        </w:tc>
        <w:tc>
          <w:tcPr>
            <w:tcW w:w="1350" w:type="pct"/>
            <w:vMerge/>
            <w:shd w:val="clear" w:color="auto" w:fill="auto"/>
            <w:vAlign w:val="center"/>
          </w:tcPr>
          <w:p w14:paraId="306FABDD" w14:textId="77777777" w:rsidR="00F328EA" w:rsidRPr="00F328EA" w:rsidRDefault="00F328EA" w:rsidP="00F328EA">
            <w:pPr>
              <w:adjustRightInd/>
              <w:snapToGrid w:val="0"/>
              <w:spacing w:line="240" w:lineRule="auto"/>
              <w:rPr>
                <w:rFonts w:ascii="宋体" w:hAnsi="Times New Roman"/>
                <w:sz w:val="18"/>
                <w:szCs w:val="18"/>
              </w:rPr>
            </w:pPr>
          </w:p>
        </w:tc>
      </w:tr>
      <w:tr w:rsidR="00F328EA" w:rsidRPr="00F328EA" w14:paraId="586A13CB" w14:textId="77777777" w:rsidTr="00F328EA">
        <w:trPr>
          <w:trHeight w:val="567"/>
        </w:trPr>
        <w:tc>
          <w:tcPr>
            <w:tcW w:w="236" w:type="pct"/>
            <w:shd w:val="clear" w:color="auto" w:fill="auto"/>
            <w:vAlign w:val="center"/>
          </w:tcPr>
          <w:p w14:paraId="5C305068" w14:textId="77777777" w:rsidR="00F328EA" w:rsidRPr="00F328EA" w:rsidRDefault="00F328EA" w:rsidP="00F328EA">
            <w:pPr>
              <w:adjustRightInd/>
              <w:snapToGrid w:val="0"/>
              <w:spacing w:line="240" w:lineRule="auto"/>
              <w:jc w:val="center"/>
              <w:rPr>
                <w:rFonts w:ascii="宋体" w:hAnsi="Times New Roman"/>
                <w:sz w:val="18"/>
                <w:szCs w:val="18"/>
              </w:rPr>
            </w:pPr>
            <w:r w:rsidRPr="00F328EA">
              <w:rPr>
                <w:rFonts w:ascii="宋体" w:hAnsi="Times New Roman" w:hint="eastAsia"/>
                <w:sz w:val="18"/>
                <w:szCs w:val="18"/>
              </w:rPr>
              <w:t>4</w:t>
            </w:r>
          </w:p>
        </w:tc>
        <w:tc>
          <w:tcPr>
            <w:tcW w:w="664" w:type="pct"/>
            <w:vMerge/>
          </w:tcPr>
          <w:p w14:paraId="44899054" w14:textId="77777777" w:rsidR="00F328EA" w:rsidRPr="00F328EA" w:rsidRDefault="00F328EA" w:rsidP="00F328EA">
            <w:pPr>
              <w:widowControl/>
              <w:adjustRightInd/>
              <w:snapToGrid w:val="0"/>
              <w:spacing w:line="240" w:lineRule="auto"/>
              <w:jc w:val="center"/>
              <w:rPr>
                <w:rFonts w:ascii="宋体" w:hAnsi="宋体"/>
                <w:sz w:val="18"/>
                <w:szCs w:val="18"/>
              </w:rPr>
            </w:pPr>
          </w:p>
        </w:tc>
        <w:tc>
          <w:tcPr>
            <w:tcW w:w="949" w:type="pct"/>
            <w:shd w:val="clear" w:color="auto" w:fill="auto"/>
            <w:vAlign w:val="center"/>
          </w:tcPr>
          <w:p w14:paraId="6C72CB97" w14:textId="77777777" w:rsidR="00F328EA" w:rsidRPr="00F328EA" w:rsidRDefault="00F328EA" w:rsidP="00F328EA">
            <w:pPr>
              <w:widowControl/>
              <w:adjustRightInd/>
              <w:snapToGrid w:val="0"/>
              <w:spacing w:line="240" w:lineRule="auto"/>
              <w:jc w:val="center"/>
              <w:rPr>
                <w:rFonts w:ascii="宋体" w:hAnsi="宋体"/>
                <w:sz w:val="18"/>
                <w:szCs w:val="18"/>
              </w:rPr>
            </w:pPr>
            <w:r w:rsidRPr="00F328EA">
              <w:rPr>
                <w:rFonts w:ascii="宋体" w:hAnsi="宋体" w:hint="eastAsia"/>
                <w:sz w:val="18"/>
                <w:szCs w:val="18"/>
              </w:rPr>
              <w:t>民族医院（8414）</w:t>
            </w:r>
          </w:p>
        </w:tc>
        <w:tc>
          <w:tcPr>
            <w:tcW w:w="1801" w:type="pct"/>
            <w:vMerge/>
            <w:shd w:val="clear" w:color="auto" w:fill="auto"/>
            <w:vAlign w:val="center"/>
          </w:tcPr>
          <w:p w14:paraId="0AF96156" w14:textId="77777777" w:rsidR="00F328EA" w:rsidRPr="00F328EA" w:rsidRDefault="00F328EA" w:rsidP="00F328EA">
            <w:pPr>
              <w:adjustRightInd/>
              <w:snapToGrid w:val="0"/>
              <w:spacing w:line="240" w:lineRule="auto"/>
              <w:rPr>
                <w:rFonts w:ascii="宋体" w:hAnsi="Times New Roman"/>
                <w:sz w:val="18"/>
                <w:szCs w:val="18"/>
              </w:rPr>
            </w:pPr>
          </w:p>
        </w:tc>
        <w:tc>
          <w:tcPr>
            <w:tcW w:w="1350" w:type="pct"/>
            <w:vMerge/>
            <w:shd w:val="clear" w:color="auto" w:fill="auto"/>
            <w:vAlign w:val="center"/>
          </w:tcPr>
          <w:p w14:paraId="1C17CEED" w14:textId="77777777" w:rsidR="00F328EA" w:rsidRPr="00F328EA" w:rsidRDefault="00F328EA" w:rsidP="00F328EA">
            <w:pPr>
              <w:adjustRightInd/>
              <w:snapToGrid w:val="0"/>
              <w:spacing w:line="240" w:lineRule="auto"/>
              <w:rPr>
                <w:rFonts w:ascii="宋体" w:hAnsi="Times New Roman"/>
                <w:sz w:val="18"/>
                <w:szCs w:val="18"/>
              </w:rPr>
            </w:pPr>
          </w:p>
        </w:tc>
      </w:tr>
      <w:tr w:rsidR="00F328EA" w:rsidRPr="00F328EA" w14:paraId="124F186D" w14:textId="77777777" w:rsidTr="00F328EA">
        <w:trPr>
          <w:trHeight w:val="567"/>
        </w:trPr>
        <w:tc>
          <w:tcPr>
            <w:tcW w:w="236" w:type="pct"/>
            <w:shd w:val="clear" w:color="auto" w:fill="auto"/>
            <w:vAlign w:val="center"/>
          </w:tcPr>
          <w:p w14:paraId="78862756" w14:textId="77777777" w:rsidR="00F328EA" w:rsidRPr="00F328EA" w:rsidRDefault="00F328EA" w:rsidP="00F328EA">
            <w:pPr>
              <w:adjustRightInd/>
              <w:snapToGrid w:val="0"/>
              <w:spacing w:line="240" w:lineRule="auto"/>
              <w:jc w:val="center"/>
              <w:rPr>
                <w:rFonts w:ascii="宋体" w:hAnsi="Times New Roman"/>
                <w:sz w:val="18"/>
                <w:szCs w:val="18"/>
              </w:rPr>
            </w:pPr>
            <w:r w:rsidRPr="00F328EA">
              <w:rPr>
                <w:rFonts w:ascii="宋体" w:hAnsi="Times New Roman" w:hint="eastAsia"/>
                <w:sz w:val="18"/>
                <w:szCs w:val="18"/>
              </w:rPr>
              <w:t>5</w:t>
            </w:r>
          </w:p>
        </w:tc>
        <w:tc>
          <w:tcPr>
            <w:tcW w:w="664" w:type="pct"/>
            <w:vMerge/>
          </w:tcPr>
          <w:p w14:paraId="4DA01137" w14:textId="77777777" w:rsidR="00F328EA" w:rsidRPr="00F328EA" w:rsidRDefault="00F328EA" w:rsidP="00F328EA">
            <w:pPr>
              <w:adjustRightInd/>
              <w:snapToGrid w:val="0"/>
              <w:spacing w:line="240" w:lineRule="auto"/>
              <w:jc w:val="center"/>
              <w:rPr>
                <w:rFonts w:ascii="宋体" w:hAnsi="宋体"/>
                <w:sz w:val="18"/>
                <w:szCs w:val="18"/>
              </w:rPr>
            </w:pPr>
          </w:p>
        </w:tc>
        <w:tc>
          <w:tcPr>
            <w:tcW w:w="949" w:type="pct"/>
            <w:shd w:val="clear" w:color="auto" w:fill="auto"/>
            <w:vAlign w:val="center"/>
          </w:tcPr>
          <w:p w14:paraId="10C1584E" w14:textId="77777777" w:rsidR="00F328EA" w:rsidRPr="00F328EA" w:rsidRDefault="00F328EA" w:rsidP="00F328EA">
            <w:pPr>
              <w:widowControl/>
              <w:adjustRightInd/>
              <w:snapToGrid w:val="0"/>
              <w:spacing w:line="240" w:lineRule="auto"/>
              <w:rPr>
                <w:rFonts w:ascii="宋体" w:hAnsi="宋体"/>
                <w:sz w:val="18"/>
                <w:szCs w:val="18"/>
              </w:rPr>
            </w:pPr>
            <w:r w:rsidRPr="00F328EA">
              <w:rPr>
                <w:rFonts w:ascii="宋体" w:hAnsi="宋体" w:hint="eastAsia"/>
                <w:sz w:val="18"/>
                <w:szCs w:val="18"/>
              </w:rPr>
              <w:t>专科医院（8415）：包括口腔医院、眼科医院、耳鼻喉科医院、肿瘤医院、心血管病医院、胸科医院、血液病医院、妇产（科）医院、儿科医院、精神病医院、骨科医院、传染病医院、皮肤病医院、性病专科医院、结核病医院、麻风病医院、职业病医院、康复医院、外科整形医院、美容医院、运动康复医院和其他专科医院</w:t>
            </w:r>
          </w:p>
        </w:tc>
        <w:tc>
          <w:tcPr>
            <w:tcW w:w="1801" w:type="pct"/>
            <w:vMerge w:val="restart"/>
            <w:shd w:val="clear" w:color="auto" w:fill="auto"/>
            <w:vAlign w:val="center"/>
          </w:tcPr>
          <w:p w14:paraId="64655C56" w14:textId="77777777" w:rsidR="00F328EA" w:rsidRPr="00F328EA" w:rsidRDefault="00F328EA" w:rsidP="00F328EA">
            <w:pPr>
              <w:adjustRightInd/>
              <w:snapToGrid w:val="0"/>
              <w:spacing w:line="240" w:lineRule="auto"/>
              <w:rPr>
                <w:rFonts w:ascii="宋体" w:hAnsi="Times New Roman"/>
                <w:sz w:val="18"/>
                <w:szCs w:val="18"/>
              </w:rPr>
            </w:pPr>
            <w:r w:rsidRPr="00F328EA">
              <w:rPr>
                <w:rFonts w:ascii="宋体" w:hAnsi="Times New Roman" w:hint="eastAsia"/>
                <w:sz w:val="18"/>
                <w:szCs w:val="18"/>
              </w:rPr>
              <w:t>根据诊疗专业内容设置相应临床科室、医技科室和科研教学用房、住院病房等功能。</w:t>
            </w:r>
          </w:p>
        </w:tc>
        <w:tc>
          <w:tcPr>
            <w:tcW w:w="1350" w:type="pct"/>
            <w:vMerge w:val="restart"/>
            <w:shd w:val="clear" w:color="auto" w:fill="auto"/>
            <w:vAlign w:val="center"/>
          </w:tcPr>
          <w:p w14:paraId="1F942B55" w14:textId="77777777" w:rsidR="00F328EA" w:rsidRPr="00F328EA" w:rsidRDefault="00F328EA" w:rsidP="00F328EA">
            <w:pPr>
              <w:adjustRightInd/>
              <w:snapToGrid w:val="0"/>
              <w:spacing w:line="240" w:lineRule="auto"/>
              <w:rPr>
                <w:rFonts w:ascii="宋体" w:hAnsi="Times New Roman"/>
                <w:sz w:val="18"/>
                <w:szCs w:val="18"/>
              </w:rPr>
            </w:pPr>
            <w:r w:rsidRPr="00F328EA">
              <w:rPr>
                <w:rFonts w:ascii="宋体" w:hAnsi="Times New Roman" w:hint="eastAsia"/>
                <w:sz w:val="18"/>
                <w:szCs w:val="18"/>
              </w:rPr>
              <w:t>根据诊疗专业内容，与综合医院相应诊疗环节基本设备一致。</w:t>
            </w:r>
          </w:p>
        </w:tc>
      </w:tr>
      <w:tr w:rsidR="00F328EA" w:rsidRPr="00F328EA" w14:paraId="51FD34FD" w14:textId="77777777" w:rsidTr="00F328EA">
        <w:trPr>
          <w:trHeight w:val="567"/>
        </w:trPr>
        <w:tc>
          <w:tcPr>
            <w:tcW w:w="236" w:type="pct"/>
            <w:shd w:val="clear" w:color="auto" w:fill="auto"/>
            <w:vAlign w:val="center"/>
          </w:tcPr>
          <w:p w14:paraId="7F68B814" w14:textId="77777777" w:rsidR="00F328EA" w:rsidRPr="00F328EA" w:rsidRDefault="00F328EA" w:rsidP="00F328EA">
            <w:pPr>
              <w:adjustRightInd/>
              <w:spacing w:line="240" w:lineRule="auto"/>
              <w:jc w:val="center"/>
              <w:rPr>
                <w:rFonts w:ascii="宋体" w:hAnsi="Times New Roman"/>
                <w:sz w:val="18"/>
                <w:szCs w:val="18"/>
              </w:rPr>
            </w:pPr>
            <w:r w:rsidRPr="00F328EA">
              <w:rPr>
                <w:rFonts w:ascii="宋体" w:hAnsi="Times New Roman" w:hint="eastAsia"/>
                <w:sz w:val="18"/>
                <w:szCs w:val="18"/>
              </w:rPr>
              <w:t>6</w:t>
            </w:r>
          </w:p>
        </w:tc>
        <w:tc>
          <w:tcPr>
            <w:tcW w:w="664" w:type="pct"/>
            <w:vMerge/>
          </w:tcPr>
          <w:p w14:paraId="6F6AD717" w14:textId="77777777" w:rsidR="00F328EA" w:rsidRPr="00F328EA" w:rsidRDefault="00F328EA" w:rsidP="00F328EA">
            <w:pPr>
              <w:adjustRightInd/>
              <w:spacing w:line="240" w:lineRule="auto"/>
              <w:jc w:val="center"/>
              <w:rPr>
                <w:rFonts w:ascii="宋体" w:hAnsi="宋体"/>
                <w:sz w:val="18"/>
                <w:szCs w:val="18"/>
              </w:rPr>
            </w:pPr>
          </w:p>
        </w:tc>
        <w:tc>
          <w:tcPr>
            <w:tcW w:w="949" w:type="pct"/>
            <w:shd w:val="clear" w:color="auto" w:fill="auto"/>
            <w:vAlign w:val="center"/>
          </w:tcPr>
          <w:p w14:paraId="70CA890F" w14:textId="77777777" w:rsidR="00F328EA" w:rsidRPr="00F328EA" w:rsidRDefault="00F328EA" w:rsidP="00F328EA">
            <w:pPr>
              <w:adjustRightInd/>
              <w:spacing w:line="240" w:lineRule="auto"/>
              <w:jc w:val="center"/>
              <w:rPr>
                <w:rFonts w:ascii="宋体" w:hAnsi="Times New Roman"/>
                <w:sz w:val="18"/>
                <w:szCs w:val="18"/>
              </w:rPr>
            </w:pPr>
            <w:r w:rsidRPr="00F328EA">
              <w:rPr>
                <w:rFonts w:ascii="宋体" w:hAnsi="宋体" w:hint="eastAsia"/>
                <w:sz w:val="18"/>
                <w:szCs w:val="18"/>
              </w:rPr>
              <w:t>疗养院（8416）</w:t>
            </w:r>
            <w:r w:rsidRPr="00F328EA">
              <w:rPr>
                <w:rFonts w:ascii="宋体" w:hAnsi="宋体" w:hint="eastAsia"/>
                <w:sz w:val="18"/>
                <w:szCs w:val="18"/>
                <w:vertAlign w:val="superscript"/>
              </w:rPr>
              <w:t>c</w:t>
            </w:r>
          </w:p>
        </w:tc>
        <w:tc>
          <w:tcPr>
            <w:tcW w:w="1801" w:type="pct"/>
            <w:vMerge/>
            <w:shd w:val="clear" w:color="auto" w:fill="auto"/>
            <w:vAlign w:val="center"/>
          </w:tcPr>
          <w:p w14:paraId="24F90075" w14:textId="77777777" w:rsidR="00F328EA" w:rsidRPr="00F328EA" w:rsidRDefault="00F328EA" w:rsidP="00F328EA">
            <w:pPr>
              <w:adjustRightInd/>
              <w:spacing w:line="240" w:lineRule="auto"/>
              <w:rPr>
                <w:rFonts w:ascii="宋体" w:hAnsi="Times New Roman"/>
                <w:sz w:val="18"/>
                <w:szCs w:val="18"/>
              </w:rPr>
            </w:pPr>
          </w:p>
        </w:tc>
        <w:tc>
          <w:tcPr>
            <w:tcW w:w="1350" w:type="pct"/>
            <w:vMerge/>
            <w:shd w:val="clear" w:color="auto" w:fill="auto"/>
            <w:vAlign w:val="center"/>
          </w:tcPr>
          <w:p w14:paraId="7F9353A7" w14:textId="77777777" w:rsidR="00F328EA" w:rsidRPr="00F328EA" w:rsidRDefault="00F328EA" w:rsidP="00F328EA">
            <w:pPr>
              <w:adjustRightInd/>
              <w:spacing w:line="240" w:lineRule="auto"/>
              <w:rPr>
                <w:rFonts w:ascii="宋体" w:hAnsi="Times New Roman"/>
                <w:sz w:val="18"/>
                <w:szCs w:val="18"/>
              </w:rPr>
            </w:pPr>
          </w:p>
        </w:tc>
      </w:tr>
      <w:tr w:rsidR="00F328EA" w:rsidRPr="00F328EA" w14:paraId="46C28716" w14:textId="77777777" w:rsidTr="00F328EA">
        <w:trPr>
          <w:trHeight w:val="567"/>
        </w:trPr>
        <w:tc>
          <w:tcPr>
            <w:tcW w:w="236" w:type="pct"/>
            <w:shd w:val="clear" w:color="auto" w:fill="auto"/>
            <w:vAlign w:val="center"/>
          </w:tcPr>
          <w:p w14:paraId="79E6A98B" w14:textId="77777777" w:rsidR="00F328EA" w:rsidRPr="00F328EA" w:rsidRDefault="00F328EA" w:rsidP="00F328EA">
            <w:pPr>
              <w:adjustRightInd/>
              <w:spacing w:line="240" w:lineRule="auto"/>
              <w:jc w:val="center"/>
              <w:rPr>
                <w:rFonts w:ascii="宋体" w:hAnsi="Times New Roman"/>
                <w:sz w:val="18"/>
                <w:szCs w:val="18"/>
              </w:rPr>
            </w:pPr>
            <w:r w:rsidRPr="00F328EA">
              <w:rPr>
                <w:rFonts w:ascii="宋体" w:hAnsi="Times New Roman" w:hint="eastAsia"/>
                <w:sz w:val="18"/>
                <w:szCs w:val="18"/>
              </w:rPr>
              <w:t>7</w:t>
            </w:r>
          </w:p>
        </w:tc>
        <w:tc>
          <w:tcPr>
            <w:tcW w:w="664" w:type="pct"/>
            <w:vMerge w:val="restart"/>
            <w:vAlign w:val="center"/>
          </w:tcPr>
          <w:p w14:paraId="21033F52" w14:textId="77777777" w:rsidR="00F328EA" w:rsidRPr="00F328EA" w:rsidRDefault="00F328EA" w:rsidP="00F328EA">
            <w:pPr>
              <w:widowControl/>
              <w:adjustRightInd/>
              <w:snapToGrid w:val="0"/>
              <w:spacing w:line="240" w:lineRule="auto"/>
              <w:jc w:val="center"/>
              <w:rPr>
                <w:rFonts w:ascii="宋体" w:hAnsi="宋体"/>
                <w:sz w:val="18"/>
                <w:szCs w:val="18"/>
              </w:rPr>
            </w:pPr>
            <w:r w:rsidRPr="00F328EA">
              <w:rPr>
                <w:rFonts w:ascii="宋体" w:hAnsi="Times New Roman" w:hint="eastAsia"/>
                <w:sz w:val="18"/>
                <w:szCs w:val="18"/>
              </w:rPr>
              <w:t>基层医疗卫生服务（842）</w:t>
            </w:r>
          </w:p>
        </w:tc>
        <w:tc>
          <w:tcPr>
            <w:tcW w:w="949" w:type="pct"/>
            <w:shd w:val="clear" w:color="auto" w:fill="auto"/>
            <w:vAlign w:val="center"/>
          </w:tcPr>
          <w:p w14:paraId="14A0F027" w14:textId="77777777" w:rsidR="00F328EA" w:rsidRPr="00F328EA" w:rsidRDefault="00F328EA" w:rsidP="00F328EA">
            <w:pPr>
              <w:widowControl/>
              <w:adjustRightInd/>
              <w:snapToGrid w:val="0"/>
              <w:spacing w:line="240" w:lineRule="auto"/>
              <w:jc w:val="center"/>
              <w:rPr>
                <w:rFonts w:ascii="宋体" w:hAnsi="宋体"/>
                <w:sz w:val="18"/>
                <w:szCs w:val="18"/>
              </w:rPr>
            </w:pPr>
            <w:r w:rsidRPr="00F328EA">
              <w:rPr>
                <w:rFonts w:ascii="宋体" w:hAnsi="宋体" w:hint="eastAsia"/>
                <w:sz w:val="18"/>
                <w:szCs w:val="18"/>
              </w:rPr>
              <w:t>社区卫生服务中心（站）（8421）</w:t>
            </w:r>
          </w:p>
        </w:tc>
        <w:tc>
          <w:tcPr>
            <w:tcW w:w="3151" w:type="pct"/>
            <w:gridSpan w:val="2"/>
            <w:vMerge w:val="restart"/>
            <w:shd w:val="clear" w:color="auto" w:fill="auto"/>
            <w:vAlign w:val="center"/>
          </w:tcPr>
          <w:p w14:paraId="7D29C6F4" w14:textId="77777777" w:rsidR="00F328EA" w:rsidRPr="00F328EA" w:rsidRDefault="00F328EA" w:rsidP="00F328EA">
            <w:pPr>
              <w:adjustRightInd/>
              <w:spacing w:line="240" w:lineRule="auto"/>
              <w:rPr>
                <w:rFonts w:ascii="宋体" w:hAnsi="Times New Roman"/>
                <w:sz w:val="18"/>
                <w:szCs w:val="18"/>
              </w:rPr>
            </w:pPr>
            <w:r w:rsidRPr="00F328EA">
              <w:rPr>
                <w:rFonts w:ascii="宋体" w:hAnsi="宋体" w:cs="宋体" w:hint="eastAsia"/>
                <w:kern w:val="0"/>
                <w:sz w:val="18"/>
                <w:szCs w:val="18"/>
              </w:rPr>
              <w:t>参照综合医院设置基本功能和基本设备。</w:t>
            </w:r>
          </w:p>
        </w:tc>
      </w:tr>
      <w:tr w:rsidR="00F328EA" w:rsidRPr="00F328EA" w14:paraId="65F39A0D" w14:textId="77777777" w:rsidTr="00F328EA">
        <w:trPr>
          <w:trHeight w:val="567"/>
        </w:trPr>
        <w:tc>
          <w:tcPr>
            <w:tcW w:w="236" w:type="pct"/>
            <w:shd w:val="clear" w:color="auto" w:fill="auto"/>
            <w:vAlign w:val="center"/>
          </w:tcPr>
          <w:p w14:paraId="2FC527FE" w14:textId="77777777" w:rsidR="00F328EA" w:rsidRPr="00F328EA" w:rsidRDefault="00F328EA" w:rsidP="00F328EA">
            <w:pPr>
              <w:adjustRightInd/>
              <w:spacing w:line="240" w:lineRule="auto"/>
              <w:jc w:val="center"/>
              <w:rPr>
                <w:rFonts w:ascii="宋体" w:hAnsi="Times New Roman"/>
                <w:sz w:val="18"/>
                <w:szCs w:val="18"/>
              </w:rPr>
            </w:pPr>
            <w:r w:rsidRPr="00F328EA">
              <w:rPr>
                <w:rFonts w:ascii="宋体" w:hAnsi="Times New Roman" w:hint="eastAsia"/>
                <w:sz w:val="18"/>
                <w:szCs w:val="18"/>
              </w:rPr>
              <w:lastRenderedPageBreak/>
              <w:t>8</w:t>
            </w:r>
          </w:p>
        </w:tc>
        <w:tc>
          <w:tcPr>
            <w:tcW w:w="664" w:type="pct"/>
            <w:vMerge/>
          </w:tcPr>
          <w:p w14:paraId="399BFC50" w14:textId="77777777" w:rsidR="00F328EA" w:rsidRPr="00F328EA" w:rsidRDefault="00F328EA" w:rsidP="00F328EA">
            <w:pPr>
              <w:widowControl/>
              <w:adjustRightInd/>
              <w:snapToGrid w:val="0"/>
              <w:spacing w:line="240" w:lineRule="auto"/>
              <w:jc w:val="center"/>
              <w:rPr>
                <w:rFonts w:ascii="宋体" w:hAnsi="宋体"/>
                <w:sz w:val="18"/>
                <w:szCs w:val="18"/>
              </w:rPr>
            </w:pPr>
          </w:p>
        </w:tc>
        <w:tc>
          <w:tcPr>
            <w:tcW w:w="949" w:type="pct"/>
            <w:shd w:val="clear" w:color="auto" w:fill="auto"/>
            <w:vAlign w:val="center"/>
          </w:tcPr>
          <w:p w14:paraId="302B5604" w14:textId="77777777" w:rsidR="00F328EA" w:rsidRPr="00F328EA" w:rsidRDefault="00F328EA" w:rsidP="00F328EA">
            <w:pPr>
              <w:widowControl/>
              <w:adjustRightInd/>
              <w:snapToGrid w:val="0"/>
              <w:spacing w:line="240" w:lineRule="auto"/>
              <w:jc w:val="center"/>
              <w:rPr>
                <w:rFonts w:ascii="宋体" w:hAnsi="宋体"/>
                <w:sz w:val="18"/>
                <w:szCs w:val="18"/>
              </w:rPr>
            </w:pPr>
            <w:r w:rsidRPr="00F328EA">
              <w:rPr>
                <w:rFonts w:ascii="宋体" w:hAnsi="宋体" w:hint="eastAsia"/>
                <w:sz w:val="18"/>
                <w:szCs w:val="18"/>
              </w:rPr>
              <w:t>街道卫生院（8422）</w:t>
            </w:r>
          </w:p>
        </w:tc>
        <w:tc>
          <w:tcPr>
            <w:tcW w:w="3151" w:type="pct"/>
            <w:gridSpan w:val="2"/>
            <w:vMerge/>
            <w:shd w:val="clear" w:color="auto" w:fill="auto"/>
            <w:vAlign w:val="center"/>
          </w:tcPr>
          <w:p w14:paraId="098F9FD6" w14:textId="77777777" w:rsidR="00F328EA" w:rsidRPr="00F328EA" w:rsidRDefault="00F328EA" w:rsidP="00F328EA">
            <w:pPr>
              <w:adjustRightInd/>
              <w:spacing w:line="240" w:lineRule="auto"/>
              <w:rPr>
                <w:rFonts w:ascii="宋体" w:hAnsi="Times New Roman"/>
                <w:sz w:val="18"/>
                <w:szCs w:val="18"/>
              </w:rPr>
            </w:pPr>
          </w:p>
        </w:tc>
      </w:tr>
      <w:tr w:rsidR="00F328EA" w:rsidRPr="00F328EA" w14:paraId="35022453" w14:textId="77777777" w:rsidTr="00F328EA">
        <w:trPr>
          <w:trHeight w:val="567"/>
        </w:trPr>
        <w:tc>
          <w:tcPr>
            <w:tcW w:w="236" w:type="pct"/>
            <w:shd w:val="clear" w:color="auto" w:fill="auto"/>
            <w:vAlign w:val="center"/>
          </w:tcPr>
          <w:p w14:paraId="4D69BF3C" w14:textId="77777777" w:rsidR="00F328EA" w:rsidRPr="00F328EA" w:rsidRDefault="00F328EA" w:rsidP="00F328EA">
            <w:pPr>
              <w:adjustRightInd/>
              <w:spacing w:line="240" w:lineRule="auto"/>
              <w:jc w:val="center"/>
              <w:rPr>
                <w:rFonts w:ascii="宋体" w:hAnsi="Times New Roman"/>
                <w:sz w:val="18"/>
                <w:szCs w:val="18"/>
              </w:rPr>
            </w:pPr>
            <w:r w:rsidRPr="00F328EA">
              <w:rPr>
                <w:rFonts w:ascii="宋体" w:hAnsi="Times New Roman" w:hint="eastAsia"/>
                <w:sz w:val="18"/>
                <w:szCs w:val="18"/>
              </w:rPr>
              <w:t>9</w:t>
            </w:r>
          </w:p>
        </w:tc>
        <w:tc>
          <w:tcPr>
            <w:tcW w:w="664" w:type="pct"/>
            <w:vMerge/>
          </w:tcPr>
          <w:p w14:paraId="6CDA4AD1" w14:textId="77777777" w:rsidR="00F328EA" w:rsidRPr="00F328EA" w:rsidRDefault="00F328EA" w:rsidP="00F328EA">
            <w:pPr>
              <w:widowControl/>
              <w:adjustRightInd/>
              <w:snapToGrid w:val="0"/>
              <w:spacing w:line="240" w:lineRule="auto"/>
              <w:jc w:val="center"/>
              <w:rPr>
                <w:rFonts w:ascii="宋体" w:hAnsi="宋体"/>
                <w:sz w:val="18"/>
                <w:szCs w:val="18"/>
              </w:rPr>
            </w:pPr>
          </w:p>
        </w:tc>
        <w:tc>
          <w:tcPr>
            <w:tcW w:w="949" w:type="pct"/>
            <w:shd w:val="clear" w:color="auto" w:fill="auto"/>
            <w:vAlign w:val="center"/>
          </w:tcPr>
          <w:p w14:paraId="0D7534F5" w14:textId="77777777" w:rsidR="00F328EA" w:rsidRPr="00F328EA" w:rsidRDefault="00F328EA" w:rsidP="00F328EA">
            <w:pPr>
              <w:widowControl/>
              <w:adjustRightInd/>
              <w:snapToGrid w:val="0"/>
              <w:spacing w:line="240" w:lineRule="auto"/>
              <w:jc w:val="center"/>
              <w:rPr>
                <w:rFonts w:ascii="宋体" w:hAnsi="宋体"/>
                <w:sz w:val="18"/>
                <w:szCs w:val="18"/>
              </w:rPr>
            </w:pPr>
            <w:r w:rsidRPr="00F328EA">
              <w:rPr>
                <w:rFonts w:ascii="宋体" w:hAnsi="宋体" w:hint="eastAsia"/>
                <w:sz w:val="18"/>
                <w:szCs w:val="18"/>
              </w:rPr>
              <w:t>乡镇卫生院（8423）</w:t>
            </w:r>
          </w:p>
        </w:tc>
        <w:tc>
          <w:tcPr>
            <w:tcW w:w="3151" w:type="pct"/>
            <w:gridSpan w:val="2"/>
            <w:vMerge/>
            <w:shd w:val="clear" w:color="auto" w:fill="auto"/>
            <w:vAlign w:val="center"/>
          </w:tcPr>
          <w:p w14:paraId="647D4663" w14:textId="77777777" w:rsidR="00F328EA" w:rsidRPr="00F328EA" w:rsidRDefault="00F328EA" w:rsidP="00F328EA">
            <w:pPr>
              <w:adjustRightInd/>
              <w:spacing w:line="240" w:lineRule="auto"/>
              <w:rPr>
                <w:rFonts w:ascii="宋体" w:hAnsi="Times New Roman"/>
                <w:sz w:val="18"/>
                <w:szCs w:val="18"/>
              </w:rPr>
            </w:pPr>
          </w:p>
        </w:tc>
      </w:tr>
      <w:tr w:rsidR="00F328EA" w:rsidRPr="00F328EA" w14:paraId="28F99194" w14:textId="77777777" w:rsidTr="00F328EA">
        <w:trPr>
          <w:trHeight w:val="567"/>
        </w:trPr>
        <w:tc>
          <w:tcPr>
            <w:tcW w:w="236" w:type="pct"/>
            <w:shd w:val="clear" w:color="auto" w:fill="auto"/>
            <w:vAlign w:val="center"/>
          </w:tcPr>
          <w:p w14:paraId="2E384E42" w14:textId="77777777" w:rsidR="00F328EA" w:rsidRPr="00F328EA" w:rsidRDefault="00F328EA" w:rsidP="00F328EA">
            <w:pPr>
              <w:adjustRightInd/>
              <w:spacing w:line="240" w:lineRule="auto"/>
              <w:jc w:val="center"/>
              <w:rPr>
                <w:rFonts w:ascii="宋体" w:hAnsi="Times New Roman"/>
                <w:sz w:val="18"/>
                <w:szCs w:val="18"/>
              </w:rPr>
            </w:pPr>
            <w:r w:rsidRPr="00F328EA">
              <w:rPr>
                <w:rFonts w:ascii="宋体" w:hAnsi="Times New Roman" w:hint="eastAsia"/>
                <w:sz w:val="18"/>
                <w:szCs w:val="18"/>
              </w:rPr>
              <w:t>10</w:t>
            </w:r>
          </w:p>
        </w:tc>
        <w:tc>
          <w:tcPr>
            <w:tcW w:w="664" w:type="pct"/>
            <w:vMerge/>
          </w:tcPr>
          <w:p w14:paraId="411F061B" w14:textId="77777777" w:rsidR="00F328EA" w:rsidRPr="00F328EA" w:rsidRDefault="00F328EA" w:rsidP="00F328EA">
            <w:pPr>
              <w:widowControl/>
              <w:adjustRightInd/>
              <w:snapToGrid w:val="0"/>
              <w:spacing w:line="240" w:lineRule="auto"/>
              <w:jc w:val="center"/>
              <w:rPr>
                <w:rFonts w:ascii="宋体" w:hAnsi="宋体"/>
                <w:sz w:val="18"/>
                <w:szCs w:val="18"/>
              </w:rPr>
            </w:pPr>
          </w:p>
        </w:tc>
        <w:tc>
          <w:tcPr>
            <w:tcW w:w="949" w:type="pct"/>
            <w:shd w:val="clear" w:color="auto" w:fill="auto"/>
            <w:vAlign w:val="center"/>
          </w:tcPr>
          <w:p w14:paraId="5E3A0243" w14:textId="77777777" w:rsidR="00F328EA" w:rsidRPr="00F328EA" w:rsidRDefault="00F328EA" w:rsidP="00F328EA">
            <w:pPr>
              <w:widowControl/>
              <w:adjustRightInd/>
              <w:snapToGrid w:val="0"/>
              <w:spacing w:line="240" w:lineRule="auto"/>
              <w:jc w:val="center"/>
              <w:rPr>
                <w:rFonts w:ascii="宋体" w:hAnsi="宋体"/>
                <w:sz w:val="18"/>
                <w:szCs w:val="18"/>
              </w:rPr>
            </w:pPr>
            <w:r w:rsidRPr="00F328EA">
              <w:rPr>
                <w:rFonts w:ascii="宋体" w:hAnsi="宋体" w:hint="eastAsia"/>
                <w:sz w:val="18"/>
                <w:szCs w:val="18"/>
              </w:rPr>
              <w:t>村卫生室（8424）</w:t>
            </w:r>
            <w:r w:rsidRPr="00F328EA">
              <w:rPr>
                <w:rFonts w:ascii="宋体" w:hAnsi="宋体" w:hint="eastAsia"/>
                <w:sz w:val="18"/>
                <w:szCs w:val="18"/>
                <w:vertAlign w:val="superscript"/>
              </w:rPr>
              <w:t>d</w:t>
            </w:r>
          </w:p>
        </w:tc>
        <w:tc>
          <w:tcPr>
            <w:tcW w:w="3151" w:type="pct"/>
            <w:gridSpan w:val="2"/>
            <w:vMerge/>
            <w:shd w:val="clear" w:color="auto" w:fill="auto"/>
            <w:vAlign w:val="center"/>
          </w:tcPr>
          <w:p w14:paraId="7275B6FA" w14:textId="77777777" w:rsidR="00F328EA" w:rsidRPr="00F328EA" w:rsidRDefault="00F328EA" w:rsidP="00F328EA">
            <w:pPr>
              <w:adjustRightInd/>
              <w:spacing w:line="240" w:lineRule="auto"/>
              <w:rPr>
                <w:rFonts w:ascii="宋体" w:hAnsi="Times New Roman"/>
                <w:sz w:val="18"/>
                <w:szCs w:val="18"/>
              </w:rPr>
            </w:pPr>
          </w:p>
        </w:tc>
      </w:tr>
      <w:tr w:rsidR="00F328EA" w:rsidRPr="00F328EA" w14:paraId="6A30253B" w14:textId="77777777" w:rsidTr="00F328EA">
        <w:trPr>
          <w:trHeight w:val="567"/>
        </w:trPr>
        <w:tc>
          <w:tcPr>
            <w:tcW w:w="236" w:type="pct"/>
            <w:shd w:val="clear" w:color="auto" w:fill="auto"/>
            <w:vAlign w:val="center"/>
          </w:tcPr>
          <w:p w14:paraId="09529EE1" w14:textId="77777777" w:rsidR="00F328EA" w:rsidRPr="00F328EA" w:rsidRDefault="00F328EA" w:rsidP="00F328EA">
            <w:pPr>
              <w:adjustRightInd/>
              <w:spacing w:line="240" w:lineRule="auto"/>
              <w:jc w:val="center"/>
              <w:rPr>
                <w:rFonts w:ascii="宋体" w:hAnsi="Times New Roman"/>
                <w:sz w:val="18"/>
                <w:szCs w:val="18"/>
              </w:rPr>
            </w:pPr>
            <w:r w:rsidRPr="00F328EA">
              <w:rPr>
                <w:rFonts w:ascii="宋体" w:hAnsi="Times New Roman" w:hint="eastAsia"/>
                <w:sz w:val="18"/>
                <w:szCs w:val="18"/>
              </w:rPr>
              <w:t>11</w:t>
            </w:r>
          </w:p>
        </w:tc>
        <w:tc>
          <w:tcPr>
            <w:tcW w:w="664" w:type="pct"/>
            <w:vMerge/>
          </w:tcPr>
          <w:p w14:paraId="41A5D57C" w14:textId="77777777" w:rsidR="00F328EA" w:rsidRPr="00F328EA" w:rsidRDefault="00F328EA" w:rsidP="00F328EA">
            <w:pPr>
              <w:widowControl/>
              <w:adjustRightInd/>
              <w:snapToGrid w:val="0"/>
              <w:spacing w:line="240" w:lineRule="auto"/>
              <w:jc w:val="center"/>
              <w:rPr>
                <w:rFonts w:ascii="宋体" w:hAnsi="宋体"/>
                <w:sz w:val="18"/>
                <w:szCs w:val="18"/>
              </w:rPr>
            </w:pPr>
          </w:p>
        </w:tc>
        <w:tc>
          <w:tcPr>
            <w:tcW w:w="949" w:type="pct"/>
            <w:shd w:val="clear" w:color="auto" w:fill="auto"/>
            <w:vAlign w:val="center"/>
          </w:tcPr>
          <w:p w14:paraId="11FBD549" w14:textId="77777777" w:rsidR="00F328EA" w:rsidRPr="00F328EA" w:rsidRDefault="00F328EA" w:rsidP="00F328EA">
            <w:pPr>
              <w:widowControl/>
              <w:adjustRightInd/>
              <w:snapToGrid w:val="0"/>
              <w:spacing w:line="240" w:lineRule="auto"/>
              <w:jc w:val="center"/>
              <w:rPr>
                <w:rFonts w:ascii="宋体" w:hAnsi="宋体"/>
                <w:sz w:val="18"/>
                <w:szCs w:val="18"/>
              </w:rPr>
            </w:pPr>
            <w:r w:rsidRPr="00F328EA">
              <w:rPr>
                <w:rFonts w:ascii="宋体" w:hAnsi="宋体" w:hint="eastAsia"/>
                <w:sz w:val="18"/>
                <w:szCs w:val="18"/>
              </w:rPr>
              <w:t>门诊部（所）（8425）</w:t>
            </w:r>
            <w:r w:rsidRPr="00F328EA">
              <w:rPr>
                <w:rFonts w:ascii="宋体" w:hAnsi="宋体" w:hint="eastAsia"/>
                <w:sz w:val="18"/>
                <w:szCs w:val="18"/>
                <w:vertAlign w:val="superscript"/>
              </w:rPr>
              <w:t>d</w:t>
            </w:r>
          </w:p>
        </w:tc>
        <w:tc>
          <w:tcPr>
            <w:tcW w:w="3151" w:type="pct"/>
            <w:gridSpan w:val="2"/>
            <w:shd w:val="clear" w:color="auto" w:fill="auto"/>
            <w:vAlign w:val="center"/>
          </w:tcPr>
          <w:p w14:paraId="0531FFD4" w14:textId="77777777" w:rsidR="00F328EA" w:rsidRPr="00F328EA" w:rsidRDefault="00F328EA" w:rsidP="00F328EA">
            <w:pPr>
              <w:adjustRightInd/>
              <w:spacing w:line="240" w:lineRule="auto"/>
              <w:rPr>
                <w:rFonts w:ascii="宋体" w:hAnsi="Times New Roman"/>
                <w:sz w:val="18"/>
                <w:szCs w:val="18"/>
              </w:rPr>
            </w:pPr>
            <w:r w:rsidRPr="00F328EA">
              <w:rPr>
                <w:rFonts w:ascii="宋体" w:hAnsi="Times New Roman" w:hint="eastAsia"/>
                <w:sz w:val="18"/>
                <w:szCs w:val="18"/>
              </w:rPr>
              <w:t>参照专科医院设置基本功能和基本设备。</w:t>
            </w:r>
          </w:p>
        </w:tc>
      </w:tr>
      <w:tr w:rsidR="00F328EA" w:rsidRPr="00F328EA" w14:paraId="71A7EA7D" w14:textId="77777777" w:rsidTr="00F328EA">
        <w:trPr>
          <w:trHeight w:val="567"/>
        </w:trPr>
        <w:tc>
          <w:tcPr>
            <w:tcW w:w="236" w:type="pct"/>
            <w:shd w:val="clear" w:color="auto" w:fill="auto"/>
            <w:vAlign w:val="center"/>
          </w:tcPr>
          <w:p w14:paraId="541131A2" w14:textId="77777777" w:rsidR="00F328EA" w:rsidRPr="00F328EA" w:rsidRDefault="00F328EA" w:rsidP="00F328EA">
            <w:pPr>
              <w:adjustRightInd/>
              <w:spacing w:line="240" w:lineRule="auto"/>
              <w:jc w:val="center"/>
              <w:rPr>
                <w:rFonts w:ascii="宋体" w:hAnsi="Times New Roman"/>
                <w:sz w:val="18"/>
                <w:szCs w:val="18"/>
              </w:rPr>
            </w:pPr>
            <w:r w:rsidRPr="00F328EA">
              <w:rPr>
                <w:rFonts w:ascii="宋体" w:hAnsi="Times New Roman" w:hint="eastAsia"/>
                <w:sz w:val="18"/>
                <w:szCs w:val="18"/>
              </w:rPr>
              <w:t>12</w:t>
            </w:r>
          </w:p>
        </w:tc>
        <w:tc>
          <w:tcPr>
            <w:tcW w:w="664" w:type="pct"/>
            <w:vMerge w:val="restart"/>
            <w:vAlign w:val="center"/>
          </w:tcPr>
          <w:p w14:paraId="32A9EE97" w14:textId="77777777" w:rsidR="00F328EA" w:rsidRPr="00F328EA" w:rsidRDefault="00F328EA" w:rsidP="00F328EA">
            <w:pPr>
              <w:adjustRightInd/>
              <w:spacing w:line="240" w:lineRule="auto"/>
              <w:jc w:val="center"/>
              <w:rPr>
                <w:rFonts w:ascii="宋体" w:hAnsi="Times New Roman"/>
                <w:sz w:val="18"/>
                <w:szCs w:val="18"/>
              </w:rPr>
            </w:pPr>
            <w:r w:rsidRPr="00F328EA">
              <w:rPr>
                <w:rFonts w:ascii="宋体" w:hAnsi="Times New Roman" w:hint="eastAsia"/>
                <w:sz w:val="18"/>
                <w:szCs w:val="18"/>
              </w:rPr>
              <w:t>专业公共卫生服务（843）</w:t>
            </w:r>
          </w:p>
        </w:tc>
        <w:tc>
          <w:tcPr>
            <w:tcW w:w="949" w:type="pct"/>
            <w:shd w:val="clear" w:color="auto" w:fill="auto"/>
            <w:vAlign w:val="center"/>
          </w:tcPr>
          <w:p w14:paraId="3C32EF6C" w14:textId="77777777" w:rsidR="00F328EA" w:rsidRPr="00F328EA" w:rsidRDefault="00F328EA" w:rsidP="00F328EA">
            <w:pPr>
              <w:snapToGrid w:val="0"/>
              <w:spacing w:line="240" w:lineRule="auto"/>
              <w:rPr>
                <w:rFonts w:ascii="宋体" w:hAnsi="宋体"/>
                <w:sz w:val="18"/>
                <w:szCs w:val="18"/>
              </w:rPr>
            </w:pPr>
            <w:r w:rsidRPr="00F328EA">
              <w:rPr>
                <w:rFonts w:ascii="宋体" w:hAnsi="Times New Roman" w:hint="eastAsia"/>
                <w:sz w:val="18"/>
                <w:szCs w:val="18"/>
              </w:rPr>
              <w:t>专科疾病防治院（所、站）（8432）：包括</w:t>
            </w:r>
            <w:r w:rsidRPr="00F328EA">
              <w:rPr>
                <w:rFonts w:ascii="宋体" w:hAnsi="宋体" w:hint="eastAsia"/>
                <w:sz w:val="18"/>
                <w:szCs w:val="18"/>
              </w:rPr>
              <w:t>传染病防治、口腔防治所、精神病防治、皮肤病与性病防治、结核病防治、麻风病防治、职业病防治和其他专科疾病防治。</w:t>
            </w:r>
          </w:p>
        </w:tc>
        <w:tc>
          <w:tcPr>
            <w:tcW w:w="3151" w:type="pct"/>
            <w:gridSpan w:val="2"/>
            <w:shd w:val="clear" w:color="auto" w:fill="auto"/>
            <w:vAlign w:val="center"/>
          </w:tcPr>
          <w:p w14:paraId="0917D08A" w14:textId="77777777" w:rsidR="00F328EA" w:rsidRPr="00F328EA" w:rsidRDefault="00F328EA" w:rsidP="00F328EA">
            <w:pPr>
              <w:adjustRightInd/>
              <w:spacing w:line="240" w:lineRule="auto"/>
              <w:rPr>
                <w:rFonts w:ascii="宋体" w:hAnsi="Times New Roman"/>
                <w:sz w:val="18"/>
                <w:szCs w:val="18"/>
              </w:rPr>
            </w:pPr>
            <w:r w:rsidRPr="00F328EA">
              <w:rPr>
                <w:rFonts w:ascii="宋体" w:hAnsi="Times New Roman" w:hint="eastAsia"/>
                <w:sz w:val="18"/>
                <w:szCs w:val="18"/>
              </w:rPr>
              <w:t>参照专科医院设置基本功能和基本设备。</w:t>
            </w:r>
          </w:p>
        </w:tc>
      </w:tr>
      <w:tr w:rsidR="00F328EA" w:rsidRPr="00F328EA" w14:paraId="4B3416CA" w14:textId="77777777" w:rsidTr="00F328EA">
        <w:tc>
          <w:tcPr>
            <w:tcW w:w="236" w:type="pct"/>
            <w:shd w:val="clear" w:color="auto" w:fill="auto"/>
            <w:vAlign w:val="center"/>
          </w:tcPr>
          <w:p w14:paraId="51DBABA1" w14:textId="77777777" w:rsidR="00F328EA" w:rsidRPr="00F328EA" w:rsidRDefault="00F328EA" w:rsidP="00F328EA">
            <w:pPr>
              <w:adjustRightInd/>
              <w:spacing w:line="240" w:lineRule="auto"/>
              <w:jc w:val="center"/>
              <w:rPr>
                <w:rFonts w:ascii="宋体" w:hAnsi="Times New Roman"/>
                <w:sz w:val="18"/>
                <w:szCs w:val="18"/>
              </w:rPr>
            </w:pPr>
            <w:r w:rsidRPr="00F328EA">
              <w:rPr>
                <w:rFonts w:ascii="宋体" w:hAnsi="Times New Roman" w:hint="eastAsia"/>
                <w:sz w:val="18"/>
                <w:szCs w:val="18"/>
              </w:rPr>
              <w:t>13</w:t>
            </w:r>
          </w:p>
        </w:tc>
        <w:tc>
          <w:tcPr>
            <w:tcW w:w="664" w:type="pct"/>
            <w:vMerge/>
          </w:tcPr>
          <w:p w14:paraId="735420D1" w14:textId="77777777" w:rsidR="00F328EA" w:rsidRPr="00F328EA" w:rsidRDefault="00F328EA" w:rsidP="00F328EA">
            <w:pPr>
              <w:widowControl/>
              <w:adjustRightInd/>
              <w:snapToGrid w:val="0"/>
              <w:spacing w:line="240" w:lineRule="auto"/>
              <w:jc w:val="center"/>
              <w:rPr>
                <w:rFonts w:ascii="宋体" w:hAnsi="Times New Roman"/>
                <w:sz w:val="18"/>
                <w:szCs w:val="18"/>
              </w:rPr>
            </w:pPr>
          </w:p>
        </w:tc>
        <w:tc>
          <w:tcPr>
            <w:tcW w:w="949" w:type="pct"/>
            <w:shd w:val="clear" w:color="auto" w:fill="auto"/>
            <w:vAlign w:val="center"/>
          </w:tcPr>
          <w:p w14:paraId="7D7BF040" w14:textId="77777777" w:rsidR="00F328EA" w:rsidRPr="00F328EA" w:rsidRDefault="00F328EA" w:rsidP="00F328EA">
            <w:pPr>
              <w:widowControl/>
              <w:adjustRightInd/>
              <w:snapToGrid w:val="0"/>
              <w:spacing w:line="240" w:lineRule="auto"/>
              <w:jc w:val="center"/>
              <w:rPr>
                <w:rFonts w:ascii="宋体" w:hAnsi="Times New Roman"/>
                <w:sz w:val="18"/>
                <w:szCs w:val="18"/>
              </w:rPr>
            </w:pPr>
            <w:r w:rsidRPr="00F328EA">
              <w:rPr>
                <w:rFonts w:ascii="宋体" w:hAnsi="Times New Roman" w:hint="eastAsia"/>
                <w:sz w:val="18"/>
                <w:szCs w:val="18"/>
              </w:rPr>
              <w:t>妇幼保健院（所、站）（8433）</w:t>
            </w:r>
          </w:p>
        </w:tc>
        <w:tc>
          <w:tcPr>
            <w:tcW w:w="1801" w:type="pct"/>
            <w:shd w:val="clear" w:color="auto" w:fill="auto"/>
            <w:vAlign w:val="center"/>
          </w:tcPr>
          <w:p w14:paraId="16BCD10C" w14:textId="77777777" w:rsidR="00F328EA" w:rsidRPr="00F328EA" w:rsidRDefault="00F328EA" w:rsidP="00F328EA">
            <w:pPr>
              <w:adjustRightInd/>
              <w:spacing w:line="240" w:lineRule="auto"/>
              <w:rPr>
                <w:rFonts w:ascii="宋体" w:hAnsi="Times New Roman"/>
                <w:sz w:val="18"/>
                <w:szCs w:val="18"/>
              </w:rPr>
            </w:pPr>
            <w:r w:rsidRPr="00F328EA">
              <w:rPr>
                <w:rFonts w:ascii="宋体" w:hAnsi="Times New Roman" w:hint="eastAsia"/>
                <w:sz w:val="18"/>
                <w:szCs w:val="18"/>
              </w:rPr>
              <w:t>1.临床科室：妇女保健科、围产保健科、儿童保健科、儿童口腔科、妇产科、儿科等。</w:t>
            </w:r>
          </w:p>
          <w:p w14:paraId="64AC6E55" w14:textId="77777777" w:rsidR="00F328EA" w:rsidRPr="00F328EA" w:rsidRDefault="00F328EA" w:rsidP="00F328EA">
            <w:pPr>
              <w:adjustRightInd/>
              <w:spacing w:line="240" w:lineRule="auto"/>
              <w:rPr>
                <w:rFonts w:ascii="宋体" w:hAnsi="Times New Roman"/>
                <w:sz w:val="18"/>
                <w:szCs w:val="18"/>
              </w:rPr>
            </w:pPr>
            <w:r w:rsidRPr="00F328EA">
              <w:rPr>
                <w:rFonts w:ascii="宋体" w:hAnsi="Times New Roman" w:hint="eastAsia"/>
                <w:sz w:val="18"/>
                <w:szCs w:val="18"/>
              </w:rPr>
              <w:t>2.医技科室：药剂科、检验科、影像诊断科、手术室、消毒供应科、病案室等。</w:t>
            </w:r>
          </w:p>
          <w:p w14:paraId="46119CD4" w14:textId="77777777" w:rsidR="00F328EA" w:rsidRPr="00F328EA" w:rsidRDefault="00F328EA" w:rsidP="00F328EA">
            <w:pPr>
              <w:adjustRightInd/>
              <w:spacing w:line="240" w:lineRule="auto"/>
              <w:rPr>
                <w:rFonts w:ascii="宋体" w:hAnsi="Times New Roman"/>
                <w:sz w:val="18"/>
                <w:szCs w:val="18"/>
              </w:rPr>
            </w:pPr>
            <w:r w:rsidRPr="00F328EA">
              <w:rPr>
                <w:rFonts w:ascii="宋体" w:hAnsi="Times New Roman"/>
                <w:sz w:val="18"/>
                <w:szCs w:val="18"/>
              </w:rPr>
              <w:t>3.</w:t>
            </w:r>
            <w:r w:rsidRPr="00F328EA">
              <w:rPr>
                <w:rFonts w:ascii="宋体" w:hAnsi="Times New Roman" w:hint="eastAsia"/>
                <w:sz w:val="18"/>
                <w:szCs w:val="18"/>
              </w:rPr>
              <w:t>科研教学用房：一般科研用房、重点实验室、动物实验室、教学用房。</w:t>
            </w:r>
          </w:p>
          <w:p w14:paraId="2CBA44B6" w14:textId="77777777" w:rsidR="00F328EA" w:rsidRPr="00F328EA" w:rsidRDefault="00F328EA" w:rsidP="00F328EA">
            <w:pPr>
              <w:widowControl/>
              <w:adjustRightInd/>
              <w:snapToGrid w:val="0"/>
              <w:spacing w:line="240" w:lineRule="auto"/>
              <w:rPr>
                <w:rFonts w:ascii="宋体" w:hAnsi="宋体"/>
                <w:sz w:val="18"/>
                <w:szCs w:val="18"/>
              </w:rPr>
            </w:pPr>
            <w:r w:rsidRPr="00F328EA">
              <w:rPr>
                <w:rFonts w:ascii="宋体" w:hAnsi="Times New Roman" w:hint="eastAsia"/>
                <w:sz w:val="18"/>
                <w:szCs w:val="18"/>
              </w:rPr>
              <w:t>4.住院病房。</w:t>
            </w:r>
          </w:p>
        </w:tc>
        <w:tc>
          <w:tcPr>
            <w:tcW w:w="1350" w:type="pct"/>
            <w:shd w:val="clear" w:color="auto" w:fill="auto"/>
            <w:vAlign w:val="center"/>
          </w:tcPr>
          <w:p w14:paraId="00EACFD7" w14:textId="77777777" w:rsidR="00F328EA" w:rsidRPr="00F328EA" w:rsidRDefault="00F328EA" w:rsidP="00F328EA">
            <w:pPr>
              <w:widowControl/>
              <w:adjustRightInd/>
              <w:snapToGrid w:val="0"/>
              <w:spacing w:line="240" w:lineRule="auto"/>
              <w:rPr>
                <w:rFonts w:ascii="宋体" w:hAnsi="宋体"/>
                <w:sz w:val="18"/>
                <w:szCs w:val="18"/>
              </w:rPr>
            </w:pPr>
            <w:r w:rsidRPr="00F328EA">
              <w:rPr>
                <w:rFonts w:ascii="宋体" w:hAnsi="宋体" w:cs="宋体" w:hint="eastAsia"/>
                <w:kern w:val="0"/>
                <w:sz w:val="18"/>
                <w:szCs w:val="18"/>
              </w:rPr>
              <w:t>综合手术台、高压灭菌设备、新生儿保温箱、B超、麻醉机、儿童口腔保健椅、生化分析仪、尿液分析仪、离心机等。</w:t>
            </w:r>
          </w:p>
        </w:tc>
      </w:tr>
      <w:tr w:rsidR="00F328EA" w:rsidRPr="00F328EA" w14:paraId="706871B2" w14:textId="77777777" w:rsidTr="00F328EA">
        <w:tc>
          <w:tcPr>
            <w:tcW w:w="236" w:type="pct"/>
            <w:shd w:val="clear" w:color="auto" w:fill="auto"/>
            <w:vAlign w:val="center"/>
          </w:tcPr>
          <w:p w14:paraId="285B1941" w14:textId="77777777" w:rsidR="00F328EA" w:rsidRPr="00F328EA" w:rsidRDefault="00F328EA" w:rsidP="00F328EA">
            <w:pPr>
              <w:adjustRightInd/>
              <w:spacing w:line="240" w:lineRule="auto"/>
              <w:jc w:val="center"/>
              <w:rPr>
                <w:rFonts w:ascii="宋体" w:hAnsi="Times New Roman"/>
                <w:sz w:val="18"/>
                <w:szCs w:val="18"/>
              </w:rPr>
            </w:pPr>
            <w:r w:rsidRPr="00F328EA">
              <w:rPr>
                <w:rFonts w:ascii="宋体" w:hAnsi="Times New Roman" w:hint="eastAsia"/>
                <w:sz w:val="18"/>
                <w:szCs w:val="18"/>
              </w:rPr>
              <w:t>14</w:t>
            </w:r>
          </w:p>
        </w:tc>
        <w:tc>
          <w:tcPr>
            <w:tcW w:w="664" w:type="pct"/>
            <w:vMerge/>
          </w:tcPr>
          <w:p w14:paraId="49E497B2" w14:textId="77777777" w:rsidR="00F328EA" w:rsidRPr="00F328EA" w:rsidRDefault="00F328EA" w:rsidP="00F328EA">
            <w:pPr>
              <w:widowControl/>
              <w:adjustRightInd/>
              <w:snapToGrid w:val="0"/>
              <w:spacing w:line="240" w:lineRule="auto"/>
              <w:jc w:val="center"/>
              <w:rPr>
                <w:rFonts w:ascii="宋体" w:hAnsi="宋体"/>
                <w:spacing w:val="6"/>
                <w:kern w:val="16"/>
                <w:sz w:val="18"/>
                <w:szCs w:val="18"/>
              </w:rPr>
            </w:pPr>
          </w:p>
        </w:tc>
        <w:tc>
          <w:tcPr>
            <w:tcW w:w="949" w:type="pct"/>
            <w:shd w:val="clear" w:color="auto" w:fill="auto"/>
            <w:vAlign w:val="center"/>
          </w:tcPr>
          <w:p w14:paraId="619C73A2" w14:textId="77777777" w:rsidR="00F328EA" w:rsidRPr="00F328EA" w:rsidRDefault="00F328EA" w:rsidP="00F328EA">
            <w:pPr>
              <w:widowControl/>
              <w:adjustRightInd/>
              <w:snapToGrid w:val="0"/>
              <w:spacing w:line="240" w:lineRule="auto"/>
              <w:jc w:val="center"/>
              <w:rPr>
                <w:rFonts w:ascii="宋体" w:hAnsi="宋体"/>
                <w:sz w:val="18"/>
                <w:szCs w:val="18"/>
              </w:rPr>
            </w:pPr>
            <w:r w:rsidRPr="00F328EA">
              <w:rPr>
                <w:rFonts w:ascii="宋体" w:hAnsi="宋体" w:hint="eastAsia"/>
                <w:spacing w:val="6"/>
                <w:kern w:val="16"/>
                <w:sz w:val="18"/>
                <w:szCs w:val="18"/>
              </w:rPr>
              <w:t>急救中心（站）服务（8434）</w:t>
            </w:r>
          </w:p>
        </w:tc>
        <w:tc>
          <w:tcPr>
            <w:tcW w:w="3151" w:type="pct"/>
            <w:gridSpan w:val="2"/>
            <w:shd w:val="clear" w:color="auto" w:fill="auto"/>
            <w:vAlign w:val="center"/>
          </w:tcPr>
          <w:p w14:paraId="4A0D043D" w14:textId="77777777" w:rsidR="00F328EA" w:rsidRPr="00F328EA" w:rsidRDefault="00F328EA" w:rsidP="00F328EA">
            <w:pPr>
              <w:adjustRightInd/>
              <w:spacing w:line="240" w:lineRule="auto"/>
              <w:rPr>
                <w:rFonts w:ascii="宋体" w:hAnsi="Times New Roman"/>
                <w:sz w:val="18"/>
                <w:szCs w:val="18"/>
              </w:rPr>
            </w:pPr>
            <w:r w:rsidRPr="00F328EA">
              <w:rPr>
                <w:rFonts w:ascii="宋体" w:hAnsi="Times New Roman" w:hint="eastAsia"/>
                <w:sz w:val="18"/>
                <w:szCs w:val="18"/>
              </w:rPr>
              <w:t>包括急救科、通讯调度室、车管科等；配备每急救车单元设备、单元药品。</w:t>
            </w:r>
          </w:p>
        </w:tc>
      </w:tr>
      <w:tr w:rsidR="00F328EA" w:rsidRPr="00F328EA" w14:paraId="710B7DAC" w14:textId="77777777" w:rsidTr="00F328EA">
        <w:tc>
          <w:tcPr>
            <w:tcW w:w="236" w:type="pct"/>
            <w:shd w:val="clear" w:color="auto" w:fill="auto"/>
            <w:vAlign w:val="center"/>
          </w:tcPr>
          <w:p w14:paraId="71DEBC30" w14:textId="77777777" w:rsidR="00F328EA" w:rsidRPr="00F328EA" w:rsidRDefault="00F328EA" w:rsidP="00F328EA">
            <w:pPr>
              <w:adjustRightInd/>
              <w:spacing w:line="240" w:lineRule="auto"/>
              <w:jc w:val="center"/>
              <w:rPr>
                <w:rFonts w:ascii="宋体" w:hAnsi="Times New Roman"/>
                <w:sz w:val="18"/>
                <w:szCs w:val="18"/>
              </w:rPr>
            </w:pPr>
            <w:r w:rsidRPr="00F328EA">
              <w:rPr>
                <w:rFonts w:ascii="宋体" w:hAnsi="Times New Roman" w:hint="eastAsia"/>
                <w:sz w:val="18"/>
                <w:szCs w:val="18"/>
              </w:rPr>
              <w:t>15</w:t>
            </w:r>
          </w:p>
        </w:tc>
        <w:tc>
          <w:tcPr>
            <w:tcW w:w="664" w:type="pct"/>
            <w:vMerge/>
          </w:tcPr>
          <w:p w14:paraId="08E66777" w14:textId="77777777" w:rsidR="00F328EA" w:rsidRPr="00F328EA" w:rsidRDefault="00F328EA" w:rsidP="00F328EA">
            <w:pPr>
              <w:widowControl/>
              <w:adjustRightInd/>
              <w:snapToGrid w:val="0"/>
              <w:spacing w:line="240" w:lineRule="auto"/>
              <w:jc w:val="center"/>
              <w:rPr>
                <w:rFonts w:ascii="宋体" w:hAnsi="宋体"/>
                <w:spacing w:val="6"/>
                <w:kern w:val="16"/>
                <w:sz w:val="18"/>
                <w:szCs w:val="18"/>
              </w:rPr>
            </w:pPr>
          </w:p>
        </w:tc>
        <w:tc>
          <w:tcPr>
            <w:tcW w:w="949" w:type="pct"/>
            <w:shd w:val="clear" w:color="auto" w:fill="auto"/>
            <w:vAlign w:val="center"/>
          </w:tcPr>
          <w:p w14:paraId="0A1BF49C" w14:textId="77777777" w:rsidR="00F328EA" w:rsidRPr="00F328EA" w:rsidRDefault="00F328EA" w:rsidP="00F328EA">
            <w:pPr>
              <w:widowControl/>
              <w:adjustRightInd/>
              <w:snapToGrid w:val="0"/>
              <w:spacing w:line="240" w:lineRule="auto"/>
              <w:jc w:val="center"/>
              <w:rPr>
                <w:rFonts w:ascii="宋体" w:hAnsi="宋体"/>
                <w:sz w:val="18"/>
                <w:szCs w:val="18"/>
              </w:rPr>
            </w:pPr>
            <w:r w:rsidRPr="00F328EA">
              <w:rPr>
                <w:rFonts w:ascii="宋体" w:hAnsi="宋体" w:hint="eastAsia"/>
                <w:spacing w:val="6"/>
                <w:kern w:val="16"/>
                <w:sz w:val="18"/>
                <w:szCs w:val="18"/>
              </w:rPr>
              <w:t>采供血机构服务（8435）</w:t>
            </w:r>
            <w:r w:rsidRPr="00F328EA">
              <w:rPr>
                <w:rFonts w:ascii="宋体" w:hAnsi="宋体" w:hint="eastAsia"/>
                <w:sz w:val="18"/>
                <w:szCs w:val="18"/>
                <w:vertAlign w:val="superscript"/>
              </w:rPr>
              <w:t>d</w:t>
            </w:r>
          </w:p>
        </w:tc>
        <w:tc>
          <w:tcPr>
            <w:tcW w:w="3151" w:type="pct"/>
            <w:gridSpan w:val="2"/>
            <w:shd w:val="clear" w:color="auto" w:fill="auto"/>
            <w:vAlign w:val="center"/>
          </w:tcPr>
          <w:p w14:paraId="6D83B6DF" w14:textId="77777777" w:rsidR="00F328EA" w:rsidRPr="00F328EA" w:rsidRDefault="00F328EA" w:rsidP="00F328EA">
            <w:pPr>
              <w:widowControl/>
              <w:adjustRightInd/>
              <w:snapToGrid w:val="0"/>
              <w:spacing w:line="240" w:lineRule="auto"/>
              <w:rPr>
                <w:rFonts w:ascii="宋体" w:hAnsi="宋体"/>
                <w:sz w:val="18"/>
                <w:szCs w:val="18"/>
              </w:rPr>
            </w:pPr>
            <w:r w:rsidRPr="00F328EA">
              <w:rPr>
                <w:rFonts w:ascii="宋体" w:hAnsi="宋体" w:cs="宋体" w:hint="eastAsia"/>
                <w:kern w:val="0"/>
                <w:sz w:val="18"/>
                <w:szCs w:val="18"/>
              </w:rPr>
              <w:t>根据血站、血库、血浆站、血液中心等建设标准设置基本功能和基本设备。</w:t>
            </w:r>
          </w:p>
        </w:tc>
      </w:tr>
      <w:tr w:rsidR="00F328EA" w:rsidRPr="00F328EA" w14:paraId="349948E7" w14:textId="77777777" w:rsidTr="00F328EA">
        <w:tc>
          <w:tcPr>
            <w:tcW w:w="5000" w:type="pct"/>
            <w:gridSpan w:val="5"/>
          </w:tcPr>
          <w:p w14:paraId="60E128A4" w14:textId="50D36649" w:rsidR="00F328EA" w:rsidRPr="00F328EA" w:rsidRDefault="007A0797" w:rsidP="00F328EA">
            <w:pPr>
              <w:adjustRightInd/>
              <w:spacing w:line="240" w:lineRule="auto"/>
              <w:ind w:left="544" w:hanging="181"/>
              <w:rPr>
                <w:rFonts w:ascii="宋体" w:hAnsi="Times New Roman"/>
                <w:sz w:val="18"/>
                <w:szCs w:val="18"/>
              </w:rPr>
            </w:pPr>
            <w:r w:rsidRPr="007A0797">
              <w:rPr>
                <w:rFonts w:ascii="宋体" w:hAnsi="Times New Roman"/>
                <w:sz w:val="18"/>
                <w:szCs w:val="18"/>
                <w:vertAlign w:val="superscript"/>
              </w:rPr>
              <w:t>a</w:t>
            </w:r>
            <w:r w:rsidR="00F328EA" w:rsidRPr="00F328EA">
              <w:rPr>
                <w:rFonts w:ascii="宋体" w:hAnsi="Times New Roman" w:hint="eastAsia"/>
                <w:sz w:val="18"/>
                <w:szCs w:val="18"/>
              </w:rPr>
              <w:t>口腔诊疗活动的基本设备；</w:t>
            </w:r>
          </w:p>
          <w:p w14:paraId="38E110D7" w14:textId="13E11A0B" w:rsidR="00F328EA" w:rsidRPr="00F328EA" w:rsidRDefault="007A0797" w:rsidP="00F328EA">
            <w:pPr>
              <w:adjustRightInd/>
              <w:spacing w:line="240" w:lineRule="auto"/>
              <w:ind w:left="544" w:hanging="181"/>
              <w:rPr>
                <w:rFonts w:ascii="宋体" w:hAnsi="Times New Roman"/>
                <w:sz w:val="18"/>
                <w:szCs w:val="18"/>
              </w:rPr>
            </w:pPr>
            <w:r w:rsidRPr="007A0797">
              <w:rPr>
                <w:rFonts w:ascii="宋体" w:hAnsi="Times New Roman"/>
                <w:sz w:val="18"/>
                <w:szCs w:val="18"/>
                <w:vertAlign w:val="superscript"/>
              </w:rPr>
              <w:t>b</w:t>
            </w:r>
            <w:r w:rsidR="00F328EA" w:rsidRPr="00F328EA">
              <w:rPr>
                <w:rFonts w:ascii="宋体" w:hAnsi="Times New Roman" w:hint="eastAsia"/>
                <w:sz w:val="18"/>
                <w:szCs w:val="18"/>
              </w:rPr>
              <w:t>中医诊疗活动的基本设备；</w:t>
            </w:r>
          </w:p>
          <w:p w14:paraId="2D4FEC36" w14:textId="3BF1B895" w:rsidR="00F328EA" w:rsidRPr="00F328EA" w:rsidRDefault="007A0797" w:rsidP="007A0797">
            <w:pPr>
              <w:adjustRightInd/>
              <w:spacing w:line="240" w:lineRule="auto"/>
              <w:ind w:left="544" w:hanging="181"/>
              <w:rPr>
                <w:rFonts w:ascii="宋体" w:hAnsi="Times New Roman"/>
                <w:sz w:val="18"/>
                <w:szCs w:val="18"/>
              </w:rPr>
            </w:pPr>
            <w:r w:rsidRPr="007A0797">
              <w:rPr>
                <w:rFonts w:ascii="宋体" w:hAnsi="Times New Roman"/>
                <w:sz w:val="18"/>
                <w:szCs w:val="18"/>
                <w:vertAlign w:val="superscript"/>
              </w:rPr>
              <w:t>c</w:t>
            </w:r>
            <w:r w:rsidR="00F328EA" w:rsidRPr="00F328EA">
              <w:rPr>
                <w:rFonts w:ascii="宋体" w:hAnsi="Times New Roman" w:hint="eastAsia"/>
                <w:sz w:val="18"/>
                <w:szCs w:val="18"/>
              </w:rPr>
              <w:t>指以疗养、康复为主，治疗为辅的医疗服务活动；</w:t>
            </w:r>
          </w:p>
          <w:p w14:paraId="6E25A0DE" w14:textId="4F8B8FAF" w:rsidR="00F328EA" w:rsidRPr="00F328EA" w:rsidRDefault="007A0797" w:rsidP="007A0797">
            <w:pPr>
              <w:adjustRightInd/>
              <w:spacing w:line="240" w:lineRule="auto"/>
              <w:ind w:left="544" w:hanging="181"/>
              <w:rPr>
                <w:rFonts w:ascii="宋体" w:hAnsi="Times New Roman"/>
                <w:sz w:val="18"/>
                <w:szCs w:val="18"/>
              </w:rPr>
            </w:pPr>
            <w:r w:rsidRPr="007A0797">
              <w:rPr>
                <w:rFonts w:ascii="宋体" w:hAnsi="Times New Roman"/>
                <w:sz w:val="18"/>
                <w:szCs w:val="18"/>
                <w:vertAlign w:val="superscript"/>
              </w:rPr>
              <w:t>d</w:t>
            </w:r>
            <w:r w:rsidR="00F328EA" w:rsidRPr="00F328EA">
              <w:rPr>
                <w:rFonts w:ascii="宋体" w:hAnsi="Times New Roman" w:hint="eastAsia"/>
                <w:sz w:val="18"/>
                <w:szCs w:val="18"/>
              </w:rPr>
              <w:t>具备《医疗机构执业许可证》准入许可。</w:t>
            </w:r>
          </w:p>
        </w:tc>
      </w:tr>
      <w:bookmarkEnd w:id="102"/>
    </w:tbl>
    <w:p w14:paraId="1686C0C8" w14:textId="77777777" w:rsidR="00F328EA" w:rsidRPr="00F328EA" w:rsidRDefault="00F328EA" w:rsidP="00F328EA">
      <w:pPr>
        <w:pStyle w:val="affffc"/>
        <w:ind w:firstLine="420"/>
      </w:pPr>
    </w:p>
    <w:p w14:paraId="41E7729B" w14:textId="6D3D6745" w:rsidR="00F328EA" w:rsidRDefault="00F328EA" w:rsidP="00F328EA">
      <w:pPr>
        <w:pStyle w:val="affffc"/>
        <w:ind w:firstLine="420"/>
      </w:pPr>
    </w:p>
    <w:p w14:paraId="42676805" w14:textId="77777777" w:rsidR="00F328EA" w:rsidRDefault="00F328EA" w:rsidP="00F328EA">
      <w:pPr>
        <w:pStyle w:val="affffc"/>
        <w:ind w:firstLine="420"/>
        <w:sectPr w:rsidR="00F328EA" w:rsidSect="00930A56">
          <w:pgSz w:w="16838" w:h="11906" w:orient="landscape" w:code="9"/>
          <w:pgMar w:top="1134" w:right="567" w:bottom="1134" w:left="1134" w:header="1418" w:footer="1134" w:gutter="284"/>
          <w:cols w:space="425"/>
          <w:formProt w:val="0"/>
          <w:docGrid w:type="lines" w:linePitch="312"/>
        </w:sectPr>
      </w:pPr>
    </w:p>
    <w:p w14:paraId="67AFA665" w14:textId="11CD1142" w:rsidR="00F328EA" w:rsidRDefault="00F328EA" w:rsidP="00F328EA">
      <w:pPr>
        <w:pStyle w:val="afe"/>
        <w:rPr>
          <w:vanish w:val="0"/>
        </w:rPr>
      </w:pPr>
    </w:p>
    <w:p w14:paraId="031BD77D" w14:textId="31295889" w:rsidR="00F328EA" w:rsidRDefault="00F328EA" w:rsidP="00F328EA">
      <w:pPr>
        <w:pStyle w:val="aff4"/>
        <w:rPr>
          <w:vanish w:val="0"/>
        </w:rPr>
      </w:pPr>
    </w:p>
    <w:p w14:paraId="1A3647C7" w14:textId="03F8C918" w:rsidR="00F328EA" w:rsidRDefault="00F328EA" w:rsidP="00F328EA">
      <w:pPr>
        <w:pStyle w:val="aff9"/>
        <w:spacing w:before="78" w:after="156"/>
      </w:pPr>
      <w:r>
        <w:br/>
      </w:r>
      <w:bookmarkStart w:id="103" w:name="_Toc69720117"/>
      <w:bookmarkStart w:id="104" w:name="_Toc69720133"/>
      <w:r>
        <w:rPr>
          <w:rFonts w:hint="eastAsia"/>
        </w:rPr>
        <w:t>（规范性）</w:t>
      </w:r>
      <w:r>
        <w:br/>
      </w:r>
      <w:r>
        <w:rPr>
          <w:rFonts w:hint="eastAsia"/>
        </w:rPr>
        <w:t>建设项目内容相关附表</w:t>
      </w:r>
      <w:bookmarkEnd w:id="103"/>
      <w:bookmarkEnd w:id="104"/>
    </w:p>
    <w:p w14:paraId="7A474D12" w14:textId="3A2DF6E3" w:rsidR="00F328EA" w:rsidRDefault="00F328EA" w:rsidP="00F328EA">
      <w:pPr>
        <w:pStyle w:val="affffc"/>
        <w:ind w:firstLine="420"/>
      </w:pPr>
      <w:r w:rsidRPr="00F328EA">
        <w:rPr>
          <w:rFonts w:hint="eastAsia"/>
        </w:rPr>
        <w:t>主要技术指标应符合表B.1；主要建设内容应符合表B.2；主要原辅材料使用情况应符合表B.3。</w:t>
      </w:r>
    </w:p>
    <w:p w14:paraId="10652FB8" w14:textId="59E34B41" w:rsidR="00F328EA" w:rsidRDefault="00F328EA" w:rsidP="00F328EA">
      <w:pPr>
        <w:pStyle w:val="aff5"/>
        <w:spacing w:before="156" w:after="156"/>
      </w:pPr>
      <w:r>
        <w:rPr>
          <w:rFonts w:hint="eastAsia"/>
        </w:rPr>
        <w:t>主要技术指标</w:t>
      </w:r>
    </w:p>
    <w:tbl>
      <w:tblPr>
        <w:tblW w:w="976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915"/>
        <w:gridCol w:w="1559"/>
        <w:gridCol w:w="3978"/>
        <w:gridCol w:w="1993"/>
        <w:gridCol w:w="1320"/>
      </w:tblGrid>
      <w:tr w:rsidR="00F328EA" w:rsidRPr="00F328EA" w14:paraId="51ADFB52" w14:textId="77777777" w:rsidTr="004114C3">
        <w:trPr>
          <w:cantSplit/>
          <w:trHeight w:val="20"/>
          <w:jc w:val="center"/>
        </w:trPr>
        <w:tc>
          <w:tcPr>
            <w:tcW w:w="915" w:type="dxa"/>
            <w:tcBorders>
              <w:top w:val="single" w:sz="8" w:space="0" w:color="auto"/>
              <w:left w:val="single" w:sz="8" w:space="0" w:color="auto"/>
              <w:bottom w:val="single" w:sz="8" w:space="0" w:color="auto"/>
              <w:right w:val="single" w:sz="8" w:space="0" w:color="auto"/>
            </w:tcBorders>
            <w:vAlign w:val="center"/>
          </w:tcPr>
          <w:p w14:paraId="6C4F637C" w14:textId="77777777" w:rsidR="00F328EA" w:rsidRPr="004114C3" w:rsidRDefault="00F328EA" w:rsidP="00F328EA">
            <w:pPr>
              <w:adjustRightInd/>
              <w:spacing w:line="280" w:lineRule="exact"/>
              <w:jc w:val="center"/>
              <w:rPr>
                <w:rFonts w:ascii="宋体" w:hAnsi="宋体"/>
                <w:sz w:val="18"/>
                <w:szCs w:val="18"/>
              </w:rPr>
            </w:pPr>
            <w:bookmarkStart w:id="105" w:name="_Hlk69598052"/>
            <w:bookmarkStart w:id="106" w:name="_Hlk69598108"/>
            <w:r w:rsidRPr="004114C3">
              <w:rPr>
                <w:rFonts w:ascii="宋体" w:hAnsi="宋体" w:hint="eastAsia"/>
                <w:sz w:val="18"/>
                <w:szCs w:val="18"/>
              </w:rPr>
              <w:t>类别</w:t>
            </w:r>
          </w:p>
        </w:tc>
        <w:tc>
          <w:tcPr>
            <w:tcW w:w="1559" w:type="dxa"/>
            <w:tcBorders>
              <w:top w:val="single" w:sz="8" w:space="0" w:color="auto"/>
              <w:left w:val="single" w:sz="8" w:space="0" w:color="auto"/>
              <w:bottom w:val="single" w:sz="8" w:space="0" w:color="auto"/>
              <w:right w:val="single" w:sz="8" w:space="0" w:color="auto"/>
            </w:tcBorders>
            <w:vAlign w:val="center"/>
          </w:tcPr>
          <w:p w14:paraId="3CA88701" w14:textId="77777777" w:rsidR="00F328EA" w:rsidRPr="004114C3" w:rsidRDefault="00F328EA" w:rsidP="00F328EA">
            <w:pPr>
              <w:adjustRightInd/>
              <w:spacing w:line="280" w:lineRule="exact"/>
              <w:jc w:val="center"/>
              <w:rPr>
                <w:rFonts w:ascii="宋体" w:hAnsi="宋体"/>
                <w:sz w:val="18"/>
                <w:szCs w:val="18"/>
              </w:rPr>
            </w:pPr>
            <w:r w:rsidRPr="004114C3">
              <w:rPr>
                <w:rFonts w:ascii="宋体" w:hAnsi="宋体" w:hint="eastAsia"/>
                <w:sz w:val="18"/>
                <w:szCs w:val="18"/>
              </w:rPr>
              <w:t>序号</w:t>
            </w:r>
          </w:p>
        </w:tc>
        <w:tc>
          <w:tcPr>
            <w:tcW w:w="3978" w:type="dxa"/>
            <w:tcBorders>
              <w:top w:val="single" w:sz="8" w:space="0" w:color="auto"/>
              <w:left w:val="single" w:sz="8" w:space="0" w:color="auto"/>
              <w:bottom w:val="single" w:sz="8" w:space="0" w:color="auto"/>
              <w:right w:val="single" w:sz="8" w:space="0" w:color="auto"/>
            </w:tcBorders>
            <w:vAlign w:val="center"/>
          </w:tcPr>
          <w:p w14:paraId="28500E0D" w14:textId="77777777" w:rsidR="00F328EA" w:rsidRPr="004114C3" w:rsidRDefault="00F328EA" w:rsidP="00F328EA">
            <w:pPr>
              <w:adjustRightInd/>
              <w:spacing w:line="280" w:lineRule="exact"/>
              <w:jc w:val="center"/>
              <w:rPr>
                <w:rFonts w:ascii="宋体" w:hAnsi="宋体"/>
                <w:sz w:val="18"/>
                <w:szCs w:val="18"/>
              </w:rPr>
            </w:pPr>
            <w:r w:rsidRPr="004114C3">
              <w:rPr>
                <w:rFonts w:ascii="宋体" w:hAnsi="宋体" w:hint="eastAsia"/>
                <w:sz w:val="18"/>
                <w:szCs w:val="18"/>
              </w:rPr>
              <w:t>项目</w:t>
            </w:r>
          </w:p>
        </w:tc>
        <w:tc>
          <w:tcPr>
            <w:tcW w:w="1993" w:type="dxa"/>
            <w:tcBorders>
              <w:top w:val="single" w:sz="8" w:space="0" w:color="auto"/>
              <w:left w:val="single" w:sz="8" w:space="0" w:color="auto"/>
              <w:bottom w:val="single" w:sz="8" w:space="0" w:color="auto"/>
              <w:right w:val="single" w:sz="8" w:space="0" w:color="auto"/>
            </w:tcBorders>
            <w:vAlign w:val="center"/>
          </w:tcPr>
          <w:p w14:paraId="2237D6A6" w14:textId="77777777" w:rsidR="00F328EA" w:rsidRPr="004114C3" w:rsidRDefault="00F328EA" w:rsidP="00F328EA">
            <w:pPr>
              <w:adjustRightInd/>
              <w:spacing w:line="280" w:lineRule="exact"/>
              <w:jc w:val="center"/>
              <w:rPr>
                <w:rFonts w:ascii="宋体" w:hAnsi="宋体"/>
                <w:sz w:val="18"/>
                <w:szCs w:val="18"/>
              </w:rPr>
            </w:pPr>
            <w:r w:rsidRPr="004114C3">
              <w:rPr>
                <w:rFonts w:ascii="宋体" w:hAnsi="宋体" w:hint="eastAsia"/>
                <w:sz w:val="18"/>
                <w:szCs w:val="18"/>
              </w:rPr>
              <w:t>指标</w:t>
            </w:r>
          </w:p>
        </w:tc>
        <w:tc>
          <w:tcPr>
            <w:tcW w:w="1320" w:type="dxa"/>
            <w:tcBorders>
              <w:top w:val="single" w:sz="8" w:space="0" w:color="auto"/>
              <w:left w:val="single" w:sz="8" w:space="0" w:color="auto"/>
              <w:bottom w:val="single" w:sz="8" w:space="0" w:color="auto"/>
              <w:right w:val="single" w:sz="8" w:space="0" w:color="auto"/>
            </w:tcBorders>
            <w:vAlign w:val="center"/>
          </w:tcPr>
          <w:p w14:paraId="5332748C" w14:textId="77777777" w:rsidR="00F328EA" w:rsidRPr="004114C3" w:rsidRDefault="00F328EA" w:rsidP="00F328EA">
            <w:pPr>
              <w:adjustRightInd/>
              <w:spacing w:line="280" w:lineRule="exact"/>
              <w:jc w:val="center"/>
              <w:rPr>
                <w:rFonts w:ascii="宋体" w:hAnsi="宋体"/>
                <w:sz w:val="18"/>
                <w:szCs w:val="18"/>
              </w:rPr>
            </w:pPr>
            <w:r w:rsidRPr="004114C3">
              <w:rPr>
                <w:rFonts w:ascii="宋体" w:hAnsi="宋体" w:hint="eastAsia"/>
                <w:sz w:val="18"/>
                <w:szCs w:val="18"/>
              </w:rPr>
              <w:t>单位</w:t>
            </w:r>
          </w:p>
        </w:tc>
      </w:tr>
      <w:tr w:rsidR="00F328EA" w:rsidRPr="00F328EA" w14:paraId="049C5546" w14:textId="77777777" w:rsidTr="004114C3">
        <w:trPr>
          <w:cantSplit/>
          <w:trHeight w:val="20"/>
          <w:jc w:val="center"/>
        </w:trPr>
        <w:tc>
          <w:tcPr>
            <w:tcW w:w="915" w:type="dxa"/>
            <w:vMerge w:val="restart"/>
            <w:tcBorders>
              <w:top w:val="single" w:sz="8" w:space="0" w:color="auto"/>
            </w:tcBorders>
            <w:vAlign w:val="center"/>
          </w:tcPr>
          <w:p w14:paraId="1A8F582D"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用地</w:t>
            </w:r>
          </w:p>
          <w:p w14:paraId="08367298"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规模</w:t>
            </w:r>
          </w:p>
        </w:tc>
        <w:tc>
          <w:tcPr>
            <w:tcW w:w="1559" w:type="dxa"/>
            <w:tcBorders>
              <w:top w:val="single" w:sz="8" w:space="0" w:color="auto"/>
            </w:tcBorders>
            <w:vAlign w:val="center"/>
          </w:tcPr>
          <w:p w14:paraId="2BD6E632"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1</w:t>
            </w:r>
          </w:p>
        </w:tc>
        <w:tc>
          <w:tcPr>
            <w:tcW w:w="3978" w:type="dxa"/>
            <w:tcBorders>
              <w:top w:val="single" w:sz="8" w:space="0" w:color="auto"/>
            </w:tcBorders>
            <w:vAlign w:val="center"/>
          </w:tcPr>
          <w:p w14:paraId="6E49CFBF"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规划总占地面积</w:t>
            </w:r>
          </w:p>
        </w:tc>
        <w:tc>
          <w:tcPr>
            <w:tcW w:w="1993" w:type="dxa"/>
            <w:tcBorders>
              <w:top w:val="single" w:sz="8" w:space="0" w:color="auto"/>
            </w:tcBorders>
            <w:vAlign w:val="center"/>
          </w:tcPr>
          <w:p w14:paraId="20B3CC72" w14:textId="77777777" w:rsidR="00F328EA" w:rsidRPr="00F328EA" w:rsidRDefault="00F328EA" w:rsidP="00F328EA">
            <w:pPr>
              <w:adjustRightInd/>
              <w:spacing w:line="280" w:lineRule="exact"/>
              <w:jc w:val="center"/>
              <w:rPr>
                <w:rFonts w:ascii="Times New Roman" w:hAnsi="Times New Roman"/>
                <w:sz w:val="18"/>
                <w:szCs w:val="18"/>
              </w:rPr>
            </w:pPr>
          </w:p>
        </w:tc>
        <w:tc>
          <w:tcPr>
            <w:tcW w:w="1320" w:type="dxa"/>
            <w:vMerge w:val="restart"/>
            <w:tcBorders>
              <w:top w:val="single" w:sz="8" w:space="0" w:color="auto"/>
            </w:tcBorders>
            <w:vAlign w:val="center"/>
          </w:tcPr>
          <w:p w14:paraId="2CB70735"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m</w:t>
            </w:r>
            <w:r w:rsidRPr="00F328EA">
              <w:rPr>
                <w:rFonts w:ascii="Times New Roman" w:hAnsi="Times New Roman" w:hint="eastAsia"/>
                <w:sz w:val="18"/>
                <w:szCs w:val="18"/>
                <w:vertAlign w:val="superscript"/>
              </w:rPr>
              <w:t>2</w:t>
            </w:r>
          </w:p>
        </w:tc>
      </w:tr>
      <w:tr w:rsidR="00F328EA" w:rsidRPr="00F328EA" w14:paraId="3C37664D" w14:textId="77777777" w:rsidTr="00F328EA">
        <w:trPr>
          <w:cantSplit/>
          <w:trHeight w:val="20"/>
          <w:jc w:val="center"/>
        </w:trPr>
        <w:tc>
          <w:tcPr>
            <w:tcW w:w="915" w:type="dxa"/>
            <w:vMerge/>
            <w:vAlign w:val="center"/>
          </w:tcPr>
          <w:p w14:paraId="7C8009CF"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570550EB"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1.1</w:t>
            </w:r>
          </w:p>
        </w:tc>
        <w:tc>
          <w:tcPr>
            <w:tcW w:w="3978" w:type="dxa"/>
            <w:vAlign w:val="center"/>
          </w:tcPr>
          <w:p w14:paraId="01FE37FE"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代征城市公共用地面积</w:t>
            </w:r>
          </w:p>
        </w:tc>
        <w:tc>
          <w:tcPr>
            <w:tcW w:w="1993" w:type="dxa"/>
            <w:vAlign w:val="center"/>
          </w:tcPr>
          <w:p w14:paraId="10B6BEFA" w14:textId="77777777" w:rsidR="00F328EA" w:rsidRPr="00F328EA" w:rsidRDefault="00F328EA" w:rsidP="00F328EA">
            <w:pPr>
              <w:adjustRightInd/>
              <w:spacing w:line="280" w:lineRule="exact"/>
              <w:jc w:val="center"/>
              <w:rPr>
                <w:rFonts w:ascii="Times New Roman" w:hAnsi="Times New Roman"/>
                <w:sz w:val="18"/>
                <w:szCs w:val="18"/>
              </w:rPr>
            </w:pPr>
          </w:p>
        </w:tc>
        <w:tc>
          <w:tcPr>
            <w:tcW w:w="1320" w:type="dxa"/>
            <w:vMerge/>
            <w:vAlign w:val="center"/>
          </w:tcPr>
          <w:p w14:paraId="4DC93D09"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15A3DBFD" w14:textId="77777777" w:rsidTr="00F328EA">
        <w:trPr>
          <w:cantSplit/>
          <w:trHeight w:val="20"/>
          <w:jc w:val="center"/>
        </w:trPr>
        <w:tc>
          <w:tcPr>
            <w:tcW w:w="915" w:type="dxa"/>
            <w:vMerge/>
            <w:vAlign w:val="center"/>
          </w:tcPr>
          <w:p w14:paraId="345C5E42"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5698CBFD"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1.1.1</w:t>
            </w:r>
          </w:p>
        </w:tc>
        <w:tc>
          <w:tcPr>
            <w:tcW w:w="3978" w:type="dxa"/>
            <w:vAlign w:val="center"/>
          </w:tcPr>
          <w:p w14:paraId="3ED683B9"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代征道路用地面积</w:t>
            </w:r>
          </w:p>
        </w:tc>
        <w:tc>
          <w:tcPr>
            <w:tcW w:w="1993" w:type="dxa"/>
            <w:vAlign w:val="center"/>
          </w:tcPr>
          <w:p w14:paraId="46882FBE" w14:textId="77777777" w:rsidR="00F328EA" w:rsidRPr="00F328EA" w:rsidRDefault="00F328EA" w:rsidP="00F328EA">
            <w:pPr>
              <w:adjustRightInd/>
              <w:spacing w:line="280" w:lineRule="exact"/>
              <w:jc w:val="center"/>
              <w:rPr>
                <w:rFonts w:ascii="Times New Roman" w:hAnsi="Times New Roman"/>
                <w:sz w:val="18"/>
                <w:szCs w:val="18"/>
              </w:rPr>
            </w:pPr>
          </w:p>
        </w:tc>
        <w:tc>
          <w:tcPr>
            <w:tcW w:w="1320" w:type="dxa"/>
            <w:vMerge/>
            <w:vAlign w:val="center"/>
          </w:tcPr>
          <w:p w14:paraId="719C5633"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434DD183" w14:textId="77777777" w:rsidTr="00F328EA">
        <w:trPr>
          <w:cantSplit/>
          <w:trHeight w:val="20"/>
          <w:jc w:val="center"/>
        </w:trPr>
        <w:tc>
          <w:tcPr>
            <w:tcW w:w="915" w:type="dxa"/>
            <w:vMerge/>
            <w:vAlign w:val="center"/>
          </w:tcPr>
          <w:p w14:paraId="4A3B3D52"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5DAC4668"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1.1.2</w:t>
            </w:r>
          </w:p>
        </w:tc>
        <w:tc>
          <w:tcPr>
            <w:tcW w:w="3978" w:type="dxa"/>
            <w:vAlign w:val="center"/>
          </w:tcPr>
          <w:p w14:paraId="3515F8E5"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代征绿化用地面积</w:t>
            </w:r>
          </w:p>
        </w:tc>
        <w:tc>
          <w:tcPr>
            <w:tcW w:w="1993" w:type="dxa"/>
            <w:vAlign w:val="center"/>
          </w:tcPr>
          <w:p w14:paraId="26FA3F5C" w14:textId="77777777" w:rsidR="00F328EA" w:rsidRPr="00F328EA" w:rsidRDefault="00F328EA" w:rsidP="00F328EA">
            <w:pPr>
              <w:adjustRightInd/>
              <w:spacing w:line="280" w:lineRule="exact"/>
              <w:jc w:val="center"/>
              <w:rPr>
                <w:rFonts w:ascii="Times New Roman" w:hAnsi="Times New Roman"/>
                <w:sz w:val="18"/>
                <w:szCs w:val="18"/>
              </w:rPr>
            </w:pPr>
          </w:p>
        </w:tc>
        <w:tc>
          <w:tcPr>
            <w:tcW w:w="1320" w:type="dxa"/>
            <w:vMerge/>
            <w:vAlign w:val="center"/>
          </w:tcPr>
          <w:p w14:paraId="695D81EA"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35FDB070" w14:textId="77777777" w:rsidTr="00F328EA">
        <w:trPr>
          <w:cantSplit/>
          <w:trHeight w:val="20"/>
          <w:jc w:val="center"/>
        </w:trPr>
        <w:tc>
          <w:tcPr>
            <w:tcW w:w="915" w:type="dxa"/>
            <w:vMerge/>
            <w:vAlign w:val="center"/>
          </w:tcPr>
          <w:p w14:paraId="1B6B70D3"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03D40727"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1.2</w:t>
            </w:r>
          </w:p>
        </w:tc>
        <w:tc>
          <w:tcPr>
            <w:tcW w:w="3978" w:type="dxa"/>
            <w:vAlign w:val="center"/>
          </w:tcPr>
          <w:p w14:paraId="782314FE"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规划建设用地</w:t>
            </w:r>
          </w:p>
        </w:tc>
        <w:tc>
          <w:tcPr>
            <w:tcW w:w="1993" w:type="dxa"/>
            <w:vAlign w:val="center"/>
          </w:tcPr>
          <w:p w14:paraId="74E94C75" w14:textId="77777777" w:rsidR="00F328EA" w:rsidRPr="00F328EA" w:rsidRDefault="00F328EA" w:rsidP="00F328EA">
            <w:pPr>
              <w:adjustRightInd/>
              <w:spacing w:line="280" w:lineRule="exact"/>
              <w:jc w:val="center"/>
              <w:rPr>
                <w:rFonts w:ascii="Times New Roman" w:hAnsi="Times New Roman"/>
                <w:sz w:val="18"/>
                <w:szCs w:val="18"/>
              </w:rPr>
            </w:pPr>
          </w:p>
        </w:tc>
        <w:tc>
          <w:tcPr>
            <w:tcW w:w="1320" w:type="dxa"/>
            <w:vMerge/>
            <w:vAlign w:val="center"/>
          </w:tcPr>
          <w:p w14:paraId="35270BD5"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44BA88F0" w14:textId="77777777" w:rsidTr="00F328EA">
        <w:trPr>
          <w:cantSplit/>
          <w:trHeight w:val="20"/>
          <w:jc w:val="center"/>
        </w:trPr>
        <w:tc>
          <w:tcPr>
            <w:tcW w:w="915" w:type="dxa"/>
            <w:vMerge/>
            <w:vAlign w:val="center"/>
          </w:tcPr>
          <w:p w14:paraId="60668C28"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591BC1B5"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w:t>
            </w:r>
          </w:p>
        </w:tc>
        <w:tc>
          <w:tcPr>
            <w:tcW w:w="3978" w:type="dxa"/>
            <w:vAlign w:val="center"/>
          </w:tcPr>
          <w:p w14:paraId="18E31B2B"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w:t>
            </w:r>
          </w:p>
        </w:tc>
        <w:tc>
          <w:tcPr>
            <w:tcW w:w="1993" w:type="dxa"/>
            <w:vAlign w:val="center"/>
          </w:tcPr>
          <w:p w14:paraId="5B95EF00" w14:textId="77777777" w:rsidR="00F328EA" w:rsidRPr="00F328EA" w:rsidRDefault="00F328EA" w:rsidP="00F328EA">
            <w:pPr>
              <w:adjustRightInd/>
              <w:spacing w:line="280" w:lineRule="exact"/>
              <w:jc w:val="center"/>
              <w:rPr>
                <w:rFonts w:ascii="Times New Roman" w:hAnsi="Times New Roman"/>
                <w:sz w:val="18"/>
                <w:szCs w:val="18"/>
              </w:rPr>
            </w:pPr>
          </w:p>
        </w:tc>
        <w:tc>
          <w:tcPr>
            <w:tcW w:w="1320" w:type="dxa"/>
            <w:vMerge/>
            <w:vAlign w:val="center"/>
          </w:tcPr>
          <w:p w14:paraId="21FEBD8D"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785255E4" w14:textId="77777777" w:rsidTr="00F328EA">
        <w:trPr>
          <w:cantSplit/>
          <w:trHeight w:val="20"/>
          <w:jc w:val="center"/>
        </w:trPr>
        <w:tc>
          <w:tcPr>
            <w:tcW w:w="915" w:type="dxa"/>
            <w:vMerge w:val="restart"/>
            <w:vAlign w:val="center"/>
          </w:tcPr>
          <w:p w14:paraId="43243A4D"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建筑规模及建设内容</w:t>
            </w:r>
          </w:p>
        </w:tc>
        <w:tc>
          <w:tcPr>
            <w:tcW w:w="1559" w:type="dxa"/>
            <w:vAlign w:val="center"/>
          </w:tcPr>
          <w:p w14:paraId="5FDD7104"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2</w:t>
            </w:r>
          </w:p>
        </w:tc>
        <w:tc>
          <w:tcPr>
            <w:tcW w:w="3978" w:type="dxa"/>
            <w:vAlign w:val="center"/>
          </w:tcPr>
          <w:p w14:paraId="4D458683"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总建筑面积</w:t>
            </w:r>
          </w:p>
        </w:tc>
        <w:tc>
          <w:tcPr>
            <w:tcW w:w="1993" w:type="dxa"/>
            <w:vAlign w:val="center"/>
          </w:tcPr>
          <w:p w14:paraId="7F46242E" w14:textId="77777777" w:rsidR="00F328EA" w:rsidRPr="00F328EA" w:rsidRDefault="00F328EA" w:rsidP="00F328EA">
            <w:pPr>
              <w:adjustRightInd/>
              <w:snapToGrid w:val="0"/>
              <w:spacing w:line="280" w:lineRule="exact"/>
              <w:jc w:val="center"/>
              <w:rPr>
                <w:rFonts w:ascii="Times New Roman" w:hAnsi="Times New Roman"/>
                <w:sz w:val="18"/>
                <w:szCs w:val="18"/>
              </w:rPr>
            </w:pPr>
          </w:p>
        </w:tc>
        <w:tc>
          <w:tcPr>
            <w:tcW w:w="1320" w:type="dxa"/>
            <w:vMerge/>
            <w:vAlign w:val="center"/>
          </w:tcPr>
          <w:p w14:paraId="40E6FBB0"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49389292" w14:textId="77777777" w:rsidTr="00F328EA">
        <w:trPr>
          <w:cantSplit/>
          <w:trHeight w:val="20"/>
          <w:jc w:val="center"/>
        </w:trPr>
        <w:tc>
          <w:tcPr>
            <w:tcW w:w="915" w:type="dxa"/>
            <w:vMerge/>
            <w:vAlign w:val="center"/>
          </w:tcPr>
          <w:p w14:paraId="09B60C8F"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280C7FD3"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2.1</w:t>
            </w:r>
          </w:p>
        </w:tc>
        <w:tc>
          <w:tcPr>
            <w:tcW w:w="3978" w:type="dxa"/>
            <w:vAlign w:val="center"/>
          </w:tcPr>
          <w:p w14:paraId="02908C23"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地上建筑面积</w:t>
            </w:r>
          </w:p>
        </w:tc>
        <w:tc>
          <w:tcPr>
            <w:tcW w:w="1993" w:type="dxa"/>
            <w:vAlign w:val="center"/>
          </w:tcPr>
          <w:p w14:paraId="7E5CBCF4" w14:textId="77777777" w:rsidR="00F328EA" w:rsidRPr="00F328EA" w:rsidRDefault="00F328EA" w:rsidP="00F328EA">
            <w:pPr>
              <w:adjustRightInd/>
              <w:snapToGrid w:val="0"/>
              <w:spacing w:line="280" w:lineRule="exact"/>
              <w:jc w:val="center"/>
              <w:rPr>
                <w:rFonts w:ascii="Times New Roman" w:hAnsi="Times New Roman"/>
                <w:sz w:val="18"/>
                <w:szCs w:val="18"/>
              </w:rPr>
            </w:pPr>
          </w:p>
        </w:tc>
        <w:tc>
          <w:tcPr>
            <w:tcW w:w="1320" w:type="dxa"/>
            <w:vMerge/>
            <w:vAlign w:val="center"/>
          </w:tcPr>
          <w:p w14:paraId="46C9DD38"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03EB9A65" w14:textId="77777777" w:rsidTr="00F328EA">
        <w:trPr>
          <w:cantSplit/>
          <w:trHeight w:val="20"/>
          <w:jc w:val="center"/>
        </w:trPr>
        <w:tc>
          <w:tcPr>
            <w:tcW w:w="915" w:type="dxa"/>
            <w:vMerge/>
            <w:vAlign w:val="center"/>
          </w:tcPr>
          <w:p w14:paraId="1A5BD417"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4FE44328"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2.1.1</w:t>
            </w:r>
          </w:p>
        </w:tc>
        <w:tc>
          <w:tcPr>
            <w:tcW w:w="3978" w:type="dxa"/>
            <w:vAlign w:val="center"/>
          </w:tcPr>
          <w:p w14:paraId="02F13658"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门诊</w:t>
            </w:r>
          </w:p>
        </w:tc>
        <w:tc>
          <w:tcPr>
            <w:tcW w:w="1993" w:type="dxa"/>
            <w:vAlign w:val="center"/>
          </w:tcPr>
          <w:p w14:paraId="7ABE7527" w14:textId="77777777" w:rsidR="00F328EA" w:rsidRPr="00F328EA" w:rsidRDefault="00F328EA" w:rsidP="00F328EA">
            <w:pPr>
              <w:adjustRightInd/>
              <w:snapToGrid w:val="0"/>
              <w:spacing w:line="280" w:lineRule="exact"/>
              <w:jc w:val="center"/>
              <w:rPr>
                <w:rFonts w:ascii="Times New Roman" w:hAnsi="Times New Roman"/>
                <w:sz w:val="18"/>
                <w:szCs w:val="18"/>
              </w:rPr>
            </w:pPr>
          </w:p>
        </w:tc>
        <w:tc>
          <w:tcPr>
            <w:tcW w:w="1320" w:type="dxa"/>
            <w:vMerge/>
            <w:vAlign w:val="center"/>
          </w:tcPr>
          <w:p w14:paraId="77A1594B"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09560E9D" w14:textId="77777777" w:rsidTr="00F328EA">
        <w:trPr>
          <w:cantSplit/>
          <w:trHeight w:val="20"/>
          <w:jc w:val="center"/>
        </w:trPr>
        <w:tc>
          <w:tcPr>
            <w:tcW w:w="915" w:type="dxa"/>
            <w:vMerge/>
            <w:vAlign w:val="center"/>
          </w:tcPr>
          <w:p w14:paraId="008EC9D2"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00E12874"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2.1.2</w:t>
            </w:r>
          </w:p>
        </w:tc>
        <w:tc>
          <w:tcPr>
            <w:tcW w:w="3978" w:type="dxa"/>
            <w:vAlign w:val="center"/>
          </w:tcPr>
          <w:p w14:paraId="58D98F3B"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急诊</w:t>
            </w:r>
          </w:p>
        </w:tc>
        <w:tc>
          <w:tcPr>
            <w:tcW w:w="1993" w:type="dxa"/>
            <w:vAlign w:val="center"/>
          </w:tcPr>
          <w:p w14:paraId="2D58AC67" w14:textId="77777777" w:rsidR="00F328EA" w:rsidRPr="00F328EA" w:rsidRDefault="00F328EA" w:rsidP="00F328EA">
            <w:pPr>
              <w:adjustRightInd/>
              <w:snapToGrid w:val="0"/>
              <w:spacing w:line="280" w:lineRule="exact"/>
              <w:jc w:val="center"/>
              <w:rPr>
                <w:rFonts w:ascii="Times New Roman" w:hAnsi="Times New Roman"/>
                <w:sz w:val="18"/>
                <w:szCs w:val="18"/>
              </w:rPr>
            </w:pPr>
          </w:p>
        </w:tc>
        <w:tc>
          <w:tcPr>
            <w:tcW w:w="1320" w:type="dxa"/>
            <w:vMerge/>
            <w:vAlign w:val="center"/>
          </w:tcPr>
          <w:p w14:paraId="3DDAAE1B"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08D60096" w14:textId="77777777" w:rsidTr="00F328EA">
        <w:trPr>
          <w:cantSplit/>
          <w:trHeight w:val="20"/>
          <w:jc w:val="center"/>
        </w:trPr>
        <w:tc>
          <w:tcPr>
            <w:tcW w:w="915" w:type="dxa"/>
            <w:vMerge/>
            <w:vAlign w:val="center"/>
          </w:tcPr>
          <w:p w14:paraId="457B577B"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27D7D73C"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2.1.3</w:t>
            </w:r>
          </w:p>
        </w:tc>
        <w:tc>
          <w:tcPr>
            <w:tcW w:w="3978" w:type="dxa"/>
            <w:vAlign w:val="center"/>
          </w:tcPr>
          <w:p w14:paraId="1E68F290"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科研教学用房</w:t>
            </w:r>
          </w:p>
        </w:tc>
        <w:tc>
          <w:tcPr>
            <w:tcW w:w="1993" w:type="dxa"/>
            <w:vAlign w:val="center"/>
          </w:tcPr>
          <w:p w14:paraId="3B2E4904" w14:textId="77777777" w:rsidR="00F328EA" w:rsidRPr="00F328EA" w:rsidRDefault="00F328EA" w:rsidP="00F328EA">
            <w:pPr>
              <w:adjustRightInd/>
              <w:snapToGrid w:val="0"/>
              <w:spacing w:line="280" w:lineRule="exact"/>
              <w:jc w:val="center"/>
              <w:rPr>
                <w:rFonts w:ascii="Times New Roman" w:hAnsi="Times New Roman"/>
                <w:sz w:val="18"/>
                <w:szCs w:val="18"/>
              </w:rPr>
            </w:pPr>
          </w:p>
        </w:tc>
        <w:tc>
          <w:tcPr>
            <w:tcW w:w="1320" w:type="dxa"/>
            <w:vMerge/>
            <w:vAlign w:val="center"/>
          </w:tcPr>
          <w:p w14:paraId="79B3FBF6"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2E390CB3" w14:textId="77777777" w:rsidTr="00F328EA">
        <w:trPr>
          <w:cantSplit/>
          <w:trHeight w:val="20"/>
          <w:jc w:val="center"/>
        </w:trPr>
        <w:tc>
          <w:tcPr>
            <w:tcW w:w="915" w:type="dxa"/>
            <w:vMerge/>
            <w:vAlign w:val="center"/>
          </w:tcPr>
          <w:p w14:paraId="14E1237B"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1C1AE6E0"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2.1.4</w:t>
            </w:r>
          </w:p>
        </w:tc>
        <w:tc>
          <w:tcPr>
            <w:tcW w:w="3978" w:type="dxa"/>
            <w:vAlign w:val="center"/>
          </w:tcPr>
          <w:p w14:paraId="4F17D3E6"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住院病房</w:t>
            </w:r>
          </w:p>
        </w:tc>
        <w:tc>
          <w:tcPr>
            <w:tcW w:w="1993" w:type="dxa"/>
            <w:vAlign w:val="center"/>
          </w:tcPr>
          <w:p w14:paraId="6029050E" w14:textId="77777777" w:rsidR="00F328EA" w:rsidRPr="00F328EA" w:rsidRDefault="00F328EA" w:rsidP="00F328EA">
            <w:pPr>
              <w:adjustRightInd/>
              <w:snapToGrid w:val="0"/>
              <w:spacing w:line="280" w:lineRule="exact"/>
              <w:jc w:val="center"/>
              <w:rPr>
                <w:rFonts w:ascii="Times New Roman" w:hAnsi="Times New Roman"/>
                <w:sz w:val="18"/>
                <w:szCs w:val="18"/>
              </w:rPr>
            </w:pPr>
          </w:p>
        </w:tc>
        <w:tc>
          <w:tcPr>
            <w:tcW w:w="1320" w:type="dxa"/>
            <w:vMerge/>
            <w:vAlign w:val="center"/>
          </w:tcPr>
          <w:p w14:paraId="20B3D682"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24D4E7C7" w14:textId="77777777" w:rsidTr="00F328EA">
        <w:trPr>
          <w:cantSplit/>
          <w:trHeight w:val="20"/>
          <w:jc w:val="center"/>
        </w:trPr>
        <w:tc>
          <w:tcPr>
            <w:tcW w:w="915" w:type="dxa"/>
            <w:vMerge/>
            <w:vAlign w:val="center"/>
          </w:tcPr>
          <w:p w14:paraId="5DA8EFD7"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3505E984"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2.1.5</w:t>
            </w:r>
          </w:p>
        </w:tc>
        <w:tc>
          <w:tcPr>
            <w:tcW w:w="3978" w:type="dxa"/>
            <w:vAlign w:val="center"/>
          </w:tcPr>
          <w:p w14:paraId="3EDC41B3" w14:textId="77777777" w:rsidR="00F328EA" w:rsidRPr="00F328EA" w:rsidDel="00F15904"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行政管理用房</w:t>
            </w:r>
          </w:p>
        </w:tc>
        <w:tc>
          <w:tcPr>
            <w:tcW w:w="1993" w:type="dxa"/>
            <w:vAlign w:val="center"/>
          </w:tcPr>
          <w:p w14:paraId="22D13437" w14:textId="77777777" w:rsidR="00F328EA" w:rsidRPr="00F328EA" w:rsidRDefault="00F328EA" w:rsidP="00F328EA">
            <w:pPr>
              <w:adjustRightInd/>
              <w:snapToGrid w:val="0"/>
              <w:spacing w:line="280" w:lineRule="exact"/>
              <w:jc w:val="center"/>
              <w:rPr>
                <w:rFonts w:ascii="Times New Roman" w:hAnsi="Times New Roman"/>
                <w:sz w:val="18"/>
                <w:szCs w:val="18"/>
              </w:rPr>
            </w:pPr>
          </w:p>
        </w:tc>
        <w:tc>
          <w:tcPr>
            <w:tcW w:w="1320" w:type="dxa"/>
            <w:vMerge/>
            <w:vAlign w:val="center"/>
          </w:tcPr>
          <w:p w14:paraId="4ECCE0B2"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794C1D8A" w14:textId="77777777" w:rsidTr="00F328EA">
        <w:trPr>
          <w:cantSplit/>
          <w:trHeight w:val="20"/>
          <w:jc w:val="center"/>
        </w:trPr>
        <w:tc>
          <w:tcPr>
            <w:tcW w:w="915" w:type="dxa"/>
            <w:vMerge/>
            <w:vAlign w:val="center"/>
          </w:tcPr>
          <w:p w14:paraId="16CC9257"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4116CD4D"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2.1.6</w:t>
            </w:r>
          </w:p>
        </w:tc>
        <w:tc>
          <w:tcPr>
            <w:tcW w:w="3978" w:type="dxa"/>
            <w:vAlign w:val="center"/>
          </w:tcPr>
          <w:p w14:paraId="22CED792" w14:textId="77777777" w:rsidR="00F328EA" w:rsidRPr="00F328EA" w:rsidDel="00F15904"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院内生活区</w:t>
            </w:r>
          </w:p>
        </w:tc>
        <w:tc>
          <w:tcPr>
            <w:tcW w:w="1993" w:type="dxa"/>
            <w:vAlign w:val="center"/>
          </w:tcPr>
          <w:p w14:paraId="7430B249" w14:textId="77777777" w:rsidR="00F328EA" w:rsidRPr="00F328EA" w:rsidRDefault="00F328EA" w:rsidP="00F328EA">
            <w:pPr>
              <w:adjustRightInd/>
              <w:snapToGrid w:val="0"/>
              <w:spacing w:line="280" w:lineRule="exact"/>
              <w:jc w:val="center"/>
              <w:rPr>
                <w:rFonts w:ascii="Times New Roman" w:hAnsi="Times New Roman"/>
                <w:sz w:val="18"/>
                <w:szCs w:val="18"/>
              </w:rPr>
            </w:pPr>
          </w:p>
        </w:tc>
        <w:tc>
          <w:tcPr>
            <w:tcW w:w="1320" w:type="dxa"/>
            <w:vMerge/>
            <w:vAlign w:val="center"/>
          </w:tcPr>
          <w:p w14:paraId="0B3487D8"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26BA3BCC" w14:textId="77777777" w:rsidTr="00F328EA">
        <w:trPr>
          <w:cantSplit/>
          <w:trHeight w:val="260"/>
          <w:jc w:val="center"/>
        </w:trPr>
        <w:tc>
          <w:tcPr>
            <w:tcW w:w="915" w:type="dxa"/>
            <w:vMerge/>
            <w:vAlign w:val="center"/>
          </w:tcPr>
          <w:p w14:paraId="7816408C"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08B74029"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w:t>
            </w:r>
          </w:p>
        </w:tc>
        <w:tc>
          <w:tcPr>
            <w:tcW w:w="3978" w:type="dxa"/>
            <w:vAlign w:val="center"/>
          </w:tcPr>
          <w:p w14:paraId="79251DC3" w14:textId="77777777" w:rsidR="00F328EA" w:rsidRPr="00F328EA" w:rsidDel="00F15904"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color w:val="000000"/>
                <w:sz w:val="18"/>
                <w:szCs w:val="18"/>
              </w:rPr>
              <w:t>……</w:t>
            </w:r>
          </w:p>
        </w:tc>
        <w:tc>
          <w:tcPr>
            <w:tcW w:w="1993" w:type="dxa"/>
            <w:vAlign w:val="center"/>
          </w:tcPr>
          <w:p w14:paraId="1FF3BCE0" w14:textId="77777777" w:rsidR="00F328EA" w:rsidRPr="00F328EA" w:rsidRDefault="00F328EA" w:rsidP="00F328EA">
            <w:pPr>
              <w:adjustRightInd/>
              <w:snapToGrid w:val="0"/>
              <w:spacing w:line="280" w:lineRule="exact"/>
              <w:jc w:val="center"/>
              <w:rPr>
                <w:rFonts w:ascii="Times New Roman" w:hAnsi="Times New Roman"/>
                <w:sz w:val="18"/>
                <w:szCs w:val="18"/>
              </w:rPr>
            </w:pPr>
          </w:p>
        </w:tc>
        <w:tc>
          <w:tcPr>
            <w:tcW w:w="1320" w:type="dxa"/>
            <w:vMerge/>
            <w:vAlign w:val="center"/>
          </w:tcPr>
          <w:p w14:paraId="64A19ABD"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01F97F24" w14:textId="77777777" w:rsidTr="00F328EA">
        <w:trPr>
          <w:cantSplit/>
          <w:trHeight w:val="20"/>
          <w:jc w:val="center"/>
        </w:trPr>
        <w:tc>
          <w:tcPr>
            <w:tcW w:w="915" w:type="dxa"/>
            <w:vMerge/>
            <w:vAlign w:val="center"/>
          </w:tcPr>
          <w:p w14:paraId="5194D39B"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5586BA9F"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2.2</w:t>
            </w:r>
          </w:p>
        </w:tc>
        <w:tc>
          <w:tcPr>
            <w:tcW w:w="3978" w:type="dxa"/>
            <w:vAlign w:val="center"/>
          </w:tcPr>
          <w:p w14:paraId="2CB25362"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地下建筑面积</w:t>
            </w:r>
          </w:p>
        </w:tc>
        <w:tc>
          <w:tcPr>
            <w:tcW w:w="1993" w:type="dxa"/>
            <w:vAlign w:val="center"/>
          </w:tcPr>
          <w:p w14:paraId="5035A679" w14:textId="77777777" w:rsidR="00F328EA" w:rsidRPr="00F328EA" w:rsidRDefault="00F328EA" w:rsidP="00F328EA">
            <w:pPr>
              <w:adjustRightInd/>
              <w:snapToGrid w:val="0"/>
              <w:spacing w:line="280" w:lineRule="exact"/>
              <w:jc w:val="center"/>
              <w:rPr>
                <w:rFonts w:ascii="Times New Roman" w:hAnsi="Times New Roman"/>
                <w:sz w:val="18"/>
                <w:szCs w:val="18"/>
              </w:rPr>
            </w:pPr>
          </w:p>
        </w:tc>
        <w:tc>
          <w:tcPr>
            <w:tcW w:w="1320" w:type="dxa"/>
            <w:vMerge/>
            <w:vAlign w:val="center"/>
          </w:tcPr>
          <w:p w14:paraId="354061ED"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7F37DEA0" w14:textId="77777777" w:rsidTr="00F328EA">
        <w:trPr>
          <w:cantSplit/>
          <w:trHeight w:val="20"/>
          <w:jc w:val="center"/>
        </w:trPr>
        <w:tc>
          <w:tcPr>
            <w:tcW w:w="915" w:type="dxa"/>
            <w:vMerge/>
            <w:vAlign w:val="center"/>
          </w:tcPr>
          <w:p w14:paraId="5B8F4AD6"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2336EDE1"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2.2.1</w:t>
            </w:r>
          </w:p>
        </w:tc>
        <w:tc>
          <w:tcPr>
            <w:tcW w:w="3978" w:type="dxa"/>
            <w:vAlign w:val="center"/>
          </w:tcPr>
          <w:p w14:paraId="0D509E11"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停车场</w:t>
            </w:r>
          </w:p>
        </w:tc>
        <w:tc>
          <w:tcPr>
            <w:tcW w:w="1993" w:type="dxa"/>
            <w:vAlign w:val="center"/>
          </w:tcPr>
          <w:p w14:paraId="68CCB708" w14:textId="77777777" w:rsidR="00F328EA" w:rsidRPr="00F328EA" w:rsidRDefault="00F328EA" w:rsidP="00F328EA">
            <w:pPr>
              <w:adjustRightInd/>
              <w:snapToGrid w:val="0"/>
              <w:spacing w:line="280" w:lineRule="exact"/>
              <w:jc w:val="center"/>
              <w:rPr>
                <w:rFonts w:ascii="Times New Roman" w:hAnsi="Times New Roman"/>
                <w:sz w:val="18"/>
                <w:szCs w:val="18"/>
              </w:rPr>
            </w:pPr>
            <w:r w:rsidRPr="00F328EA">
              <w:rPr>
                <w:rFonts w:ascii="Times New Roman" w:hAnsi="Times New Roman" w:hint="eastAsia"/>
                <w:sz w:val="18"/>
                <w:szCs w:val="18"/>
              </w:rPr>
              <w:t>（车位数量）</w:t>
            </w:r>
          </w:p>
        </w:tc>
        <w:tc>
          <w:tcPr>
            <w:tcW w:w="1320" w:type="dxa"/>
            <w:vAlign w:val="center"/>
          </w:tcPr>
          <w:p w14:paraId="1096AB57" w14:textId="77777777" w:rsidR="00F328EA" w:rsidRPr="00F328EA" w:rsidRDefault="00F328EA" w:rsidP="00F328EA">
            <w:pPr>
              <w:adjustRightInd/>
              <w:spacing w:line="280" w:lineRule="exact"/>
              <w:jc w:val="center"/>
              <w:rPr>
                <w:rFonts w:ascii="Times New Roman" w:hAnsi="Times New Roman"/>
                <w:sz w:val="18"/>
                <w:szCs w:val="18"/>
              </w:rPr>
            </w:pPr>
            <w:proofErr w:type="gramStart"/>
            <w:r w:rsidRPr="00F328EA">
              <w:rPr>
                <w:rFonts w:ascii="Times New Roman" w:hAnsi="Times New Roman" w:hint="eastAsia"/>
                <w:sz w:val="18"/>
                <w:szCs w:val="18"/>
              </w:rPr>
              <w:t>个</w:t>
            </w:r>
            <w:proofErr w:type="gramEnd"/>
          </w:p>
        </w:tc>
      </w:tr>
      <w:tr w:rsidR="00F328EA" w:rsidRPr="00F328EA" w14:paraId="66C31B8C" w14:textId="77777777" w:rsidTr="00F328EA">
        <w:trPr>
          <w:cantSplit/>
          <w:trHeight w:val="20"/>
          <w:jc w:val="center"/>
        </w:trPr>
        <w:tc>
          <w:tcPr>
            <w:tcW w:w="915" w:type="dxa"/>
            <w:vMerge/>
            <w:vAlign w:val="center"/>
          </w:tcPr>
          <w:p w14:paraId="1D649EE8"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3830EAA5"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w:t>
            </w:r>
          </w:p>
        </w:tc>
        <w:tc>
          <w:tcPr>
            <w:tcW w:w="3978" w:type="dxa"/>
            <w:vAlign w:val="center"/>
          </w:tcPr>
          <w:p w14:paraId="47A696E7"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w:t>
            </w:r>
          </w:p>
        </w:tc>
        <w:tc>
          <w:tcPr>
            <w:tcW w:w="1993" w:type="dxa"/>
            <w:vAlign w:val="center"/>
          </w:tcPr>
          <w:p w14:paraId="5CF80963" w14:textId="77777777" w:rsidR="00F328EA" w:rsidRPr="00F328EA" w:rsidRDefault="00F328EA" w:rsidP="00F328EA">
            <w:pPr>
              <w:adjustRightInd/>
              <w:snapToGrid w:val="0"/>
              <w:spacing w:line="280" w:lineRule="exact"/>
              <w:jc w:val="center"/>
              <w:rPr>
                <w:rFonts w:ascii="Times New Roman" w:hAnsi="Times New Roman"/>
                <w:sz w:val="18"/>
                <w:szCs w:val="18"/>
              </w:rPr>
            </w:pPr>
          </w:p>
        </w:tc>
        <w:tc>
          <w:tcPr>
            <w:tcW w:w="1320" w:type="dxa"/>
            <w:vAlign w:val="center"/>
          </w:tcPr>
          <w:p w14:paraId="328D0344" w14:textId="77777777" w:rsidR="00F328EA" w:rsidRPr="00F328EA" w:rsidRDefault="00F328EA" w:rsidP="00F328EA">
            <w:pPr>
              <w:adjustRightInd/>
              <w:spacing w:line="280" w:lineRule="exact"/>
              <w:jc w:val="center"/>
              <w:rPr>
                <w:rFonts w:ascii="Times New Roman" w:hAnsi="Times New Roman"/>
                <w:sz w:val="18"/>
                <w:szCs w:val="18"/>
              </w:rPr>
            </w:pPr>
          </w:p>
        </w:tc>
      </w:tr>
      <w:tr w:rsidR="00F328EA" w:rsidRPr="00F328EA" w14:paraId="7AE01268" w14:textId="77777777" w:rsidTr="00F328EA">
        <w:trPr>
          <w:cantSplit/>
          <w:trHeight w:val="20"/>
          <w:jc w:val="center"/>
        </w:trPr>
        <w:tc>
          <w:tcPr>
            <w:tcW w:w="915" w:type="dxa"/>
            <w:vMerge w:val="restart"/>
            <w:vAlign w:val="center"/>
          </w:tcPr>
          <w:p w14:paraId="6604AD83"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建设技术指标</w:t>
            </w:r>
          </w:p>
        </w:tc>
        <w:tc>
          <w:tcPr>
            <w:tcW w:w="1559" w:type="dxa"/>
            <w:vAlign w:val="center"/>
          </w:tcPr>
          <w:p w14:paraId="5C816AC2"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3</w:t>
            </w:r>
          </w:p>
        </w:tc>
        <w:tc>
          <w:tcPr>
            <w:tcW w:w="3978" w:type="dxa"/>
            <w:vAlign w:val="center"/>
          </w:tcPr>
          <w:p w14:paraId="6BE96B17"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建筑密度</w:t>
            </w:r>
          </w:p>
        </w:tc>
        <w:tc>
          <w:tcPr>
            <w:tcW w:w="1993" w:type="dxa"/>
            <w:vAlign w:val="center"/>
          </w:tcPr>
          <w:p w14:paraId="74BE50A8" w14:textId="77777777" w:rsidR="00F328EA" w:rsidRPr="00F328EA" w:rsidRDefault="00F328EA" w:rsidP="00F328EA">
            <w:pPr>
              <w:adjustRightInd/>
              <w:snapToGrid w:val="0"/>
              <w:spacing w:line="280" w:lineRule="exact"/>
              <w:jc w:val="center"/>
              <w:rPr>
                <w:rFonts w:ascii="Times New Roman" w:hAnsi="Times New Roman"/>
                <w:spacing w:val="8"/>
                <w:sz w:val="18"/>
                <w:szCs w:val="18"/>
              </w:rPr>
            </w:pPr>
          </w:p>
        </w:tc>
        <w:tc>
          <w:tcPr>
            <w:tcW w:w="1320" w:type="dxa"/>
            <w:vAlign w:val="center"/>
          </w:tcPr>
          <w:p w14:paraId="44292E3F"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宋体" w:hint="eastAsia"/>
                <w:sz w:val="18"/>
                <w:szCs w:val="18"/>
              </w:rPr>
              <w:t>%</w:t>
            </w:r>
          </w:p>
        </w:tc>
      </w:tr>
      <w:tr w:rsidR="00F328EA" w:rsidRPr="00F328EA" w14:paraId="61A35348" w14:textId="77777777" w:rsidTr="00F328EA">
        <w:trPr>
          <w:cantSplit/>
          <w:trHeight w:val="20"/>
          <w:jc w:val="center"/>
        </w:trPr>
        <w:tc>
          <w:tcPr>
            <w:tcW w:w="915" w:type="dxa"/>
            <w:vMerge/>
            <w:vAlign w:val="center"/>
          </w:tcPr>
          <w:p w14:paraId="012F12BA"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05EE0F43"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4</w:t>
            </w:r>
          </w:p>
        </w:tc>
        <w:tc>
          <w:tcPr>
            <w:tcW w:w="3978" w:type="dxa"/>
            <w:vAlign w:val="center"/>
          </w:tcPr>
          <w:p w14:paraId="18CC3ED5"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绿化率</w:t>
            </w:r>
          </w:p>
        </w:tc>
        <w:tc>
          <w:tcPr>
            <w:tcW w:w="1993" w:type="dxa"/>
            <w:vAlign w:val="center"/>
          </w:tcPr>
          <w:p w14:paraId="6E9326E8" w14:textId="77777777" w:rsidR="00F328EA" w:rsidRPr="00F328EA" w:rsidRDefault="00F328EA" w:rsidP="00F328EA">
            <w:pPr>
              <w:adjustRightInd/>
              <w:snapToGrid w:val="0"/>
              <w:spacing w:line="280" w:lineRule="exact"/>
              <w:jc w:val="center"/>
              <w:rPr>
                <w:rFonts w:ascii="Times New Roman" w:hAnsi="Times New Roman"/>
                <w:spacing w:val="8"/>
                <w:sz w:val="18"/>
                <w:szCs w:val="18"/>
              </w:rPr>
            </w:pPr>
          </w:p>
        </w:tc>
        <w:tc>
          <w:tcPr>
            <w:tcW w:w="1320" w:type="dxa"/>
            <w:vAlign w:val="center"/>
          </w:tcPr>
          <w:p w14:paraId="1E4895B0" w14:textId="77777777" w:rsidR="00F328EA" w:rsidRPr="00F328EA" w:rsidRDefault="00F328EA" w:rsidP="00F328EA">
            <w:pPr>
              <w:adjustRightInd/>
              <w:spacing w:line="280" w:lineRule="exact"/>
              <w:jc w:val="center"/>
              <w:rPr>
                <w:rFonts w:ascii="Times New Roman" w:hAnsi="宋体"/>
                <w:sz w:val="18"/>
                <w:szCs w:val="18"/>
              </w:rPr>
            </w:pPr>
            <w:r w:rsidRPr="00F328EA">
              <w:rPr>
                <w:rFonts w:ascii="Times New Roman" w:hAnsi="宋体" w:hint="eastAsia"/>
                <w:sz w:val="18"/>
                <w:szCs w:val="18"/>
              </w:rPr>
              <w:t>%</w:t>
            </w:r>
          </w:p>
        </w:tc>
      </w:tr>
      <w:tr w:rsidR="00F328EA" w:rsidRPr="00F328EA" w14:paraId="17D0863C" w14:textId="77777777" w:rsidTr="00F328EA">
        <w:trPr>
          <w:cantSplit/>
          <w:trHeight w:val="20"/>
          <w:jc w:val="center"/>
        </w:trPr>
        <w:tc>
          <w:tcPr>
            <w:tcW w:w="915" w:type="dxa"/>
            <w:vMerge/>
            <w:vAlign w:val="center"/>
          </w:tcPr>
          <w:p w14:paraId="51BEE2E6"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2313610E"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5</w:t>
            </w:r>
          </w:p>
        </w:tc>
        <w:tc>
          <w:tcPr>
            <w:tcW w:w="3978" w:type="dxa"/>
            <w:vAlign w:val="center"/>
          </w:tcPr>
          <w:p w14:paraId="397F2536"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绿化面积</w:t>
            </w:r>
          </w:p>
        </w:tc>
        <w:tc>
          <w:tcPr>
            <w:tcW w:w="1993" w:type="dxa"/>
            <w:vAlign w:val="center"/>
          </w:tcPr>
          <w:p w14:paraId="5DC35B43" w14:textId="77777777" w:rsidR="00F328EA" w:rsidRPr="00F328EA" w:rsidRDefault="00F328EA" w:rsidP="00F328EA">
            <w:pPr>
              <w:adjustRightInd/>
              <w:snapToGrid w:val="0"/>
              <w:spacing w:line="280" w:lineRule="exact"/>
              <w:jc w:val="center"/>
              <w:rPr>
                <w:rFonts w:ascii="Times New Roman" w:hAnsi="Times New Roman"/>
                <w:spacing w:val="8"/>
                <w:sz w:val="18"/>
                <w:szCs w:val="18"/>
              </w:rPr>
            </w:pPr>
          </w:p>
        </w:tc>
        <w:tc>
          <w:tcPr>
            <w:tcW w:w="1320" w:type="dxa"/>
            <w:vAlign w:val="center"/>
          </w:tcPr>
          <w:p w14:paraId="2A910098"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m</w:t>
            </w:r>
            <w:r w:rsidRPr="00F328EA">
              <w:rPr>
                <w:rFonts w:ascii="Times New Roman" w:hAnsi="Times New Roman" w:hint="eastAsia"/>
                <w:sz w:val="18"/>
                <w:szCs w:val="18"/>
                <w:vertAlign w:val="superscript"/>
              </w:rPr>
              <w:t>2</w:t>
            </w:r>
          </w:p>
        </w:tc>
      </w:tr>
      <w:tr w:rsidR="00F328EA" w:rsidRPr="00F328EA" w14:paraId="03D53B6B" w14:textId="77777777" w:rsidTr="00F328EA">
        <w:trPr>
          <w:cantSplit/>
          <w:trHeight w:val="20"/>
          <w:jc w:val="center"/>
        </w:trPr>
        <w:tc>
          <w:tcPr>
            <w:tcW w:w="915" w:type="dxa"/>
            <w:vMerge/>
            <w:vAlign w:val="center"/>
          </w:tcPr>
          <w:p w14:paraId="35BA7C6C"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4E43FFCB"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6</w:t>
            </w:r>
          </w:p>
        </w:tc>
        <w:tc>
          <w:tcPr>
            <w:tcW w:w="3978" w:type="dxa"/>
            <w:vAlign w:val="center"/>
          </w:tcPr>
          <w:p w14:paraId="21B8F04E"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建筑控制高度</w:t>
            </w:r>
          </w:p>
        </w:tc>
        <w:tc>
          <w:tcPr>
            <w:tcW w:w="1993" w:type="dxa"/>
            <w:vAlign w:val="center"/>
          </w:tcPr>
          <w:p w14:paraId="4EE7A6D8" w14:textId="77777777" w:rsidR="00F328EA" w:rsidRPr="00F328EA" w:rsidRDefault="00F328EA" w:rsidP="00F328EA">
            <w:pPr>
              <w:adjustRightInd/>
              <w:snapToGrid w:val="0"/>
              <w:spacing w:line="280" w:lineRule="exact"/>
              <w:jc w:val="center"/>
              <w:rPr>
                <w:rFonts w:ascii="Times New Roman" w:hAnsi="Times New Roman"/>
                <w:spacing w:val="8"/>
                <w:sz w:val="18"/>
                <w:szCs w:val="18"/>
              </w:rPr>
            </w:pPr>
          </w:p>
        </w:tc>
        <w:tc>
          <w:tcPr>
            <w:tcW w:w="1320" w:type="dxa"/>
            <w:vAlign w:val="center"/>
          </w:tcPr>
          <w:p w14:paraId="27F88363" w14:textId="77777777" w:rsidR="00F328EA" w:rsidRPr="00F328EA" w:rsidRDefault="00F328EA" w:rsidP="00F328EA">
            <w:pPr>
              <w:adjustRightInd/>
              <w:spacing w:line="280" w:lineRule="exact"/>
              <w:jc w:val="center"/>
              <w:rPr>
                <w:rFonts w:ascii="Times New Roman" w:hAnsi="宋体"/>
                <w:sz w:val="18"/>
                <w:szCs w:val="18"/>
              </w:rPr>
            </w:pPr>
            <w:r w:rsidRPr="00F328EA">
              <w:rPr>
                <w:rFonts w:ascii="Times New Roman" w:hAnsi="宋体" w:hint="eastAsia"/>
                <w:sz w:val="18"/>
                <w:szCs w:val="18"/>
              </w:rPr>
              <w:t>m</w:t>
            </w:r>
          </w:p>
        </w:tc>
      </w:tr>
      <w:tr w:rsidR="00F328EA" w:rsidRPr="00F328EA" w14:paraId="31E23AE3" w14:textId="77777777" w:rsidTr="00F328EA">
        <w:trPr>
          <w:cantSplit/>
          <w:trHeight w:val="20"/>
          <w:jc w:val="center"/>
        </w:trPr>
        <w:tc>
          <w:tcPr>
            <w:tcW w:w="915" w:type="dxa"/>
            <w:vMerge/>
            <w:vAlign w:val="center"/>
          </w:tcPr>
          <w:p w14:paraId="2655322B"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2D725B3D"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w:t>
            </w:r>
          </w:p>
        </w:tc>
        <w:tc>
          <w:tcPr>
            <w:tcW w:w="3978" w:type="dxa"/>
            <w:vAlign w:val="center"/>
          </w:tcPr>
          <w:p w14:paraId="1722EECE"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w:t>
            </w:r>
          </w:p>
        </w:tc>
        <w:tc>
          <w:tcPr>
            <w:tcW w:w="1993" w:type="dxa"/>
            <w:vAlign w:val="center"/>
          </w:tcPr>
          <w:p w14:paraId="32301ECB" w14:textId="77777777" w:rsidR="00F328EA" w:rsidRPr="00F328EA" w:rsidRDefault="00F328EA" w:rsidP="00F328EA">
            <w:pPr>
              <w:adjustRightInd/>
              <w:snapToGrid w:val="0"/>
              <w:spacing w:line="280" w:lineRule="exact"/>
              <w:jc w:val="center"/>
              <w:rPr>
                <w:rFonts w:ascii="Times New Roman" w:hAnsi="Times New Roman"/>
                <w:spacing w:val="8"/>
                <w:sz w:val="18"/>
                <w:szCs w:val="18"/>
              </w:rPr>
            </w:pPr>
          </w:p>
        </w:tc>
        <w:tc>
          <w:tcPr>
            <w:tcW w:w="1320" w:type="dxa"/>
            <w:vAlign w:val="center"/>
          </w:tcPr>
          <w:p w14:paraId="7B1A0FEF" w14:textId="77777777" w:rsidR="00F328EA" w:rsidRPr="00F328EA" w:rsidRDefault="00F328EA" w:rsidP="00F328EA">
            <w:pPr>
              <w:adjustRightInd/>
              <w:spacing w:line="280" w:lineRule="exact"/>
              <w:jc w:val="center"/>
              <w:rPr>
                <w:rFonts w:ascii="Times New Roman" w:hAnsi="宋体"/>
                <w:sz w:val="18"/>
                <w:szCs w:val="18"/>
              </w:rPr>
            </w:pPr>
          </w:p>
        </w:tc>
      </w:tr>
      <w:tr w:rsidR="00F328EA" w:rsidRPr="00F328EA" w14:paraId="6E570CFD" w14:textId="77777777" w:rsidTr="00F328EA">
        <w:trPr>
          <w:cantSplit/>
          <w:trHeight w:val="20"/>
          <w:jc w:val="center"/>
        </w:trPr>
        <w:tc>
          <w:tcPr>
            <w:tcW w:w="915" w:type="dxa"/>
            <w:vMerge w:val="restart"/>
            <w:vAlign w:val="center"/>
          </w:tcPr>
          <w:p w14:paraId="4EF9E211"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医疗技术指标</w:t>
            </w:r>
          </w:p>
        </w:tc>
        <w:tc>
          <w:tcPr>
            <w:tcW w:w="1559" w:type="dxa"/>
            <w:vAlign w:val="center"/>
          </w:tcPr>
          <w:p w14:paraId="63628A94"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7</w:t>
            </w:r>
          </w:p>
        </w:tc>
        <w:tc>
          <w:tcPr>
            <w:tcW w:w="3978" w:type="dxa"/>
            <w:vAlign w:val="center"/>
          </w:tcPr>
          <w:p w14:paraId="566B38E4"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口腔综合治疗台</w:t>
            </w:r>
          </w:p>
        </w:tc>
        <w:tc>
          <w:tcPr>
            <w:tcW w:w="1993" w:type="dxa"/>
            <w:vAlign w:val="center"/>
          </w:tcPr>
          <w:p w14:paraId="6A725698" w14:textId="77777777" w:rsidR="00F328EA" w:rsidRPr="00F328EA" w:rsidRDefault="00F328EA" w:rsidP="00F328EA">
            <w:pPr>
              <w:adjustRightInd/>
              <w:snapToGrid w:val="0"/>
              <w:spacing w:line="280" w:lineRule="exact"/>
              <w:jc w:val="center"/>
              <w:rPr>
                <w:rFonts w:ascii="Times New Roman" w:hAnsi="Times New Roman"/>
                <w:spacing w:val="8"/>
                <w:sz w:val="18"/>
                <w:szCs w:val="18"/>
              </w:rPr>
            </w:pPr>
          </w:p>
        </w:tc>
        <w:tc>
          <w:tcPr>
            <w:tcW w:w="1320" w:type="dxa"/>
            <w:vAlign w:val="center"/>
          </w:tcPr>
          <w:p w14:paraId="3F710845" w14:textId="77777777" w:rsidR="00F328EA" w:rsidRPr="00F328EA" w:rsidRDefault="00F328EA" w:rsidP="00F328EA">
            <w:pPr>
              <w:adjustRightInd/>
              <w:spacing w:line="280" w:lineRule="exact"/>
              <w:jc w:val="center"/>
              <w:rPr>
                <w:rFonts w:ascii="Times New Roman" w:hAnsi="宋体"/>
                <w:sz w:val="18"/>
                <w:szCs w:val="18"/>
              </w:rPr>
            </w:pPr>
            <w:r w:rsidRPr="00F328EA">
              <w:rPr>
                <w:rFonts w:ascii="Times New Roman" w:hAnsi="宋体" w:hint="eastAsia"/>
                <w:sz w:val="18"/>
                <w:szCs w:val="18"/>
              </w:rPr>
              <w:t>台</w:t>
            </w:r>
          </w:p>
        </w:tc>
      </w:tr>
      <w:tr w:rsidR="00F328EA" w:rsidRPr="00F328EA" w14:paraId="1BD675B7" w14:textId="77777777" w:rsidTr="00F328EA">
        <w:trPr>
          <w:cantSplit/>
          <w:trHeight w:val="20"/>
          <w:jc w:val="center"/>
        </w:trPr>
        <w:tc>
          <w:tcPr>
            <w:tcW w:w="915" w:type="dxa"/>
            <w:vMerge/>
            <w:vAlign w:val="center"/>
          </w:tcPr>
          <w:p w14:paraId="1C9A4285"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64F69E7D"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8</w:t>
            </w:r>
          </w:p>
        </w:tc>
        <w:tc>
          <w:tcPr>
            <w:tcW w:w="3978" w:type="dxa"/>
            <w:vAlign w:val="center"/>
          </w:tcPr>
          <w:p w14:paraId="642B07C3"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日门诊量</w:t>
            </w:r>
          </w:p>
        </w:tc>
        <w:tc>
          <w:tcPr>
            <w:tcW w:w="1993" w:type="dxa"/>
            <w:vAlign w:val="center"/>
          </w:tcPr>
          <w:p w14:paraId="61D5A253" w14:textId="77777777" w:rsidR="00F328EA" w:rsidRPr="00F328EA" w:rsidRDefault="00F328EA" w:rsidP="00F328EA">
            <w:pPr>
              <w:adjustRightInd/>
              <w:snapToGrid w:val="0"/>
              <w:spacing w:line="280" w:lineRule="exact"/>
              <w:jc w:val="center"/>
              <w:rPr>
                <w:rFonts w:ascii="Times New Roman" w:hAnsi="Times New Roman"/>
                <w:spacing w:val="8"/>
                <w:sz w:val="18"/>
                <w:szCs w:val="18"/>
              </w:rPr>
            </w:pPr>
          </w:p>
        </w:tc>
        <w:tc>
          <w:tcPr>
            <w:tcW w:w="1320" w:type="dxa"/>
            <w:vAlign w:val="center"/>
          </w:tcPr>
          <w:p w14:paraId="5BC125DD" w14:textId="77777777" w:rsidR="00F328EA" w:rsidRPr="00F328EA" w:rsidRDefault="00F328EA" w:rsidP="00F328EA">
            <w:pPr>
              <w:adjustRightInd/>
              <w:spacing w:line="280" w:lineRule="exact"/>
              <w:jc w:val="center"/>
              <w:rPr>
                <w:rFonts w:ascii="Times New Roman" w:hAnsi="宋体"/>
                <w:sz w:val="18"/>
                <w:szCs w:val="18"/>
              </w:rPr>
            </w:pPr>
            <w:r w:rsidRPr="00F328EA">
              <w:rPr>
                <w:rFonts w:ascii="Times New Roman" w:hAnsi="宋体" w:hint="eastAsia"/>
                <w:sz w:val="18"/>
                <w:szCs w:val="18"/>
              </w:rPr>
              <w:t>人</w:t>
            </w:r>
          </w:p>
        </w:tc>
      </w:tr>
      <w:tr w:rsidR="00F328EA" w:rsidRPr="00F328EA" w14:paraId="7C6B6651" w14:textId="77777777" w:rsidTr="00F328EA">
        <w:trPr>
          <w:cantSplit/>
          <w:trHeight w:val="20"/>
          <w:jc w:val="center"/>
        </w:trPr>
        <w:tc>
          <w:tcPr>
            <w:tcW w:w="915" w:type="dxa"/>
            <w:vMerge/>
            <w:vAlign w:val="center"/>
          </w:tcPr>
          <w:p w14:paraId="0D6EAC93"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69DF34A1"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9</w:t>
            </w:r>
          </w:p>
        </w:tc>
        <w:tc>
          <w:tcPr>
            <w:tcW w:w="3978" w:type="dxa"/>
            <w:vAlign w:val="center"/>
          </w:tcPr>
          <w:p w14:paraId="32F2EB4B"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日急诊量</w:t>
            </w:r>
          </w:p>
        </w:tc>
        <w:tc>
          <w:tcPr>
            <w:tcW w:w="1993" w:type="dxa"/>
            <w:vAlign w:val="center"/>
          </w:tcPr>
          <w:p w14:paraId="2C3957D1" w14:textId="77777777" w:rsidR="00F328EA" w:rsidRPr="00F328EA" w:rsidRDefault="00F328EA" w:rsidP="00F328EA">
            <w:pPr>
              <w:adjustRightInd/>
              <w:snapToGrid w:val="0"/>
              <w:spacing w:line="280" w:lineRule="exact"/>
              <w:jc w:val="center"/>
              <w:rPr>
                <w:rFonts w:ascii="Times New Roman" w:hAnsi="Times New Roman"/>
                <w:spacing w:val="8"/>
                <w:sz w:val="18"/>
                <w:szCs w:val="18"/>
              </w:rPr>
            </w:pPr>
          </w:p>
        </w:tc>
        <w:tc>
          <w:tcPr>
            <w:tcW w:w="1320" w:type="dxa"/>
            <w:vAlign w:val="center"/>
          </w:tcPr>
          <w:p w14:paraId="2EEAAFEA" w14:textId="77777777" w:rsidR="00F328EA" w:rsidRPr="00F328EA" w:rsidRDefault="00F328EA" w:rsidP="00F328EA">
            <w:pPr>
              <w:adjustRightInd/>
              <w:spacing w:line="280" w:lineRule="exact"/>
              <w:jc w:val="center"/>
              <w:rPr>
                <w:rFonts w:ascii="Times New Roman" w:hAnsi="宋体"/>
                <w:sz w:val="18"/>
                <w:szCs w:val="18"/>
              </w:rPr>
            </w:pPr>
            <w:r w:rsidRPr="00F328EA">
              <w:rPr>
                <w:rFonts w:ascii="Times New Roman" w:hAnsi="宋体" w:hint="eastAsia"/>
                <w:sz w:val="18"/>
                <w:szCs w:val="18"/>
              </w:rPr>
              <w:t>人</w:t>
            </w:r>
          </w:p>
        </w:tc>
      </w:tr>
      <w:tr w:rsidR="00F328EA" w:rsidRPr="00F328EA" w14:paraId="7EDBF1EF" w14:textId="77777777" w:rsidTr="00F328EA">
        <w:trPr>
          <w:cantSplit/>
          <w:trHeight w:val="20"/>
          <w:jc w:val="center"/>
        </w:trPr>
        <w:tc>
          <w:tcPr>
            <w:tcW w:w="915" w:type="dxa"/>
            <w:vMerge/>
            <w:vAlign w:val="center"/>
          </w:tcPr>
          <w:p w14:paraId="3F41281D"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41ACAF96"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10</w:t>
            </w:r>
          </w:p>
        </w:tc>
        <w:tc>
          <w:tcPr>
            <w:tcW w:w="3978" w:type="dxa"/>
            <w:vAlign w:val="center"/>
          </w:tcPr>
          <w:p w14:paraId="18D8D92C" w14:textId="77777777" w:rsidR="00F328EA" w:rsidRPr="00F328EA" w:rsidRDefault="00F328EA" w:rsidP="00F328EA">
            <w:pPr>
              <w:adjustRightInd/>
              <w:spacing w:line="280" w:lineRule="exact"/>
              <w:jc w:val="center"/>
              <w:rPr>
                <w:rFonts w:ascii="Times New Roman" w:hAnsi="Times New Roman"/>
                <w:color w:val="000000"/>
                <w:sz w:val="18"/>
                <w:szCs w:val="18"/>
              </w:rPr>
            </w:pPr>
            <w:r w:rsidRPr="00F328EA">
              <w:rPr>
                <w:rFonts w:ascii="Times New Roman" w:hAnsi="Times New Roman" w:hint="eastAsia"/>
                <w:color w:val="000000"/>
                <w:sz w:val="18"/>
                <w:szCs w:val="18"/>
              </w:rPr>
              <w:t>床位数</w:t>
            </w:r>
          </w:p>
        </w:tc>
        <w:tc>
          <w:tcPr>
            <w:tcW w:w="1993" w:type="dxa"/>
            <w:vAlign w:val="center"/>
          </w:tcPr>
          <w:p w14:paraId="521031FE" w14:textId="77777777" w:rsidR="00F328EA" w:rsidRPr="00F328EA" w:rsidRDefault="00F328EA" w:rsidP="00F328EA">
            <w:pPr>
              <w:adjustRightInd/>
              <w:snapToGrid w:val="0"/>
              <w:spacing w:line="280" w:lineRule="exact"/>
              <w:jc w:val="center"/>
              <w:rPr>
                <w:rFonts w:ascii="Times New Roman" w:hAnsi="Times New Roman"/>
                <w:spacing w:val="8"/>
                <w:sz w:val="18"/>
                <w:szCs w:val="18"/>
              </w:rPr>
            </w:pPr>
          </w:p>
        </w:tc>
        <w:tc>
          <w:tcPr>
            <w:tcW w:w="1320" w:type="dxa"/>
            <w:vAlign w:val="center"/>
          </w:tcPr>
          <w:p w14:paraId="525AC247" w14:textId="77777777" w:rsidR="00F328EA" w:rsidRPr="00F328EA" w:rsidRDefault="00F328EA" w:rsidP="00F328EA">
            <w:pPr>
              <w:adjustRightInd/>
              <w:spacing w:line="280" w:lineRule="exact"/>
              <w:jc w:val="center"/>
              <w:rPr>
                <w:rFonts w:ascii="Times New Roman" w:hAnsi="宋体"/>
                <w:sz w:val="18"/>
                <w:szCs w:val="18"/>
              </w:rPr>
            </w:pPr>
            <w:r w:rsidRPr="00F328EA">
              <w:rPr>
                <w:rFonts w:ascii="Times New Roman" w:hAnsi="宋体" w:hint="eastAsia"/>
                <w:sz w:val="18"/>
                <w:szCs w:val="18"/>
              </w:rPr>
              <w:t>人</w:t>
            </w:r>
          </w:p>
        </w:tc>
      </w:tr>
      <w:tr w:rsidR="00F328EA" w:rsidRPr="00F328EA" w14:paraId="0AC47A12" w14:textId="77777777" w:rsidTr="00F328EA">
        <w:trPr>
          <w:cantSplit/>
          <w:trHeight w:val="20"/>
          <w:jc w:val="center"/>
        </w:trPr>
        <w:tc>
          <w:tcPr>
            <w:tcW w:w="915" w:type="dxa"/>
            <w:vMerge/>
            <w:vAlign w:val="center"/>
          </w:tcPr>
          <w:p w14:paraId="56DD5D5A"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05532588"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w:t>
            </w:r>
          </w:p>
        </w:tc>
        <w:tc>
          <w:tcPr>
            <w:tcW w:w="3978" w:type="dxa"/>
            <w:vAlign w:val="center"/>
          </w:tcPr>
          <w:p w14:paraId="61D39218"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w:t>
            </w:r>
          </w:p>
        </w:tc>
        <w:tc>
          <w:tcPr>
            <w:tcW w:w="1993" w:type="dxa"/>
            <w:vAlign w:val="center"/>
          </w:tcPr>
          <w:p w14:paraId="0C988BB2" w14:textId="77777777" w:rsidR="00F328EA" w:rsidRPr="00F328EA" w:rsidRDefault="00F328EA" w:rsidP="00F328EA">
            <w:pPr>
              <w:adjustRightInd/>
              <w:snapToGrid w:val="0"/>
              <w:spacing w:line="280" w:lineRule="exact"/>
              <w:jc w:val="center"/>
              <w:rPr>
                <w:rFonts w:ascii="Times New Roman" w:hAnsi="Times New Roman"/>
                <w:spacing w:val="8"/>
                <w:sz w:val="18"/>
                <w:szCs w:val="18"/>
              </w:rPr>
            </w:pPr>
          </w:p>
        </w:tc>
        <w:tc>
          <w:tcPr>
            <w:tcW w:w="1320" w:type="dxa"/>
            <w:vAlign w:val="center"/>
          </w:tcPr>
          <w:p w14:paraId="5333F17F" w14:textId="77777777" w:rsidR="00F328EA" w:rsidRPr="00F328EA" w:rsidRDefault="00F328EA" w:rsidP="00F328EA">
            <w:pPr>
              <w:adjustRightInd/>
              <w:spacing w:line="280" w:lineRule="exact"/>
              <w:jc w:val="center"/>
              <w:rPr>
                <w:rFonts w:ascii="Times New Roman" w:hAnsi="宋体"/>
                <w:sz w:val="18"/>
                <w:szCs w:val="18"/>
              </w:rPr>
            </w:pPr>
          </w:p>
        </w:tc>
      </w:tr>
      <w:tr w:rsidR="00F328EA" w:rsidRPr="00F328EA" w14:paraId="465C6688" w14:textId="77777777" w:rsidTr="00F328EA">
        <w:trPr>
          <w:cantSplit/>
          <w:trHeight w:val="20"/>
          <w:jc w:val="center"/>
        </w:trPr>
        <w:tc>
          <w:tcPr>
            <w:tcW w:w="915" w:type="dxa"/>
            <w:vMerge w:val="restart"/>
            <w:vAlign w:val="center"/>
          </w:tcPr>
          <w:p w14:paraId="2E8BAB5A"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工程</w:t>
            </w:r>
          </w:p>
          <w:p w14:paraId="3F3978FB"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投资</w:t>
            </w:r>
          </w:p>
        </w:tc>
        <w:tc>
          <w:tcPr>
            <w:tcW w:w="1559" w:type="dxa"/>
            <w:vAlign w:val="center"/>
          </w:tcPr>
          <w:p w14:paraId="1AE3147F"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11</w:t>
            </w:r>
          </w:p>
        </w:tc>
        <w:tc>
          <w:tcPr>
            <w:tcW w:w="3978" w:type="dxa"/>
            <w:vAlign w:val="center"/>
          </w:tcPr>
          <w:p w14:paraId="1496016A"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工程总投资</w:t>
            </w:r>
          </w:p>
        </w:tc>
        <w:tc>
          <w:tcPr>
            <w:tcW w:w="1993" w:type="dxa"/>
            <w:vAlign w:val="center"/>
          </w:tcPr>
          <w:p w14:paraId="59C0F89A" w14:textId="77777777" w:rsidR="00F328EA" w:rsidRPr="00F328EA" w:rsidRDefault="00F328EA" w:rsidP="00F328EA">
            <w:pPr>
              <w:adjustRightInd/>
              <w:snapToGrid w:val="0"/>
              <w:spacing w:line="280" w:lineRule="exact"/>
              <w:jc w:val="center"/>
              <w:rPr>
                <w:rFonts w:ascii="Times New Roman" w:hAnsi="Times New Roman"/>
                <w:spacing w:val="8"/>
                <w:sz w:val="18"/>
                <w:szCs w:val="18"/>
              </w:rPr>
            </w:pPr>
          </w:p>
        </w:tc>
        <w:tc>
          <w:tcPr>
            <w:tcW w:w="1320" w:type="dxa"/>
            <w:vMerge w:val="restart"/>
            <w:vAlign w:val="center"/>
          </w:tcPr>
          <w:p w14:paraId="5B0E1585" w14:textId="77777777" w:rsidR="00F328EA" w:rsidRPr="00F328EA" w:rsidRDefault="00F328EA" w:rsidP="00F328EA">
            <w:pPr>
              <w:adjustRightInd/>
              <w:spacing w:line="280" w:lineRule="exact"/>
              <w:jc w:val="center"/>
              <w:rPr>
                <w:rFonts w:ascii="Times New Roman" w:hAnsi="宋体"/>
                <w:sz w:val="18"/>
                <w:szCs w:val="18"/>
              </w:rPr>
            </w:pPr>
            <w:r w:rsidRPr="00F328EA">
              <w:rPr>
                <w:rFonts w:ascii="Times New Roman" w:hAnsi="宋体" w:hint="eastAsia"/>
                <w:sz w:val="18"/>
                <w:szCs w:val="18"/>
              </w:rPr>
              <w:t>万元</w:t>
            </w:r>
          </w:p>
        </w:tc>
      </w:tr>
      <w:bookmarkEnd w:id="105"/>
      <w:tr w:rsidR="00F328EA" w:rsidRPr="00F328EA" w14:paraId="3C81FD1A" w14:textId="77777777" w:rsidTr="00F328EA">
        <w:trPr>
          <w:cantSplit/>
          <w:trHeight w:val="20"/>
          <w:jc w:val="center"/>
        </w:trPr>
        <w:tc>
          <w:tcPr>
            <w:tcW w:w="915" w:type="dxa"/>
            <w:vMerge/>
            <w:vAlign w:val="center"/>
          </w:tcPr>
          <w:p w14:paraId="61D659BA" w14:textId="77777777" w:rsidR="00F328EA" w:rsidRPr="00F328EA" w:rsidRDefault="00F328EA" w:rsidP="00F328EA">
            <w:pPr>
              <w:adjustRightInd/>
              <w:spacing w:line="280" w:lineRule="exact"/>
              <w:jc w:val="center"/>
              <w:rPr>
                <w:rFonts w:ascii="Times New Roman" w:hAnsi="Times New Roman"/>
                <w:sz w:val="18"/>
                <w:szCs w:val="18"/>
              </w:rPr>
            </w:pPr>
          </w:p>
        </w:tc>
        <w:tc>
          <w:tcPr>
            <w:tcW w:w="1559" w:type="dxa"/>
            <w:vAlign w:val="center"/>
          </w:tcPr>
          <w:p w14:paraId="773D2B1B"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12</w:t>
            </w:r>
          </w:p>
        </w:tc>
        <w:tc>
          <w:tcPr>
            <w:tcW w:w="3978" w:type="dxa"/>
            <w:vAlign w:val="center"/>
          </w:tcPr>
          <w:p w14:paraId="00AB924A" w14:textId="77777777" w:rsidR="00F328EA" w:rsidRPr="00F328EA" w:rsidRDefault="00F328EA" w:rsidP="00F328EA">
            <w:pPr>
              <w:adjustRightInd/>
              <w:spacing w:line="280" w:lineRule="exact"/>
              <w:jc w:val="center"/>
              <w:rPr>
                <w:rFonts w:ascii="Times New Roman" w:hAnsi="Times New Roman"/>
                <w:sz w:val="18"/>
                <w:szCs w:val="18"/>
              </w:rPr>
            </w:pPr>
            <w:r w:rsidRPr="00F328EA">
              <w:rPr>
                <w:rFonts w:ascii="Times New Roman" w:hAnsi="Times New Roman" w:hint="eastAsia"/>
                <w:sz w:val="18"/>
                <w:szCs w:val="18"/>
              </w:rPr>
              <w:t>环保投资</w:t>
            </w:r>
          </w:p>
        </w:tc>
        <w:tc>
          <w:tcPr>
            <w:tcW w:w="1993" w:type="dxa"/>
            <w:vAlign w:val="center"/>
          </w:tcPr>
          <w:p w14:paraId="5117CE83" w14:textId="77777777" w:rsidR="00F328EA" w:rsidRPr="00F328EA" w:rsidRDefault="00F328EA" w:rsidP="00F328EA">
            <w:pPr>
              <w:adjustRightInd/>
              <w:snapToGrid w:val="0"/>
              <w:spacing w:line="280" w:lineRule="exact"/>
              <w:jc w:val="center"/>
              <w:rPr>
                <w:rFonts w:ascii="Times New Roman" w:hAnsi="Times New Roman"/>
                <w:spacing w:val="8"/>
                <w:sz w:val="18"/>
                <w:szCs w:val="18"/>
              </w:rPr>
            </w:pPr>
          </w:p>
        </w:tc>
        <w:tc>
          <w:tcPr>
            <w:tcW w:w="1320" w:type="dxa"/>
            <w:vMerge/>
            <w:vAlign w:val="center"/>
          </w:tcPr>
          <w:p w14:paraId="195A692F" w14:textId="77777777" w:rsidR="00F328EA" w:rsidRPr="00F328EA" w:rsidRDefault="00F328EA" w:rsidP="00F328EA">
            <w:pPr>
              <w:adjustRightInd/>
              <w:spacing w:line="280" w:lineRule="exact"/>
              <w:jc w:val="center"/>
              <w:rPr>
                <w:rFonts w:ascii="Times New Roman" w:hAnsi="宋体"/>
                <w:sz w:val="18"/>
                <w:szCs w:val="18"/>
              </w:rPr>
            </w:pPr>
          </w:p>
        </w:tc>
      </w:tr>
      <w:bookmarkEnd w:id="106"/>
    </w:tbl>
    <w:p w14:paraId="7FCAE728" w14:textId="58DD8829" w:rsidR="00F328EA" w:rsidRDefault="00F328EA" w:rsidP="00F328EA">
      <w:pPr>
        <w:pStyle w:val="affffc"/>
        <w:ind w:firstLine="420"/>
      </w:pPr>
    </w:p>
    <w:p w14:paraId="45BD6DA0" w14:textId="1A114520" w:rsidR="00F328EA" w:rsidRDefault="00F328EA" w:rsidP="00F328EA">
      <w:pPr>
        <w:pStyle w:val="affffc"/>
        <w:ind w:firstLine="420"/>
      </w:pPr>
    </w:p>
    <w:p w14:paraId="2395A682" w14:textId="031F101D" w:rsidR="00F328EA" w:rsidRDefault="00F328EA" w:rsidP="00F328EA">
      <w:pPr>
        <w:pStyle w:val="affffc"/>
        <w:ind w:firstLine="420"/>
      </w:pPr>
    </w:p>
    <w:p w14:paraId="59B9D51E" w14:textId="476D7F9F" w:rsidR="00F328EA" w:rsidRDefault="00F328EA" w:rsidP="00F328EA">
      <w:pPr>
        <w:pStyle w:val="affffc"/>
        <w:ind w:firstLine="420"/>
      </w:pPr>
    </w:p>
    <w:p w14:paraId="4EC5C609" w14:textId="6B7FA398" w:rsidR="00F328EA" w:rsidRDefault="00F328EA" w:rsidP="00F328EA">
      <w:pPr>
        <w:pStyle w:val="affffc"/>
        <w:ind w:firstLine="420"/>
      </w:pPr>
    </w:p>
    <w:p w14:paraId="1AB3FB34" w14:textId="436B4F3F" w:rsidR="00F328EA" w:rsidRDefault="00F328EA" w:rsidP="00F328EA">
      <w:pPr>
        <w:pStyle w:val="affffc"/>
        <w:ind w:firstLine="420"/>
      </w:pPr>
    </w:p>
    <w:p w14:paraId="06CBFFE7" w14:textId="77777777" w:rsidR="00F328EA" w:rsidRPr="00F328EA" w:rsidRDefault="00F328EA" w:rsidP="00F328EA">
      <w:pPr>
        <w:pStyle w:val="affffc"/>
        <w:ind w:firstLine="420"/>
      </w:pPr>
    </w:p>
    <w:p w14:paraId="12318418" w14:textId="7DE8BD00" w:rsidR="00F328EA" w:rsidRDefault="00F328EA" w:rsidP="00F328EA">
      <w:pPr>
        <w:pStyle w:val="aff5"/>
        <w:spacing w:before="156" w:after="156"/>
      </w:pPr>
      <w:r w:rsidRPr="00F328EA">
        <w:rPr>
          <w:rFonts w:hint="eastAsia"/>
        </w:rPr>
        <w:lastRenderedPageBreak/>
        <w:t>主要建设内容</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1"/>
        <w:gridCol w:w="926"/>
        <w:gridCol w:w="1477"/>
        <w:gridCol w:w="6126"/>
      </w:tblGrid>
      <w:tr w:rsidR="00F328EA" w:rsidRPr="00F328EA" w14:paraId="4E8A2494" w14:textId="77777777" w:rsidTr="004114C3">
        <w:trPr>
          <w:trHeight w:val="20"/>
          <w:tblHeader/>
          <w:jc w:val="center"/>
        </w:trPr>
        <w:tc>
          <w:tcPr>
            <w:tcW w:w="468" w:type="pct"/>
            <w:tcBorders>
              <w:top w:val="single" w:sz="8" w:space="0" w:color="auto"/>
              <w:left w:val="single" w:sz="8" w:space="0" w:color="auto"/>
              <w:bottom w:val="single" w:sz="8" w:space="0" w:color="auto"/>
              <w:right w:val="single" w:sz="8" w:space="0" w:color="auto"/>
            </w:tcBorders>
            <w:vAlign w:val="center"/>
          </w:tcPr>
          <w:p w14:paraId="151755DA" w14:textId="77777777" w:rsidR="00F328EA" w:rsidRPr="004114C3" w:rsidRDefault="00F328EA" w:rsidP="00F328EA">
            <w:pPr>
              <w:widowControl/>
              <w:adjustRightInd/>
              <w:spacing w:line="240" w:lineRule="auto"/>
              <w:jc w:val="center"/>
              <w:rPr>
                <w:rFonts w:ascii="宋体" w:hAnsi="宋体"/>
                <w:sz w:val="18"/>
                <w:szCs w:val="18"/>
              </w:rPr>
            </w:pPr>
            <w:bookmarkStart w:id="107" w:name="_Hlk69598186"/>
            <w:r w:rsidRPr="004114C3">
              <w:rPr>
                <w:rFonts w:ascii="宋体" w:hAnsi="宋体" w:hint="eastAsia"/>
                <w:sz w:val="18"/>
                <w:szCs w:val="18"/>
              </w:rPr>
              <w:t>类别</w:t>
            </w:r>
          </w:p>
        </w:tc>
        <w:tc>
          <w:tcPr>
            <w:tcW w:w="492" w:type="pct"/>
            <w:tcBorders>
              <w:top w:val="single" w:sz="8" w:space="0" w:color="auto"/>
              <w:left w:val="single" w:sz="8" w:space="0" w:color="auto"/>
              <w:bottom w:val="single" w:sz="8" w:space="0" w:color="auto"/>
              <w:right w:val="single" w:sz="8" w:space="0" w:color="auto"/>
            </w:tcBorders>
            <w:vAlign w:val="center"/>
          </w:tcPr>
          <w:p w14:paraId="3B454391" w14:textId="77777777" w:rsidR="00F328EA" w:rsidRPr="004114C3" w:rsidRDefault="00F328EA" w:rsidP="00F328EA">
            <w:pPr>
              <w:widowControl/>
              <w:adjustRightInd/>
              <w:spacing w:line="240" w:lineRule="auto"/>
              <w:jc w:val="center"/>
              <w:rPr>
                <w:rFonts w:ascii="宋体" w:hAnsi="宋体"/>
                <w:sz w:val="18"/>
                <w:szCs w:val="18"/>
              </w:rPr>
            </w:pPr>
            <w:r w:rsidRPr="004114C3">
              <w:rPr>
                <w:rFonts w:ascii="宋体" w:hAnsi="宋体" w:hint="eastAsia"/>
                <w:sz w:val="18"/>
                <w:szCs w:val="18"/>
              </w:rPr>
              <w:t>序号</w:t>
            </w:r>
          </w:p>
        </w:tc>
        <w:tc>
          <w:tcPr>
            <w:tcW w:w="785" w:type="pct"/>
            <w:tcBorders>
              <w:top w:val="single" w:sz="8" w:space="0" w:color="auto"/>
              <w:left w:val="single" w:sz="8" w:space="0" w:color="auto"/>
              <w:bottom w:val="single" w:sz="8" w:space="0" w:color="auto"/>
              <w:right w:val="single" w:sz="8" w:space="0" w:color="auto"/>
            </w:tcBorders>
            <w:vAlign w:val="center"/>
          </w:tcPr>
          <w:p w14:paraId="6B3DF46E" w14:textId="77777777" w:rsidR="00F328EA" w:rsidRPr="004114C3" w:rsidRDefault="00F328EA" w:rsidP="00F328EA">
            <w:pPr>
              <w:widowControl/>
              <w:adjustRightInd/>
              <w:spacing w:line="240" w:lineRule="auto"/>
              <w:jc w:val="center"/>
              <w:rPr>
                <w:rFonts w:ascii="宋体" w:hAnsi="宋体"/>
                <w:sz w:val="18"/>
                <w:szCs w:val="18"/>
              </w:rPr>
            </w:pPr>
            <w:r w:rsidRPr="004114C3">
              <w:rPr>
                <w:rFonts w:ascii="宋体" w:hAnsi="宋体" w:hint="eastAsia"/>
                <w:sz w:val="18"/>
                <w:szCs w:val="18"/>
              </w:rPr>
              <w:t>名称</w:t>
            </w:r>
          </w:p>
        </w:tc>
        <w:tc>
          <w:tcPr>
            <w:tcW w:w="3255" w:type="pct"/>
            <w:tcBorders>
              <w:top w:val="single" w:sz="8" w:space="0" w:color="auto"/>
              <w:left w:val="single" w:sz="8" w:space="0" w:color="auto"/>
              <w:bottom w:val="single" w:sz="8" w:space="0" w:color="auto"/>
              <w:right w:val="single" w:sz="8" w:space="0" w:color="auto"/>
            </w:tcBorders>
            <w:vAlign w:val="center"/>
          </w:tcPr>
          <w:p w14:paraId="42D7093C" w14:textId="77777777" w:rsidR="00F328EA" w:rsidRPr="004114C3" w:rsidRDefault="00F328EA" w:rsidP="00F328EA">
            <w:pPr>
              <w:widowControl/>
              <w:adjustRightInd/>
              <w:spacing w:line="240" w:lineRule="auto"/>
              <w:jc w:val="center"/>
              <w:rPr>
                <w:rFonts w:ascii="宋体" w:hAnsi="宋体"/>
                <w:sz w:val="18"/>
                <w:szCs w:val="18"/>
              </w:rPr>
            </w:pPr>
            <w:r w:rsidRPr="004114C3">
              <w:rPr>
                <w:rFonts w:ascii="宋体" w:hAnsi="宋体" w:hint="eastAsia"/>
                <w:sz w:val="18"/>
                <w:szCs w:val="18"/>
              </w:rPr>
              <w:t>主要内容</w:t>
            </w:r>
          </w:p>
        </w:tc>
      </w:tr>
      <w:tr w:rsidR="00F328EA" w:rsidRPr="00F328EA" w14:paraId="49DAD489" w14:textId="77777777" w:rsidTr="004114C3">
        <w:trPr>
          <w:trHeight w:val="20"/>
          <w:jc w:val="center"/>
        </w:trPr>
        <w:tc>
          <w:tcPr>
            <w:tcW w:w="468" w:type="pct"/>
            <w:vMerge w:val="restart"/>
            <w:tcBorders>
              <w:top w:val="single" w:sz="8" w:space="0" w:color="auto"/>
            </w:tcBorders>
            <w:vAlign w:val="center"/>
          </w:tcPr>
          <w:p w14:paraId="24AA1D2E"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主体</w:t>
            </w:r>
          </w:p>
          <w:p w14:paraId="2D2E3844"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工程</w:t>
            </w:r>
          </w:p>
        </w:tc>
        <w:tc>
          <w:tcPr>
            <w:tcW w:w="492" w:type="pct"/>
            <w:tcBorders>
              <w:top w:val="single" w:sz="8" w:space="0" w:color="auto"/>
            </w:tcBorders>
            <w:vAlign w:val="center"/>
          </w:tcPr>
          <w:p w14:paraId="61315846"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sz w:val="18"/>
                <w:szCs w:val="18"/>
              </w:rPr>
              <w:t>1</w:t>
            </w:r>
          </w:p>
        </w:tc>
        <w:tc>
          <w:tcPr>
            <w:tcW w:w="785" w:type="pct"/>
            <w:tcBorders>
              <w:top w:val="single" w:sz="8" w:space="0" w:color="auto"/>
            </w:tcBorders>
            <w:vAlign w:val="center"/>
          </w:tcPr>
          <w:p w14:paraId="3D1471E3"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临床科室</w:t>
            </w:r>
          </w:p>
        </w:tc>
        <w:tc>
          <w:tcPr>
            <w:tcW w:w="3255" w:type="pct"/>
            <w:tcBorders>
              <w:top w:val="single" w:sz="8" w:space="0" w:color="auto"/>
            </w:tcBorders>
            <w:vAlign w:val="center"/>
          </w:tcPr>
          <w:p w14:paraId="5461DFFD"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逐项说明各科室设置的位置、规模及主要设备。</w:t>
            </w:r>
          </w:p>
        </w:tc>
      </w:tr>
      <w:tr w:rsidR="00F328EA" w:rsidRPr="00F328EA" w14:paraId="3521756E" w14:textId="77777777" w:rsidTr="00F328EA">
        <w:trPr>
          <w:trHeight w:val="20"/>
          <w:jc w:val="center"/>
        </w:trPr>
        <w:tc>
          <w:tcPr>
            <w:tcW w:w="468" w:type="pct"/>
            <w:vMerge/>
            <w:vAlign w:val="center"/>
          </w:tcPr>
          <w:p w14:paraId="6B186DA0"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23327582"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2</w:t>
            </w:r>
          </w:p>
        </w:tc>
        <w:tc>
          <w:tcPr>
            <w:tcW w:w="785" w:type="pct"/>
            <w:vAlign w:val="center"/>
          </w:tcPr>
          <w:p w14:paraId="61D2C2BB"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医技科室</w:t>
            </w:r>
          </w:p>
        </w:tc>
        <w:tc>
          <w:tcPr>
            <w:tcW w:w="3255" w:type="pct"/>
            <w:vAlign w:val="center"/>
          </w:tcPr>
          <w:p w14:paraId="6D857D36"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逐项说明各科室设置的位置、规模及主要设备。</w:t>
            </w:r>
          </w:p>
        </w:tc>
      </w:tr>
      <w:tr w:rsidR="00F328EA" w:rsidRPr="00F328EA" w14:paraId="129F8D03" w14:textId="77777777" w:rsidTr="00F328EA">
        <w:trPr>
          <w:trHeight w:val="20"/>
          <w:jc w:val="center"/>
        </w:trPr>
        <w:tc>
          <w:tcPr>
            <w:tcW w:w="468" w:type="pct"/>
            <w:vMerge/>
            <w:vAlign w:val="center"/>
          </w:tcPr>
          <w:p w14:paraId="5FA2DDB1"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061FBC40"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3</w:t>
            </w:r>
          </w:p>
        </w:tc>
        <w:tc>
          <w:tcPr>
            <w:tcW w:w="785" w:type="pct"/>
            <w:vAlign w:val="center"/>
          </w:tcPr>
          <w:p w14:paraId="0A859AC7"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科研教学用房</w:t>
            </w:r>
          </w:p>
        </w:tc>
        <w:tc>
          <w:tcPr>
            <w:tcW w:w="3255" w:type="pct"/>
            <w:vAlign w:val="center"/>
          </w:tcPr>
          <w:p w14:paraId="428F6842"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说明科研、教学用房的建设位置、规模和主要实验、教学任务；明确动物实验室的动物来源、种类及数量等。</w:t>
            </w:r>
          </w:p>
        </w:tc>
      </w:tr>
      <w:tr w:rsidR="00F328EA" w:rsidRPr="00F328EA" w14:paraId="6CB77603" w14:textId="77777777" w:rsidTr="00F328EA">
        <w:trPr>
          <w:trHeight w:val="20"/>
          <w:jc w:val="center"/>
        </w:trPr>
        <w:tc>
          <w:tcPr>
            <w:tcW w:w="468" w:type="pct"/>
            <w:vMerge/>
            <w:vAlign w:val="center"/>
          </w:tcPr>
          <w:p w14:paraId="0DF16830"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0136A07B"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4</w:t>
            </w:r>
          </w:p>
        </w:tc>
        <w:tc>
          <w:tcPr>
            <w:tcW w:w="785" w:type="pct"/>
            <w:vAlign w:val="center"/>
          </w:tcPr>
          <w:p w14:paraId="27B73426"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住院病房</w:t>
            </w:r>
          </w:p>
        </w:tc>
        <w:tc>
          <w:tcPr>
            <w:tcW w:w="3255" w:type="pct"/>
            <w:vAlign w:val="center"/>
          </w:tcPr>
          <w:p w14:paraId="3A5868C1"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说明不同病区的住院病房建设位置及规模。</w:t>
            </w:r>
          </w:p>
        </w:tc>
      </w:tr>
      <w:tr w:rsidR="00F328EA" w:rsidRPr="00F328EA" w14:paraId="6070A39A" w14:textId="77777777" w:rsidTr="00F328EA">
        <w:trPr>
          <w:trHeight w:val="20"/>
          <w:jc w:val="center"/>
        </w:trPr>
        <w:tc>
          <w:tcPr>
            <w:tcW w:w="468" w:type="pct"/>
            <w:vMerge/>
            <w:vAlign w:val="center"/>
          </w:tcPr>
          <w:p w14:paraId="55373498"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41E98D73"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5</w:t>
            </w:r>
          </w:p>
        </w:tc>
        <w:tc>
          <w:tcPr>
            <w:tcW w:w="785" w:type="pct"/>
            <w:vAlign w:val="center"/>
          </w:tcPr>
          <w:p w14:paraId="37E453A3"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行政管理用房、院内生活区</w:t>
            </w:r>
          </w:p>
        </w:tc>
        <w:tc>
          <w:tcPr>
            <w:tcW w:w="3255" w:type="pct"/>
            <w:vAlign w:val="center"/>
          </w:tcPr>
          <w:p w14:paraId="4D696C68" w14:textId="77777777" w:rsidR="00F328EA" w:rsidRPr="00F328EA" w:rsidDel="007C4829"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说明相关用房建设位置、主要功能等。</w:t>
            </w:r>
          </w:p>
        </w:tc>
      </w:tr>
      <w:tr w:rsidR="00F328EA" w:rsidRPr="00F328EA" w14:paraId="0E33AA40" w14:textId="77777777" w:rsidTr="00F328EA">
        <w:trPr>
          <w:trHeight w:val="20"/>
          <w:jc w:val="center"/>
        </w:trPr>
        <w:tc>
          <w:tcPr>
            <w:tcW w:w="468" w:type="pct"/>
            <w:vMerge w:val="restart"/>
            <w:vAlign w:val="center"/>
          </w:tcPr>
          <w:p w14:paraId="5C413245"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公用</w:t>
            </w:r>
          </w:p>
          <w:p w14:paraId="4C326D6A"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工程</w:t>
            </w:r>
          </w:p>
        </w:tc>
        <w:tc>
          <w:tcPr>
            <w:tcW w:w="492" w:type="pct"/>
            <w:vAlign w:val="center"/>
          </w:tcPr>
          <w:p w14:paraId="459C4802"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sz w:val="18"/>
                <w:szCs w:val="18"/>
              </w:rPr>
              <w:t>1</w:t>
            </w:r>
          </w:p>
        </w:tc>
        <w:tc>
          <w:tcPr>
            <w:tcW w:w="785" w:type="pct"/>
            <w:vAlign w:val="center"/>
          </w:tcPr>
          <w:p w14:paraId="17836007"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给水</w:t>
            </w:r>
          </w:p>
        </w:tc>
        <w:tc>
          <w:tcPr>
            <w:tcW w:w="3255" w:type="pct"/>
            <w:vAlign w:val="center"/>
          </w:tcPr>
          <w:p w14:paraId="2607A437"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说明各临床科室、医技科室、科研教学、住院病房等新鲜或再生水的来源和用水量。</w:t>
            </w:r>
          </w:p>
        </w:tc>
      </w:tr>
      <w:tr w:rsidR="00F328EA" w:rsidRPr="00F328EA" w14:paraId="1FB8C163" w14:textId="77777777" w:rsidTr="00F328EA">
        <w:trPr>
          <w:trHeight w:val="20"/>
          <w:jc w:val="center"/>
        </w:trPr>
        <w:tc>
          <w:tcPr>
            <w:tcW w:w="468" w:type="pct"/>
            <w:vMerge/>
            <w:vAlign w:val="center"/>
          </w:tcPr>
          <w:p w14:paraId="6F170BAD"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6227CF0D"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sz w:val="18"/>
                <w:szCs w:val="18"/>
              </w:rPr>
              <w:t>2</w:t>
            </w:r>
          </w:p>
        </w:tc>
        <w:tc>
          <w:tcPr>
            <w:tcW w:w="785" w:type="pct"/>
            <w:vAlign w:val="center"/>
          </w:tcPr>
          <w:p w14:paraId="2C3F1272"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排水</w:t>
            </w:r>
          </w:p>
        </w:tc>
        <w:tc>
          <w:tcPr>
            <w:tcW w:w="3255" w:type="pct"/>
            <w:vAlign w:val="center"/>
          </w:tcPr>
          <w:p w14:paraId="0AB36866"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说明各临床科室、医技科室、科研教学、住院病房等污水产生量、排放方案。</w:t>
            </w:r>
          </w:p>
        </w:tc>
      </w:tr>
      <w:tr w:rsidR="00F328EA" w:rsidRPr="00F328EA" w14:paraId="2766CCD8" w14:textId="77777777" w:rsidTr="00F328EA">
        <w:trPr>
          <w:trHeight w:val="20"/>
          <w:jc w:val="center"/>
        </w:trPr>
        <w:tc>
          <w:tcPr>
            <w:tcW w:w="468" w:type="pct"/>
            <w:vMerge/>
            <w:vAlign w:val="center"/>
          </w:tcPr>
          <w:p w14:paraId="0DDFAC83"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58E9E43F"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sz w:val="18"/>
                <w:szCs w:val="18"/>
              </w:rPr>
              <w:t>3</w:t>
            </w:r>
          </w:p>
        </w:tc>
        <w:tc>
          <w:tcPr>
            <w:tcW w:w="785" w:type="pct"/>
            <w:vAlign w:val="center"/>
          </w:tcPr>
          <w:p w14:paraId="1FE629BE"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供热</w:t>
            </w:r>
          </w:p>
        </w:tc>
        <w:tc>
          <w:tcPr>
            <w:tcW w:w="3255" w:type="pct"/>
            <w:vAlign w:val="center"/>
          </w:tcPr>
          <w:p w14:paraId="5BDC243B"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说明日常供热（蒸汽）、取暖供热的方式，供热（蒸汽）负荷、时间等。</w:t>
            </w:r>
          </w:p>
        </w:tc>
      </w:tr>
      <w:tr w:rsidR="00F328EA" w:rsidRPr="00F328EA" w14:paraId="3C4C645C" w14:textId="77777777" w:rsidTr="00F328EA">
        <w:trPr>
          <w:trHeight w:val="20"/>
          <w:jc w:val="center"/>
        </w:trPr>
        <w:tc>
          <w:tcPr>
            <w:tcW w:w="468" w:type="pct"/>
            <w:vMerge/>
            <w:vAlign w:val="center"/>
          </w:tcPr>
          <w:p w14:paraId="2DCD330B"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342BE5CB"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sz w:val="18"/>
                <w:szCs w:val="18"/>
              </w:rPr>
              <w:t>4</w:t>
            </w:r>
          </w:p>
        </w:tc>
        <w:tc>
          <w:tcPr>
            <w:tcW w:w="785" w:type="pct"/>
            <w:vAlign w:val="center"/>
          </w:tcPr>
          <w:p w14:paraId="131B6A73"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制冷</w:t>
            </w:r>
          </w:p>
        </w:tc>
        <w:tc>
          <w:tcPr>
            <w:tcW w:w="3255" w:type="pct"/>
            <w:vAlign w:val="center"/>
          </w:tcPr>
          <w:p w14:paraId="1DCF7F1E"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说明制冷方式和原理、主要设备数量、安置位置等。</w:t>
            </w:r>
          </w:p>
        </w:tc>
      </w:tr>
      <w:tr w:rsidR="00F328EA" w:rsidRPr="00F328EA" w14:paraId="35DDC42B" w14:textId="77777777" w:rsidTr="00F328EA">
        <w:trPr>
          <w:trHeight w:val="20"/>
          <w:jc w:val="center"/>
        </w:trPr>
        <w:tc>
          <w:tcPr>
            <w:tcW w:w="468" w:type="pct"/>
            <w:vMerge/>
            <w:vAlign w:val="center"/>
          </w:tcPr>
          <w:p w14:paraId="59B2FBAE"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426E2F62"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sz w:val="18"/>
                <w:szCs w:val="18"/>
              </w:rPr>
              <w:t>5</w:t>
            </w:r>
          </w:p>
        </w:tc>
        <w:tc>
          <w:tcPr>
            <w:tcW w:w="785" w:type="pct"/>
            <w:vAlign w:val="center"/>
          </w:tcPr>
          <w:p w14:paraId="181C8F08"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供电</w:t>
            </w:r>
          </w:p>
        </w:tc>
        <w:tc>
          <w:tcPr>
            <w:tcW w:w="3255" w:type="pct"/>
            <w:vAlign w:val="center"/>
          </w:tcPr>
          <w:p w14:paraId="1AA7E3E0"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说明日常供电方式、应急供电来源及相应设备安装位置等。</w:t>
            </w:r>
          </w:p>
        </w:tc>
      </w:tr>
      <w:tr w:rsidR="00F328EA" w:rsidRPr="00F328EA" w14:paraId="7E19F870" w14:textId="77777777" w:rsidTr="00F328EA">
        <w:trPr>
          <w:trHeight w:val="20"/>
          <w:jc w:val="center"/>
        </w:trPr>
        <w:tc>
          <w:tcPr>
            <w:tcW w:w="468" w:type="pct"/>
            <w:vMerge/>
            <w:vAlign w:val="center"/>
          </w:tcPr>
          <w:p w14:paraId="17BB7D84"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0ECAE6E8"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6</w:t>
            </w:r>
          </w:p>
        </w:tc>
        <w:tc>
          <w:tcPr>
            <w:tcW w:w="785" w:type="pct"/>
            <w:vAlign w:val="center"/>
          </w:tcPr>
          <w:p w14:paraId="1908FD5E"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通风、供气</w:t>
            </w:r>
          </w:p>
        </w:tc>
        <w:tc>
          <w:tcPr>
            <w:tcW w:w="3255" w:type="pct"/>
            <w:vAlign w:val="center"/>
          </w:tcPr>
          <w:p w14:paraId="08ECC3A3"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说明不同区域通风换气的净化要求，重点给出诊疗和感控（感染控制）的洁净空调系统要求。</w:t>
            </w:r>
          </w:p>
        </w:tc>
      </w:tr>
      <w:tr w:rsidR="00F328EA" w:rsidRPr="00F328EA" w14:paraId="4C98DCEF" w14:textId="77777777" w:rsidTr="00F328EA">
        <w:trPr>
          <w:trHeight w:val="20"/>
          <w:jc w:val="center"/>
        </w:trPr>
        <w:tc>
          <w:tcPr>
            <w:tcW w:w="468" w:type="pct"/>
            <w:vMerge/>
            <w:vAlign w:val="center"/>
          </w:tcPr>
          <w:p w14:paraId="455CD1AE"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14E4D6C2"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w:t>
            </w:r>
          </w:p>
        </w:tc>
        <w:tc>
          <w:tcPr>
            <w:tcW w:w="785" w:type="pct"/>
            <w:vAlign w:val="center"/>
          </w:tcPr>
          <w:p w14:paraId="2A0F7C16"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w:t>
            </w:r>
          </w:p>
        </w:tc>
        <w:tc>
          <w:tcPr>
            <w:tcW w:w="3255" w:type="pct"/>
            <w:vAlign w:val="center"/>
          </w:tcPr>
          <w:p w14:paraId="2F1826E5"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w:t>
            </w:r>
          </w:p>
        </w:tc>
      </w:tr>
      <w:tr w:rsidR="00F328EA" w:rsidRPr="00F328EA" w14:paraId="66DC601A" w14:textId="77777777" w:rsidTr="00F328EA">
        <w:trPr>
          <w:trHeight w:val="20"/>
          <w:jc w:val="center"/>
        </w:trPr>
        <w:tc>
          <w:tcPr>
            <w:tcW w:w="468" w:type="pct"/>
            <w:vMerge w:val="restart"/>
            <w:vAlign w:val="center"/>
          </w:tcPr>
          <w:p w14:paraId="1F608A14"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辅助</w:t>
            </w:r>
          </w:p>
          <w:p w14:paraId="559DDF28"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工程</w:t>
            </w:r>
          </w:p>
        </w:tc>
        <w:tc>
          <w:tcPr>
            <w:tcW w:w="492" w:type="pct"/>
            <w:vAlign w:val="center"/>
          </w:tcPr>
          <w:p w14:paraId="2486DCB9"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1</w:t>
            </w:r>
          </w:p>
        </w:tc>
        <w:tc>
          <w:tcPr>
            <w:tcW w:w="785" w:type="pct"/>
            <w:vAlign w:val="center"/>
          </w:tcPr>
          <w:p w14:paraId="64CE5ADB"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洗衣房</w:t>
            </w:r>
          </w:p>
        </w:tc>
        <w:tc>
          <w:tcPr>
            <w:tcW w:w="3255" w:type="pct"/>
            <w:vAlign w:val="center"/>
          </w:tcPr>
          <w:p w14:paraId="5B805F7F"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说明建设位置、规模、洗涤工艺、洗涤剂使用等。</w:t>
            </w:r>
          </w:p>
        </w:tc>
      </w:tr>
      <w:tr w:rsidR="00F328EA" w:rsidRPr="00F328EA" w14:paraId="37013A9F" w14:textId="77777777" w:rsidTr="00F328EA">
        <w:trPr>
          <w:trHeight w:val="20"/>
          <w:jc w:val="center"/>
        </w:trPr>
        <w:tc>
          <w:tcPr>
            <w:tcW w:w="468" w:type="pct"/>
            <w:vMerge/>
            <w:vAlign w:val="center"/>
          </w:tcPr>
          <w:p w14:paraId="2F5FC4E6"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08118446"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2</w:t>
            </w:r>
          </w:p>
        </w:tc>
        <w:tc>
          <w:tcPr>
            <w:tcW w:w="785" w:type="pct"/>
            <w:vAlign w:val="center"/>
          </w:tcPr>
          <w:p w14:paraId="230C274E"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危险</w:t>
            </w:r>
          </w:p>
          <w:p w14:paraId="244CA5D1"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化学品库</w:t>
            </w:r>
          </w:p>
        </w:tc>
        <w:tc>
          <w:tcPr>
            <w:tcW w:w="3255" w:type="pct"/>
            <w:vAlign w:val="center"/>
          </w:tcPr>
          <w:p w14:paraId="2B820B88"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说明建设位置、规模，主要危险化学品储存等。</w:t>
            </w:r>
          </w:p>
        </w:tc>
      </w:tr>
      <w:tr w:rsidR="00F328EA" w:rsidRPr="00F328EA" w14:paraId="301673DD" w14:textId="77777777" w:rsidTr="00F328EA">
        <w:trPr>
          <w:trHeight w:val="20"/>
          <w:jc w:val="center"/>
        </w:trPr>
        <w:tc>
          <w:tcPr>
            <w:tcW w:w="468" w:type="pct"/>
            <w:vMerge/>
            <w:vAlign w:val="center"/>
          </w:tcPr>
          <w:p w14:paraId="4532B3E9"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452CDCCB"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3</w:t>
            </w:r>
          </w:p>
        </w:tc>
        <w:tc>
          <w:tcPr>
            <w:tcW w:w="785" w:type="pct"/>
            <w:vAlign w:val="center"/>
          </w:tcPr>
          <w:p w14:paraId="651F27D8"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中药</w:t>
            </w:r>
            <w:proofErr w:type="gramStart"/>
            <w:r w:rsidRPr="00F328EA">
              <w:rPr>
                <w:rFonts w:ascii="Times New Roman" w:hAnsi="Times New Roman" w:hint="eastAsia"/>
                <w:sz w:val="18"/>
                <w:szCs w:val="18"/>
              </w:rPr>
              <w:t>煎药室</w:t>
            </w:r>
            <w:proofErr w:type="gramEnd"/>
          </w:p>
        </w:tc>
        <w:tc>
          <w:tcPr>
            <w:tcW w:w="3255" w:type="pct"/>
            <w:vAlign w:val="center"/>
          </w:tcPr>
          <w:p w14:paraId="774869F9"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说明建设位置、规模和主要设备、煎药量、工作方式等。</w:t>
            </w:r>
          </w:p>
        </w:tc>
      </w:tr>
      <w:tr w:rsidR="00F328EA" w:rsidRPr="00F328EA" w14:paraId="7F7A6FF1" w14:textId="77777777" w:rsidTr="00F328EA">
        <w:trPr>
          <w:trHeight w:val="20"/>
          <w:jc w:val="center"/>
        </w:trPr>
        <w:tc>
          <w:tcPr>
            <w:tcW w:w="468" w:type="pct"/>
            <w:vMerge/>
            <w:vAlign w:val="center"/>
          </w:tcPr>
          <w:p w14:paraId="6867A93E"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6BD4A60F"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4</w:t>
            </w:r>
          </w:p>
        </w:tc>
        <w:tc>
          <w:tcPr>
            <w:tcW w:w="785" w:type="pct"/>
            <w:vAlign w:val="center"/>
          </w:tcPr>
          <w:p w14:paraId="57F374ED"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消防水池</w:t>
            </w:r>
          </w:p>
        </w:tc>
        <w:tc>
          <w:tcPr>
            <w:tcW w:w="3255" w:type="pct"/>
            <w:vAlign w:val="center"/>
          </w:tcPr>
          <w:p w14:paraId="31D97C18"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说明建设位置、规模、主要功能、基础防渗等。</w:t>
            </w:r>
          </w:p>
        </w:tc>
      </w:tr>
      <w:tr w:rsidR="00F328EA" w:rsidRPr="00F328EA" w14:paraId="084D7CD8" w14:textId="77777777" w:rsidTr="00F328EA">
        <w:trPr>
          <w:trHeight w:val="20"/>
          <w:jc w:val="center"/>
        </w:trPr>
        <w:tc>
          <w:tcPr>
            <w:tcW w:w="468" w:type="pct"/>
            <w:vMerge/>
            <w:vAlign w:val="center"/>
          </w:tcPr>
          <w:p w14:paraId="17257ED8"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147FD58D"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5</w:t>
            </w:r>
          </w:p>
        </w:tc>
        <w:tc>
          <w:tcPr>
            <w:tcW w:w="785" w:type="pct"/>
            <w:vAlign w:val="center"/>
          </w:tcPr>
          <w:p w14:paraId="073034BA"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食堂</w:t>
            </w:r>
          </w:p>
        </w:tc>
        <w:tc>
          <w:tcPr>
            <w:tcW w:w="3255" w:type="pct"/>
            <w:vAlign w:val="center"/>
          </w:tcPr>
          <w:p w14:paraId="5F638761"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说明建设位置、规模，用餐人数等。</w:t>
            </w:r>
          </w:p>
        </w:tc>
      </w:tr>
      <w:tr w:rsidR="00F328EA" w:rsidRPr="00F328EA" w14:paraId="062B0A18" w14:textId="77777777" w:rsidTr="00F328EA">
        <w:trPr>
          <w:trHeight w:val="20"/>
          <w:jc w:val="center"/>
        </w:trPr>
        <w:tc>
          <w:tcPr>
            <w:tcW w:w="468" w:type="pct"/>
            <w:vMerge/>
            <w:vAlign w:val="center"/>
          </w:tcPr>
          <w:p w14:paraId="1FBB0D76"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66003B09"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6</w:t>
            </w:r>
          </w:p>
        </w:tc>
        <w:tc>
          <w:tcPr>
            <w:tcW w:w="785" w:type="pct"/>
            <w:vAlign w:val="center"/>
          </w:tcPr>
          <w:p w14:paraId="31E5B9F0"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地下停车场</w:t>
            </w:r>
          </w:p>
        </w:tc>
        <w:tc>
          <w:tcPr>
            <w:tcW w:w="3255" w:type="pct"/>
            <w:vAlign w:val="center"/>
          </w:tcPr>
          <w:p w14:paraId="551AF4B8"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说明建设位置、车位数量，换气排放规律、排气口设置等。</w:t>
            </w:r>
          </w:p>
        </w:tc>
      </w:tr>
      <w:tr w:rsidR="00F328EA" w:rsidRPr="00F328EA" w14:paraId="1645EB54" w14:textId="77777777" w:rsidTr="00F328EA">
        <w:trPr>
          <w:trHeight w:val="20"/>
          <w:jc w:val="center"/>
        </w:trPr>
        <w:tc>
          <w:tcPr>
            <w:tcW w:w="468" w:type="pct"/>
            <w:vMerge/>
            <w:vAlign w:val="center"/>
          </w:tcPr>
          <w:p w14:paraId="3C2EE6A1"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6E5272E5" w14:textId="77777777" w:rsidR="00F328EA" w:rsidRPr="00F328EA" w:rsidDel="00180D50"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7</w:t>
            </w:r>
          </w:p>
        </w:tc>
        <w:tc>
          <w:tcPr>
            <w:tcW w:w="785" w:type="pct"/>
            <w:vAlign w:val="center"/>
          </w:tcPr>
          <w:p w14:paraId="6C0EB52C"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柴油发电机</w:t>
            </w:r>
          </w:p>
        </w:tc>
        <w:tc>
          <w:tcPr>
            <w:tcW w:w="3255" w:type="pct"/>
            <w:vAlign w:val="center"/>
          </w:tcPr>
          <w:p w14:paraId="0B494E1A"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说明建设位置、规模，排气口设置、年使用次数等。</w:t>
            </w:r>
          </w:p>
        </w:tc>
      </w:tr>
      <w:tr w:rsidR="00F328EA" w:rsidRPr="00F328EA" w14:paraId="14CAE9FC" w14:textId="77777777" w:rsidTr="00F328EA">
        <w:trPr>
          <w:trHeight w:val="20"/>
          <w:jc w:val="center"/>
        </w:trPr>
        <w:tc>
          <w:tcPr>
            <w:tcW w:w="468" w:type="pct"/>
            <w:vMerge/>
            <w:vAlign w:val="center"/>
          </w:tcPr>
          <w:p w14:paraId="1361AB9E"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p>
        </w:tc>
        <w:tc>
          <w:tcPr>
            <w:tcW w:w="492" w:type="pct"/>
            <w:vAlign w:val="center"/>
          </w:tcPr>
          <w:p w14:paraId="2501856C"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w:t>
            </w:r>
          </w:p>
        </w:tc>
        <w:tc>
          <w:tcPr>
            <w:tcW w:w="785" w:type="pct"/>
            <w:vAlign w:val="center"/>
          </w:tcPr>
          <w:p w14:paraId="46683C7A"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w:t>
            </w:r>
          </w:p>
        </w:tc>
        <w:tc>
          <w:tcPr>
            <w:tcW w:w="3255" w:type="pct"/>
            <w:vAlign w:val="center"/>
          </w:tcPr>
          <w:p w14:paraId="27E4EFA9"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w:t>
            </w:r>
          </w:p>
        </w:tc>
      </w:tr>
      <w:tr w:rsidR="00F328EA" w:rsidRPr="00F328EA" w14:paraId="5BC6685E" w14:textId="77777777" w:rsidTr="00F328EA">
        <w:trPr>
          <w:trHeight w:val="20"/>
          <w:jc w:val="center"/>
        </w:trPr>
        <w:tc>
          <w:tcPr>
            <w:tcW w:w="468" w:type="pct"/>
            <w:vMerge w:val="restart"/>
            <w:vAlign w:val="center"/>
          </w:tcPr>
          <w:p w14:paraId="477F15E1" w14:textId="77777777" w:rsidR="00F328EA" w:rsidRPr="00F328EA" w:rsidRDefault="00F328EA" w:rsidP="00F328EA">
            <w:pPr>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环保</w:t>
            </w:r>
          </w:p>
          <w:p w14:paraId="71772E74" w14:textId="77777777" w:rsidR="00F328EA" w:rsidRPr="00F328EA" w:rsidRDefault="00F328EA" w:rsidP="00F328EA">
            <w:pPr>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工程</w:t>
            </w:r>
          </w:p>
        </w:tc>
        <w:tc>
          <w:tcPr>
            <w:tcW w:w="492" w:type="pct"/>
            <w:vAlign w:val="center"/>
          </w:tcPr>
          <w:p w14:paraId="043E108E"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sz w:val="18"/>
                <w:szCs w:val="18"/>
              </w:rPr>
              <w:t>1</w:t>
            </w:r>
          </w:p>
        </w:tc>
        <w:tc>
          <w:tcPr>
            <w:tcW w:w="785" w:type="pct"/>
            <w:vAlign w:val="center"/>
          </w:tcPr>
          <w:p w14:paraId="5C0DC72A"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废气</w:t>
            </w:r>
          </w:p>
          <w:p w14:paraId="179E7D36"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sz w:val="18"/>
                <w:szCs w:val="18"/>
              </w:rPr>
              <w:t>防治措施</w:t>
            </w:r>
          </w:p>
        </w:tc>
        <w:tc>
          <w:tcPr>
            <w:tcW w:w="3255" w:type="pct"/>
            <w:vAlign w:val="center"/>
          </w:tcPr>
          <w:p w14:paraId="36364A1F"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说明各废气治理设施的主要工艺、建设规模及位置。</w:t>
            </w:r>
          </w:p>
        </w:tc>
      </w:tr>
      <w:tr w:rsidR="00F328EA" w:rsidRPr="00F328EA" w14:paraId="1E7672C5" w14:textId="77777777" w:rsidTr="00F328EA">
        <w:trPr>
          <w:trHeight w:val="20"/>
          <w:jc w:val="center"/>
        </w:trPr>
        <w:tc>
          <w:tcPr>
            <w:tcW w:w="468" w:type="pct"/>
            <w:vMerge/>
            <w:vAlign w:val="center"/>
          </w:tcPr>
          <w:p w14:paraId="659EC792" w14:textId="77777777" w:rsidR="00F328EA" w:rsidRPr="00F328EA" w:rsidRDefault="00F328EA" w:rsidP="00F328EA">
            <w:pPr>
              <w:adjustRightInd/>
              <w:snapToGrid w:val="0"/>
              <w:spacing w:line="240" w:lineRule="auto"/>
              <w:jc w:val="center"/>
              <w:rPr>
                <w:rFonts w:ascii="Times New Roman" w:hAnsi="Times New Roman"/>
                <w:sz w:val="18"/>
                <w:szCs w:val="18"/>
              </w:rPr>
            </w:pPr>
          </w:p>
        </w:tc>
        <w:tc>
          <w:tcPr>
            <w:tcW w:w="492" w:type="pct"/>
            <w:vAlign w:val="center"/>
          </w:tcPr>
          <w:p w14:paraId="175B1BAF" w14:textId="77777777" w:rsidR="00F328EA" w:rsidRPr="00F328EA" w:rsidRDefault="00F328EA" w:rsidP="00F328EA">
            <w:pPr>
              <w:adjustRightInd/>
              <w:snapToGrid w:val="0"/>
              <w:spacing w:line="240" w:lineRule="auto"/>
              <w:jc w:val="center"/>
              <w:rPr>
                <w:rFonts w:ascii="Times New Roman" w:hAnsi="Times New Roman"/>
                <w:sz w:val="18"/>
                <w:szCs w:val="18"/>
              </w:rPr>
            </w:pPr>
            <w:r w:rsidRPr="00F328EA">
              <w:rPr>
                <w:rFonts w:ascii="Times New Roman" w:hAnsi="Times New Roman"/>
                <w:sz w:val="18"/>
                <w:szCs w:val="18"/>
              </w:rPr>
              <w:t>2</w:t>
            </w:r>
          </w:p>
        </w:tc>
        <w:tc>
          <w:tcPr>
            <w:tcW w:w="785" w:type="pct"/>
            <w:vAlign w:val="center"/>
          </w:tcPr>
          <w:p w14:paraId="1D41D4C7" w14:textId="77777777" w:rsidR="00F328EA" w:rsidRPr="00F328EA" w:rsidRDefault="00F328EA" w:rsidP="00F328EA">
            <w:pPr>
              <w:adjustRightInd/>
              <w:snapToGrid w:val="0"/>
              <w:spacing w:line="240" w:lineRule="auto"/>
              <w:jc w:val="center"/>
              <w:rPr>
                <w:rFonts w:ascii="Times New Roman" w:hAnsi="Times New Roman"/>
                <w:sz w:val="18"/>
                <w:szCs w:val="18"/>
              </w:rPr>
            </w:pPr>
            <w:r w:rsidRPr="00F328EA">
              <w:rPr>
                <w:rFonts w:ascii="Times New Roman" w:hAnsi="Times New Roman"/>
                <w:sz w:val="18"/>
                <w:szCs w:val="18"/>
              </w:rPr>
              <w:t>污水</w:t>
            </w:r>
          </w:p>
          <w:p w14:paraId="018CA5B9" w14:textId="77777777" w:rsidR="00F328EA" w:rsidRPr="00F328EA" w:rsidRDefault="00F328EA" w:rsidP="00F328EA">
            <w:pPr>
              <w:adjustRightInd/>
              <w:snapToGrid w:val="0"/>
              <w:spacing w:line="240" w:lineRule="auto"/>
              <w:jc w:val="center"/>
              <w:rPr>
                <w:rFonts w:ascii="Times New Roman" w:hAnsi="Times New Roman"/>
                <w:sz w:val="18"/>
                <w:szCs w:val="18"/>
              </w:rPr>
            </w:pPr>
            <w:r w:rsidRPr="00F328EA">
              <w:rPr>
                <w:rFonts w:ascii="Times New Roman" w:hAnsi="Times New Roman"/>
                <w:sz w:val="18"/>
                <w:szCs w:val="18"/>
              </w:rPr>
              <w:t>防治措施</w:t>
            </w:r>
          </w:p>
        </w:tc>
        <w:tc>
          <w:tcPr>
            <w:tcW w:w="3255" w:type="pct"/>
            <w:vAlign w:val="center"/>
          </w:tcPr>
          <w:p w14:paraId="0BBE4C01"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说明医疗污水处理设施、特殊医疗污水预处理设施等主要工艺、建设规模及位置。</w:t>
            </w:r>
          </w:p>
        </w:tc>
      </w:tr>
      <w:tr w:rsidR="00F328EA" w:rsidRPr="00F328EA" w14:paraId="632E69F2" w14:textId="77777777" w:rsidTr="00F328EA">
        <w:trPr>
          <w:trHeight w:val="20"/>
          <w:jc w:val="center"/>
        </w:trPr>
        <w:tc>
          <w:tcPr>
            <w:tcW w:w="468" w:type="pct"/>
            <w:vMerge/>
            <w:vAlign w:val="center"/>
          </w:tcPr>
          <w:p w14:paraId="411DBB95" w14:textId="77777777" w:rsidR="00F328EA" w:rsidRPr="00F328EA" w:rsidRDefault="00F328EA" w:rsidP="00F328EA">
            <w:pPr>
              <w:adjustRightInd/>
              <w:snapToGrid w:val="0"/>
              <w:spacing w:line="240" w:lineRule="auto"/>
              <w:jc w:val="center"/>
              <w:rPr>
                <w:rFonts w:ascii="Times New Roman" w:hAnsi="Times New Roman"/>
                <w:sz w:val="18"/>
                <w:szCs w:val="18"/>
              </w:rPr>
            </w:pPr>
          </w:p>
        </w:tc>
        <w:tc>
          <w:tcPr>
            <w:tcW w:w="492" w:type="pct"/>
            <w:vAlign w:val="center"/>
          </w:tcPr>
          <w:p w14:paraId="2CB21451" w14:textId="77777777" w:rsidR="00F328EA" w:rsidRPr="00F328EA" w:rsidRDefault="00F328EA" w:rsidP="00F328EA">
            <w:pPr>
              <w:adjustRightInd/>
              <w:snapToGrid w:val="0"/>
              <w:spacing w:line="240" w:lineRule="auto"/>
              <w:jc w:val="center"/>
              <w:rPr>
                <w:rFonts w:ascii="Times New Roman" w:hAnsi="Times New Roman"/>
                <w:sz w:val="18"/>
                <w:szCs w:val="18"/>
              </w:rPr>
            </w:pPr>
            <w:r w:rsidRPr="00F328EA">
              <w:rPr>
                <w:rFonts w:ascii="Times New Roman" w:hAnsi="Times New Roman"/>
                <w:sz w:val="18"/>
                <w:szCs w:val="18"/>
              </w:rPr>
              <w:t>3</w:t>
            </w:r>
          </w:p>
        </w:tc>
        <w:tc>
          <w:tcPr>
            <w:tcW w:w="785" w:type="pct"/>
            <w:vAlign w:val="center"/>
          </w:tcPr>
          <w:p w14:paraId="46C226AA" w14:textId="77777777" w:rsidR="00F328EA" w:rsidRPr="00F328EA" w:rsidRDefault="00F328EA" w:rsidP="00F328EA">
            <w:pPr>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噪声</w:t>
            </w:r>
          </w:p>
          <w:p w14:paraId="21522D4A" w14:textId="77777777" w:rsidR="00F328EA" w:rsidRPr="00F328EA" w:rsidRDefault="00F328EA" w:rsidP="00F328EA">
            <w:pPr>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防治措施</w:t>
            </w:r>
          </w:p>
        </w:tc>
        <w:tc>
          <w:tcPr>
            <w:tcW w:w="3255" w:type="pct"/>
            <w:vAlign w:val="center"/>
          </w:tcPr>
          <w:p w14:paraId="68A02814" w14:textId="77777777" w:rsidR="00F328EA" w:rsidRPr="00F328EA" w:rsidRDefault="00F328EA" w:rsidP="00F328EA">
            <w:pPr>
              <w:widowControl/>
              <w:adjustRightInd/>
              <w:snapToGrid w:val="0"/>
              <w:spacing w:line="240" w:lineRule="auto"/>
              <w:rPr>
                <w:rFonts w:ascii="Times New Roman" w:hAnsi="Times New Roman"/>
                <w:sz w:val="18"/>
                <w:szCs w:val="18"/>
              </w:rPr>
            </w:pPr>
            <w:r w:rsidRPr="00F328EA">
              <w:rPr>
                <w:rFonts w:ascii="Times New Roman" w:hAnsi="Times New Roman" w:hint="eastAsia"/>
                <w:sz w:val="18"/>
                <w:szCs w:val="18"/>
              </w:rPr>
              <w:t>说明减振降噪措施。</w:t>
            </w:r>
          </w:p>
        </w:tc>
      </w:tr>
      <w:tr w:rsidR="00F328EA" w:rsidRPr="00F328EA" w14:paraId="3CD8061C" w14:textId="77777777" w:rsidTr="00F328EA">
        <w:trPr>
          <w:trHeight w:val="20"/>
          <w:jc w:val="center"/>
        </w:trPr>
        <w:tc>
          <w:tcPr>
            <w:tcW w:w="468" w:type="pct"/>
            <w:vMerge/>
            <w:vAlign w:val="center"/>
          </w:tcPr>
          <w:p w14:paraId="06A34B39" w14:textId="77777777" w:rsidR="00F328EA" w:rsidRPr="00F328EA" w:rsidRDefault="00F328EA" w:rsidP="00F328EA">
            <w:pPr>
              <w:adjustRightInd/>
              <w:snapToGrid w:val="0"/>
              <w:spacing w:line="240" w:lineRule="auto"/>
              <w:jc w:val="center"/>
              <w:rPr>
                <w:rFonts w:ascii="Times New Roman" w:hAnsi="Times New Roman"/>
                <w:sz w:val="18"/>
                <w:szCs w:val="18"/>
              </w:rPr>
            </w:pPr>
          </w:p>
        </w:tc>
        <w:tc>
          <w:tcPr>
            <w:tcW w:w="492" w:type="pct"/>
            <w:vAlign w:val="center"/>
          </w:tcPr>
          <w:p w14:paraId="4189892C" w14:textId="77777777" w:rsidR="00F328EA" w:rsidRPr="00F328EA" w:rsidRDefault="00F328EA" w:rsidP="00F328EA">
            <w:pPr>
              <w:adjustRightInd/>
              <w:snapToGrid w:val="0"/>
              <w:spacing w:line="240" w:lineRule="auto"/>
              <w:jc w:val="center"/>
              <w:rPr>
                <w:rFonts w:ascii="Times New Roman" w:hAnsi="Times New Roman"/>
                <w:sz w:val="18"/>
                <w:szCs w:val="18"/>
              </w:rPr>
            </w:pPr>
            <w:r w:rsidRPr="00F328EA">
              <w:rPr>
                <w:rFonts w:ascii="Times New Roman" w:hAnsi="Times New Roman"/>
                <w:sz w:val="18"/>
                <w:szCs w:val="18"/>
              </w:rPr>
              <w:t>4</w:t>
            </w:r>
          </w:p>
        </w:tc>
        <w:tc>
          <w:tcPr>
            <w:tcW w:w="785" w:type="pct"/>
            <w:vAlign w:val="center"/>
          </w:tcPr>
          <w:p w14:paraId="5460310E" w14:textId="77777777" w:rsidR="00F328EA" w:rsidRPr="00F328EA" w:rsidRDefault="00F328EA" w:rsidP="00F328EA">
            <w:pPr>
              <w:autoSpaceDE w:val="0"/>
              <w:autoSpaceDN w:val="0"/>
              <w:snapToGrid w:val="0"/>
              <w:spacing w:line="240" w:lineRule="auto"/>
              <w:jc w:val="center"/>
              <w:rPr>
                <w:rFonts w:ascii="Times New Roman" w:hAnsi="Times New Roman"/>
                <w:sz w:val="18"/>
                <w:szCs w:val="18"/>
              </w:rPr>
            </w:pPr>
            <w:r w:rsidRPr="00F328EA">
              <w:rPr>
                <w:rFonts w:ascii="Times New Roman" w:hAnsi="Times New Roman" w:hint="eastAsia"/>
                <w:sz w:val="18"/>
                <w:szCs w:val="18"/>
              </w:rPr>
              <w:t>固体废物</w:t>
            </w:r>
          </w:p>
          <w:p w14:paraId="0946B849" w14:textId="77777777" w:rsidR="00F328EA" w:rsidRPr="00F328EA" w:rsidRDefault="00F328EA" w:rsidP="00F328EA">
            <w:pPr>
              <w:autoSpaceDE w:val="0"/>
              <w:autoSpaceDN w:val="0"/>
              <w:snapToGrid w:val="0"/>
              <w:spacing w:line="240" w:lineRule="auto"/>
              <w:jc w:val="center"/>
              <w:rPr>
                <w:rFonts w:ascii="Times New Roman" w:hAnsi="Times New Roman"/>
                <w:sz w:val="18"/>
                <w:szCs w:val="18"/>
              </w:rPr>
            </w:pPr>
            <w:r w:rsidRPr="00F328EA">
              <w:rPr>
                <w:rFonts w:ascii="Times New Roman" w:hAnsi="Times New Roman" w:hint="eastAsia"/>
                <w:sz w:val="18"/>
                <w:szCs w:val="18"/>
              </w:rPr>
              <w:t>防治措施</w:t>
            </w:r>
          </w:p>
        </w:tc>
        <w:tc>
          <w:tcPr>
            <w:tcW w:w="3255" w:type="pct"/>
            <w:vAlign w:val="center"/>
          </w:tcPr>
          <w:p w14:paraId="791885F5" w14:textId="77777777" w:rsidR="00F328EA" w:rsidRPr="00F328EA" w:rsidRDefault="00F328EA" w:rsidP="00F328EA">
            <w:pPr>
              <w:widowControl/>
              <w:adjustRightInd/>
              <w:snapToGrid w:val="0"/>
              <w:spacing w:line="240" w:lineRule="auto"/>
              <w:jc w:val="left"/>
              <w:rPr>
                <w:rFonts w:ascii="Times New Roman" w:hAnsi="Times New Roman"/>
                <w:sz w:val="18"/>
                <w:szCs w:val="18"/>
              </w:rPr>
            </w:pPr>
            <w:r w:rsidRPr="00F328EA">
              <w:rPr>
                <w:rFonts w:ascii="Times New Roman" w:hAnsi="Times New Roman" w:hint="eastAsia"/>
                <w:sz w:val="18"/>
                <w:szCs w:val="18"/>
              </w:rPr>
              <w:t>说明各类固体废物贮存场所的建设地点、规模及处置方案。</w:t>
            </w:r>
          </w:p>
        </w:tc>
      </w:tr>
      <w:tr w:rsidR="00F328EA" w:rsidRPr="00F328EA" w14:paraId="7BDA000E" w14:textId="77777777" w:rsidTr="00F328EA">
        <w:trPr>
          <w:trHeight w:val="20"/>
          <w:jc w:val="center"/>
        </w:trPr>
        <w:tc>
          <w:tcPr>
            <w:tcW w:w="468" w:type="pct"/>
            <w:vMerge/>
            <w:vAlign w:val="center"/>
          </w:tcPr>
          <w:p w14:paraId="466F2E9F" w14:textId="77777777" w:rsidR="00F328EA" w:rsidRPr="00F328EA" w:rsidRDefault="00F328EA" w:rsidP="00F328EA">
            <w:pPr>
              <w:adjustRightInd/>
              <w:snapToGrid w:val="0"/>
              <w:spacing w:line="240" w:lineRule="auto"/>
              <w:jc w:val="center"/>
              <w:rPr>
                <w:rFonts w:ascii="Times New Roman" w:hAnsi="Times New Roman"/>
                <w:sz w:val="18"/>
                <w:szCs w:val="18"/>
              </w:rPr>
            </w:pPr>
          </w:p>
        </w:tc>
        <w:tc>
          <w:tcPr>
            <w:tcW w:w="492" w:type="pct"/>
            <w:vAlign w:val="center"/>
          </w:tcPr>
          <w:p w14:paraId="325C6A6C" w14:textId="77777777" w:rsidR="00F328EA" w:rsidRPr="00F328EA" w:rsidRDefault="00F328EA" w:rsidP="00F328EA">
            <w:pPr>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w:t>
            </w:r>
          </w:p>
        </w:tc>
        <w:tc>
          <w:tcPr>
            <w:tcW w:w="785" w:type="pct"/>
            <w:vAlign w:val="center"/>
          </w:tcPr>
          <w:p w14:paraId="1E6B70DA" w14:textId="77777777" w:rsidR="00F328EA" w:rsidRPr="00F328EA" w:rsidRDefault="00F328EA" w:rsidP="00F328EA">
            <w:pPr>
              <w:autoSpaceDE w:val="0"/>
              <w:autoSpaceDN w:val="0"/>
              <w:snapToGrid w:val="0"/>
              <w:spacing w:line="240" w:lineRule="auto"/>
              <w:jc w:val="center"/>
              <w:rPr>
                <w:rFonts w:ascii="Times New Roman" w:hAnsi="Times New Roman"/>
                <w:sz w:val="18"/>
                <w:szCs w:val="18"/>
              </w:rPr>
            </w:pPr>
            <w:r w:rsidRPr="00F328EA">
              <w:rPr>
                <w:rFonts w:ascii="Times New Roman" w:hAnsi="Times New Roman" w:hint="eastAsia"/>
                <w:sz w:val="18"/>
                <w:szCs w:val="18"/>
              </w:rPr>
              <w:t>……</w:t>
            </w:r>
          </w:p>
        </w:tc>
        <w:tc>
          <w:tcPr>
            <w:tcW w:w="3255" w:type="pct"/>
            <w:vAlign w:val="center"/>
          </w:tcPr>
          <w:p w14:paraId="1AD516D7" w14:textId="77777777" w:rsidR="00F328EA" w:rsidRPr="00F328EA" w:rsidRDefault="00F328EA" w:rsidP="00F328EA">
            <w:pPr>
              <w:widowControl/>
              <w:adjustRightInd/>
              <w:snapToGrid w:val="0"/>
              <w:spacing w:line="240" w:lineRule="auto"/>
              <w:jc w:val="center"/>
              <w:rPr>
                <w:rFonts w:ascii="Times New Roman" w:hAnsi="Times New Roman"/>
                <w:sz w:val="18"/>
                <w:szCs w:val="18"/>
              </w:rPr>
            </w:pPr>
            <w:r w:rsidRPr="00F328EA">
              <w:rPr>
                <w:rFonts w:ascii="Times New Roman" w:hAnsi="Times New Roman" w:hint="eastAsia"/>
                <w:sz w:val="18"/>
                <w:szCs w:val="18"/>
              </w:rPr>
              <w:t>……</w:t>
            </w:r>
          </w:p>
        </w:tc>
      </w:tr>
      <w:bookmarkEnd w:id="107"/>
    </w:tbl>
    <w:p w14:paraId="64A7A59B" w14:textId="77777777" w:rsidR="00F328EA" w:rsidRPr="00F328EA" w:rsidRDefault="00F328EA" w:rsidP="00F328EA">
      <w:pPr>
        <w:pStyle w:val="affffc"/>
        <w:ind w:firstLine="420"/>
      </w:pPr>
    </w:p>
    <w:p w14:paraId="1A9D0313" w14:textId="77777777" w:rsidR="00F328EA" w:rsidRPr="00F328EA" w:rsidRDefault="00F328EA" w:rsidP="00F328EA">
      <w:pPr>
        <w:pStyle w:val="aff5"/>
        <w:spacing w:before="156" w:after="156"/>
      </w:pPr>
      <w:r w:rsidRPr="00F328EA">
        <w:rPr>
          <w:rFonts w:hint="eastAsia"/>
        </w:rPr>
        <w:t>主要原辅材料使用情况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46"/>
        <w:gridCol w:w="1805"/>
        <w:gridCol w:w="1217"/>
        <w:gridCol w:w="1179"/>
        <w:gridCol w:w="970"/>
        <w:gridCol w:w="1338"/>
        <w:gridCol w:w="1154"/>
      </w:tblGrid>
      <w:tr w:rsidR="00F328EA" w:rsidRPr="00F328EA" w14:paraId="4E68FFD4" w14:textId="77777777" w:rsidTr="004114C3">
        <w:trPr>
          <w:trHeight w:val="340"/>
          <w:tblHeader/>
          <w:jc w:val="center"/>
        </w:trPr>
        <w:tc>
          <w:tcPr>
            <w:tcW w:w="397" w:type="pct"/>
            <w:tcBorders>
              <w:top w:val="single" w:sz="8" w:space="0" w:color="auto"/>
              <w:left w:val="single" w:sz="8" w:space="0" w:color="auto"/>
              <w:bottom w:val="single" w:sz="8" w:space="0" w:color="auto"/>
              <w:right w:val="single" w:sz="8" w:space="0" w:color="auto"/>
            </w:tcBorders>
            <w:shd w:val="clear" w:color="auto" w:fill="auto"/>
            <w:vAlign w:val="center"/>
          </w:tcPr>
          <w:p w14:paraId="0D1B5789" w14:textId="77777777" w:rsidR="00F328EA" w:rsidRPr="004114C3" w:rsidRDefault="00F328EA" w:rsidP="00F328EA">
            <w:pPr>
              <w:widowControl/>
              <w:adjustRightInd/>
              <w:spacing w:line="240" w:lineRule="auto"/>
              <w:jc w:val="center"/>
              <w:rPr>
                <w:rFonts w:ascii="宋体" w:hAnsi="宋体"/>
                <w:kern w:val="0"/>
                <w:sz w:val="18"/>
                <w:szCs w:val="18"/>
              </w:rPr>
            </w:pPr>
            <w:bookmarkStart w:id="108" w:name="_Hlk69598294"/>
            <w:r w:rsidRPr="004114C3">
              <w:rPr>
                <w:rFonts w:ascii="宋体" w:hAnsi="宋体" w:hint="eastAsia"/>
                <w:kern w:val="0"/>
                <w:sz w:val="18"/>
                <w:szCs w:val="18"/>
              </w:rPr>
              <w:t>序号</w:t>
            </w:r>
          </w:p>
        </w:tc>
        <w:tc>
          <w:tcPr>
            <w:tcW w:w="599" w:type="pct"/>
            <w:tcBorders>
              <w:top w:val="single" w:sz="8" w:space="0" w:color="auto"/>
              <w:left w:val="single" w:sz="8" w:space="0" w:color="auto"/>
              <w:bottom w:val="single" w:sz="8" w:space="0" w:color="auto"/>
              <w:right w:val="single" w:sz="8" w:space="0" w:color="auto"/>
            </w:tcBorders>
            <w:shd w:val="clear" w:color="auto" w:fill="auto"/>
            <w:vAlign w:val="center"/>
          </w:tcPr>
          <w:p w14:paraId="6CF9DBB6" w14:textId="77777777" w:rsidR="00F328EA" w:rsidRPr="004114C3" w:rsidRDefault="00F328EA" w:rsidP="00F328EA">
            <w:pPr>
              <w:widowControl/>
              <w:adjustRightInd/>
              <w:spacing w:line="240" w:lineRule="auto"/>
              <w:jc w:val="center"/>
              <w:rPr>
                <w:rFonts w:ascii="宋体" w:hAnsi="宋体"/>
                <w:kern w:val="0"/>
                <w:sz w:val="18"/>
                <w:szCs w:val="18"/>
              </w:rPr>
            </w:pPr>
            <w:r w:rsidRPr="004114C3">
              <w:rPr>
                <w:rFonts w:ascii="宋体" w:hAnsi="宋体" w:hint="eastAsia"/>
                <w:kern w:val="0"/>
                <w:sz w:val="18"/>
                <w:szCs w:val="18"/>
              </w:rPr>
              <w:t>名称</w:t>
            </w:r>
          </w:p>
        </w:tc>
        <w:tc>
          <w:tcPr>
            <w:tcW w:w="943" w:type="pct"/>
            <w:tcBorders>
              <w:top w:val="single" w:sz="8" w:space="0" w:color="auto"/>
              <w:left w:val="single" w:sz="8" w:space="0" w:color="auto"/>
              <w:bottom w:val="single" w:sz="8" w:space="0" w:color="auto"/>
              <w:right w:val="single" w:sz="8" w:space="0" w:color="auto"/>
            </w:tcBorders>
            <w:vAlign w:val="center"/>
          </w:tcPr>
          <w:p w14:paraId="486ED71E" w14:textId="77777777" w:rsidR="00F328EA" w:rsidRPr="004114C3" w:rsidRDefault="00F328EA" w:rsidP="00F328EA">
            <w:pPr>
              <w:widowControl/>
              <w:adjustRightInd/>
              <w:spacing w:line="240" w:lineRule="auto"/>
              <w:jc w:val="center"/>
              <w:rPr>
                <w:rFonts w:ascii="宋体" w:hAnsi="宋体"/>
                <w:kern w:val="0"/>
                <w:sz w:val="18"/>
                <w:szCs w:val="18"/>
              </w:rPr>
            </w:pPr>
            <w:r w:rsidRPr="004114C3">
              <w:rPr>
                <w:rFonts w:ascii="宋体" w:hAnsi="宋体" w:hint="eastAsia"/>
                <w:kern w:val="0"/>
                <w:sz w:val="18"/>
                <w:szCs w:val="18"/>
              </w:rPr>
              <w:t>主要成分</w:t>
            </w:r>
          </w:p>
        </w:tc>
        <w:tc>
          <w:tcPr>
            <w:tcW w:w="636" w:type="pct"/>
            <w:tcBorders>
              <w:top w:val="single" w:sz="8" w:space="0" w:color="auto"/>
              <w:left w:val="single" w:sz="8" w:space="0" w:color="auto"/>
              <w:bottom w:val="single" w:sz="8" w:space="0" w:color="auto"/>
              <w:right w:val="single" w:sz="8" w:space="0" w:color="auto"/>
            </w:tcBorders>
            <w:vAlign w:val="center"/>
          </w:tcPr>
          <w:p w14:paraId="5F3F796E" w14:textId="77777777" w:rsidR="00F328EA" w:rsidRPr="004114C3" w:rsidRDefault="00F328EA" w:rsidP="00F328EA">
            <w:pPr>
              <w:widowControl/>
              <w:adjustRightInd/>
              <w:spacing w:line="240" w:lineRule="auto"/>
              <w:jc w:val="center"/>
              <w:rPr>
                <w:rFonts w:ascii="宋体" w:hAnsi="宋体"/>
                <w:kern w:val="0"/>
                <w:sz w:val="18"/>
                <w:szCs w:val="18"/>
              </w:rPr>
            </w:pPr>
            <w:r w:rsidRPr="004114C3">
              <w:rPr>
                <w:rFonts w:ascii="宋体" w:hAnsi="宋体" w:hint="eastAsia"/>
                <w:kern w:val="0"/>
                <w:sz w:val="18"/>
                <w:szCs w:val="18"/>
              </w:rPr>
              <w:t>物态</w:t>
            </w:r>
          </w:p>
        </w:tc>
        <w:tc>
          <w:tcPr>
            <w:tcW w:w="616" w:type="pct"/>
            <w:tcBorders>
              <w:top w:val="single" w:sz="8" w:space="0" w:color="auto"/>
              <w:left w:val="single" w:sz="8" w:space="0" w:color="auto"/>
              <w:bottom w:val="single" w:sz="8" w:space="0" w:color="auto"/>
              <w:right w:val="single" w:sz="8" w:space="0" w:color="auto"/>
            </w:tcBorders>
            <w:shd w:val="clear" w:color="auto" w:fill="auto"/>
            <w:vAlign w:val="center"/>
          </w:tcPr>
          <w:p w14:paraId="21226181" w14:textId="77777777" w:rsidR="00F328EA" w:rsidRPr="004114C3" w:rsidRDefault="00F328EA" w:rsidP="00F328EA">
            <w:pPr>
              <w:widowControl/>
              <w:adjustRightInd/>
              <w:spacing w:line="240" w:lineRule="auto"/>
              <w:jc w:val="center"/>
              <w:rPr>
                <w:rFonts w:ascii="宋体" w:hAnsi="宋体"/>
                <w:kern w:val="0"/>
                <w:sz w:val="18"/>
                <w:szCs w:val="18"/>
              </w:rPr>
            </w:pPr>
            <w:r w:rsidRPr="004114C3">
              <w:rPr>
                <w:rFonts w:ascii="宋体" w:hAnsi="宋体" w:hint="eastAsia"/>
                <w:kern w:val="0"/>
                <w:sz w:val="18"/>
                <w:szCs w:val="18"/>
              </w:rPr>
              <w:t>年使用量</w:t>
            </w:r>
          </w:p>
        </w:tc>
        <w:tc>
          <w:tcPr>
            <w:tcW w:w="507" w:type="pct"/>
            <w:tcBorders>
              <w:top w:val="single" w:sz="8" w:space="0" w:color="auto"/>
              <w:left w:val="single" w:sz="8" w:space="0" w:color="auto"/>
              <w:bottom w:val="single" w:sz="8" w:space="0" w:color="auto"/>
              <w:right w:val="single" w:sz="8" w:space="0" w:color="auto"/>
            </w:tcBorders>
            <w:vAlign w:val="center"/>
          </w:tcPr>
          <w:p w14:paraId="3F0364F6" w14:textId="77777777" w:rsidR="00F328EA" w:rsidRPr="004114C3" w:rsidRDefault="00F328EA" w:rsidP="00F328EA">
            <w:pPr>
              <w:widowControl/>
              <w:adjustRightInd/>
              <w:snapToGrid w:val="0"/>
              <w:spacing w:line="240" w:lineRule="auto"/>
              <w:jc w:val="center"/>
              <w:rPr>
                <w:rFonts w:ascii="宋体" w:hAnsi="宋体"/>
                <w:kern w:val="0"/>
                <w:sz w:val="18"/>
                <w:szCs w:val="18"/>
              </w:rPr>
            </w:pPr>
            <w:r w:rsidRPr="004114C3">
              <w:rPr>
                <w:rFonts w:ascii="宋体" w:hAnsi="宋体" w:hint="eastAsia"/>
                <w:kern w:val="0"/>
                <w:sz w:val="18"/>
                <w:szCs w:val="18"/>
              </w:rPr>
              <w:t>最大</w:t>
            </w:r>
          </w:p>
          <w:p w14:paraId="0044F5B5" w14:textId="77777777" w:rsidR="00F328EA" w:rsidRPr="004114C3" w:rsidRDefault="00F328EA" w:rsidP="00F328EA">
            <w:pPr>
              <w:widowControl/>
              <w:adjustRightInd/>
              <w:snapToGrid w:val="0"/>
              <w:spacing w:line="240" w:lineRule="auto"/>
              <w:jc w:val="center"/>
              <w:rPr>
                <w:rFonts w:ascii="宋体" w:hAnsi="宋体"/>
                <w:kern w:val="0"/>
                <w:sz w:val="18"/>
                <w:szCs w:val="18"/>
              </w:rPr>
            </w:pPr>
            <w:r w:rsidRPr="004114C3">
              <w:rPr>
                <w:rFonts w:ascii="宋体" w:hAnsi="宋体" w:hint="eastAsia"/>
                <w:kern w:val="0"/>
                <w:sz w:val="18"/>
                <w:szCs w:val="18"/>
              </w:rPr>
              <w:t>存储量</w:t>
            </w:r>
          </w:p>
        </w:tc>
        <w:tc>
          <w:tcPr>
            <w:tcW w:w="699" w:type="pct"/>
            <w:tcBorders>
              <w:top w:val="single" w:sz="8" w:space="0" w:color="auto"/>
              <w:left w:val="single" w:sz="8" w:space="0" w:color="auto"/>
              <w:bottom w:val="single" w:sz="8" w:space="0" w:color="auto"/>
              <w:right w:val="single" w:sz="8" w:space="0" w:color="auto"/>
            </w:tcBorders>
            <w:shd w:val="clear" w:color="auto" w:fill="auto"/>
            <w:vAlign w:val="center"/>
          </w:tcPr>
          <w:p w14:paraId="7092C70A" w14:textId="77777777" w:rsidR="00F328EA" w:rsidRPr="004114C3" w:rsidRDefault="00F328EA" w:rsidP="00F328EA">
            <w:pPr>
              <w:widowControl/>
              <w:adjustRightInd/>
              <w:spacing w:line="240" w:lineRule="auto"/>
              <w:jc w:val="center"/>
              <w:rPr>
                <w:rFonts w:ascii="宋体" w:hAnsi="宋体"/>
                <w:kern w:val="0"/>
                <w:sz w:val="18"/>
                <w:szCs w:val="18"/>
              </w:rPr>
            </w:pPr>
            <w:r w:rsidRPr="004114C3">
              <w:rPr>
                <w:rFonts w:ascii="宋体" w:hAnsi="宋体" w:hint="eastAsia"/>
                <w:kern w:val="0"/>
                <w:sz w:val="18"/>
                <w:szCs w:val="18"/>
              </w:rPr>
              <w:t>存储方式</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49EAC3DE" w14:textId="77777777" w:rsidR="00F328EA" w:rsidRPr="004114C3" w:rsidRDefault="00F328EA" w:rsidP="00F328EA">
            <w:pPr>
              <w:widowControl/>
              <w:adjustRightInd/>
              <w:spacing w:line="240" w:lineRule="auto"/>
              <w:jc w:val="center"/>
              <w:rPr>
                <w:rFonts w:ascii="宋体" w:hAnsi="宋体"/>
                <w:kern w:val="0"/>
                <w:sz w:val="18"/>
                <w:szCs w:val="18"/>
              </w:rPr>
            </w:pPr>
            <w:r w:rsidRPr="004114C3">
              <w:rPr>
                <w:rFonts w:ascii="宋体" w:hAnsi="宋体" w:hint="eastAsia"/>
                <w:kern w:val="0"/>
                <w:sz w:val="18"/>
                <w:szCs w:val="18"/>
              </w:rPr>
              <w:t>备注</w:t>
            </w:r>
          </w:p>
        </w:tc>
      </w:tr>
      <w:tr w:rsidR="00F328EA" w:rsidRPr="00F328EA" w14:paraId="2D882A35" w14:textId="77777777" w:rsidTr="004114C3">
        <w:trPr>
          <w:trHeight w:val="340"/>
          <w:tblHeader/>
          <w:jc w:val="center"/>
        </w:trPr>
        <w:tc>
          <w:tcPr>
            <w:tcW w:w="397" w:type="pct"/>
            <w:tcBorders>
              <w:top w:val="single" w:sz="8" w:space="0" w:color="auto"/>
            </w:tcBorders>
            <w:shd w:val="clear" w:color="auto" w:fill="auto"/>
            <w:vAlign w:val="center"/>
          </w:tcPr>
          <w:p w14:paraId="2D2B3C3D" w14:textId="77777777" w:rsidR="00F328EA" w:rsidRPr="00F328EA" w:rsidRDefault="00F328EA" w:rsidP="00F328EA">
            <w:pPr>
              <w:widowControl/>
              <w:adjustRightInd/>
              <w:snapToGrid w:val="0"/>
              <w:spacing w:line="240" w:lineRule="auto"/>
              <w:jc w:val="center"/>
              <w:rPr>
                <w:rFonts w:ascii="Times New Roman" w:hAnsi="Times New Roman"/>
                <w:kern w:val="0"/>
                <w:sz w:val="18"/>
                <w:szCs w:val="18"/>
              </w:rPr>
            </w:pPr>
            <w:r w:rsidRPr="00F328EA">
              <w:rPr>
                <w:rFonts w:ascii="Times New Roman" w:hAnsi="Times New Roman" w:hint="eastAsia"/>
                <w:kern w:val="0"/>
                <w:sz w:val="18"/>
                <w:szCs w:val="18"/>
              </w:rPr>
              <w:t>1</w:t>
            </w:r>
          </w:p>
        </w:tc>
        <w:tc>
          <w:tcPr>
            <w:tcW w:w="599" w:type="pct"/>
            <w:tcBorders>
              <w:top w:val="single" w:sz="8" w:space="0" w:color="auto"/>
            </w:tcBorders>
            <w:shd w:val="clear" w:color="auto" w:fill="auto"/>
            <w:vAlign w:val="center"/>
          </w:tcPr>
          <w:p w14:paraId="6EB2A9ED" w14:textId="77777777" w:rsidR="00F328EA" w:rsidRPr="00F328EA" w:rsidRDefault="00F328EA" w:rsidP="00F328EA">
            <w:pPr>
              <w:widowControl/>
              <w:adjustRightInd/>
              <w:snapToGrid w:val="0"/>
              <w:spacing w:line="240" w:lineRule="auto"/>
              <w:rPr>
                <w:rFonts w:ascii="Times New Roman" w:hAnsi="Times New Roman"/>
                <w:kern w:val="0"/>
                <w:sz w:val="18"/>
                <w:szCs w:val="18"/>
              </w:rPr>
            </w:pPr>
            <w:r w:rsidRPr="00F328EA">
              <w:rPr>
                <w:rFonts w:ascii="Times New Roman" w:hAnsi="Times New Roman" w:hint="eastAsia"/>
                <w:kern w:val="0"/>
                <w:sz w:val="18"/>
                <w:szCs w:val="18"/>
              </w:rPr>
              <w:t>填写通用或规范名称。</w:t>
            </w:r>
          </w:p>
        </w:tc>
        <w:tc>
          <w:tcPr>
            <w:tcW w:w="943" w:type="pct"/>
            <w:tcBorders>
              <w:top w:val="single" w:sz="8" w:space="0" w:color="auto"/>
            </w:tcBorders>
            <w:vAlign w:val="center"/>
          </w:tcPr>
          <w:p w14:paraId="572DEB06" w14:textId="77777777" w:rsidR="00F328EA" w:rsidRPr="00F328EA" w:rsidRDefault="00F328EA" w:rsidP="00F328EA">
            <w:pPr>
              <w:widowControl/>
              <w:adjustRightInd/>
              <w:snapToGrid w:val="0"/>
              <w:spacing w:line="240" w:lineRule="auto"/>
              <w:rPr>
                <w:rFonts w:ascii="Times New Roman" w:hAnsi="Times New Roman"/>
                <w:kern w:val="0"/>
                <w:sz w:val="18"/>
                <w:szCs w:val="18"/>
              </w:rPr>
            </w:pPr>
            <w:r w:rsidRPr="00F328EA">
              <w:rPr>
                <w:rFonts w:ascii="Times New Roman" w:hAnsi="Times New Roman" w:hint="eastAsia"/>
                <w:kern w:val="0"/>
                <w:sz w:val="18"/>
                <w:szCs w:val="18"/>
              </w:rPr>
              <w:t>说明主要物质成分占比情况，至少给出有毒有害物质占比。</w:t>
            </w:r>
          </w:p>
        </w:tc>
        <w:tc>
          <w:tcPr>
            <w:tcW w:w="636" w:type="pct"/>
            <w:tcBorders>
              <w:top w:val="single" w:sz="8" w:space="0" w:color="auto"/>
            </w:tcBorders>
            <w:vAlign w:val="center"/>
          </w:tcPr>
          <w:p w14:paraId="179E1DD3" w14:textId="77777777" w:rsidR="00F328EA" w:rsidRPr="00F328EA" w:rsidRDefault="00F328EA" w:rsidP="00F328EA">
            <w:pPr>
              <w:widowControl/>
              <w:adjustRightInd/>
              <w:snapToGrid w:val="0"/>
              <w:spacing w:line="240" w:lineRule="auto"/>
              <w:rPr>
                <w:rFonts w:ascii="Times New Roman" w:hAnsi="Times New Roman"/>
                <w:kern w:val="0"/>
                <w:sz w:val="18"/>
                <w:szCs w:val="18"/>
              </w:rPr>
            </w:pPr>
            <w:r w:rsidRPr="00F328EA">
              <w:rPr>
                <w:rFonts w:ascii="Times New Roman" w:hAnsi="Times New Roman" w:hint="eastAsia"/>
                <w:kern w:val="0"/>
                <w:sz w:val="18"/>
                <w:szCs w:val="18"/>
              </w:rPr>
              <w:t>说明固态、液态、气态。</w:t>
            </w:r>
          </w:p>
        </w:tc>
        <w:tc>
          <w:tcPr>
            <w:tcW w:w="616" w:type="pct"/>
            <w:tcBorders>
              <w:top w:val="single" w:sz="8" w:space="0" w:color="auto"/>
            </w:tcBorders>
            <w:shd w:val="clear" w:color="auto" w:fill="auto"/>
            <w:vAlign w:val="center"/>
          </w:tcPr>
          <w:p w14:paraId="27EAD68F" w14:textId="77777777" w:rsidR="00F328EA" w:rsidRPr="00F328EA" w:rsidRDefault="00F328EA" w:rsidP="00F328EA">
            <w:pPr>
              <w:widowControl/>
              <w:adjustRightInd/>
              <w:snapToGrid w:val="0"/>
              <w:spacing w:line="240" w:lineRule="auto"/>
              <w:rPr>
                <w:rFonts w:ascii="Times New Roman" w:hAnsi="Times New Roman"/>
                <w:kern w:val="0"/>
                <w:sz w:val="18"/>
                <w:szCs w:val="18"/>
              </w:rPr>
            </w:pPr>
            <w:r w:rsidRPr="00F328EA">
              <w:rPr>
                <w:rFonts w:ascii="Times New Roman" w:hAnsi="Times New Roman" w:hint="eastAsia"/>
                <w:kern w:val="0"/>
                <w:sz w:val="18"/>
                <w:szCs w:val="18"/>
              </w:rPr>
              <w:t>说明年使用量。</w:t>
            </w:r>
          </w:p>
        </w:tc>
        <w:tc>
          <w:tcPr>
            <w:tcW w:w="507" w:type="pct"/>
            <w:tcBorders>
              <w:top w:val="single" w:sz="8" w:space="0" w:color="auto"/>
            </w:tcBorders>
            <w:vAlign w:val="center"/>
          </w:tcPr>
          <w:p w14:paraId="7735FA8C" w14:textId="77777777" w:rsidR="00F328EA" w:rsidRPr="00F328EA" w:rsidRDefault="00F328EA" w:rsidP="00F328EA">
            <w:pPr>
              <w:widowControl/>
              <w:adjustRightInd/>
              <w:snapToGrid w:val="0"/>
              <w:spacing w:line="240" w:lineRule="auto"/>
              <w:rPr>
                <w:rFonts w:ascii="Times New Roman" w:hAnsi="Times New Roman"/>
                <w:kern w:val="0"/>
                <w:sz w:val="18"/>
                <w:szCs w:val="18"/>
              </w:rPr>
            </w:pPr>
            <w:r w:rsidRPr="00F328EA">
              <w:rPr>
                <w:rFonts w:ascii="Times New Roman" w:hAnsi="Times New Roman" w:hint="eastAsia"/>
                <w:kern w:val="0"/>
                <w:sz w:val="18"/>
                <w:szCs w:val="18"/>
              </w:rPr>
              <w:t>说明单次最大存储量。</w:t>
            </w:r>
          </w:p>
        </w:tc>
        <w:tc>
          <w:tcPr>
            <w:tcW w:w="699" w:type="pct"/>
            <w:tcBorders>
              <w:top w:val="single" w:sz="8" w:space="0" w:color="auto"/>
            </w:tcBorders>
            <w:shd w:val="clear" w:color="auto" w:fill="auto"/>
            <w:vAlign w:val="center"/>
          </w:tcPr>
          <w:p w14:paraId="6CD9BB73" w14:textId="77777777" w:rsidR="00F328EA" w:rsidRPr="00F328EA" w:rsidRDefault="00F328EA" w:rsidP="00F328EA">
            <w:pPr>
              <w:widowControl/>
              <w:adjustRightInd/>
              <w:snapToGrid w:val="0"/>
              <w:spacing w:line="240" w:lineRule="auto"/>
              <w:rPr>
                <w:rFonts w:ascii="Times New Roman" w:hAnsi="Times New Roman"/>
                <w:kern w:val="0"/>
                <w:sz w:val="18"/>
                <w:szCs w:val="18"/>
              </w:rPr>
            </w:pPr>
            <w:r w:rsidRPr="00F328EA">
              <w:rPr>
                <w:rFonts w:ascii="Times New Roman" w:hAnsi="Times New Roman" w:hint="eastAsia"/>
                <w:kern w:val="0"/>
                <w:sz w:val="18"/>
                <w:szCs w:val="18"/>
              </w:rPr>
              <w:t>说明存储容器或场所。</w:t>
            </w:r>
          </w:p>
        </w:tc>
        <w:tc>
          <w:tcPr>
            <w:tcW w:w="603" w:type="pct"/>
            <w:tcBorders>
              <w:top w:val="single" w:sz="8" w:space="0" w:color="auto"/>
            </w:tcBorders>
            <w:shd w:val="clear" w:color="auto" w:fill="auto"/>
            <w:vAlign w:val="center"/>
          </w:tcPr>
          <w:p w14:paraId="77F92EDF" w14:textId="77777777" w:rsidR="00F328EA" w:rsidRPr="00F328EA" w:rsidRDefault="00F328EA" w:rsidP="00F328EA">
            <w:pPr>
              <w:widowControl/>
              <w:adjustRightInd/>
              <w:snapToGrid w:val="0"/>
              <w:spacing w:line="240" w:lineRule="auto"/>
              <w:rPr>
                <w:rFonts w:ascii="Times New Roman" w:hAnsi="Times New Roman"/>
                <w:kern w:val="0"/>
                <w:sz w:val="18"/>
                <w:szCs w:val="18"/>
              </w:rPr>
            </w:pPr>
            <w:r w:rsidRPr="00F328EA">
              <w:rPr>
                <w:rFonts w:ascii="Times New Roman" w:hAnsi="Times New Roman" w:hint="eastAsia"/>
                <w:kern w:val="0"/>
                <w:sz w:val="18"/>
                <w:szCs w:val="18"/>
              </w:rPr>
              <w:t>注明危险特性及理化特性。</w:t>
            </w:r>
          </w:p>
        </w:tc>
      </w:tr>
      <w:tr w:rsidR="00F328EA" w:rsidRPr="00F328EA" w14:paraId="1D1B8B85" w14:textId="77777777" w:rsidTr="00F328EA">
        <w:trPr>
          <w:trHeight w:val="340"/>
          <w:tblHeader/>
          <w:jc w:val="center"/>
        </w:trPr>
        <w:tc>
          <w:tcPr>
            <w:tcW w:w="397" w:type="pct"/>
            <w:shd w:val="clear" w:color="auto" w:fill="auto"/>
            <w:vAlign w:val="center"/>
          </w:tcPr>
          <w:p w14:paraId="5BC7FD35" w14:textId="77777777" w:rsidR="00F328EA" w:rsidRPr="00F328EA" w:rsidRDefault="00F328EA" w:rsidP="00F328EA">
            <w:pPr>
              <w:widowControl/>
              <w:adjustRightInd/>
              <w:snapToGrid w:val="0"/>
              <w:spacing w:line="240" w:lineRule="auto"/>
              <w:jc w:val="center"/>
              <w:rPr>
                <w:rFonts w:ascii="Times New Roman" w:hAnsi="Times New Roman"/>
                <w:b/>
                <w:kern w:val="0"/>
                <w:sz w:val="18"/>
                <w:szCs w:val="18"/>
              </w:rPr>
            </w:pPr>
            <w:r w:rsidRPr="00F328EA">
              <w:rPr>
                <w:rFonts w:ascii="Times New Roman" w:hAnsi="Times New Roman"/>
                <w:b/>
                <w:kern w:val="0"/>
                <w:sz w:val="18"/>
                <w:szCs w:val="18"/>
              </w:rPr>
              <w:t>……</w:t>
            </w:r>
          </w:p>
        </w:tc>
        <w:tc>
          <w:tcPr>
            <w:tcW w:w="599" w:type="pct"/>
            <w:shd w:val="clear" w:color="auto" w:fill="auto"/>
            <w:vAlign w:val="center"/>
          </w:tcPr>
          <w:p w14:paraId="2249BECF" w14:textId="77777777" w:rsidR="00F328EA" w:rsidRPr="00F328EA" w:rsidRDefault="00F328EA" w:rsidP="00F328EA">
            <w:pPr>
              <w:widowControl/>
              <w:adjustRightInd/>
              <w:snapToGrid w:val="0"/>
              <w:spacing w:line="240" w:lineRule="auto"/>
              <w:jc w:val="center"/>
              <w:rPr>
                <w:rFonts w:ascii="Times New Roman" w:hAnsi="Times New Roman"/>
                <w:b/>
                <w:kern w:val="0"/>
                <w:sz w:val="18"/>
                <w:szCs w:val="18"/>
              </w:rPr>
            </w:pPr>
            <w:r w:rsidRPr="00F328EA">
              <w:rPr>
                <w:rFonts w:ascii="Times New Roman" w:hAnsi="Times New Roman"/>
                <w:b/>
                <w:kern w:val="0"/>
                <w:sz w:val="18"/>
                <w:szCs w:val="18"/>
              </w:rPr>
              <w:t>……</w:t>
            </w:r>
          </w:p>
        </w:tc>
        <w:tc>
          <w:tcPr>
            <w:tcW w:w="943" w:type="pct"/>
            <w:vAlign w:val="center"/>
          </w:tcPr>
          <w:p w14:paraId="0229DBE7" w14:textId="77777777" w:rsidR="00F328EA" w:rsidRPr="00F328EA" w:rsidRDefault="00F328EA" w:rsidP="00F328EA">
            <w:pPr>
              <w:widowControl/>
              <w:adjustRightInd/>
              <w:snapToGrid w:val="0"/>
              <w:spacing w:line="240" w:lineRule="auto"/>
              <w:jc w:val="center"/>
              <w:rPr>
                <w:rFonts w:ascii="Times New Roman" w:hAnsi="Times New Roman"/>
                <w:b/>
                <w:kern w:val="0"/>
                <w:sz w:val="18"/>
                <w:szCs w:val="18"/>
              </w:rPr>
            </w:pPr>
            <w:r w:rsidRPr="00F328EA">
              <w:rPr>
                <w:rFonts w:ascii="Times New Roman" w:hAnsi="Times New Roman"/>
                <w:b/>
                <w:kern w:val="0"/>
                <w:sz w:val="18"/>
                <w:szCs w:val="18"/>
              </w:rPr>
              <w:t>……</w:t>
            </w:r>
          </w:p>
        </w:tc>
        <w:tc>
          <w:tcPr>
            <w:tcW w:w="636" w:type="pct"/>
            <w:vAlign w:val="center"/>
          </w:tcPr>
          <w:p w14:paraId="1AE5D216" w14:textId="77777777" w:rsidR="00F328EA" w:rsidRPr="00F328EA" w:rsidRDefault="00F328EA" w:rsidP="00F328EA">
            <w:pPr>
              <w:widowControl/>
              <w:adjustRightInd/>
              <w:snapToGrid w:val="0"/>
              <w:spacing w:line="240" w:lineRule="auto"/>
              <w:jc w:val="center"/>
              <w:rPr>
                <w:rFonts w:ascii="Times New Roman" w:hAnsi="Times New Roman"/>
                <w:b/>
                <w:kern w:val="0"/>
                <w:sz w:val="18"/>
                <w:szCs w:val="18"/>
              </w:rPr>
            </w:pPr>
            <w:r w:rsidRPr="00F328EA">
              <w:rPr>
                <w:rFonts w:ascii="Times New Roman" w:hAnsi="Times New Roman"/>
                <w:b/>
                <w:kern w:val="0"/>
                <w:sz w:val="18"/>
                <w:szCs w:val="18"/>
              </w:rPr>
              <w:t>……</w:t>
            </w:r>
          </w:p>
        </w:tc>
        <w:tc>
          <w:tcPr>
            <w:tcW w:w="616" w:type="pct"/>
            <w:shd w:val="clear" w:color="auto" w:fill="auto"/>
            <w:vAlign w:val="center"/>
          </w:tcPr>
          <w:p w14:paraId="7DB94D10" w14:textId="77777777" w:rsidR="00F328EA" w:rsidRPr="00F328EA" w:rsidRDefault="00F328EA" w:rsidP="00F328EA">
            <w:pPr>
              <w:widowControl/>
              <w:adjustRightInd/>
              <w:snapToGrid w:val="0"/>
              <w:spacing w:line="240" w:lineRule="auto"/>
              <w:jc w:val="center"/>
              <w:rPr>
                <w:rFonts w:ascii="Times New Roman" w:hAnsi="Times New Roman"/>
                <w:b/>
                <w:kern w:val="0"/>
                <w:sz w:val="18"/>
                <w:szCs w:val="18"/>
              </w:rPr>
            </w:pPr>
            <w:r w:rsidRPr="00F328EA">
              <w:rPr>
                <w:rFonts w:ascii="Times New Roman" w:hAnsi="Times New Roman"/>
                <w:b/>
                <w:kern w:val="0"/>
                <w:sz w:val="18"/>
                <w:szCs w:val="18"/>
              </w:rPr>
              <w:t>……</w:t>
            </w:r>
          </w:p>
        </w:tc>
        <w:tc>
          <w:tcPr>
            <w:tcW w:w="507" w:type="pct"/>
            <w:vAlign w:val="center"/>
          </w:tcPr>
          <w:p w14:paraId="48CE6310" w14:textId="77777777" w:rsidR="00F328EA" w:rsidRPr="00F328EA" w:rsidRDefault="00F328EA" w:rsidP="00F328EA">
            <w:pPr>
              <w:widowControl/>
              <w:adjustRightInd/>
              <w:snapToGrid w:val="0"/>
              <w:spacing w:line="240" w:lineRule="auto"/>
              <w:jc w:val="center"/>
              <w:rPr>
                <w:rFonts w:ascii="Times New Roman" w:hAnsi="Times New Roman"/>
                <w:b/>
                <w:kern w:val="0"/>
                <w:sz w:val="18"/>
                <w:szCs w:val="18"/>
              </w:rPr>
            </w:pPr>
            <w:r w:rsidRPr="00F328EA">
              <w:rPr>
                <w:rFonts w:ascii="Times New Roman" w:hAnsi="Times New Roman"/>
                <w:b/>
                <w:kern w:val="0"/>
                <w:sz w:val="18"/>
                <w:szCs w:val="18"/>
              </w:rPr>
              <w:t>……</w:t>
            </w:r>
          </w:p>
        </w:tc>
        <w:tc>
          <w:tcPr>
            <w:tcW w:w="699" w:type="pct"/>
            <w:shd w:val="clear" w:color="auto" w:fill="auto"/>
            <w:vAlign w:val="center"/>
          </w:tcPr>
          <w:p w14:paraId="30BB2738" w14:textId="77777777" w:rsidR="00F328EA" w:rsidRPr="00F328EA" w:rsidRDefault="00F328EA" w:rsidP="00F328EA">
            <w:pPr>
              <w:widowControl/>
              <w:adjustRightInd/>
              <w:snapToGrid w:val="0"/>
              <w:spacing w:line="240" w:lineRule="auto"/>
              <w:jc w:val="center"/>
              <w:rPr>
                <w:rFonts w:ascii="Times New Roman" w:hAnsi="Times New Roman"/>
                <w:b/>
                <w:kern w:val="0"/>
                <w:sz w:val="18"/>
                <w:szCs w:val="18"/>
              </w:rPr>
            </w:pPr>
            <w:r w:rsidRPr="00F328EA">
              <w:rPr>
                <w:rFonts w:ascii="Times New Roman" w:hAnsi="Times New Roman"/>
                <w:b/>
                <w:kern w:val="0"/>
                <w:sz w:val="18"/>
                <w:szCs w:val="18"/>
              </w:rPr>
              <w:t>……</w:t>
            </w:r>
          </w:p>
        </w:tc>
        <w:tc>
          <w:tcPr>
            <w:tcW w:w="603" w:type="pct"/>
            <w:shd w:val="clear" w:color="auto" w:fill="auto"/>
            <w:vAlign w:val="center"/>
          </w:tcPr>
          <w:p w14:paraId="16DC50FC" w14:textId="77777777" w:rsidR="00F328EA" w:rsidRPr="00F328EA" w:rsidRDefault="00F328EA" w:rsidP="00F328EA">
            <w:pPr>
              <w:widowControl/>
              <w:adjustRightInd/>
              <w:snapToGrid w:val="0"/>
              <w:spacing w:line="240" w:lineRule="auto"/>
              <w:jc w:val="center"/>
              <w:rPr>
                <w:rFonts w:ascii="Times New Roman" w:hAnsi="Times New Roman"/>
                <w:b/>
                <w:kern w:val="0"/>
                <w:sz w:val="18"/>
                <w:szCs w:val="18"/>
              </w:rPr>
            </w:pPr>
            <w:r w:rsidRPr="00F328EA">
              <w:rPr>
                <w:rFonts w:ascii="Times New Roman" w:hAnsi="Times New Roman"/>
                <w:b/>
                <w:kern w:val="0"/>
                <w:sz w:val="18"/>
                <w:szCs w:val="18"/>
              </w:rPr>
              <w:t>……</w:t>
            </w:r>
          </w:p>
        </w:tc>
      </w:tr>
      <w:bookmarkEnd w:id="108"/>
    </w:tbl>
    <w:p w14:paraId="44676C30" w14:textId="77777777" w:rsidR="00F328EA" w:rsidRDefault="00F328EA" w:rsidP="00930A56">
      <w:pPr>
        <w:pStyle w:val="affffc"/>
        <w:ind w:firstLineChars="95" w:firstLine="199"/>
        <w:sectPr w:rsidR="00F328EA" w:rsidSect="00F328EA">
          <w:pgSz w:w="11906" w:h="16838" w:code="9"/>
          <w:pgMar w:top="567" w:right="1134" w:bottom="1134" w:left="1134" w:header="1418" w:footer="1134" w:gutter="284"/>
          <w:cols w:space="425"/>
          <w:formProt w:val="0"/>
          <w:docGrid w:type="lines" w:linePitch="312"/>
        </w:sectPr>
      </w:pPr>
    </w:p>
    <w:p w14:paraId="28EF45CF" w14:textId="224DC774" w:rsidR="00F328EA" w:rsidRDefault="00F328EA" w:rsidP="00F328EA">
      <w:pPr>
        <w:pStyle w:val="afe"/>
        <w:rPr>
          <w:vanish w:val="0"/>
        </w:rPr>
      </w:pPr>
    </w:p>
    <w:p w14:paraId="1CE97CB8" w14:textId="3A451BBE" w:rsidR="00F328EA" w:rsidRDefault="00F328EA" w:rsidP="00F328EA">
      <w:pPr>
        <w:pStyle w:val="aff4"/>
        <w:rPr>
          <w:vanish w:val="0"/>
        </w:rPr>
      </w:pPr>
    </w:p>
    <w:p w14:paraId="0846289C" w14:textId="325F8769" w:rsidR="00F328EA" w:rsidRDefault="00F328EA" w:rsidP="00F328EA">
      <w:pPr>
        <w:pStyle w:val="aff9"/>
        <w:spacing w:before="78" w:after="156"/>
      </w:pPr>
      <w:r>
        <w:br/>
      </w:r>
      <w:bookmarkStart w:id="109" w:name="_Toc69720118"/>
      <w:bookmarkStart w:id="110" w:name="_Toc69720134"/>
      <w:r>
        <w:rPr>
          <w:rFonts w:hint="eastAsia"/>
        </w:rPr>
        <w:t>（资料性）</w:t>
      </w:r>
      <w:r>
        <w:br/>
      </w:r>
      <w:r>
        <w:rPr>
          <w:rFonts w:hint="eastAsia"/>
        </w:rPr>
        <w:t>主要产污环节</w:t>
      </w:r>
      <w:bookmarkEnd w:id="109"/>
      <w:bookmarkEnd w:id="110"/>
    </w:p>
    <w:p w14:paraId="15DA9453" w14:textId="65CFE6E8" w:rsidR="00F328EA" w:rsidRDefault="00F328EA" w:rsidP="00F328EA">
      <w:pPr>
        <w:pStyle w:val="affffc"/>
        <w:ind w:firstLine="420"/>
      </w:pPr>
      <w:r w:rsidRPr="00F328EA">
        <w:rPr>
          <w:rFonts w:hint="eastAsia"/>
        </w:rPr>
        <w:t>主要产污环节见表C.1。</w:t>
      </w:r>
    </w:p>
    <w:p w14:paraId="73DA47C4" w14:textId="5125539A" w:rsidR="00F328EA" w:rsidRPr="00F328EA" w:rsidRDefault="00F328EA" w:rsidP="00F328EA">
      <w:pPr>
        <w:pStyle w:val="aff5"/>
        <w:spacing w:before="156" w:after="156"/>
      </w:pPr>
      <w:proofErr w:type="gramStart"/>
      <w:r>
        <w:rPr>
          <w:rFonts w:hint="eastAsia"/>
        </w:rPr>
        <w:t>主要产污环节</w:t>
      </w:r>
      <w:proofErr w:type="gramEnd"/>
    </w:p>
    <w:tbl>
      <w:tblPr>
        <w:tblW w:w="1535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5E0" w:firstRow="1" w:lastRow="1" w:firstColumn="1" w:lastColumn="1" w:noHBand="0" w:noVBand="1"/>
      </w:tblPr>
      <w:tblGrid>
        <w:gridCol w:w="1242"/>
        <w:gridCol w:w="1985"/>
        <w:gridCol w:w="2835"/>
        <w:gridCol w:w="2835"/>
        <w:gridCol w:w="1984"/>
        <w:gridCol w:w="1985"/>
        <w:gridCol w:w="2487"/>
      </w:tblGrid>
      <w:tr w:rsidR="00F328EA" w:rsidRPr="00F328EA" w14:paraId="65C9FCB2" w14:textId="77777777" w:rsidTr="004114C3">
        <w:tc>
          <w:tcPr>
            <w:tcW w:w="322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9B7B8F7" w14:textId="77777777" w:rsidR="00F328EA" w:rsidRPr="004114C3" w:rsidRDefault="00F328EA" w:rsidP="00F328EA">
            <w:pPr>
              <w:adjustRightInd/>
              <w:spacing w:line="192" w:lineRule="auto"/>
              <w:jc w:val="center"/>
              <w:rPr>
                <w:rFonts w:ascii="宋体" w:hAnsi="宋体"/>
                <w:sz w:val="18"/>
                <w:szCs w:val="18"/>
              </w:rPr>
            </w:pPr>
            <w:r w:rsidRPr="004114C3">
              <w:rPr>
                <w:rFonts w:ascii="宋体" w:hAnsi="宋体" w:hint="eastAsia"/>
                <w:sz w:val="18"/>
                <w:szCs w:val="18"/>
              </w:rPr>
              <w:t>建设内容</w:t>
            </w:r>
          </w:p>
        </w:tc>
        <w:tc>
          <w:tcPr>
            <w:tcW w:w="283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83F9CC4" w14:textId="77777777" w:rsidR="00F328EA" w:rsidRPr="004114C3" w:rsidRDefault="00F328EA" w:rsidP="00F328EA">
            <w:pPr>
              <w:adjustRightInd/>
              <w:spacing w:line="192" w:lineRule="auto"/>
              <w:jc w:val="center"/>
              <w:rPr>
                <w:rFonts w:ascii="宋体" w:hAnsi="宋体"/>
                <w:sz w:val="18"/>
                <w:szCs w:val="18"/>
              </w:rPr>
            </w:pPr>
            <w:proofErr w:type="gramStart"/>
            <w:r w:rsidRPr="004114C3">
              <w:rPr>
                <w:rFonts w:ascii="宋体" w:hAnsi="宋体" w:hint="eastAsia"/>
                <w:sz w:val="18"/>
                <w:szCs w:val="18"/>
              </w:rPr>
              <w:t>产污环节</w:t>
            </w:r>
            <w:proofErr w:type="gramEnd"/>
          </w:p>
        </w:tc>
        <w:tc>
          <w:tcPr>
            <w:tcW w:w="929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B6DFE85" w14:textId="77777777" w:rsidR="00F328EA" w:rsidRPr="004114C3" w:rsidRDefault="00F328EA" w:rsidP="00F328EA">
            <w:pPr>
              <w:adjustRightInd/>
              <w:spacing w:line="192" w:lineRule="auto"/>
              <w:jc w:val="center"/>
              <w:rPr>
                <w:rFonts w:ascii="宋体" w:hAnsi="宋体"/>
                <w:sz w:val="18"/>
                <w:szCs w:val="18"/>
              </w:rPr>
            </w:pPr>
            <w:r w:rsidRPr="004114C3">
              <w:rPr>
                <w:rFonts w:ascii="宋体" w:hAnsi="宋体" w:hint="eastAsia"/>
                <w:sz w:val="18"/>
                <w:szCs w:val="18"/>
              </w:rPr>
              <w:t>主要环境影响（编号）</w:t>
            </w:r>
          </w:p>
        </w:tc>
      </w:tr>
      <w:tr w:rsidR="00F328EA" w:rsidRPr="00F328EA" w14:paraId="389D4B9B" w14:textId="77777777" w:rsidTr="004114C3">
        <w:tc>
          <w:tcPr>
            <w:tcW w:w="3227"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10F02457" w14:textId="77777777" w:rsidR="00F328EA" w:rsidRPr="004114C3" w:rsidRDefault="00F328EA" w:rsidP="00F328EA">
            <w:pPr>
              <w:adjustRightInd/>
              <w:spacing w:line="192" w:lineRule="auto"/>
              <w:jc w:val="center"/>
              <w:rPr>
                <w:rFonts w:ascii="宋体" w:hAnsi="宋体"/>
                <w:sz w:val="18"/>
                <w:szCs w:val="18"/>
              </w:rPr>
            </w:pPr>
          </w:p>
        </w:tc>
        <w:tc>
          <w:tcPr>
            <w:tcW w:w="283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7AED1C1" w14:textId="77777777" w:rsidR="00F328EA" w:rsidRPr="004114C3" w:rsidRDefault="00F328EA" w:rsidP="00F328EA">
            <w:pPr>
              <w:adjustRightInd/>
              <w:spacing w:line="192" w:lineRule="auto"/>
              <w:jc w:val="center"/>
              <w:rPr>
                <w:rFonts w:ascii="宋体" w:hAnsi="宋体"/>
                <w:sz w:val="18"/>
                <w:szCs w:val="18"/>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38B1C323" w14:textId="77777777" w:rsidR="00F328EA" w:rsidRPr="004114C3" w:rsidRDefault="00F328EA" w:rsidP="00F328EA">
            <w:pPr>
              <w:adjustRightInd/>
              <w:spacing w:line="192" w:lineRule="auto"/>
              <w:jc w:val="center"/>
              <w:rPr>
                <w:rFonts w:ascii="宋体" w:hAnsi="宋体"/>
                <w:sz w:val="18"/>
                <w:szCs w:val="18"/>
              </w:rPr>
            </w:pPr>
            <w:r w:rsidRPr="004114C3">
              <w:rPr>
                <w:rFonts w:ascii="宋体" w:hAnsi="宋体" w:hint="eastAsia"/>
                <w:sz w:val="18"/>
                <w:szCs w:val="18"/>
              </w:rPr>
              <w:t>废水（W）</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697F062" w14:textId="77777777" w:rsidR="00F328EA" w:rsidRPr="004114C3" w:rsidRDefault="00F328EA" w:rsidP="00F328EA">
            <w:pPr>
              <w:adjustRightInd/>
              <w:spacing w:line="192" w:lineRule="auto"/>
              <w:jc w:val="center"/>
              <w:rPr>
                <w:rFonts w:ascii="宋体" w:hAnsi="宋体"/>
                <w:sz w:val="18"/>
                <w:szCs w:val="18"/>
              </w:rPr>
            </w:pPr>
            <w:r w:rsidRPr="004114C3">
              <w:rPr>
                <w:rFonts w:ascii="宋体" w:hAnsi="宋体" w:hint="eastAsia"/>
                <w:sz w:val="18"/>
                <w:szCs w:val="18"/>
              </w:rPr>
              <w:t>废气（G）</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5DED8AD5" w14:textId="77777777" w:rsidR="00F328EA" w:rsidRPr="004114C3" w:rsidRDefault="00F328EA" w:rsidP="00F328EA">
            <w:pPr>
              <w:adjustRightInd/>
              <w:spacing w:line="192" w:lineRule="auto"/>
              <w:jc w:val="center"/>
              <w:rPr>
                <w:rFonts w:ascii="宋体" w:hAnsi="宋体"/>
                <w:sz w:val="18"/>
                <w:szCs w:val="18"/>
              </w:rPr>
            </w:pPr>
            <w:r w:rsidRPr="004114C3">
              <w:rPr>
                <w:rFonts w:ascii="宋体" w:hAnsi="宋体" w:hint="eastAsia"/>
                <w:sz w:val="18"/>
                <w:szCs w:val="18"/>
              </w:rPr>
              <w:t>噪声（N）</w:t>
            </w:r>
          </w:p>
        </w:tc>
        <w:tc>
          <w:tcPr>
            <w:tcW w:w="2487" w:type="dxa"/>
            <w:tcBorders>
              <w:top w:val="single" w:sz="8" w:space="0" w:color="auto"/>
              <w:left w:val="single" w:sz="8" w:space="0" w:color="auto"/>
              <w:bottom w:val="single" w:sz="8" w:space="0" w:color="auto"/>
              <w:right w:val="single" w:sz="8" w:space="0" w:color="auto"/>
            </w:tcBorders>
            <w:shd w:val="clear" w:color="auto" w:fill="auto"/>
            <w:vAlign w:val="center"/>
          </w:tcPr>
          <w:p w14:paraId="7CF40629" w14:textId="77777777" w:rsidR="00F328EA" w:rsidRPr="004114C3" w:rsidRDefault="00F328EA" w:rsidP="00F328EA">
            <w:pPr>
              <w:adjustRightInd/>
              <w:spacing w:line="192" w:lineRule="auto"/>
              <w:jc w:val="center"/>
              <w:rPr>
                <w:rFonts w:ascii="宋体" w:hAnsi="宋体"/>
                <w:sz w:val="18"/>
                <w:szCs w:val="18"/>
              </w:rPr>
            </w:pPr>
            <w:r w:rsidRPr="004114C3">
              <w:rPr>
                <w:rFonts w:ascii="宋体" w:hAnsi="宋体" w:hint="eastAsia"/>
                <w:sz w:val="18"/>
                <w:szCs w:val="18"/>
              </w:rPr>
              <w:t>固体废物（S）</w:t>
            </w:r>
          </w:p>
        </w:tc>
      </w:tr>
      <w:tr w:rsidR="00F328EA" w:rsidRPr="00F328EA" w14:paraId="78900849" w14:textId="77777777" w:rsidTr="004114C3">
        <w:tc>
          <w:tcPr>
            <w:tcW w:w="1242" w:type="dxa"/>
            <w:vMerge w:val="restart"/>
            <w:tcBorders>
              <w:top w:val="single" w:sz="8" w:space="0" w:color="auto"/>
            </w:tcBorders>
            <w:shd w:val="clear" w:color="auto" w:fill="auto"/>
            <w:vAlign w:val="center"/>
          </w:tcPr>
          <w:p w14:paraId="056A44C4"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主体工程</w:t>
            </w:r>
          </w:p>
        </w:tc>
        <w:tc>
          <w:tcPr>
            <w:tcW w:w="1985" w:type="dxa"/>
            <w:vMerge w:val="restart"/>
            <w:tcBorders>
              <w:top w:val="single" w:sz="8" w:space="0" w:color="auto"/>
            </w:tcBorders>
            <w:shd w:val="clear" w:color="auto" w:fill="auto"/>
            <w:vAlign w:val="center"/>
          </w:tcPr>
          <w:p w14:paraId="58DCC34E"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临床科室</w:t>
            </w:r>
          </w:p>
        </w:tc>
        <w:tc>
          <w:tcPr>
            <w:tcW w:w="2835" w:type="dxa"/>
            <w:tcBorders>
              <w:top w:val="single" w:sz="8" w:space="0" w:color="auto"/>
            </w:tcBorders>
            <w:shd w:val="clear" w:color="auto" w:fill="auto"/>
            <w:vAlign w:val="center"/>
          </w:tcPr>
          <w:p w14:paraId="283D78B4"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口腔科</w:t>
            </w:r>
          </w:p>
        </w:tc>
        <w:tc>
          <w:tcPr>
            <w:tcW w:w="2835" w:type="dxa"/>
            <w:vMerge w:val="restart"/>
            <w:tcBorders>
              <w:top w:val="single" w:sz="8" w:space="0" w:color="auto"/>
            </w:tcBorders>
            <w:shd w:val="clear" w:color="auto" w:fill="auto"/>
            <w:vAlign w:val="center"/>
          </w:tcPr>
          <w:p w14:paraId="594C6469"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宋体" w:hint="eastAsia"/>
                <w:sz w:val="18"/>
                <w:szCs w:val="18"/>
              </w:rPr>
              <w:t>特殊医疗污水</w:t>
            </w:r>
          </w:p>
        </w:tc>
        <w:tc>
          <w:tcPr>
            <w:tcW w:w="1984" w:type="dxa"/>
            <w:tcBorders>
              <w:top w:val="single" w:sz="8" w:space="0" w:color="auto"/>
            </w:tcBorders>
            <w:shd w:val="clear" w:color="auto" w:fill="auto"/>
            <w:vAlign w:val="center"/>
          </w:tcPr>
          <w:p w14:paraId="62B4F3DF"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1985" w:type="dxa"/>
            <w:tcBorders>
              <w:top w:val="single" w:sz="8" w:space="0" w:color="auto"/>
            </w:tcBorders>
            <w:shd w:val="clear" w:color="auto" w:fill="auto"/>
            <w:vAlign w:val="center"/>
          </w:tcPr>
          <w:p w14:paraId="52FCA926"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2487" w:type="dxa"/>
            <w:vMerge w:val="restart"/>
            <w:tcBorders>
              <w:top w:val="single" w:sz="8" w:space="0" w:color="auto"/>
            </w:tcBorders>
            <w:shd w:val="clear" w:color="auto" w:fill="auto"/>
            <w:vAlign w:val="center"/>
          </w:tcPr>
          <w:p w14:paraId="41F1E94D"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宋体" w:hint="eastAsia"/>
                <w:sz w:val="18"/>
                <w:szCs w:val="18"/>
              </w:rPr>
              <w:t>危险废物</w:t>
            </w:r>
          </w:p>
        </w:tc>
      </w:tr>
      <w:tr w:rsidR="00F328EA" w:rsidRPr="00F328EA" w14:paraId="662BF58B" w14:textId="77777777" w:rsidTr="00F328EA">
        <w:tc>
          <w:tcPr>
            <w:tcW w:w="1242" w:type="dxa"/>
            <w:vMerge/>
            <w:shd w:val="clear" w:color="auto" w:fill="auto"/>
            <w:vAlign w:val="center"/>
          </w:tcPr>
          <w:p w14:paraId="489AC624" w14:textId="77777777" w:rsidR="00F328EA" w:rsidRPr="00F328EA" w:rsidRDefault="00F328EA" w:rsidP="00F328EA">
            <w:pPr>
              <w:adjustRightInd/>
              <w:spacing w:line="192" w:lineRule="auto"/>
              <w:jc w:val="center"/>
              <w:rPr>
                <w:rFonts w:ascii="宋体" w:hAnsi="Times New Roman"/>
                <w:sz w:val="18"/>
                <w:szCs w:val="18"/>
              </w:rPr>
            </w:pPr>
          </w:p>
        </w:tc>
        <w:tc>
          <w:tcPr>
            <w:tcW w:w="1985" w:type="dxa"/>
            <w:vMerge/>
            <w:shd w:val="clear" w:color="auto" w:fill="auto"/>
            <w:vAlign w:val="center"/>
          </w:tcPr>
          <w:p w14:paraId="74B02306" w14:textId="77777777" w:rsidR="00F328EA" w:rsidRPr="00F328EA" w:rsidRDefault="00F328EA" w:rsidP="00F328EA">
            <w:pPr>
              <w:adjustRightInd/>
              <w:spacing w:line="192" w:lineRule="auto"/>
              <w:jc w:val="center"/>
              <w:rPr>
                <w:rFonts w:ascii="宋体" w:hAnsi="宋体"/>
                <w:sz w:val="18"/>
                <w:szCs w:val="18"/>
              </w:rPr>
            </w:pPr>
          </w:p>
        </w:tc>
        <w:tc>
          <w:tcPr>
            <w:tcW w:w="2835" w:type="dxa"/>
            <w:shd w:val="clear" w:color="auto" w:fill="auto"/>
            <w:vAlign w:val="center"/>
          </w:tcPr>
          <w:p w14:paraId="243C961E"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感染性疾病科</w:t>
            </w:r>
          </w:p>
        </w:tc>
        <w:tc>
          <w:tcPr>
            <w:tcW w:w="2835" w:type="dxa"/>
            <w:vMerge/>
            <w:shd w:val="clear" w:color="auto" w:fill="auto"/>
            <w:vAlign w:val="center"/>
          </w:tcPr>
          <w:p w14:paraId="4357B6F8" w14:textId="77777777" w:rsidR="00F328EA" w:rsidRPr="00F328EA" w:rsidRDefault="00F328EA" w:rsidP="00F328EA">
            <w:pPr>
              <w:adjustRightInd/>
              <w:spacing w:line="192" w:lineRule="auto"/>
              <w:jc w:val="center"/>
              <w:rPr>
                <w:rFonts w:ascii="宋体" w:hAnsi="宋体"/>
                <w:sz w:val="18"/>
                <w:szCs w:val="18"/>
              </w:rPr>
            </w:pPr>
          </w:p>
        </w:tc>
        <w:tc>
          <w:tcPr>
            <w:tcW w:w="1984" w:type="dxa"/>
            <w:shd w:val="clear" w:color="auto" w:fill="auto"/>
            <w:vAlign w:val="center"/>
          </w:tcPr>
          <w:p w14:paraId="1713192B"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1985" w:type="dxa"/>
            <w:shd w:val="clear" w:color="auto" w:fill="auto"/>
            <w:vAlign w:val="center"/>
          </w:tcPr>
          <w:p w14:paraId="52B94EA0"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2487" w:type="dxa"/>
            <w:vMerge/>
            <w:shd w:val="clear" w:color="auto" w:fill="auto"/>
            <w:vAlign w:val="center"/>
          </w:tcPr>
          <w:p w14:paraId="2A0A3F52" w14:textId="77777777" w:rsidR="00F328EA" w:rsidRPr="00F328EA" w:rsidRDefault="00F328EA" w:rsidP="00F328EA">
            <w:pPr>
              <w:adjustRightInd/>
              <w:spacing w:line="192" w:lineRule="auto"/>
              <w:jc w:val="center"/>
              <w:rPr>
                <w:rFonts w:ascii="宋体" w:hAnsi="宋体"/>
                <w:sz w:val="18"/>
                <w:szCs w:val="18"/>
              </w:rPr>
            </w:pPr>
          </w:p>
        </w:tc>
      </w:tr>
      <w:tr w:rsidR="00F328EA" w:rsidRPr="00F328EA" w14:paraId="6F8F1DC5" w14:textId="77777777" w:rsidTr="00F328EA">
        <w:tc>
          <w:tcPr>
            <w:tcW w:w="1242" w:type="dxa"/>
            <w:vMerge/>
            <w:shd w:val="clear" w:color="auto" w:fill="auto"/>
            <w:vAlign w:val="center"/>
          </w:tcPr>
          <w:p w14:paraId="3F77BDA6" w14:textId="77777777" w:rsidR="00F328EA" w:rsidRPr="00F328EA" w:rsidRDefault="00F328EA" w:rsidP="00F328EA">
            <w:pPr>
              <w:adjustRightInd/>
              <w:spacing w:line="192" w:lineRule="auto"/>
              <w:jc w:val="center"/>
              <w:rPr>
                <w:rFonts w:ascii="宋体" w:hAnsi="Times New Roman"/>
                <w:sz w:val="18"/>
                <w:szCs w:val="18"/>
              </w:rPr>
            </w:pPr>
          </w:p>
        </w:tc>
        <w:tc>
          <w:tcPr>
            <w:tcW w:w="1985" w:type="dxa"/>
            <w:vMerge/>
            <w:shd w:val="clear" w:color="auto" w:fill="auto"/>
            <w:vAlign w:val="center"/>
          </w:tcPr>
          <w:p w14:paraId="6FB34F36" w14:textId="77777777" w:rsidR="00F328EA" w:rsidRPr="00F328EA" w:rsidRDefault="00F328EA" w:rsidP="00F328EA">
            <w:pPr>
              <w:adjustRightInd/>
              <w:spacing w:line="192" w:lineRule="auto"/>
              <w:jc w:val="center"/>
              <w:rPr>
                <w:rFonts w:ascii="宋体" w:hAnsi="宋体"/>
                <w:sz w:val="18"/>
                <w:szCs w:val="18"/>
              </w:rPr>
            </w:pPr>
          </w:p>
        </w:tc>
        <w:tc>
          <w:tcPr>
            <w:tcW w:w="2835" w:type="dxa"/>
            <w:shd w:val="clear" w:color="auto" w:fill="auto"/>
            <w:vAlign w:val="center"/>
          </w:tcPr>
          <w:p w14:paraId="4CF2B683"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其他</w:t>
            </w:r>
          </w:p>
        </w:tc>
        <w:tc>
          <w:tcPr>
            <w:tcW w:w="2835" w:type="dxa"/>
            <w:shd w:val="clear" w:color="auto" w:fill="auto"/>
            <w:vAlign w:val="center"/>
          </w:tcPr>
          <w:p w14:paraId="1650AF03"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医疗污水</w:t>
            </w:r>
          </w:p>
        </w:tc>
        <w:tc>
          <w:tcPr>
            <w:tcW w:w="1984" w:type="dxa"/>
            <w:shd w:val="clear" w:color="auto" w:fill="auto"/>
            <w:vAlign w:val="center"/>
          </w:tcPr>
          <w:p w14:paraId="3056BD63"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1985" w:type="dxa"/>
            <w:shd w:val="clear" w:color="auto" w:fill="auto"/>
            <w:vAlign w:val="center"/>
          </w:tcPr>
          <w:p w14:paraId="0AAC5AC1"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2487" w:type="dxa"/>
            <w:vMerge/>
            <w:shd w:val="clear" w:color="auto" w:fill="auto"/>
            <w:vAlign w:val="center"/>
          </w:tcPr>
          <w:p w14:paraId="11226526" w14:textId="77777777" w:rsidR="00F328EA" w:rsidRPr="00F328EA" w:rsidRDefault="00F328EA" w:rsidP="00F328EA">
            <w:pPr>
              <w:adjustRightInd/>
              <w:spacing w:line="192" w:lineRule="auto"/>
              <w:jc w:val="center"/>
              <w:rPr>
                <w:rFonts w:ascii="宋体" w:hAnsi="宋体"/>
                <w:sz w:val="18"/>
                <w:szCs w:val="18"/>
              </w:rPr>
            </w:pPr>
          </w:p>
        </w:tc>
      </w:tr>
      <w:tr w:rsidR="00F328EA" w:rsidRPr="00F328EA" w14:paraId="4352ABAB" w14:textId="77777777" w:rsidTr="00F328EA">
        <w:tc>
          <w:tcPr>
            <w:tcW w:w="1242" w:type="dxa"/>
            <w:vMerge/>
            <w:shd w:val="clear" w:color="auto" w:fill="auto"/>
            <w:vAlign w:val="center"/>
          </w:tcPr>
          <w:p w14:paraId="60760CE5" w14:textId="77777777" w:rsidR="00F328EA" w:rsidRPr="00F328EA" w:rsidRDefault="00F328EA" w:rsidP="00F328EA">
            <w:pPr>
              <w:adjustRightInd/>
              <w:spacing w:line="192" w:lineRule="auto"/>
              <w:jc w:val="center"/>
              <w:rPr>
                <w:rFonts w:ascii="宋体" w:hAnsi="Times New Roman"/>
                <w:sz w:val="18"/>
                <w:szCs w:val="18"/>
              </w:rPr>
            </w:pPr>
          </w:p>
        </w:tc>
        <w:tc>
          <w:tcPr>
            <w:tcW w:w="1985" w:type="dxa"/>
            <w:vMerge w:val="restart"/>
            <w:shd w:val="clear" w:color="auto" w:fill="auto"/>
            <w:vAlign w:val="center"/>
          </w:tcPr>
          <w:p w14:paraId="2BD9909F"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医技科室</w:t>
            </w:r>
          </w:p>
        </w:tc>
        <w:tc>
          <w:tcPr>
            <w:tcW w:w="2835" w:type="dxa"/>
            <w:shd w:val="clear" w:color="auto" w:fill="auto"/>
            <w:vAlign w:val="center"/>
          </w:tcPr>
          <w:p w14:paraId="548DFF06"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实验室、检验科、病理科等</w:t>
            </w:r>
          </w:p>
        </w:tc>
        <w:tc>
          <w:tcPr>
            <w:tcW w:w="2835" w:type="dxa"/>
            <w:vMerge w:val="restart"/>
            <w:shd w:val="clear" w:color="auto" w:fill="auto"/>
            <w:vAlign w:val="center"/>
          </w:tcPr>
          <w:p w14:paraId="667D6C28"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特殊医疗污水</w:t>
            </w:r>
          </w:p>
        </w:tc>
        <w:tc>
          <w:tcPr>
            <w:tcW w:w="1984" w:type="dxa"/>
            <w:shd w:val="clear" w:color="auto" w:fill="auto"/>
            <w:vAlign w:val="center"/>
          </w:tcPr>
          <w:p w14:paraId="74AB38B5"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有机废气；无机废气</w:t>
            </w:r>
          </w:p>
        </w:tc>
        <w:tc>
          <w:tcPr>
            <w:tcW w:w="1985" w:type="dxa"/>
            <w:shd w:val="clear" w:color="auto" w:fill="auto"/>
            <w:vAlign w:val="center"/>
          </w:tcPr>
          <w:p w14:paraId="67AB7375"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2487" w:type="dxa"/>
            <w:shd w:val="clear" w:color="auto" w:fill="auto"/>
            <w:vAlign w:val="center"/>
          </w:tcPr>
          <w:p w14:paraId="37794B83"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危险废物</w:t>
            </w:r>
          </w:p>
        </w:tc>
      </w:tr>
      <w:tr w:rsidR="00F328EA" w:rsidRPr="00F328EA" w14:paraId="751FFD6E" w14:textId="77777777" w:rsidTr="00F328EA">
        <w:tc>
          <w:tcPr>
            <w:tcW w:w="1242" w:type="dxa"/>
            <w:vMerge/>
            <w:shd w:val="clear" w:color="auto" w:fill="auto"/>
            <w:vAlign w:val="center"/>
          </w:tcPr>
          <w:p w14:paraId="5590991C" w14:textId="77777777" w:rsidR="00F328EA" w:rsidRPr="00F328EA" w:rsidRDefault="00F328EA" w:rsidP="00F328EA">
            <w:pPr>
              <w:adjustRightInd/>
              <w:spacing w:line="192" w:lineRule="auto"/>
              <w:jc w:val="center"/>
              <w:rPr>
                <w:rFonts w:ascii="宋体" w:hAnsi="Times New Roman"/>
                <w:sz w:val="18"/>
                <w:szCs w:val="18"/>
              </w:rPr>
            </w:pPr>
          </w:p>
        </w:tc>
        <w:tc>
          <w:tcPr>
            <w:tcW w:w="1985" w:type="dxa"/>
            <w:vMerge/>
            <w:shd w:val="clear" w:color="auto" w:fill="auto"/>
            <w:vAlign w:val="center"/>
          </w:tcPr>
          <w:p w14:paraId="274EA6C8" w14:textId="77777777" w:rsidR="00F328EA" w:rsidRPr="00F328EA" w:rsidRDefault="00F328EA" w:rsidP="00F328EA">
            <w:pPr>
              <w:adjustRightInd/>
              <w:spacing w:line="192" w:lineRule="auto"/>
              <w:jc w:val="center"/>
              <w:rPr>
                <w:rFonts w:ascii="宋体" w:hAnsi="宋体"/>
                <w:sz w:val="18"/>
                <w:szCs w:val="18"/>
              </w:rPr>
            </w:pPr>
          </w:p>
        </w:tc>
        <w:tc>
          <w:tcPr>
            <w:tcW w:w="2835" w:type="dxa"/>
            <w:shd w:val="clear" w:color="auto" w:fill="auto"/>
            <w:vAlign w:val="center"/>
          </w:tcPr>
          <w:p w14:paraId="0F6117CF"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洗相室</w:t>
            </w:r>
          </w:p>
        </w:tc>
        <w:tc>
          <w:tcPr>
            <w:tcW w:w="2835" w:type="dxa"/>
            <w:vMerge/>
            <w:shd w:val="clear" w:color="auto" w:fill="auto"/>
            <w:vAlign w:val="center"/>
          </w:tcPr>
          <w:p w14:paraId="1ADB08D0" w14:textId="77777777" w:rsidR="00F328EA" w:rsidRPr="00F328EA" w:rsidRDefault="00F328EA" w:rsidP="00F328EA">
            <w:pPr>
              <w:adjustRightInd/>
              <w:spacing w:line="192" w:lineRule="auto"/>
              <w:jc w:val="center"/>
              <w:rPr>
                <w:rFonts w:ascii="宋体" w:hAnsi="宋体"/>
                <w:sz w:val="18"/>
                <w:szCs w:val="18"/>
              </w:rPr>
            </w:pPr>
          </w:p>
        </w:tc>
        <w:tc>
          <w:tcPr>
            <w:tcW w:w="1984" w:type="dxa"/>
            <w:shd w:val="clear" w:color="auto" w:fill="auto"/>
            <w:vAlign w:val="center"/>
          </w:tcPr>
          <w:p w14:paraId="5FEDD845"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1985" w:type="dxa"/>
            <w:shd w:val="clear" w:color="auto" w:fill="auto"/>
            <w:vAlign w:val="center"/>
          </w:tcPr>
          <w:p w14:paraId="428EBE8F"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2487" w:type="dxa"/>
            <w:shd w:val="clear" w:color="auto" w:fill="auto"/>
            <w:vAlign w:val="center"/>
          </w:tcPr>
          <w:p w14:paraId="79315893"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r>
      <w:tr w:rsidR="00F328EA" w:rsidRPr="00F328EA" w14:paraId="07665EC6" w14:textId="77777777" w:rsidTr="00F328EA">
        <w:tc>
          <w:tcPr>
            <w:tcW w:w="1242" w:type="dxa"/>
            <w:vMerge/>
            <w:shd w:val="clear" w:color="auto" w:fill="auto"/>
            <w:vAlign w:val="center"/>
          </w:tcPr>
          <w:p w14:paraId="674A52E1" w14:textId="77777777" w:rsidR="00F328EA" w:rsidRPr="00F328EA" w:rsidRDefault="00F328EA" w:rsidP="00F328EA">
            <w:pPr>
              <w:adjustRightInd/>
              <w:spacing w:line="192" w:lineRule="auto"/>
              <w:jc w:val="center"/>
              <w:rPr>
                <w:rFonts w:ascii="宋体" w:hAnsi="Times New Roman"/>
                <w:sz w:val="18"/>
                <w:szCs w:val="18"/>
              </w:rPr>
            </w:pPr>
          </w:p>
        </w:tc>
        <w:tc>
          <w:tcPr>
            <w:tcW w:w="1985" w:type="dxa"/>
            <w:vMerge/>
            <w:shd w:val="clear" w:color="auto" w:fill="auto"/>
            <w:vAlign w:val="center"/>
          </w:tcPr>
          <w:p w14:paraId="295A6D90" w14:textId="77777777" w:rsidR="00F328EA" w:rsidRPr="00F328EA" w:rsidRDefault="00F328EA" w:rsidP="00F328EA">
            <w:pPr>
              <w:adjustRightInd/>
              <w:spacing w:line="192" w:lineRule="auto"/>
              <w:jc w:val="center"/>
              <w:rPr>
                <w:rFonts w:ascii="宋体" w:hAnsi="宋体"/>
                <w:sz w:val="18"/>
                <w:szCs w:val="18"/>
              </w:rPr>
            </w:pPr>
          </w:p>
        </w:tc>
        <w:tc>
          <w:tcPr>
            <w:tcW w:w="2835" w:type="dxa"/>
            <w:shd w:val="clear" w:color="auto" w:fill="auto"/>
            <w:vAlign w:val="center"/>
          </w:tcPr>
          <w:p w14:paraId="0D29EF67"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药剂科</w:t>
            </w:r>
          </w:p>
        </w:tc>
        <w:tc>
          <w:tcPr>
            <w:tcW w:w="2835" w:type="dxa"/>
            <w:vMerge w:val="restart"/>
            <w:shd w:val="clear" w:color="auto" w:fill="auto"/>
            <w:vAlign w:val="center"/>
          </w:tcPr>
          <w:p w14:paraId="1CD1FDD7"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医疗污水</w:t>
            </w:r>
          </w:p>
        </w:tc>
        <w:tc>
          <w:tcPr>
            <w:tcW w:w="1984" w:type="dxa"/>
            <w:vMerge w:val="restart"/>
            <w:shd w:val="clear" w:color="auto" w:fill="auto"/>
            <w:vAlign w:val="center"/>
          </w:tcPr>
          <w:p w14:paraId="3F03D628"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1985" w:type="dxa"/>
            <w:vMerge w:val="restart"/>
            <w:shd w:val="clear" w:color="auto" w:fill="auto"/>
            <w:vAlign w:val="center"/>
          </w:tcPr>
          <w:p w14:paraId="113B8717"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2487" w:type="dxa"/>
            <w:vMerge w:val="restart"/>
            <w:shd w:val="clear" w:color="auto" w:fill="auto"/>
            <w:vAlign w:val="center"/>
          </w:tcPr>
          <w:p w14:paraId="33BA2691"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危险废物</w:t>
            </w:r>
          </w:p>
        </w:tc>
      </w:tr>
      <w:tr w:rsidR="00F328EA" w:rsidRPr="00F328EA" w14:paraId="3AB37A88" w14:textId="77777777" w:rsidTr="00F328EA">
        <w:tc>
          <w:tcPr>
            <w:tcW w:w="1242" w:type="dxa"/>
            <w:vMerge/>
            <w:shd w:val="clear" w:color="auto" w:fill="auto"/>
            <w:vAlign w:val="center"/>
          </w:tcPr>
          <w:p w14:paraId="7D4E7A16" w14:textId="77777777" w:rsidR="00F328EA" w:rsidRPr="00F328EA" w:rsidRDefault="00F328EA" w:rsidP="00F328EA">
            <w:pPr>
              <w:adjustRightInd/>
              <w:spacing w:line="192" w:lineRule="auto"/>
              <w:jc w:val="center"/>
              <w:rPr>
                <w:rFonts w:ascii="宋体" w:hAnsi="Times New Roman"/>
                <w:sz w:val="18"/>
                <w:szCs w:val="18"/>
              </w:rPr>
            </w:pPr>
          </w:p>
        </w:tc>
        <w:tc>
          <w:tcPr>
            <w:tcW w:w="1985" w:type="dxa"/>
            <w:vMerge/>
            <w:shd w:val="clear" w:color="auto" w:fill="auto"/>
            <w:vAlign w:val="center"/>
          </w:tcPr>
          <w:p w14:paraId="46AEABFB" w14:textId="77777777" w:rsidR="00F328EA" w:rsidRPr="00F328EA" w:rsidRDefault="00F328EA" w:rsidP="00F328EA">
            <w:pPr>
              <w:adjustRightInd/>
              <w:spacing w:line="192" w:lineRule="auto"/>
              <w:jc w:val="center"/>
              <w:rPr>
                <w:rFonts w:ascii="宋体" w:hAnsi="宋体"/>
                <w:sz w:val="18"/>
                <w:szCs w:val="18"/>
              </w:rPr>
            </w:pPr>
          </w:p>
        </w:tc>
        <w:tc>
          <w:tcPr>
            <w:tcW w:w="2835" w:type="dxa"/>
            <w:shd w:val="clear" w:color="auto" w:fill="auto"/>
            <w:vAlign w:val="center"/>
          </w:tcPr>
          <w:p w14:paraId="36089E1E"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其他</w:t>
            </w:r>
          </w:p>
        </w:tc>
        <w:tc>
          <w:tcPr>
            <w:tcW w:w="2835" w:type="dxa"/>
            <w:vMerge/>
            <w:shd w:val="clear" w:color="auto" w:fill="auto"/>
            <w:vAlign w:val="center"/>
          </w:tcPr>
          <w:p w14:paraId="03A6A7E3" w14:textId="77777777" w:rsidR="00F328EA" w:rsidRPr="00F328EA" w:rsidRDefault="00F328EA" w:rsidP="00F328EA">
            <w:pPr>
              <w:adjustRightInd/>
              <w:spacing w:line="192" w:lineRule="auto"/>
              <w:jc w:val="center"/>
              <w:rPr>
                <w:rFonts w:ascii="宋体" w:hAnsi="宋体"/>
                <w:sz w:val="18"/>
                <w:szCs w:val="18"/>
              </w:rPr>
            </w:pPr>
          </w:p>
        </w:tc>
        <w:tc>
          <w:tcPr>
            <w:tcW w:w="1984" w:type="dxa"/>
            <w:vMerge/>
            <w:shd w:val="clear" w:color="auto" w:fill="auto"/>
            <w:vAlign w:val="center"/>
          </w:tcPr>
          <w:p w14:paraId="2B8371C7" w14:textId="77777777" w:rsidR="00F328EA" w:rsidRPr="00F328EA" w:rsidRDefault="00F328EA" w:rsidP="00F328EA">
            <w:pPr>
              <w:adjustRightInd/>
              <w:spacing w:line="192" w:lineRule="auto"/>
              <w:jc w:val="center"/>
              <w:rPr>
                <w:rFonts w:ascii="宋体" w:hAnsi="宋体"/>
                <w:sz w:val="18"/>
                <w:szCs w:val="18"/>
              </w:rPr>
            </w:pPr>
          </w:p>
        </w:tc>
        <w:tc>
          <w:tcPr>
            <w:tcW w:w="1985" w:type="dxa"/>
            <w:vMerge/>
            <w:shd w:val="clear" w:color="auto" w:fill="auto"/>
            <w:vAlign w:val="center"/>
          </w:tcPr>
          <w:p w14:paraId="6CB0AF9D" w14:textId="77777777" w:rsidR="00F328EA" w:rsidRPr="00F328EA" w:rsidRDefault="00F328EA" w:rsidP="00F328EA">
            <w:pPr>
              <w:adjustRightInd/>
              <w:spacing w:line="192" w:lineRule="auto"/>
              <w:jc w:val="center"/>
              <w:rPr>
                <w:rFonts w:ascii="宋体" w:hAnsi="宋体"/>
                <w:sz w:val="18"/>
                <w:szCs w:val="18"/>
              </w:rPr>
            </w:pPr>
          </w:p>
        </w:tc>
        <w:tc>
          <w:tcPr>
            <w:tcW w:w="2487" w:type="dxa"/>
            <w:vMerge/>
            <w:shd w:val="clear" w:color="auto" w:fill="auto"/>
            <w:vAlign w:val="center"/>
          </w:tcPr>
          <w:p w14:paraId="514E0F72" w14:textId="77777777" w:rsidR="00F328EA" w:rsidRPr="00F328EA" w:rsidRDefault="00F328EA" w:rsidP="00F328EA">
            <w:pPr>
              <w:adjustRightInd/>
              <w:spacing w:line="192" w:lineRule="auto"/>
              <w:jc w:val="center"/>
              <w:rPr>
                <w:rFonts w:ascii="宋体" w:hAnsi="宋体"/>
                <w:sz w:val="18"/>
                <w:szCs w:val="18"/>
              </w:rPr>
            </w:pPr>
          </w:p>
        </w:tc>
      </w:tr>
      <w:tr w:rsidR="00F328EA" w:rsidRPr="00F328EA" w14:paraId="098A2CD4" w14:textId="77777777" w:rsidTr="00F328EA">
        <w:trPr>
          <w:trHeight w:val="411"/>
        </w:trPr>
        <w:tc>
          <w:tcPr>
            <w:tcW w:w="1242" w:type="dxa"/>
            <w:vMerge/>
            <w:shd w:val="clear" w:color="auto" w:fill="auto"/>
            <w:vAlign w:val="center"/>
          </w:tcPr>
          <w:p w14:paraId="12707F63" w14:textId="77777777" w:rsidR="00F328EA" w:rsidRPr="00F328EA" w:rsidRDefault="00F328EA" w:rsidP="00F328EA">
            <w:pPr>
              <w:adjustRightInd/>
              <w:spacing w:line="192" w:lineRule="auto"/>
              <w:jc w:val="center"/>
              <w:rPr>
                <w:rFonts w:ascii="宋体" w:hAnsi="Times New Roman"/>
                <w:sz w:val="18"/>
                <w:szCs w:val="18"/>
              </w:rPr>
            </w:pPr>
          </w:p>
        </w:tc>
        <w:tc>
          <w:tcPr>
            <w:tcW w:w="1985" w:type="dxa"/>
            <w:vMerge w:val="restart"/>
            <w:shd w:val="clear" w:color="auto" w:fill="auto"/>
            <w:vAlign w:val="center"/>
          </w:tcPr>
          <w:p w14:paraId="00D3B37D"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科研教学用房</w:t>
            </w:r>
          </w:p>
        </w:tc>
        <w:tc>
          <w:tcPr>
            <w:tcW w:w="2835" w:type="dxa"/>
            <w:shd w:val="clear" w:color="auto" w:fill="auto"/>
            <w:vAlign w:val="center"/>
          </w:tcPr>
          <w:p w14:paraId="54997091"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实验室</w:t>
            </w:r>
          </w:p>
        </w:tc>
        <w:tc>
          <w:tcPr>
            <w:tcW w:w="2835" w:type="dxa"/>
            <w:shd w:val="clear" w:color="auto" w:fill="auto"/>
            <w:vAlign w:val="center"/>
          </w:tcPr>
          <w:p w14:paraId="1D804053"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特殊医疗污水</w:t>
            </w:r>
          </w:p>
        </w:tc>
        <w:tc>
          <w:tcPr>
            <w:tcW w:w="1984" w:type="dxa"/>
            <w:shd w:val="clear" w:color="auto" w:fill="auto"/>
            <w:vAlign w:val="center"/>
          </w:tcPr>
          <w:p w14:paraId="5C306054"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有机废气；无机废气</w:t>
            </w:r>
          </w:p>
        </w:tc>
        <w:tc>
          <w:tcPr>
            <w:tcW w:w="1985" w:type="dxa"/>
            <w:shd w:val="clear" w:color="auto" w:fill="auto"/>
            <w:vAlign w:val="center"/>
          </w:tcPr>
          <w:p w14:paraId="46EC6EDA"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2487" w:type="dxa"/>
            <w:shd w:val="clear" w:color="auto" w:fill="auto"/>
            <w:vAlign w:val="center"/>
          </w:tcPr>
          <w:p w14:paraId="77657017"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危险废物</w:t>
            </w:r>
          </w:p>
        </w:tc>
      </w:tr>
      <w:tr w:rsidR="00F328EA" w:rsidRPr="00F328EA" w14:paraId="598122A9" w14:textId="77777777" w:rsidTr="00F328EA">
        <w:trPr>
          <w:trHeight w:val="411"/>
        </w:trPr>
        <w:tc>
          <w:tcPr>
            <w:tcW w:w="1242" w:type="dxa"/>
            <w:vMerge/>
            <w:shd w:val="clear" w:color="auto" w:fill="auto"/>
            <w:vAlign w:val="center"/>
          </w:tcPr>
          <w:p w14:paraId="14E667E8" w14:textId="77777777" w:rsidR="00F328EA" w:rsidRPr="00F328EA" w:rsidRDefault="00F328EA" w:rsidP="00F328EA">
            <w:pPr>
              <w:adjustRightInd/>
              <w:spacing w:line="192" w:lineRule="auto"/>
              <w:jc w:val="center"/>
              <w:rPr>
                <w:rFonts w:ascii="宋体" w:hAnsi="Times New Roman"/>
                <w:sz w:val="18"/>
                <w:szCs w:val="18"/>
              </w:rPr>
            </w:pPr>
          </w:p>
        </w:tc>
        <w:tc>
          <w:tcPr>
            <w:tcW w:w="1985" w:type="dxa"/>
            <w:vMerge/>
            <w:shd w:val="clear" w:color="auto" w:fill="auto"/>
            <w:vAlign w:val="center"/>
          </w:tcPr>
          <w:p w14:paraId="662CED2C" w14:textId="77777777" w:rsidR="00F328EA" w:rsidRPr="00F328EA" w:rsidRDefault="00F328EA" w:rsidP="00F328EA">
            <w:pPr>
              <w:adjustRightInd/>
              <w:spacing w:line="192" w:lineRule="auto"/>
              <w:jc w:val="center"/>
              <w:rPr>
                <w:rFonts w:ascii="宋体" w:hAnsi="宋体"/>
                <w:sz w:val="18"/>
                <w:szCs w:val="18"/>
              </w:rPr>
            </w:pPr>
          </w:p>
        </w:tc>
        <w:tc>
          <w:tcPr>
            <w:tcW w:w="2835" w:type="dxa"/>
            <w:shd w:val="clear" w:color="auto" w:fill="auto"/>
            <w:vAlign w:val="center"/>
          </w:tcPr>
          <w:p w14:paraId="64938C2C"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动物实验室</w:t>
            </w:r>
          </w:p>
        </w:tc>
        <w:tc>
          <w:tcPr>
            <w:tcW w:w="2835" w:type="dxa"/>
            <w:shd w:val="clear" w:color="auto" w:fill="auto"/>
            <w:vAlign w:val="center"/>
          </w:tcPr>
          <w:p w14:paraId="0B755000"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1984" w:type="dxa"/>
            <w:shd w:val="clear" w:color="auto" w:fill="auto"/>
            <w:vAlign w:val="center"/>
          </w:tcPr>
          <w:p w14:paraId="2E8AC593"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臭气</w:t>
            </w:r>
          </w:p>
        </w:tc>
        <w:tc>
          <w:tcPr>
            <w:tcW w:w="1985" w:type="dxa"/>
            <w:shd w:val="clear" w:color="auto" w:fill="auto"/>
            <w:vAlign w:val="center"/>
          </w:tcPr>
          <w:p w14:paraId="1CCA6D60"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2487" w:type="dxa"/>
            <w:shd w:val="clear" w:color="auto" w:fill="auto"/>
            <w:vAlign w:val="center"/>
          </w:tcPr>
          <w:p w14:paraId="1CD2AE9B"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r>
      <w:tr w:rsidR="00F328EA" w:rsidRPr="00F328EA" w14:paraId="7729D0C1" w14:textId="77777777" w:rsidTr="00F328EA">
        <w:tc>
          <w:tcPr>
            <w:tcW w:w="1242" w:type="dxa"/>
            <w:vMerge/>
            <w:shd w:val="clear" w:color="auto" w:fill="auto"/>
            <w:vAlign w:val="center"/>
          </w:tcPr>
          <w:p w14:paraId="4A1B89A2" w14:textId="77777777" w:rsidR="00F328EA" w:rsidRPr="00F328EA" w:rsidRDefault="00F328EA" w:rsidP="00F328EA">
            <w:pPr>
              <w:adjustRightInd/>
              <w:spacing w:line="192" w:lineRule="auto"/>
              <w:jc w:val="center"/>
              <w:rPr>
                <w:rFonts w:ascii="宋体" w:hAnsi="Times New Roman"/>
                <w:sz w:val="18"/>
                <w:szCs w:val="18"/>
              </w:rPr>
            </w:pPr>
          </w:p>
        </w:tc>
        <w:tc>
          <w:tcPr>
            <w:tcW w:w="1985" w:type="dxa"/>
            <w:vMerge w:val="restart"/>
            <w:shd w:val="clear" w:color="auto" w:fill="auto"/>
            <w:vAlign w:val="center"/>
          </w:tcPr>
          <w:p w14:paraId="1D7BD655"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住院病房</w:t>
            </w:r>
          </w:p>
        </w:tc>
        <w:tc>
          <w:tcPr>
            <w:tcW w:w="2835" w:type="dxa"/>
            <w:shd w:val="clear" w:color="auto" w:fill="auto"/>
            <w:vAlign w:val="center"/>
          </w:tcPr>
          <w:p w14:paraId="32DA437C"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普通病房</w:t>
            </w:r>
          </w:p>
        </w:tc>
        <w:tc>
          <w:tcPr>
            <w:tcW w:w="2835" w:type="dxa"/>
            <w:shd w:val="clear" w:color="auto" w:fill="auto"/>
            <w:vAlign w:val="center"/>
          </w:tcPr>
          <w:p w14:paraId="7A5BC642"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医疗污水</w:t>
            </w:r>
          </w:p>
        </w:tc>
        <w:tc>
          <w:tcPr>
            <w:tcW w:w="1984" w:type="dxa"/>
            <w:shd w:val="clear" w:color="auto" w:fill="auto"/>
            <w:vAlign w:val="center"/>
          </w:tcPr>
          <w:p w14:paraId="2DD1C67E"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1985" w:type="dxa"/>
            <w:shd w:val="clear" w:color="auto" w:fill="auto"/>
            <w:vAlign w:val="center"/>
          </w:tcPr>
          <w:p w14:paraId="63B894A1"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2487" w:type="dxa"/>
            <w:shd w:val="clear" w:color="auto" w:fill="auto"/>
            <w:vAlign w:val="center"/>
          </w:tcPr>
          <w:p w14:paraId="3B2AE1EB"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危险废物；生活垃圾</w:t>
            </w:r>
          </w:p>
        </w:tc>
      </w:tr>
      <w:tr w:rsidR="00F328EA" w:rsidRPr="00F328EA" w14:paraId="1C6F8984" w14:textId="77777777" w:rsidTr="00F328EA">
        <w:trPr>
          <w:trHeight w:val="471"/>
        </w:trPr>
        <w:tc>
          <w:tcPr>
            <w:tcW w:w="1242" w:type="dxa"/>
            <w:vMerge/>
            <w:shd w:val="clear" w:color="auto" w:fill="auto"/>
            <w:vAlign w:val="center"/>
          </w:tcPr>
          <w:p w14:paraId="1A3A7AE5" w14:textId="77777777" w:rsidR="00F328EA" w:rsidRPr="00F328EA" w:rsidRDefault="00F328EA" w:rsidP="00F328EA">
            <w:pPr>
              <w:adjustRightInd/>
              <w:spacing w:line="192" w:lineRule="auto"/>
              <w:jc w:val="center"/>
              <w:rPr>
                <w:rFonts w:ascii="宋体" w:hAnsi="Times New Roman"/>
                <w:sz w:val="18"/>
                <w:szCs w:val="18"/>
              </w:rPr>
            </w:pPr>
          </w:p>
        </w:tc>
        <w:tc>
          <w:tcPr>
            <w:tcW w:w="1985" w:type="dxa"/>
            <w:vMerge/>
            <w:shd w:val="clear" w:color="auto" w:fill="auto"/>
            <w:vAlign w:val="center"/>
          </w:tcPr>
          <w:p w14:paraId="5089638E" w14:textId="77777777" w:rsidR="00F328EA" w:rsidRPr="00F328EA" w:rsidRDefault="00F328EA" w:rsidP="00F328EA">
            <w:pPr>
              <w:adjustRightInd/>
              <w:spacing w:line="192" w:lineRule="auto"/>
              <w:jc w:val="center"/>
              <w:rPr>
                <w:rFonts w:ascii="宋体" w:hAnsi="宋体"/>
                <w:sz w:val="18"/>
                <w:szCs w:val="18"/>
              </w:rPr>
            </w:pPr>
          </w:p>
        </w:tc>
        <w:tc>
          <w:tcPr>
            <w:tcW w:w="2835" w:type="dxa"/>
            <w:shd w:val="clear" w:color="auto" w:fill="auto"/>
            <w:vAlign w:val="center"/>
          </w:tcPr>
          <w:p w14:paraId="41BD198D"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感染性疾病病房</w:t>
            </w:r>
          </w:p>
        </w:tc>
        <w:tc>
          <w:tcPr>
            <w:tcW w:w="2835" w:type="dxa"/>
            <w:shd w:val="clear" w:color="auto" w:fill="auto"/>
            <w:vAlign w:val="center"/>
          </w:tcPr>
          <w:p w14:paraId="0E89FD55"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特殊医疗污水</w:t>
            </w:r>
          </w:p>
        </w:tc>
        <w:tc>
          <w:tcPr>
            <w:tcW w:w="1984" w:type="dxa"/>
            <w:shd w:val="clear" w:color="auto" w:fill="auto"/>
            <w:vAlign w:val="center"/>
          </w:tcPr>
          <w:p w14:paraId="5EC867D0"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1985" w:type="dxa"/>
            <w:shd w:val="clear" w:color="auto" w:fill="auto"/>
            <w:vAlign w:val="center"/>
          </w:tcPr>
          <w:p w14:paraId="494390C5"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2487" w:type="dxa"/>
            <w:shd w:val="clear" w:color="auto" w:fill="auto"/>
            <w:vAlign w:val="center"/>
          </w:tcPr>
          <w:p w14:paraId="4015B939"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危险废物；生活垃圾</w:t>
            </w:r>
          </w:p>
        </w:tc>
      </w:tr>
      <w:tr w:rsidR="00F328EA" w:rsidRPr="00F328EA" w14:paraId="40D0FFCA" w14:textId="77777777" w:rsidTr="00F328EA">
        <w:trPr>
          <w:trHeight w:val="471"/>
        </w:trPr>
        <w:tc>
          <w:tcPr>
            <w:tcW w:w="1242" w:type="dxa"/>
            <w:vMerge/>
            <w:shd w:val="clear" w:color="auto" w:fill="auto"/>
            <w:vAlign w:val="center"/>
          </w:tcPr>
          <w:p w14:paraId="7DFB3D34" w14:textId="77777777" w:rsidR="00F328EA" w:rsidRPr="00F328EA" w:rsidRDefault="00F328EA" w:rsidP="00F328EA">
            <w:pPr>
              <w:adjustRightInd/>
              <w:spacing w:line="192" w:lineRule="auto"/>
              <w:jc w:val="center"/>
              <w:rPr>
                <w:rFonts w:ascii="宋体" w:hAnsi="Times New Roman"/>
                <w:sz w:val="18"/>
                <w:szCs w:val="18"/>
              </w:rPr>
            </w:pPr>
          </w:p>
        </w:tc>
        <w:tc>
          <w:tcPr>
            <w:tcW w:w="1985" w:type="dxa"/>
            <w:shd w:val="clear" w:color="auto" w:fill="auto"/>
            <w:vAlign w:val="center"/>
          </w:tcPr>
          <w:p w14:paraId="2A67F332"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行政管理用房、院内生活区</w:t>
            </w:r>
          </w:p>
        </w:tc>
        <w:tc>
          <w:tcPr>
            <w:tcW w:w="2835" w:type="dxa"/>
            <w:shd w:val="clear" w:color="auto" w:fill="auto"/>
            <w:vAlign w:val="center"/>
          </w:tcPr>
          <w:p w14:paraId="70E99004"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2835" w:type="dxa"/>
            <w:shd w:val="clear" w:color="auto" w:fill="auto"/>
            <w:vAlign w:val="center"/>
          </w:tcPr>
          <w:p w14:paraId="4B46D4E6"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生活污水</w:t>
            </w:r>
          </w:p>
        </w:tc>
        <w:tc>
          <w:tcPr>
            <w:tcW w:w="1984" w:type="dxa"/>
            <w:shd w:val="clear" w:color="auto" w:fill="auto"/>
            <w:vAlign w:val="center"/>
          </w:tcPr>
          <w:p w14:paraId="776267AC"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1985" w:type="dxa"/>
            <w:shd w:val="clear" w:color="auto" w:fill="auto"/>
            <w:vAlign w:val="center"/>
          </w:tcPr>
          <w:p w14:paraId="153035D0"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w:t>
            </w:r>
          </w:p>
        </w:tc>
        <w:tc>
          <w:tcPr>
            <w:tcW w:w="2487" w:type="dxa"/>
            <w:shd w:val="clear" w:color="auto" w:fill="auto"/>
            <w:vAlign w:val="center"/>
          </w:tcPr>
          <w:p w14:paraId="758D17A5"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生活垃圾</w:t>
            </w:r>
          </w:p>
        </w:tc>
      </w:tr>
      <w:tr w:rsidR="00F328EA" w:rsidRPr="00F328EA" w14:paraId="5537380C" w14:textId="77777777" w:rsidTr="00F328EA">
        <w:tc>
          <w:tcPr>
            <w:tcW w:w="1242" w:type="dxa"/>
            <w:vMerge w:val="restart"/>
            <w:shd w:val="clear" w:color="auto" w:fill="auto"/>
            <w:vAlign w:val="center"/>
          </w:tcPr>
          <w:p w14:paraId="2CF1C31F"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公用工程</w:t>
            </w:r>
          </w:p>
        </w:tc>
        <w:tc>
          <w:tcPr>
            <w:tcW w:w="1985" w:type="dxa"/>
            <w:shd w:val="clear" w:color="auto" w:fill="auto"/>
            <w:vAlign w:val="center"/>
          </w:tcPr>
          <w:p w14:paraId="51D754D4"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供热</w:t>
            </w:r>
          </w:p>
        </w:tc>
        <w:tc>
          <w:tcPr>
            <w:tcW w:w="2835" w:type="dxa"/>
            <w:shd w:val="clear" w:color="auto" w:fill="auto"/>
            <w:vAlign w:val="center"/>
          </w:tcPr>
          <w:p w14:paraId="4CDE1751"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热水（蒸汽）锅炉</w:t>
            </w:r>
          </w:p>
        </w:tc>
        <w:tc>
          <w:tcPr>
            <w:tcW w:w="2835" w:type="dxa"/>
            <w:shd w:val="clear" w:color="auto" w:fill="auto"/>
            <w:vAlign w:val="center"/>
          </w:tcPr>
          <w:p w14:paraId="7F315125"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Times New Roman" w:hint="eastAsia"/>
                <w:sz w:val="18"/>
                <w:szCs w:val="18"/>
              </w:rPr>
              <w:t>锅炉排水</w:t>
            </w:r>
          </w:p>
        </w:tc>
        <w:tc>
          <w:tcPr>
            <w:tcW w:w="1984" w:type="dxa"/>
            <w:shd w:val="clear" w:color="auto" w:fill="auto"/>
            <w:vAlign w:val="center"/>
          </w:tcPr>
          <w:p w14:paraId="2202E6AA"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Times New Roman" w:hint="eastAsia"/>
                <w:sz w:val="18"/>
                <w:szCs w:val="18"/>
              </w:rPr>
              <w:t>锅炉烟气</w:t>
            </w:r>
          </w:p>
        </w:tc>
        <w:tc>
          <w:tcPr>
            <w:tcW w:w="1985" w:type="dxa"/>
            <w:shd w:val="clear" w:color="auto" w:fill="auto"/>
            <w:vAlign w:val="center"/>
          </w:tcPr>
          <w:p w14:paraId="6457C2B9"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Times New Roman" w:hint="eastAsia"/>
                <w:sz w:val="18"/>
                <w:szCs w:val="18"/>
              </w:rPr>
              <w:t>设备噪声</w:t>
            </w:r>
          </w:p>
        </w:tc>
        <w:tc>
          <w:tcPr>
            <w:tcW w:w="2487" w:type="dxa"/>
            <w:shd w:val="clear" w:color="auto" w:fill="auto"/>
            <w:vAlign w:val="center"/>
          </w:tcPr>
          <w:p w14:paraId="15D6318A" w14:textId="77777777" w:rsidR="00F328EA" w:rsidRPr="00F328EA" w:rsidRDefault="00F328EA" w:rsidP="00F328EA">
            <w:pPr>
              <w:adjustRightInd/>
              <w:spacing w:line="192" w:lineRule="auto"/>
              <w:jc w:val="center"/>
              <w:rPr>
                <w:rFonts w:ascii="宋体" w:hAnsi="宋体"/>
                <w:sz w:val="18"/>
                <w:szCs w:val="18"/>
              </w:rPr>
            </w:pPr>
            <w:r w:rsidRPr="00F328EA">
              <w:rPr>
                <w:rFonts w:ascii="宋体" w:hAnsi="宋体" w:hint="eastAsia"/>
                <w:sz w:val="18"/>
                <w:szCs w:val="18"/>
              </w:rPr>
              <w:t>一般固废</w:t>
            </w:r>
          </w:p>
        </w:tc>
      </w:tr>
      <w:tr w:rsidR="00F328EA" w:rsidRPr="00F328EA" w14:paraId="1C9A8928" w14:textId="77777777" w:rsidTr="00F328EA">
        <w:tc>
          <w:tcPr>
            <w:tcW w:w="1242" w:type="dxa"/>
            <w:vMerge/>
            <w:shd w:val="clear" w:color="auto" w:fill="auto"/>
            <w:vAlign w:val="center"/>
          </w:tcPr>
          <w:p w14:paraId="426E180D" w14:textId="77777777" w:rsidR="00F328EA" w:rsidRPr="00F328EA" w:rsidRDefault="00F328EA" w:rsidP="00F328EA">
            <w:pPr>
              <w:adjustRightInd/>
              <w:spacing w:line="192" w:lineRule="auto"/>
              <w:jc w:val="center"/>
              <w:rPr>
                <w:rFonts w:ascii="宋体" w:hAnsi="Times New Roman"/>
                <w:sz w:val="18"/>
                <w:szCs w:val="18"/>
              </w:rPr>
            </w:pPr>
          </w:p>
        </w:tc>
        <w:tc>
          <w:tcPr>
            <w:tcW w:w="1985" w:type="dxa"/>
            <w:shd w:val="clear" w:color="auto" w:fill="auto"/>
            <w:vAlign w:val="center"/>
          </w:tcPr>
          <w:p w14:paraId="149D6F96"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给水</w:t>
            </w:r>
          </w:p>
        </w:tc>
        <w:tc>
          <w:tcPr>
            <w:tcW w:w="2835" w:type="dxa"/>
            <w:shd w:val="clear" w:color="auto" w:fill="auto"/>
            <w:vAlign w:val="center"/>
          </w:tcPr>
          <w:p w14:paraId="76CE7E31"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纯水制备设备</w:t>
            </w:r>
          </w:p>
        </w:tc>
        <w:tc>
          <w:tcPr>
            <w:tcW w:w="2835" w:type="dxa"/>
            <w:shd w:val="clear" w:color="auto" w:fill="auto"/>
            <w:vAlign w:val="center"/>
          </w:tcPr>
          <w:p w14:paraId="6ACC208C"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纯水制备废水</w:t>
            </w:r>
          </w:p>
        </w:tc>
        <w:tc>
          <w:tcPr>
            <w:tcW w:w="1984" w:type="dxa"/>
            <w:shd w:val="clear" w:color="auto" w:fill="auto"/>
            <w:vAlign w:val="center"/>
          </w:tcPr>
          <w:p w14:paraId="340999B7"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1985" w:type="dxa"/>
            <w:shd w:val="clear" w:color="auto" w:fill="auto"/>
            <w:vAlign w:val="center"/>
          </w:tcPr>
          <w:p w14:paraId="6F5AC8E2"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设备噪声</w:t>
            </w:r>
          </w:p>
        </w:tc>
        <w:tc>
          <w:tcPr>
            <w:tcW w:w="2487" w:type="dxa"/>
            <w:shd w:val="clear" w:color="auto" w:fill="auto"/>
            <w:vAlign w:val="center"/>
          </w:tcPr>
          <w:p w14:paraId="08D98A47"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一般固废</w:t>
            </w:r>
          </w:p>
        </w:tc>
      </w:tr>
      <w:tr w:rsidR="00F328EA" w:rsidRPr="00F328EA" w14:paraId="44C1F870" w14:textId="77777777" w:rsidTr="00F328EA">
        <w:tc>
          <w:tcPr>
            <w:tcW w:w="1242" w:type="dxa"/>
            <w:vMerge/>
            <w:shd w:val="clear" w:color="auto" w:fill="auto"/>
            <w:vAlign w:val="center"/>
          </w:tcPr>
          <w:p w14:paraId="6F8C8252" w14:textId="77777777" w:rsidR="00F328EA" w:rsidRPr="00F328EA" w:rsidRDefault="00F328EA" w:rsidP="00F328EA">
            <w:pPr>
              <w:adjustRightInd/>
              <w:spacing w:line="192" w:lineRule="auto"/>
              <w:jc w:val="center"/>
              <w:rPr>
                <w:rFonts w:ascii="宋体" w:hAnsi="Times New Roman"/>
                <w:sz w:val="18"/>
                <w:szCs w:val="18"/>
              </w:rPr>
            </w:pPr>
          </w:p>
        </w:tc>
        <w:tc>
          <w:tcPr>
            <w:tcW w:w="1985" w:type="dxa"/>
            <w:shd w:val="clear" w:color="auto" w:fill="auto"/>
            <w:vAlign w:val="center"/>
          </w:tcPr>
          <w:p w14:paraId="7C7065DE"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制冷</w:t>
            </w:r>
          </w:p>
        </w:tc>
        <w:tc>
          <w:tcPr>
            <w:tcW w:w="2835" w:type="dxa"/>
            <w:shd w:val="clear" w:color="auto" w:fill="auto"/>
            <w:vAlign w:val="center"/>
          </w:tcPr>
          <w:p w14:paraId="7F00ED01"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空调、冷却塔等设备</w:t>
            </w:r>
          </w:p>
        </w:tc>
        <w:tc>
          <w:tcPr>
            <w:tcW w:w="2835" w:type="dxa"/>
            <w:shd w:val="clear" w:color="auto" w:fill="auto"/>
            <w:vAlign w:val="center"/>
          </w:tcPr>
          <w:p w14:paraId="61914D33"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循环水</w:t>
            </w:r>
          </w:p>
        </w:tc>
        <w:tc>
          <w:tcPr>
            <w:tcW w:w="1984" w:type="dxa"/>
            <w:shd w:val="clear" w:color="auto" w:fill="auto"/>
            <w:vAlign w:val="center"/>
          </w:tcPr>
          <w:p w14:paraId="1E4B97E3"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1985" w:type="dxa"/>
            <w:shd w:val="clear" w:color="auto" w:fill="auto"/>
            <w:vAlign w:val="center"/>
          </w:tcPr>
          <w:p w14:paraId="550EAAB1"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设备噪声</w:t>
            </w:r>
          </w:p>
        </w:tc>
        <w:tc>
          <w:tcPr>
            <w:tcW w:w="2487" w:type="dxa"/>
            <w:shd w:val="clear" w:color="auto" w:fill="auto"/>
            <w:vAlign w:val="center"/>
          </w:tcPr>
          <w:p w14:paraId="2EB7303A"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r>
      <w:tr w:rsidR="00F328EA" w:rsidRPr="00F328EA" w14:paraId="25C589A2" w14:textId="77777777" w:rsidTr="00F328EA">
        <w:tc>
          <w:tcPr>
            <w:tcW w:w="1242" w:type="dxa"/>
            <w:vMerge w:val="restart"/>
            <w:shd w:val="clear" w:color="auto" w:fill="auto"/>
            <w:vAlign w:val="center"/>
          </w:tcPr>
          <w:p w14:paraId="6064B295"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辅助工程</w:t>
            </w:r>
          </w:p>
        </w:tc>
        <w:tc>
          <w:tcPr>
            <w:tcW w:w="1985" w:type="dxa"/>
            <w:shd w:val="clear" w:color="auto" w:fill="auto"/>
            <w:vAlign w:val="center"/>
          </w:tcPr>
          <w:p w14:paraId="1223EC6D"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洗衣房</w:t>
            </w:r>
          </w:p>
        </w:tc>
        <w:tc>
          <w:tcPr>
            <w:tcW w:w="2835" w:type="dxa"/>
            <w:shd w:val="clear" w:color="auto" w:fill="auto"/>
            <w:vAlign w:val="center"/>
          </w:tcPr>
          <w:p w14:paraId="0731D377"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2835" w:type="dxa"/>
            <w:shd w:val="clear" w:color="auto" w:fill="auto"/>
            <w:vAlign w:val="center"/>
          </w:tcPr>
          <w:p w14:paraId="1D8A22BF"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医疗污水</w:t>
            </w:r>
          </w:p>
        </w:tc>
        <w:tc>
          <w:tcPr>
            <w:tcW w:w="1984" w:type="dxa"/>
            <w:shd w:val="clear" w:color="auto" w:fill="auto"/>
            <w:vAlign w:val="center"/>
          </w:tcPr>
          <w:p w14:paraId="5763BACC"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1985" w:type="dxa"/>
            <w:shd w:val="clear" w:color="auto" w:fill="auto"/>
            <w:vAlign w:val="center"/>
          </w:tcPr>
          <w:p w14:paraId="280213E7"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设备噪声</w:t>
            </w:r>
          </w:p>
        </w:tc>
        <w:tc>
          <w:tcPr>
            <w:tcW w:w="2487" w:type="dxa"/>
            <w:shd w:val="clear" w:color="auto" w:fill="auto"/>
            <w:vAlign w:val="center"/>
          </w:tcPr>
          <w:p w14:paraId="72C25F0E"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r>
      <w:tr w:rsidR="00F328EA" w:rsidRPr="00F328EA" w14:paraId="1AAE553A" w14:textId="77777777" w:rsidTr="00F328EA">
        <w:tc>
          <w:tcPr>
            <w:tcW w:w="1242" w:type="dxa"/>
            <w:vMerge/>
            <w:shd w:val="clear" w:color="auto" w:fill="auto"/>
            <w:vAlign w:val="center"/>
          </w:tcPr>
          <w:p w14:paraId="263DD4E9" w14:textId="77777777" w:rsidR="00F328EA" w:rsidRPr="00F328EA" w:rsidRDefault="00F328EA" w:rsidP="00F328EA">
            <w:pPr>
              <w:adjustRightInd/>
              <w:spacing w:line="192" w:lineRule="auto"/>
              <w:jc w:val="center"/>
              <w:rPr>
                <w:rFonts w:ascii="宋体" w:hAnsi="Times New Roman"/>
                <w:sz w:val="18"/>
                <w:szCs w:val="18"/>
              </w:rPr>
            </w:pPr>
          </w:p>
        </w:tc>
        <w:tc>
          <w:tcPr>
            <w:tcW w:w="1985" w:type="dxa"/>
            <w:shd w:val="clear" w:color="auto" w:fill="auto"/>
            <w:vAlign w:val="center"/>
          </w:tcPr>
          <w:p w14:paraId="2D1DA5F1"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柴油发电机</w:t>
            </w:r>
          </w:p>
        </w:tc>
        <w:tc>
          <w:tcPr>
            <w:tcW w:w="2835" w:type="dxa"/>
            <w:shd w:val="clear" w:color="auto" w:fill="auto"/>
            <w:vAlign w:val="center"/>
          </w:tcPr>
          <w:p w14:paraId="6573EA56"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2835" w:type="dxa"/>
            <w:shd w:val="clear" w:color="auto" w:fill="auto"/>
            <w:vAlign w:val="center"/>
          </w:tcPr>
          <w:p w14:paraId="2AF1D2A4"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1984" w:type="dxa"/>
            <w:shd w:val="clear" w:color="auto" w:fill="auto"/>
            <w:vAlign w:val="center"/>
          </w:tcPr>
          <w:p w14:paraId="1A2A988D"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燃烧废气</w:t>
            </w:r>
          </w:p>
        </w:tc>
        <w:tc>
          <w:tcPr>
            <w:tcW w:w="1985" w:type="dxa"/>
            <w:shd w:val="clear" w:color="auto" w:fill="auto"/>
            <w:vAlign w:val="center"/>
          </w:tcPr>
          <w:p w14:paraId="6F2B0AD3"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设备噪声</w:t>
            </w:r>
          </w:p>
        </w:tc>
        <w:tc>
          <w:tcPr>
            <w:tcW w:w="2487" w:type="dxa"/>
            <w:shd w:val="clear" w:color="auto" w:fill="auto"/>
            <w:vAlign w:val="center"/>
          </w:tcPr>
          <w:p w14:paraId="614B23EE"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r>
      <w:tr w:rsidR="00F328EA" w:rsidRPr="00F328EA" w14:paraId="1946EE1B" w14:textId="77777777" w:rsidTr="00F328EA">
        <w:tc>
          <w:tcPr>
            <w:tcW w:w="1242" w:type="dxa"/>
            <w:vMerge/>
            <w:shd w:val="clear" w:color="auto" w:fill="auto"/>
            <w:vAlign w:val="center"/>
          </w:tcPr>
          <w:p w14:paraId="2D085DE6" w14:textId="77777777" w:rsidR="00F328EA" w:rsidRPr="00F328EA" w:rsidRDefault="00F328EA" w:rsidP="00F328EA">
            <w:pPr>
              <w:adjustRightInd/>
              <w:spacing w:line="192" w:lineRule="auto"/>
              <w:jc w:val="center"/>
              <w:rPr>
                <w:rFonts w:ascii="宋体" w:hAnsi="Times New Roman"/>
                <w:sz w:val="18"/>
                <w:szCs w:val="18"/>
              </w:rPr>
            </w:pPr>
          </w:p>
        </w:tc>
        <w:tc>
          <w:tcPr>
            <w:tcW w:w="1985" w:type="dxa"/>
            <w:shd w:val="clear" w:color="auto" w:fill="auto"/>
            <w:vAlign w:val="center"/>
          </w:tcPr>
          <w:p w14:paraId="35071380"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食堂</w:t>
            </w:r>
          </w:p>
        </w:tc>
        <w:tc>
          <w:tcPr>
            <w:tcW w:w="2835" w:type="dxa"/>
            <w:shd w:val="clear" w:color="auto" w:fill="auto"/>
            <w:vAlign w:val="center"/>
          </w:tcPr>
          <w:p w14:paraId="6B83F242"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2835" w:type="dxa"/>
            <w:shd w:val="clear" w:color="auto" w:fill="auto"/>
            <w:vAlign w:val="center"/>
          </w:tcPr>
          <w:p w14:paraId="3FF1C93C"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含油废水</w:t>
            </w:r>
          </w:p>
        </w:tc>
        <w:tc>
          <w:tcPr>
            <w:tcW w:w="1984" w:type="dxa"/>
            <w:shd w:val="clear" w:color="auto" w:fill="auto"/>
            <w:vAlign w:val="center"/>
          </w:tcPr>
          <w:p w14:paraId="39C1D4FE"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餐饮废气</w:t>
            </w:r>
          </w:p>
        </w:tc>
        <w:tc>
          <w:tcPr>
            <w:tcW w:w="1985" w:type="dxa"/>
            <w:shd w:val="clear" w:color="auto" w:fill="auto"/>
            <w:vAlign w:val="center"/>
          </w:tcPr>
          <w:p w14:paraId="5C14F814"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设备噪声</w:t>
            </w:r>
          </w:p>
        </w:tc>
        <w:tc>
          <w:tcPr>
            <w:tcW w:w="2487" w:type="dxa"/>
            <w:shd w:val="clear" w:color="auto" w:fill="auto"/>
            <w:vAlign w:val="center"/>
          </w:tcPr>
          <w:p w14:paraId="2B7DEF02"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生活垃圾</w:t>
            </w:r>
          </w:p>
        </w:tc>
      </w:tr>
      <w:tr w:rsidR="00F328EA" w:rsidRPr="00F328EA" w14:paraId="676A2370" w14:textId="77777777" w:rsidTr="00F328EA">
        <w:tc>
          <w:tcPr>
            <w:tcW w:w="1242" w:type="dxa"/>
            <w:vMerge/>
            <w:shd w:val="clear" w:color="auto" w:fill="auto"/>
            <w:vAlign w:val="center"/>
          </w:tcPr>
          <w:p w14:paraId="51293522" w14:textId="77777777" w:rsidR="00F328EA" w:rsidRPr="00F328EA" w:rsidRDefault="00F328EA" w:rsidP="00F328EA">
            <w:pPr>
              <w:adjustRightInd/>
              <w:spacing w:line="192" w:lineRule="auto"/>
              <w:jc w:val="center"/>
              <w:rPr>
                <w:rFonts w:ascii="宋体" w:hAnsi="Times New Roman"/>
                <w:sz w:val="18"/>
                <w:szCs w:val="18"/>
              </w:rPr>
            </w:pPr>
          </w:p>
        </w:tc>
        <w:tc>
          <w:tcPr>
            <w:tcW w:w="1985" w:type="dxa"/>
            <w:shd w:val="clear" w:color="auto" w:fill="auto"/>
            <w:vAlign w:val="center"/>
          </w:tcPr>
          <w:p w14:paraId="34E84373"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地下停车场</w:t>
            </w:r>
          </w:p>
        </w:tc>
        <w:tc>
          <w:tcPr>
            <w:tcW w:w="2835" w:type="dxa"/>
            <w:shd w:val="clear" w:color="auto" w:fill="auto"/>
            <w:vAlign w:val="center"/>
          </w:tcPr>
          <w:p w14:paraId="4D707469"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2835" w:type="dxa"/>
            <w:shd w:val="clear" w:color="auto" w:fill="auto"/>
            <w:vAlign w:val="center"/>
          </w:tcPr>
          <w:p w14:paraId="6E2EAD9E"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1984" w:type="dxa"/>
            <w:shd w:val="clear" w:color="auto" w:fill="auto"/>
            <w:vAlign w:val="center"/>
          </w:tcPr>
          <w:p w14:paraId="0FC77F90"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汽车尾气</w:t>
            </w:r>
          </w:p>
        </w:tc>
        <w:tc>
          <w:tcPr>
            <w:tcW w:w="1985" w:type="dxa"/>
            <w:shd w:val="clear" w:color="auto" w:fill="auto"/>
            <w:vAlign w:val="center"/>
          </w:tcPr>
          <w:p w14:paraId="73755FD9"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2487" w:type="dxa"/>
            <w:shd w:val="clear" w:color="auto" w:fill="auto"/>
            <w:vAlign w:val="center"/>
          </w:tcPr>
          <w:p w14:paraId="78EAEBEF"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r>
      <w:tr w:rsidR="00F328EA" w:rsidRPr="00F328EA" w14:paraId="0145E5F0" w14:textId="77777777" w:rsidTr="00F328EA">
        <w:tc>
          <w:tcPr>
            <w:tcW w:w="1242" w:type="dxa"/>
            <w:vMerge/>
            <w:shd w:val="clear" w:color="auto" w:fill="auto"/>
            <w:vAlign w:val="center"/>
          </w:tcPr>
          <w:p w14:paraId="6DDE6404" w14:textId="77777777" w:rsidR="00F328EA" w:rsidRPr="00F328EA" w:rsidRDefault="00F328EA" w:rsidP="00F328EA">
            <w:pPr>
              <w:adjustRightInd/>
              <w:spacing w:line="192" w:lineRule="auto"/>
              <w:jc w:val="center"/>
              <w:rPr>
                <w:rFonts w:ascii="宋体" w:hAnsi="Times New Roman"/>
                <w:sz w:val="18"/>
                <w:szCs w:val="18"/>
              </w:rPr>
            </w:pPr>
          </w:p>
        </w:tc>
        <w:tc>
          <w:tcPr>
            <w:tcW w:w="1985" w:type="dxa"/>
            <w:shd w:val="clear" w:color="auto" w:fill="auto"/>
            <w:vAlign w:val="center"/>
          </w:tcPr>
          <w:p w14:paraId="07AFCF9D"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宋体" w:hint="eastAsia"/>
                <w:sz w:val="18"/>
                <w:szCs w:val="18"/>
              </w:rPr>
              <w:t>中药</w:t>
            </w:r>
            <w:proofErr w:type="gramStart"/>
            <w:r w:rsidRPr="00F328EA">
              <w:rPr>
                <w:rFonts w:ascii="宋体" w:hAnsi="宋体" w:hint="eastAsia"/>
                <w:sz w:val="18"/>
                <w:szCs w:val="18"/>
              </w:rPr>
              <w:t>煎药室</w:t>
            </w:r>
            <w:proofErr w:type="gramEnd"/>
          </w:p>
        </w:tc>
        <w:tc>
          <w:tcPr>
            <w:tcW w:w="2835" w:type="dxa"/>
            <w:shd w:val="clear" w:color="auto" w:fill="auto"/>
            <w:vAlign w:val="center"/>
          </w:tcPr>
          <w:p w14:paraId="7EBC6BB6"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2835" w:type="dxa"/>
            <w:shd w:val="clear" w:color="auto" w:fill="auto"/>
            <w:vAlign w:val="center"/>
          </w:tcPr>
          <w:p w14:paraId="1D7D0F5E"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1984" w:type="dxa"/>
            <w:shd w:val="clear" w:color="auto" w:fill="auto"/>
            <w:vAlign w:val="center"/>
          </w:tcPr>
          <w:p w14:paraId="61C35280"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宋体" w:hint="eastAsia"/>
                <w:sz w:val="18"/>
                <w:szCs w:val="18"/>
              </w:rPr>
              <w:t>煎药废气</w:t>
            </w:r>
          </w:p>
        </w:tc>
        <w:tc>
          <w:tcPr>
            <w:tcW w:w="1985" w:type="dxa"/>
            <w:shd w:val="clear" w:color="auto" w:fill="auto"/>
            <w:vAlign w:val="center"/>
          </w:tcPr>
          <w:p w14:paraId="1D40F209"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宋体" w:hint="eastAsia"/>
                <w:sz w:val="18"/>
                <w:szCs w:val="18"/>
              </w:rPr>
              <w:t>设备噪声</w:t>
            </w:r>
          </w:p>
        </w:tc>
        <w:tc>
          <w:tcPr>
            <w:tcW w:w="2487" w:type="dxa"/>
            <w:shd w:val="clear" w:color="auto" w:fill="auto"/>
            <w:vAlign w:val="center"/>
          </w:tcPr>
          <w:p w14:paraId="5F920E92"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宋体" w:hint="eastAsia"/>
                <w:sz w:val="18"/>
                <w:szCs w:val="18"/>
              </w:rPr>
              <w:t>生活垃圾</w:t>
            </w:r>
          </w:p>
        </w:tc>
      </w:tr>
      <w:tr w:rsidR="00F328EA" w:rsidRPr="00F328EA" w14:paraId="4BE676C9" w14:textId="77777777" w:rsidTr="00F328EA">
        <w:tc>
          <w:tcPr>
            <w:tcW w:w="1242" w:type="dxa"/>
            <w:shd w:val="clear" w:color="auto" w:fill="auto"/>
            <w:vAlign w:val="center"/>
          </w:tcPr>
          <w:p w14:paraId="7192D511"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环保工程</w:t>
            </w:r>
          </w:p>
        </w:tc>
        <w:tc>
          <w:tcPr>
            <w:tcW w:w="1985" w:type="dxa"/>
            <w:shd w:val="clear" w:color="auto" w:fill="auto"/>
            <w:vAlign w:val="center"/>
          </w:tcPr>
          <w:p w14:paraId="2904E5D0"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污水处理站</w:t>
            </w:r>
          </w:p>
        </w:tc>
        <w:tc>
          <w:tcPr>
            <w:tcW w:w="2835" w:type="dxa"/>
            <w:shd w:val="clear" w:color="auto" w:fill="auto"/>
            <w:vAlign w:val="center"/>
          </w:tcPr>
          <w:p w14:paraId="3BF12C83"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2835" w:type="dxa"/>
            <w:shd w:val="clear" w:color="auto" w:fill="auto"/>
            <w:vAlign w:val="center"/>
          </w:tcPr>
          <w:p w14:paraId="2E45702A"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w:t>
            </w:r>
          </w:p>
        </w:tc>
        <w:tc>
          <w:tcPr>
            <w:tcW w:w="1984" w:type="dxa"/>
            <w:shd w:val="clear" w:color="auto" w:fill="auto"/>
            <w:vAlign w:val="center"/>
          </w:tcPr>
          <w:p w14:paraId="38ECB52E"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污水处理废气</w:t>
            </w:r>
          </w:p>
        </w:tc>
        <w:tc>
          <w:tcPr>
            <w:tcW w:w="1985" w:type="dxa"/>
            <w:shd w:val="clear" w:color="auto" w:fill="auto"/>
            <w:vAlign w:val="center"/>
          </w:tcPr>
          <w:p w14:paraId="6BEF68D8"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Times New Roman" w:hint="eastAsia"/>
                <w:sz w:val="18"/>
                <w:szCs w:val="18"/>
              </w:rPr>
              <w:t>设备噪声</w:t>
            </w:r>
          </w:p>
        </w:tc>
        <w:tc>
          <w:tcPr>
            <w:tcW w:w="2487" w:type="dxa"/>
            <w:shd w:val="clear" w:color="auto" w:fill="auto"/>
            <w:vAlign w:val="center"/>
          </w:tcPr>
          <w:p w14:paraId="5A961D14" w14:textId="77777777" w:rsidR="00F328EA" w:rsidRPr="00F328EA" w:rsidRDefault="00F328EA" w:rsidP="00F328EA">
            <w:pPr>
              <w:adjustRightInd/>
              <w:spacing w:line="192" w:lineRule="auto"/>
              <w:jc w:val="center"/>
              <w:rPr>
                <w:rFonts w:ascii="宋体" w:hAnsi="Times New Roman"/>
                <w:sz w:val="18"/>
                <w:szCs w:val="18"/>
              </w:rPr>
            </w:pPr>
            <w:r w:rsidRPr="00F328EA">
              <w:rPr>
                <w:rFonts w:ascii="宋体" w:hAnsi="宋体" w:hint="eastAsia"/>
                <w:sz w:val="18"/>
                <w:szCs w:val="18"/>
              </w:rPr>
              <w:t>污泥</w:t>
            </w:r>
          </w:p>
        </w:tc>
      </w:tr>
    </w:tbl>
    <w:p w14:paraId="267221E4" w14:textId="5DD2FB65" w:rsidR="00F328EA" w:rsidRDefault="00F328EA" w:rsidP="00F328EA">
      <w:pPr>
        <w:pStyle w:val="affffc"/>
        <w:ind w:firstLine="420"/>
      </w:pPr>
    </w:p>
    <w:p w14:paraId="02033F17" w14:textId="77777777" w:rsidR="00F328EA" w:rsidRPr="00F328EA" w:rsidRDefault="00F328EA" w:rsidP="00F328EA">
      <w:pPr>
        <w:pStyle w:val="affffc"/>
        <w:ind w:firstLine="420"/>
      </w:pPr>
    </w:p>
    <w:p w14:paraId="757800F4" w14:textId="77777777" w:rsidR="00F328EA" w:rsidRPr="00F328EA" w:rsidRDefault="00F328EA" w:rsidP="00F328EA">
      <w:pPr>
        <w:pStyle w:val="affffc"/>
        <w:ind w:firstLine="420"/>
      </w:pPr>
    </w:p>
    <w:p w14:paraId="26ABDD84" w14:textId="77777777" w:rsidR="00F328EA" w:rsidRDefault="00F328EA" w:rsidP="00F328EA">
      <w:pPr>
        <w:pStyle w:val="affffc"/>
        <w:ind w:firstLine="420"/>
        <w:sectPr w:rsidR="00F328EA" w:rsidSect="00930A56">
          <w:pgSz w:w="16838" w:h="11906" w:orient="landscape" w:code="9"/>
          <w:pgMar w:top="1134" w:right="1134" w:bottom="1134" w:left="567" w:header="1418" w:footer="1134" w:gutter="284"/>
          <w:cols w:space="425"/>
          <w:formProt w:val="0"/>
          <w:docGrid w:type="lines" w:linePitch="312"/>
        </w:sectPr>
      </w:pPr>
    </w:p>
    <w:p w14:paraId="0BA2EC88" w14:textId="187762E9" w:rsidR="00F328EA" w:rsidRDefault="00F328EA" w:rsidP="00F328EA">
      <w:pPr>
        <w:pStyle w:val="afe"/>
        <w:rPr>
          <w:vanish w:val="0"/>
        </w:rPr>
      </w:pPr>
    </w:p>
    <w:p w14:paraId="371A45E8" w14:textId="6FC61C09" w:rsidR="00F328EA" w:rsidRDefault="00F328EA" w:rsidP="00F328EA">
      <w:pPr>
        <w:pStyle w:val="aff4"/>
        <w:rPr>
          <w:vanish w:val="0"/>
        </w:rPr>
      </w:pPr>
    </w:p>
    <w:p w14:paraId="1E2E7B0F" w14:textId="3B30B637" w:rsidR="00F328EA" w:rsidRDefault="00F328EA" w:rsidP="00F328EA">
      <w:pPr>
        <w:pStyle w:val="aff9"/>
        <w:spacing w:before="78" w:after="156"/>
      </w:pPr>
      <w:r>
        <w:br/>
      </w:r>
      <w:bookmarkStart w:id="111" w:name="_Toc69720119"/>
      <w:bookmarkStart w:id="112" w:name="_Toc69720135"/>
      <w:r>
        <w:rPr>
          <w:rFonts w:hint="eastAsia"/>
        </w:rPr>
        <w:t>（资料性）</w:t>
      </w:r>
      <w:r>
        <w:br/>
      </w:r>
      <w:r>
        <w:rPr>
          <w:rFonts w:hint="eastAsia"/>
        </w:rPr>
        <w:t>各环节主要污染物参数</w:t>
      </w:r>
      <w:bookmarkEnd w:id="111"/>
      <w:bookmarkEnd w:id="112"/>
    </w:p>
    <w:p w14:paraId="56CB1FF0" w14:textId="5700A38D" w:rsidR="00F328EA" w:rsidRPr="00F328EA" w:rsidRDefault="00F328EA" w:rsidP="00F328EA">
      <w:pPr>
        <w:pStyle w:val="affffc"/>
        <w:ind w:firstLine="420"/>
      </w:pPr>
      <w:r w:rsidRPr="00F328EA">
        <w:rPr>
          <w:rFonts w:hint="eastAsia"/>
        </w:rPr>
        <w:t>废气主要污染物见表D.1;废水主要污染物见表D.2; 主要危险废物类别见表D.3。</w:t>
      </w:r>
    </w:p>
    <w:p w14:paraId="2BA35621" w14:textId="512F0CD6" w:rsidR="00F328EA" w:rsidRDefault="00F328EA" w:rsidP="00F328EA">
      <w:pPr>
        <w:pStyle w:val="aff5"/>
        <w:spacing w:before="156" w:after="156"/>
      </w:pPr>
      <w:r>
        <w:rPr>
          <w:rFonts w:hint="eastAsia"/>
        </w:rPr>
        <w:t>废气主要污染物</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
        <w:gridCol w:w="851"/>
        <w:gridCol w:w="992"/>
        <w:gridCol w:w="2130"/>
        <w:gridCol w:w="4402"/>
      </w:tblGrid>
      <w:tr w:rsidR="00DB580A" w:rsidRPr="00DB580A" w14:paraId="7EC9A8C5" w14:textId="77777777" w:rsidTr="004114C3">
        <w:trPr>
          <w:trHeight w:val="57"/>
          <w:tblHeader/>
          <w:jc w:val="center"/>
        </w:trPr>
        <w:tc>
          <w:tcPr>
            <w:tcW w:w="1516" w:type="pct"/>
            <w:gridSpan w:val="3"/>
            <w:tcBorders>
              <w:top w:val="single" w:sz="8" w:space="0" w:color="auto"/>
              <w:left w:val="single" w:sz="8" w:space="0" w:color="auto"/>
              <w:bottom w:val="single" w:sz="8" w:space="0" w:color="auto"/>
              <w:right w:val="single" w:sz="8" w:space="0" w:color="auto"/>
            </w:tcBorders>
            <w:vAlign w:val="center"/>
          </w:tcPr>
          <w:p w14:paraId="74064C32" w14:textId="77777777" w:rsidR="00DB580A" w:rsidRPr="004114C3"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4114C3">
              <w:rPr>
                <w:rFonts w:ascii="宋体" w:hAnsi="宋体" w:cs="宋体" w:hint="eastAsia"/>
                <w:kern w:val="0"/>
                <w:sz w:val="18"/>
                <w:szCs w:val="18"/>
              </w:rPr>
              <w:t>主要环节</w:t>
            </w:r>
          </w:p>
        </w:tc>
        <w:tc>
          <w:tcPr>
            <w:tcW w:w="1136" w:type="pct"/>
            <w:tcBorders>
              <w:top w:val="single" w:sz="8" w:space="0" w:color="auto"/>
              <w:left w:val="single" w:sz="8" w:space="0" w:color="auto"/>
              <w:bottom w:val="single" w:sz="8" w:space="0" w:color="auto"/>
              <w:right w:val="single" w:sz="8" w:space="0" w:color="auto"/>
            </w:tcBorders>
            <w:vAlign w:val="center"/>
          </w:tcPr>
          <w:p w14:paraId="30A611E7" w14:textId="77777777" w:rsidR="00DB580A" w:rsidRPr="004114C3"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4114C3">
              <w:rPr>
                <w:rFonts w:ascii="宋体" w:hAnsi="宋体" w:cs="宋体" w:hint="eastAsia"/>
                <w:kern w:val="0"/>
                <w:sz w:val="18"/>
                <w:szCs w:val="18"/>
              </w:rPr>
              <w:t>废气种类</w:t>
            </w:r>
          </w:p>
        </w:tc>
        <w:tc>
          <w:tcPr>
            <w:tcW w:w="2348" w:type="pct"/>
            <w:tcBorders>
              <w:top w:val="single" w:sz="8" w:space="0" w:color="auto"/>
              <w:left w:val="single" w:sz="8" w:space="0" w:color="auto"/>
              <w:bottom w:val="single" w:sz="8" w:space="0" w:color="auto"/>
              <w:right w:val="single" w:sz="8" w:space="0" w:color="auto"/>
            </w:tcBorders>
            <w:vAlign w:val="center"/>
          </w:tcPr>
          <w:p w14:paraId="6E098895" w14:textId="77777777" w:rsidR="00DB580A" w:rsidRPr="004114C3"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4114C3">
              <w:rPr>
                <w:rFonts w:ascii="宋体" w:hAnsi="宋体" w:cs="宋体" w:hint="eastAsia"/>
                <w:kern w:val="0"/>
                <w:sz w:val="18"/>
                <w:szCs w:val="18"/>
              </w:rPr>
              <w:t>主要污染物</w:t>
            </w:r>
          </w:p>
        </w:tc>
      </w:tr>
      <w:tr w:rsidR="00DB580A" w:rsidRPr="00DB580A" w14:paraId="25F9F16B" w14:textId="77777777" w:rsidTr="004114C3">
        <w:trPr>
          <w:trHeight w:val="454"/>
          <w:jc w:val="center"/>
        </w:trPr>
        <w:tc>
          <w:tcPr>
            <w:tcW w:w="533" w:type="pct"/>
            <w:vMerge w:val="restart"/>
            <w:tcBorders>
              <w:top w:val="single" w:sz="8" w:space="0" w:color="auto"/>
            </w:tcBorders>
            <w:vAlign w:val="center"/>
          </w:tcPr>
          <w:p w14:paraId="195C9C75" w14:textId="77777777" w:rsidR="00DB580A" w:rsidRPr="00DB580A" w:rsidRDefault="00DB580A" w:rsidP="00DB580A">
            <w:pPr>
              <w:kinsoku w:val="0"/>
              <w:overflowPunct w:val="0"/>
              <w:autoSpaceDE w:val="0"/>
              <w:autoSpaceDN w:val="0"/>
              <w:snapToGrid w:val="0"/>
              <w:spacing w:line="240" w:lineRule="auto"/>
              <w:jc w:val="center"/>
              <w:rPr>
                <w:rFonts w:ascii="宋体" w:hAnsi="宋体"/>
                <w:kern w:val="0"/>
                <w:sz w:val="18"/>
                <w:szCs w:val="18"/>
              </w:rPr>
            </w:pPr>
            <w:r w:rsidRPr="00DB580A">
              <w:rPr>
                <w:rFonts w:ascii="宋体" w:hAnsi="宋体" w:hint="eastAsia"/>
                <w:kern w:val="0"/>
                <w:sz w:val="18"/>
                <w:szCs w:val="18"/>
              </w:rPr>
              <w:t>主体工程</w:t>
            </w:r>
          </w:p>
        </w:tc>
        <w:tc>
          <w:tcPr>
            <w:tcW w:w="454" w:type="pct"/>
            <w:vMerge w:val="restart"/>
            <w:tcBorders>
              <w:top w:val="single" w:sz="8" w:space="0" w:color="auto"/>
            </w:tcBorders>
            <w:vAlign w:val="center"/>
          </w:tcPr>
          <w:p w14:paraId="10EAF6F8" w14:textId="77777777" w:rsidR="00DB580A" w:rsidRPr="00DB580A" w:rsidRDefault="00DB580A" w:rsidP="00DB580A">
            <w:pPr>
              <w:kinsoku w:val="0"/>
              <w:overflowPunct w:val="0"/>
              <w:autoSpaceDE w:val="0"/>
              <w:autoSpaceDN w:val="0"/>
              <w:snapToGrid w:val="0"/>
              <w:spacing w:line="240" w:lineRule="auto"/>
              <w:jc w:val="center"/>
              <w:rPr>
                <w:rFonts w:ascii="Times New Roman" w:hAnsi="Times New Roman"/>
                <w:kern w:val="0"/>
                <w:sz w:val="18"/>
                <w:szCs w:val="18"/>
              </w:rPr>
            </w:pPr>
            <w:r w:rsidRPr="00DB580A">
              <w:rPr>
                <w:rFonts w:ascii="宋体" w:hAnsi="宋体" w:hint="eastAsia"/>
                <w:kern w:val="0"/>
                <w:sz w:val="18"/>
                <w:szCs w:val="18"/>
              </w:rPr>
              <w:t>医技科室</w:t>
            </w:r>
          </w:p>
        </w:tc>
        <w:tc>
          <w:tcPr>
            <w:tcW w:w="529" w:type="pct"/>
            <w:vMerge w:val="restart"/>
            <w:tcBorders>
              <w:top w:val="single" w:sz="8" w:space="0" w:color="auto"/>
            </w:tcBorders>
            <w:vAlign w:val="center"/>
          </w:tcPr>
          <w:p w14:paraId="21113FFE" w14:textId="77777777" w:rsidR="00DB580A" w:rsidRPr="00DB580A" w:rsidRDefault="00DB580A" w:rsidP="00DB580A">
            <w:pPr>
              <w:kinsoku w:val="0"/>
              <w:overflowPunct w:val="0"/>
              <w:autoSpaceDE w:val="0"/>
              <w:autoSpaceDN w:val="0"/>
              <w:snapToGrid w:val="0"/>
              <w:spacing w:line="240" w:lineRule="auto"/>
              <w:jc w:val="center"/>
              <w:rPr>
                <w:rFonts w:ascii="宋体" w:hAnsi="宋体"/>
                <w:kern w:val="0"/>
                <w:sz w:val="18"/>
                <w:szCs w:val="18"/>
              </w:rPr>
            </w:pPr>
            <w:r w:rsidRPr="00DB580A">
              <w:rPr>
                <w:rFonts w:ascii="宋体" w:hAnsi="宋体" w:hint="eastAsia"/>
                <w:kern w:val="0"/>
                <w:sz w:val="18"/>
                <w:szCs w:val="18"/>
              </w:rPr>
              <w:t>实验室、检验科、病理科等</w:t>
            </w:r>
          </w:p>
        </w:tc>
        <w:tc>
          <w:tcPr>
            <w:tcW w:w="1136" w:type="pct"/>
            <w:tcBorders>
              <w:top w:val="single" w:sz="8" w:space="0" w:color="auto"/>
            </w:tcBorders>
            <w:vAlign w:val="center"/>
          </w:tcPr>
          <w:p w14:paraId="2DD0BA15"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Times New Roman" w:hAnsi="宋体" w:hint="eastAsia"/>
                <w:kern w:val="0"/>
                <w:sz w:val="18"/>
                <w:szCs w:val="18"/>
              </w:rPr>
              <w:t>有机废气</w:t>
            </w:r>
          </w:p>
        </w:tc>
        <w:tc>
          <w:tcPr>
            <w:tcW w:w="2348" w:type="pct"/>
            <w:tcBorders>
              <w:top w:val="single" w:sz="8" w:space="0" w:color="auto"/>
            </w:tcBorders>
            <w:vAlign w:val="center"/>
          </w:tcPr>
          <w:p w14:paraId="3B7F840E"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Times New Roman" w:hAnsi="宋体" w:hint="eastAsia"/>
                <w:kern w:val="0"/>
                <w:sz w:val="18"/>
                <w:szCs w:val="18"/>
              </w:rPr>
              <w:t>甲醛、</w:t>
            </w:r>
            <w:r w:rsidRPr="00DB580A">
              <w:rPr>
                <w:rFonts w:ascii="宋体" w:hAnsi="宋体" w:hint="eastAsia"/>
                <w:kern w:val="0"/>
                <w:sz w:val="18"/>
                <w:szCs w:val="18"/>
              </w:rPr>
              <w:t>甲醇、二甲苯、非甲烷总烃等</w:t>
            </w:r>
          </w:p>
        </w:tc>
      </w:tr>
      <w:tr w:rsidR="00DB580A" w:rsidRPr="00DB580A" w14:paraId="796A8448" w14:textId="77777777" w:rsidTr="00174F3E">
        <w:trPr>
          <w:trHeight w:val="454"/>
          <w:jc w:val="center"/>
        </w:trPr>
        <w:tc>
          <w:tcPr>
            <w:tcW w:w="533" w:type="pct"/>
            <w:vMerge/>
            <w:vAlign w:val="center"/>
          </w:tcPr>
          <w:p w14:paraId="00AF51AB" w14:textId="77777777" w:rsidR="00DB580A" w:rsidRPr="00DB580A" w:rsidRDefault="00DB580A" w:rsidP="00DB580A">
            <w:pPr>
              <w:kinsoku w:val="0"/>
              <w:overflowPunct w:val="0"/>
              <w:autoSpaceDE w:val="0"/>
              <w:autoSpaceDN w:val="0"/>
              <w:snapToGrid w:val="0"/>
              <w:spacing w:line="240" w:lineRule="auto"/>
              <w:jc w:val="center"/>
              <w:rPr>
                <w:rFonts w:ascii="Times New Roman" w:hAnsi="Times New Roman"/>
                <w:kern w:val="0"/>
                <w:sz w:val="18"/>
                <w:szCs w:val="18"/>
              </w:rPr>
            </w:pPr>
          </w:p>
        </w:tc>
        <w:tc>
          <w:tcPr>
            <w:tcW w:w="454" w:type="pct"/>
            <w:vMerge/>
            <w:vAlign w:val="center"/>
          </w:tcPr>
          <w:p w14:paraId="60DCBEA6" w14:textId="77777777" w:rsidR="00DB580A" w:rsidRPr="00DB580A" w:rsidRDefault="00DB580A" w:rsidP="00DB580A">
            <w:pPr>
              <w:kinsoku w:val="0"/>
              <w:overflowPunct w:val="0"/>
              <w:autoSpaceDE w:val="0"/>
              <w:autoSpaceDN w:val="0"/>
              <w:snapToGrid w:val="0"/>
              <w:spacing w:line="240" w:lineRule="auto"/>
              <w:jc w:val="center"/>
              <w:rPr>
                <w:rFonts w:ascii="Times New Roman" w:hAnsi="Times New Roman"/>
                <w:kern w:val="0"/>
                <w:sz w:val="18"/>
                <w:szCs w:val="18"/>
              </w:rPr>
            </w:pPr>
          </w:p>
        </w:tc>
        <w:tc>
          <w:tcPr>
            <w:tcW w:w="529" w:type="pct"/>
            <w:vMerge/>
            <w:vAlign w:val="center"/>
          </w:tcPr>
          <w:p w14:paraId="0F8AC29F" w14:textId="77777777" w:rsidR="00DB580A" w:rsidRPr="00DB580A" w:rsidRDefault="00DB580A" w:rsidP="00DB580A">
            <w:pPr>
              <w:kinsoku w:val="0"/>
              <w:overflowPunct w:val="0"/>
              <w:autoSpaceDE w:val="0"/>
              <w:autoSpaceDN w:val="0"/>
              <w:snapToGrid w:val="0"/>
              <w:spacing w:line="240" w:lineRule="auto"/>
              <w:jc w:val="center"/>
              <w:rPr>
                <w:rFonts w:ascii="宋体" w:hAnsi="宋体"/>
                <w:kern w:val="0"/>
                <w:sz w:val="18"/>
                <w:szCs w:val="18"/>
              </w:rPr>
            </w:pPr>
          </w:p>
        </w:tc>
        <w:tc>
          <w:tcPr>
            <w:tcW w:w="1136" w:type="pct"/>
            <w:vAlign w:val="center"/>
          </w:tcPr>
          <w:p w14:paraId="5959044F" w14:textId="77777777" w:rsidR="00DB580A" w:rsidRPr="00DB580A" w:rsidRDefault="00DB580A" w:rsidP="00DB580A">
            <w:pPr>
              <w:kinsoku w:val="0"/>
              <w:overflowPunct w:val="0"/>
              <w:autoSpaceDE w:val="0"/>
              <w:autoSpaceDN w:val="0"/>
              <w:snapToGrid w:val="0"/>
              <w:spacing w:line="240" w:lineRule="auto"/>
              <w:jc w:val="center"/>
              <w:rPr>
                <w:rFonts w:ascii="Times New Roman" w:hAnsi="宋体"/>
                <w:kern w:val="0"/>
                <w:sz w:val="18"/>
                <w:szCs w:val="18"/>
              </w:rPr>
            </w:pPr>
            <w:r w:rsidRPr="00DB580A">
              <w:rPr>
                <w:rFonts w:ascii="Times New Roman" w:hAnsi="宋体" w:hint="eastAsia"/>
                <w:kern w:val="0"/>
                <w:sz w:val="18"/>
                <w:szCs w:val="18"/>
              </w:rPr>
              <w:t>无机废气</w:t>
            </w:r>
          </w:p>
        </w:tc>
        <w:tc>
          <w:tcPr>
            <w:tcW w:w="2348" w:type="pct"/>
            <w:vAlign w:val="center"/>
          </w:tcPr>
          <w:p w14:paraId="47072D88" w14:textId="77777777" w:rsidR="00DB580A" w:rsidRPr="00DB580A" w:rsidRDefault="00DB580A" w:rsidP="00DB580A">
            <w:pPr>
              <w:kinsoku w:val="0"/>
              <w:overflowPunct w:val="0"/>
              <w:autoSpaceDE w:val="0"/>
              <w:autoSpaceDN w:val="0"/>
              <w:snapToGrid w:val="0"/>
              <w:spacing w:line="240" w:lineRule="auto"/>
              <w:jc w:val="center"/>
              <w:rPr>
                <w:rFonts w:ascii="宋体" w:hAnsi="宋体"/>
                <w:kern w:val="0"/>
                <w:sz w:val="18"/>
                <w:szCs w:val="18"/>
              </w:rPr>
            </w:pPr>
            <w:r w:rsidRPr="00DB580A">
              <w:rPr>
                <w:rFonts w:ascii="宋体" w:hAnsi="宋体" w:hint="eastAsia"/>
                <w:kern w:val="0"/>
                <w:sz w:val="18"/>
                <w:szCs w:val="18"/>
              </w:rPr>
              <w:t>氯化氢等</w:t>
            </w:r>
          </w:p>
        </w:tc>
      </w:tr>
      <w:tr w:rsidR="00DB580A" w:rsidRPr="00DB580A" w14:paraId="76C6A8DD" w14:textId="77777777" w:rsidTr="00174F3E">
        <w:trPr>
          <w:trHeight w:val="454"/>
          <w:jc w:val="center"/>
        </w:trPr>
        <w:tc>
          <w:tcPr>
            <w:tcW w:w="533" w:type="pct"/>
            <w:vMerge/>
            <w:vAlign w:val="center"/>
          </w:tcPr>
          <w:p w14:paraId="0661C21C" w14:textId="77777777" w:rsidR="00DB580A" w:rsidRPr="00DB580A" w:rsidRDefault="00DB580A" w:rsidP="00DB580A">
            <w:pPr>
              <w:kinsoku w:val="0"/>
              <w:overflowPunct w:val="0"/>
              <w:autoSpaceDE w:val="0"/>
              <w:autoSpaceDN w:val="0"/>
              <w:snapToGrid w:val="0"/>
              <w:spacing w:line="240" w:lineRule="auto"/>
              <w:jc w:val="center"/>
              <w:rPr>
                <w:rFonts w:ascii="Times New Roman" w:hAnsi="Times New Roman"/>
                <w:kern w:val="0"/>
                <w:sz w:val="18"/>
                <w:szCs w:val="18"/>
              </w:rPr>
            </w:pPr>
          </w:p>
        </w:tc>
        <w:tc>
          <w:tcPr>
            <w:tcW w:w="454" w:type="pct"/>
            <w:vMerge w:val="restart"/>
            <w:vAlign w:val="center"/>
          </w:tcPr>
          <w:p w14:paraId="6F605AB3" w14:textId="77777777" w:rsidR="00DB580A" w:rsidRPr="00DB580A" w:rsidRDefault="00DB580A" w:rsidP="00DB580A">
            <w:pPr>
              <w:kinsoku w:val="0"/>
              <w:overflowPunct w:val="0"/>
              <w:autoSpaceDE w:val="0"/>
              <w:autoSpaceDN w:val="0"/>
              <w:snapToGrid w:val="0"/>
              <w:spacing w:line="240" w:lineRule="auto"/>
              <w:jc w:val="center"/>
              <w:rPr>
                <w:rFonts w:ascii="Times New Roman" w:hAnsi="Times New Roman"/>
                <w:kern w:val="0"/>
                <w:sz w:val="18"/>
                <w:szCs w:val="18"/>
              </w:rPr>
            </w:pPr>
            <w:r w:rsidRPr="00DB580A">
              <w:rPr>
                <w:rFonts w:ascii="Times New Roman" w:hAnsi="Times New Roman" w:hint="eastAsia"/>
                <w:kern w:val="0"/>
                <w:sz w:val="18"/>
                <w:szCs w:val="18"/>
              </w:rPr>
              <w:t>科研教学用房</w:t>
            </w:r>
          </w:p>
        </w:tc>
        <w:tc>
          <w:tcPr>
            <w:tcW w:w="529" w:type="pct"/>
            <w:vMerge w:val="restart"/>
            <w:vAlign w:val="center"/>
          </w:tcPr>
          <w:p w14:paraId="5E847D83" w14:textId="77777777" w:rsidR="00DB580A" w:rsidRPr="00DB580A" w:rsidRDefault="00DB580A" w:rsidP="00DB580A">
            <w:pPr>
              <w:kinsoku w:val="0"/>
              <w:overflowPunct w:val="0"/>
              <w:autoSpaceDE w:val="0"/>
              <w:autoSpaceDN w:val="0"/>
              <w:snapToGrid w:val="0"/>
              <w:spacing w:line="240" w:lineRule="auto"/>
              <w:jc w:val="center"/>
              <w:rPr>
                <w:rFonts w:ascii="Times New Roman" w:hAnsi="Times New Roman"/>
                <w:kern w:val="0"/>
                <w:sz w:val="18"/>
                <w:szCs w:val="18"/>
              </w:rPr>
            </w:pPr>
            <w:r w:rsidRPr="00DB580A">
              <w:rPr>
                <w:rFonts w:ascii="宋体" w:hAnsi="宋体" w:hint="eastAsia"/>
                <w:kern w:val="0"/>
                <w:sz w:val="18"/>
                <w:szCs w:val="18"/>
              </w:rPr>
              <w:t>实验室</w:t>
            </w:r>
          </w:p>
        </w:tc>
        <w:tc>
          <w:tcPr>
            <w:tcW w:w="1136" w:type="pct"/>
            <w:vAlign w:val="center"/>
          </w:tcPr>
          <w:p w14:paraId="1BCFE76E" w14:textId="77777777" w:rsidR="00DB580A" w:rsidRPr="00DB580A" w:rsidRDefault="00DB580A" w:rsidP="00DB580A">
            <w:pPr>
              <w:kinsoku w:val="0"/>
              <w:overflowPunct w:val="0"/>
              <w:autoSpaceDE w:val="0"/>
              <w:autoSpaceDN w:val="0"/>
              <w:snapToGrid w:val="0"/>
              <w:spacing w:line="240" w:lineRule="auto"/>
              <w:jc w:val="center"/>
              <w:rPr>
                <w:rFonts w:ascii="Times New Roman" w:hAnsi="宋体"/>
                <w:kern w:val="0"/>
                <w:sz w:val="18"/>
                <w:szCs w:val="18"/>
              </w:rPr>
            </w:pPr>
            <w:r w:rsidRPr="00DB580A">
              <w:rPr>
                <w:rFonts w:ascii="Times New Roman" w:hAnsi="宋体" w:hint="eastAsia"/>
                <w:kern w:val="0"/>
                <w:sz w:val="18"/>
                <w:szCs w:val="18"/>
              </w:rPr>
              <w:t>有机废气</w:t>
            </w:r>
          </w:p>
        </w:tc>
        <w:tc>
          <w:tcPr>
            <w:tcW w:w="2348" w:type="pct"/>
            <w:vAlign w:val="center"/>
          </w:tcPr>
          <w:p w14:paraId="11EE1C76" w14:textId="77777777" w:rsidR="00DB580A" w:rsidRPr="00DB580A" w:rsidRDefault="00DB580A" w:rsidP="00DB580A">
            <w:pPr>
              <w:kinsoku w:val="0"/>
              <w:overflowPunct w:val="0"/>
              <w:autoSpaceDE w:val="0"/>
              <w:autoSpaceDN w:val="0"/>
              <w:snapToGrid w:val="0"/>
              <w:spacing w:line="240" w:lineRule="auto"/>
              <w:jc w:val="center"/>
              <w:rPr>
                <w:rFonts w:ascii="宋体" w:hAnsi="宋体"/>
                <w:kern w:val="0"/>
                <w:sz w:val="18"/>
                <w:szCs w:val="18"/>
              </w:rPr>
            </w:pPr>
            <w:r w:rsidRPr="00DB580A">
              <w:rPr>
                <w:rFonts w:ascii="Times New Roman" w:hAnsi="宋体" w:hint="eastAsia"/>
                <w:kern w:val="0"/>
                <w:sz w:val="18"/>
                <w:szCs w:val="18"/>
              </w:rPr>
              <w:t>甲醛、</w:t>
            </w:r>
            <w:r w:rsidRPr="00DB580A">
              <w:rPr>
                <w:rFonts w:ascii="宋体" w:hAnsi="宋体" w:hint="eastAsia"/>
                <w:kern w:val="0"/>
                <w:sz w:val="18"/>
                <w:szCs w:val="18"/>
              </w:rPr>
              <w:t>甲醇、二甲苯、非甲烷总烃等</w:t>
            </w:r>
          </w:p>
        </w:tc>
      </w:tr>
      <w:tr w:rsidR="00DB580A" w:rsidRPr="00DB580A" w14:paraId="5F482584" w14:textId="77777777" w:rsidTr="00174F3E">
        <w:trPr>
          <w:trHeight w:val="563"/>
          <w:jc w:val="center"/>
        </w:trPr>
        <w:tc>
          <w:tcPr>
            <w:tcW w:w="533" w:type="pct"/>
            <w:vMerge/>
            <w:vAlign w:val="center"/>
          </w:tcPr>
          <w:p w14:paraId="3E4929DC" w14:textId="77777777" w:rsidR="00DB580A" w:rsidRPr="00DB580A" w:rsidRDefault="00DB580A" w:rsidP="00DB580A">
            <w:pPr>
              <w:kinsoku w:val="0"/>
              <w:overflowPunct w:val="0"/>
              <w:autoSpaceDE w:val="0"/>
              <w:autoSpaceDN w:val="0"/>
              <w:snapToGrid w:val="0"/>
              <w:spacing w:line="240" w:lineRule="auto"/>
              <w:jc w:val="center"/>
              <w:rPr>
                <w:rFonts w:ascii="Times New Roman" w:hAnsi="Times New Roman"/>
                <w:kern w:val="0"/>
                <w:sz w:val="18"/>
                <w:szCs w:val="18"/>
              </w:rPr>
            </w:pPr>
          </w:p>
        </w:tc>
        <w:tc>
          <w:tcPr>
            <w:tcW w:w="454" w:type="pct"/>
            <w:vMerge/>
            <w:vAlign w:val="center"/>
          </w:tcPr>
          <w:p w14:paraId="17D7B544" w14:textId="77777777" w:rsidR="00DB580A" w:rsidRPr="00DB580A" w:rsidRDefault="00DB580A" w:rsidP="00DB580A">
            <w:pPr>
              <w:kinsoku w:val="0"/>
              <w:overflowPunct w:val="0"/>
              <w:autoSpaceDE w:val="0"/>
              <w:autoSpaceDN w:val="0"/>
              <w:snapToGrid w:val="0"/>
              <w:spacing w:line="240" w:lineRule="auto"/>
              <w:jc w:val="center"/>
              <w:rPr>
                <w:rFonts w:ascii="Times New Roman" w:hAnsi="Times New Roman"/>
                <w:kern w:val="0"/>
                <w:sz w:val="18"/>
                <w:szCs w:val="18"/>
              </w:rPr>
            </w:pPr>
          </w:p>
        </w:tc>
        <w:tc>
          <w:tcPr>
            <w:tcW w:w="529" w:type="pct"/>
            <w:vMerge/>
            <w:vAlign w:val="center"/>
          </w:tcPr>
          <w:p w14:paraId="4951AB19" w14:textId="77777777" w:rsidR="00DB580A" w:rsidRPr="00DB580A" w:rsidRDefault="00DB580A" w:rsidP="00DB580A">
            <w:pPr>
              <w:kinsoku w:val="0"/>
              <w:overflowPunct w:val="0"/>
              <w:autoSpaceDE w:val="0"/>
              <w:autoSpaceDN w:val="0"/>
              <w:snapToGrid w:val="0"/>
              <w:spacing w:line="240" w:lineRule="auto"/>
              <w:jc w:val="center"/>
              <w:rPr>
                <w:rFonts w:ascii="宋体" w:hAnsi="宋体"/>
                <w:kern w:val="0"/>
                <w:sz w:val="18"/>
                <w:szCs w:val="18"/>
              </w:rPr>
            </w:pPr>
          </w:p>
        </w:tc>
        <w:tc>
          <w:tcPr>
            <w:tcW w:w="1136" w:type="pct"/>
            <w:vAlign w:val="center"/>
          </w:tcPr>
          <w:p w14:paraId="5D1DBD2A" w14:textId="77777777" w:rsidR="00DB580A" w:rsidRPr="00DB580A" w:rsidRDefault="00DB580A" w:rsidP="00DB580A">
            <w:pPr>
              <w:kinsoku w:val="0"/>
              <w:overflowPunct w:val="0"/>
              <w:autoSpaceDE w:val="0"/>
              <w:autoSpaceDN w:val="0"/>
              <w:snapToGrid w:val="0"/>
              <w:spacing w:line="240" w:lineRule="auto"/>
              <w:jc w:val="center"/>
              <w:rPr>
                <w:rFonts w:ascii="Times New Roman" w:hAnsi="宋体"/>
                <w:kern w:val="0"/>
                <w:sz w:val="18"/>
                <w:szCs w:val="18"/>
              </w:rPr>
            </w:pPr>
            <w:r w:rsidRPr="00DB580A">
              <w:rPr>
                <w:rFonts w:ascii="Times New Roman" w:hAnsi="宋体" w:hint="eastAsia"/>
                <w:kern w:val="0"/>
                <w:sz w:val="18"/>
                <w:szCs w:val="18"/>
              </w:rPr>
              <w:t>无机废气</w:t>
            </w:r>
          </w:p>
        </w:tc>
        <w:tc>
          <w:tcPr>
            <w:tcW w:w="2348" w:type="pct"/>
            <w:vAlign w:val="center"/>
          </w:tcPr>
          <w:p w14:paraId="58EEE15A" w14:textId="77777777" w:rsidR="00DB580A" w:rsidRPr="00DB580A" w:rsidRDefault="00DB580A" w:rsidP="00DB580A">
            <w:pPr>
              <w:kinsoku w:val="0"/>
              <w:overflowPunct w:val="0"/>
              <w:autoSpaceDE w:val="0"/>
              <w:autoSpaceDN w:val="0"/>
              <w:snapToGrid w:val="0"/>
              <w:spacing w:line="240" w:lineRule="auto"/>
              <w:jc w:val="center"/>
              <w:rPr>
                <w:rFonts w:ascii="宋体" w:hAnsi="宋体"/>
                <w:kern w:val="0"/>
                <w:sz w:val="18"/>
                <w:szCs w:val="18"/>
              </w:rPr>
            </w:pPr>
            <w:r w:rsidRPr="00DB580A">
              <w:rPr>
                <w:rFonts w:ascii="宋体" w:hAnsi="宋体" w:hint="eastAsia"/>
                <w:kern w:val="0"/>
                <w:sz w:val="18"/>
                <w:szCs w:val="18"/>
              </w:rPr>
              <w:t>氯化氢等</w:t>
            </w:r>
          </w:p>
        </w:tc>
      </w:tr>
      <w:tr w:rsidR="00DB580A" w:rsidRPr="00DB580A" w14:paraId="30F01FCA" w14:textId="77777777" w:rsidTr="00174F3E">
        <w:trPr>
          <w:trHeight w:val="563"/>
          <w:jc w:val="center"/>
        </w:trPr>
        <w:tc>
          <w:tcPr>
            <w:tcW w:w="533" w:type="pct"/>
            <w:vMerge/>
            <w:vAlign w:val="center"/>
          </w:tcPr>
          <w:p w14:paraId="6DD42167" w14:textId="77777777" w:rsidR="00DB580A" w:rsidRPr="00DB580A" w:rsidRDefault="00DB580A" w:rsidP="00DB580A">
            <w:pPr>
              <w:kinsoku w:val="0"/>
              <w:overflowPunct w:val="0"/>
              <w:autoSpaceDE w:val="0"/>
              <w:autoSpaceDN w:val="0"/>
              <w:snapToGrid w:val="0"/>
              <w:spacing w:line="240" w:lineRule="auto"/>
              <w:jc w:val="center"/>
              <w:rPr>
                <w:rFonts w:ascii="Times New Roman" w:hAnsi="Times New Roman"/>
                <w:kern w:val="0"/>
                <w:sz w:val="18"/>
                <w:szCs w:val="18"/>
              </w:rPr>
            </w:pPr>
          </w:p>
        </w:tc>
        <w:tc>
          <w:tcPr>
            <w:tcW w:w="454" w:type="pct"/>
            <w:vMerge/>
            <w:vAlign w:val="center"/>
          </w:tcPr>
          <w:p w14:paraId="7E124E32" w14:textId="77777777" w:rsidR="00DB580A" w:rsidRPr="00DB580A" w:rsidRDefault="00DB580A" w:rsidP="00DB580A">
            <w:pPr>
              <w:kinsoku w:val="0"/>
              <w:overflowPunct w:val="0"/>
              <w:autoSpaceDE w:val="0"/>
              <w:autoSpaceDN w:val="0"/>
              <w:snapToGrid w:val="0"/>
              <w:spacing w:line="240" w:lineRule="auto"/>
              <w:jc w:val="center"/>
              <w:rPr>
                <w:rFonts w:ascii="Times New Roman" w:hAnsi="Times New Roman"/>
                <w:kern w:val="0"/>
                <w:sz w:val="18"/>
                <w:szCs w:val="18"/>
              </w:rPr>
            </w:pPr>
          </w:p>
        </w:tc>
        <w:tc>
          <w:tcPr>
            <w:tcW w:w="529" w:type="pct"/>
            <w:vAlign w:val="center"/>
          </w:tcPr>
          <w:p w14:paraId="1F4ED604" w14:textId="77777777" w:rsidR="00DB580A" w:rsidRPr="00DB580A" w:rsidRDefault="00DB580A" w:rsidP="00DB580A">
            <w:pPr>
              <w:kinsoku w:val="0"/>
              <w:overflowPunct w:val="0"/>
              <w:autoSpaceDE w:val="0"/>
              <w:autoSpaceDN w:val="0"/>
              <w:snapToGrid w:val="0"/>
              <w:spacing w:line="240" w:lineRule="auto"/>
              <w:jc w:val="center"/>
              <w:rPr>
                <w:rFonts w:ascii="宋体" w:hAnsi="宋体"/>
                <w:kern w:val="0"/>
                <w:sz w:val="18"/>
                <w:szCs w:val="18"/>
              </w:rPr>
            </w:pPr>
            <w:r w:rsidRPr="00DB580A">
              <w:rPr>
                <w:rFonts w:ascii="宋体" w:hAnsi="宋体" w:hint="eastAsia"/>
                <w:kern w:val="0"/>
                <w:sz w:val="18"/>
                <w:szCs w:val="18"/>
              </w:rPr>
              <w:t>动物实验室</w:t>
            </w:r>
          </w:p>
        </w:tc>
        <w:tc>
          <w:tcPr>
            <w:tcW w:w="1136" w:type="pct"/>
            <w:vAlign w:val="center"/>
          </w:tcPr>
          <w:p w14:paraId="2E75290D" w14:textId="77777777" w:rsidR="00DB580A" w:rsidRPr="00DB580A" w:rsidRDefault="00DB580A" w:rsidP="00DB580A">
            <w:pPr>
              <w:kinsoku w:val="0"/>
              <w:overflowPunct w:val="0"/>
              <w:autoSpaceDE w:val="0"/>
              <w:autoSpaceDN w:val="0"/>
              <w:snapToGrid w:val="0"/>
              <w:spacing w:line="240" w:lineRule="auto"/>
              <w:jc w:val="center"/>
              <w:rPr>
                <w:rFonts w:ascii="Times New Roman" w:hAnsi="宋体"/>
                <w:kern w:val="0"/>
                <w:sz w:val="18"/>
                <w:szCs w:val="18"/>
              </w:rPr>
            </w:pPr>
            <w:r w:rsidRPr="00DB580A">
              <w:rPr>
                <w:rFonts w:ascii="Times New Roman" w:hAnsi="宋体" w:hint="eastAsia"/>
                <w:kern w:val="0"/>
                <w:sz w:val="18"/>
                <w:szCs w:val="18"/>
              </w:rPr>
              <w:t>臭气</w:t>
            </w:r>
          </w:p>
        </w:tc>
        <w:tc>
          <w:tcPr>
            <w:tcW w:w="2348" w:type="pct"/>
            <w:vAlign w:val="center"/>
          </w:tcPr>
          <w:p w14:paraId="5FB4AA24" w14:textId="77777777" w:rsidR="00DB580A" w:rsidRPr="00DB580A" w:rsidRDefault="00DB580A" w:rsidP="00DB580A">
            <w:pPr>
              <w:kinsoku w:val="0"/>
              <w:overflowPunct w:val="0"/>
              <w:autoSpaceDE w:val="0"/>
              <w:autoSpaceDN w:val="0"/>
              <w:snapToGrid w:val="0"/>
              <w:spacing w:line="240" w:lineRule="auto"/>
              <w:jc w:val="center"/>
              <w:rPr>
                <w:rFonts w:ascii="宋体" w:hAnsi="宋体"/>
                <w:kern w:val="0"/>
                <w:sz w:val="18"/>
                <w:szCs w:val="18"/>
              </w:rPr>
            </w:pPr>
            <w:r w:rsidRPr="00DB580A">
              <w:rPr>
                <w:rFonts w:ascii="Times New Roman" w:hAnsi="Times New Roman" w:hint="eastAsia"/>
                <w:kern w:val="0"/>
                <w:sz w:val="18"/>
                <w:szCs w:val="18"/>
              </w:rPr>
              <w:t>氨、硫化氢、臭气浓度</w:t>
            </w:r>
          </w:p>
        </w:tc>
      </w:tr>
      <w:tr w:rsidR="00DB580A" w:rsidRPr="00DB580A" w14:paraId="3B871004" w14:textId="77777777" w:rsidTr="00174F3E">
        <w:trPr>
          <w:trHeight w:val="454"/>
          <w:jc w:val="center"/>
        </w:trPr>
        <w:tc>
          <w:tcPr>
            <w:tcW w:w="533" w:type="pct"/>
            <w:vAlign w:val="center"/>
          </w:tcPr>
          <w:p w14:paraId="070053C4"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宋体" w:hAnsi="宋体" w:cs="宋体" w:hint="eastAsia"/>
                <w:kern w:val="0"/>
                <w:sz w:val="18"/>
                <w:szCs w:val="18"/>
              </w:rPr>
              <w:t>公用工程</w:t>
            </w:r>
          </w:p>
        </w:tc>
        <w:tc>
          <w:tcPr>
            <w:tcW w:w="983" w:type="pct"/>
            <w:gridSpan w:val="2"/>
            <w:vAlign w:val="center"/>
          </w:tcPr>
          <w:p w14:paraId="329A2F57" w14:textId="77777777" w:rsidR="00DB580A" w:rsidRPr="00DB580A" w:rsidRDefault="00DB580A" w:rsidP="00DB580A">
            <w:pPr>
              <w:adjustRightInd/>
              <w:snapToGrid w:val="0"/>
              <w:spacing w:line="240" w:lineRule="auto"/>
              <w:jc w:val="center"/>
              <w:rPr>
                <w:rFonts w:ascii="宋体" w:hAnsi="宋体" w:cs="宋体"/>
                <w:position w:val="3"/>
                <w:sz w:val="18"/>
                <w:szCs w:val="18"/>
              </w:rPr>
            </w:pPr>
            <w:r w:rsidRPr="00DB580A">
              <w:rPr>
                <w:rFonts w:ascii="宋体" w:hAnsi="宋体" w:cs="宋体" w:hint="eastAsia"/>
                <w:position w:val="3"/>
                <w:sz w:val="18"/>
                <w:szCs w:val="18"/>
              </w:rPr>
              <w:t>锅炉</w:t>
            </w:r>
          </w:p>
        </w:tc>
        <w:tc>
          <w:tcPr>
            <w:tcW w:w="1136" w:type="pct"/>
            <w:vAlign w:val="center"/>
          </w:tcPr>
          <w:p w14:paraId="6016EBBA"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宋体" w:hAnsi="宋体" w:cs="宋体" w:hint="eastAsia"/>
                <w:kern w:val="0"/>
                <w:sz w:val="18"/>
                <w:szCs w:val="18"/>
              </w:rPr>
              <w:t>锅炉烟气</w:t>
            </w:r>
          </w:p>
        </w:tc>
        <w:tc>
          <w:tcPr>
            <w:tcW w:w="2348" w:type="pct"/>
            <w:vAlign w:val="center"/>
          </w:tcPr>
          <w:p w14:paraId="6A5E3794"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宋体" w:hAnsi="宋体" w:cs="宋体" w:hint="eastAsia"/>
                <w:kern w:val="0"/>
                <w:sz w:val="18"/>
                <w:szCs w:val="18"/>
              </w:rPr>
              <w:t>二氧化硫、氮氧化物、颗粒物等</w:t>
            </w:r>
          </w:p>
        </w:tc>
      </w:tr>
      <w:tr w:rsidR="00DB580A" w:rsidRPr="00DB580A" w14:paraId="5F1DFAC1" w14:textId="77777777" w:rsidTr="00174F3E">
        <w:trPr>
          <w:trHeight w:val="454"/>
          <w:jc w:val="center"/>
        </w:trPr>
        <w:tc>
          <w:tcPr>
            <w:tcW w:w="533" w:type="pct"/>
            <w:vMerge w:val="restart"/>
            <w:vAlign w:val="center"/>
          </w:tcPr>
          <w:p w14:paraId="477E4ED5" w14:textId="77777777" w:rsidR="00DB580A" w:rsidRPr="00DB580A" w:rsidRDefault="00DB580A" w:rsidP="00DB580A">
            <w:pPr>
              <w:adjustRightInd/>
              <w:snapToGrid w:val="0"/>
              <w:spacing w:line="240" w:lineRule="auto"/>
              <w:jc w:val="center"/>
              <w:rPr>
                <w:rFonts w:ascii="宋体" w:hAnsi="宋体" w:cs="宋体"/>
                <w:position w:val="3"/>
                <w:sz w:val="18"/>
                <w:szCs w:val="18"/>
              </w:rPr>
            </w:pPr>
            <w:r w:rsidRPr="00DB580A">
              <w:rPr>
                <w:rFonts w:ascii="宋体" w:hAnsi="宋体" w:cs="宋体" w:hint="eastAsia"/>
                <w:position w:val="3"/>
                <w:sz w:val="18"/>
                <w:szCs w:val="18"/>
              </w:rPr>
              <w:t>辅助工程</w:t>
            </w:r>
          </w:p>
        </w:tc>
        <w:tc>
          <w:tcPr>
            <w:tcW w:w="983" w:type="pct"/>
            <w:gridSpan w:val="2"/>
            <w:vAlign w:val="center"/>
          </w:tcPr>
          <w:p w14:paraId="53A31200" w14:textId="77777777" w:rsidR="00DB580A" w:rsidRPr="00DB580A" w:rsidRDefault="00DB580A" w:rsidP="00DB580A">
            <w:pPr>
              <w:adjustRightInd/>
              <w:snapToGrid w:val="0"/>
              <w:spacing w:line="240" w:lineRule="auto"/>
              <w:jc w:val="center"/>
              <w:rPr>
                <w:rFonts w:ascii="宋体" w:hAnsi="宋体" w:cs="宋体"/>
                <w:position w:val="3"/>
                <w:sz w:val="18"/>
                <w:szCs w:val="18"/>
              </w:rPr>
            </w:pPr>
            <w:r w:rsidRPr="00DB580A">
              <w:rPr>
                <w:rFonts w:ascii="宋体" w:hAnsi="宋体" w:hint="eastAsia"/>
                <w:sz w:val="18"/>
                <w:szCs w:val="18"/>
              </w:rPr>
              <w:t>柴油发电机</w:t>
            </w:r>
          </w:p>
        </w:tc>
        <w:tc>
          <w:tcPr>
            <w:tcW w:w="1136" w:type="pct"/>
            <w:vAlign w:val="center"/>
          </w:tcPr>
          <w:p w14:paraId="31F674ED"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宋体" w:hAnsi="宋体" w:cs="宋体" w:hint="eastAsia"/>
                <w:kern w:val="0"/>
                <w:sz w:val="18"/>
                <w:szCs w:val="18"/>
              </w:rPr>
              <w:t>燃烧废气</w:t>
            </w:r>
          </w:p>
        </w:tc>
        <w:tc>
          <w:tcPr>
            <w:tcW w:w="2348" w:type="pct"/>
            <w:vAlign w:val="center"/>
          </w:tcPr>
          <w:p w14:paraId="56F0634A"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宋体" w:hAnsi="宋体" w:hint="eastAsia"/>
                <w:kern w:val="0"/>
                <w:sz w:val="18"/>
                <w:szCs w:val="18"/>
              </w:rPr>
              <w:t>一氧化碳、碳氢化合物、氮氧化物、颗粒物等</w:t>
            </w:r>
          </w:p>
        </w:tc>
      </w:tr>
      <w:tr w:rsidR="00DB580A" w:rsidRPr="00DB580A" w14:paraId="306BD084" w14:textId="77777777" w:rsidTr="00174F3E">
        <w:trPr>
          <w:trHeight w:val="454"/>
          <w:jc w:val="center"/>
        </w:trPr>
        <w:tc>
          <w:tcPr>
            <w:tcW w:w="533" w:type="pct"/>
            <w:vMerge/>
            <w:vAlign w:val="center"/>
          </w:tcPr>
          <w:p w14:paraId="1C299508" w14:textId="77777777" w:rsidR="00DB580A" w:rsidRPr="00DB580A" w:rsidRDefault="00DB580A" w:rsidP="00DB580A">
            <w:pPr>
              <w:adjustRightInd/>
              <w:snapToGrid w:val="0"/>
              <w:spacing w:line="240" w:lineRule="auto"/>
              <w:jc w:val="center"/>
              <w:rPr>
                <w:rFonts w:ascii="宋体" w:hAnsi="宋体" w:cs="宋体"/>
                <w:position w:val="3"/>
                <w:sz w:val="18"/>
                <w:szCs w:val="18"/>
              </w:rPr>
            </w:pPr>
          </w:p>
        </w:tc>
        <w:tc>
          <w:tcPr>
            <w:tcW w:w="983" w:type="pct"/>
            <w:gridSpan w:val="2"/>
            <w:vAlign w:val="center"/>
          </w:tcPr>
          <w:p w14:paraId="0247225C" w14:textId="77777777" w:rsidR="00DB580A" w:rsidRPr="00DB580A" w:rsidRDefault="00DB580A" w:rsidP="00DB580A">
            <w:pPr>
              <w:kinsoku w:val="0"/>
              <w:overflowPunct w:val="0"/>
              <w:autoSpaceDE w:val="0"/>
              <w:autoSpaceDN w:val="0"/>
              <w:snapToGrid w:val="0"/>
              <w:spacing w:line="240" w:lineRule="auto"/>
              <w:jc w:val="center"/>
              <w:rPr>
                <w:rFonts w:ascii="宋体" w:hAnsi="宋体"/>
                <w:kern w:val="0"/>
                <w:sz w:val="18"/>
                <w:szCs w:val="18"/>
              </w:rPr>
            </w:pPr>
            <w:r w:rsidRPr="00DB580A">
              <w:rPr>
                <w:rFonts w:ascii="宋体" w:hAnsi="宋体" w:cs="宋体" w:hint="eastAsia"/>
                <w:kern w:val="0"/>
                <w:position w:val="3"/>
                <w:sz w:val="18"/>
                <w:szCs w:val="18"/>
              </w:rPr>
              <w:t>食堂</w:t>
            </w:r>
          </w:p>
        </w:tc>
        <w:tc>
          <w:tcPr>
            <w:tcW w:w="1136" w:type="pct"/>
            <w:vAlign w:val="center"/>
          </w:tcPr>
          <w:p w14:paraId="7DFDDDB6"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宋体" w:hAnsi="宋体" w:cs="宋体" w:hint="eastAsia"/>
                <w:kern w:val="0"/>
                <w:sz w:val="18"/>
                <w:szCs w:val="18"/>
              </w:rPr>
              <w:t>餐饮废气</w:t>
            </w:r>
          </w:p>
        </w:tc>
        <w:tc>
          <w:tcPr>
            <w:tcW w:w="2348" w:type="pct"/>
            <w:vAlign w:val="center"/>
          </w:tcPr>
          <w:p w14:paraId="0F2F9B77"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宋体" w:hAnsi="宋体" w:cs="宋体" w:hint="eastAsia"/>
                <w:kern w:val="0"/>
                <w:sz w:val="18"/>
                <w:szCs w:val="18"/>
              </w:rPr>
              <w:t>油烟、颗粒物、非甲烷总烃</w:t>
            </w:r>
          </w:p>
        </w:tc>
      </w:tr>
      <w:tr w:rsidR="00DB580A" w:rsidRPr="00DB580A" w14:paraId="4F487C8D" w14:textId="77777777" w:rsidTr="00174F3E">
        <w:trPr>
          <w:trHeight w:val="454"/>
          <w:jc w:val="center"/>
        </w:trPr>
        <w:tc>
          <w:tcPr>
            <w:tcW w:w="533" w:type="pct"/>
            <w:vMerge/>
            <w:vAlign w:val="center"/>
          </w:tcPr>
          <w:p w14:paraId="332B18D8" w14:textId="77777777" w:rsidR="00DB580A" w:rsidRPr="00DB580A" w:rsidRDefault="00DB580A" w:rsidP="00DB580A">
            <w:pPr>
              <w:adjustRightInd/>
              <w:snapToGrid w:val="0"/>
              <w:spacing w:line="240" w:lineRule="auto"/>
              <w:jc w:val="center"/>
              <w:rPr>
                <w:rFonts w:ascii="宋体" w:hAnsi="宋体" w:cs="宋体"/>
                <w:position w:val="3"/>
                <w:sz w:val="18"/>
                <w:szCs w:val="18"/>
              </w:rPr>
            </w:pPr>
          </w:p>
        </w:tc>
        <w:tc>
          <w:tcPr>
            <w:tcW w:w="983" w:type="pct"/>
            <w:gridSpan w:val="2"/>
            <w:vAlign w:val="center"/>
          </w:tcPr>
          <w:p w14:paraId="1764D57C"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position w:val="3"/>
                <w:sz w:val="18"/>
                <w:szCs w:val="18"/>
              </w:rPr>
            </w:pPr>
            <w:r w:rsidRPr="00DB580A">
              <w:rPr>
                <w:rFonts w:ascii="宋体" w:hAnsi="宋体" w:cs="宋体" w:hint="eastAsia"/>
                <w:kern w:val="0"/>
                <w:position w:val="3"/>
                <w:sz w:val="18"/>
                <w:szCs w:val="18"/>
              </w:rPr>
              <w:t>地下停车场</w:t>
            </w:r>
          </w:p>
        </w:tc>
        <w:tc>
          <w:tcPr>
            <w:tcW w:w="1136" w:type="pct"/>
            <w:vAlign w:val="center"/>
          </w:tcPr>
          <w:p w14:paraId="125EC6AC"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宋体" w:hAnsi="宋体" w:cs="宋体" w:hint="eastAsia"/>
                <w:kern w:val="0"/>
                <w:sz w:val="18"/>
                <w:szCs w:val="18"/>
              </w:rPr>
              <w:t>汽车尾气</w:t>
            </w:r>
          </w:p>
        </w:tc>
        <w:tc>
          <w:tcPr>
            <w:tcW w:w="2348" w:type="pct"/>
            <w:vAlign w:val="center"/>
          </w:tcPr>
          <w:p w14:paraId="58F8790B"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宋体" w:hAnsi="宋体" w:hint="eastAsia"/>
                <w:kern w:val="0"/>
                <w:sz w:val="18"/>
                <w:szCs w:val="18"/>
              </w:rPr>
              <w:t>一氧化碳、非甲烷总烃、氮氧化物等</w:t>
            </w:r>
          </w:p>
        </w:tc>
      </w:tr>
      <w:tr w:rsidR="00DB580A" w:rsidRPr="00DB580A" w14:paraId="59D6327C" w14:textId="77777777" w:rsidTr="00174F3E">
        <w:trPr>
          <w:trHeight w:val="454"/>
          <w:jc w:val="center"/>
        </w:trPr>
        <w:tc>
          <w:tcPr>
            <w:tcW w:w="533" w:type="pct"/>
            <w:vMerge/>
            <w:vAlign w:val="center"/>
          </w:tcPr>
          <w:p w14:paraId="2ADF1A18" w14:textId="77777777" w:rsidR="00DB580A" w:rsidRPr="00DB580A" w:rsidRDefault="00DB580A" w:rsidP="00DB580A">
            <w:pPr>
              <w:adjustRightInd/>
              <w:snapToGrid w:val="0"/>
              <w:spacing w:line="240" w:lineRule="auto"/>
              <w:jc w:val="center"/>
              <w:rPr>
                <w:rFonts w:ascii="宋体" w:hAnsi="宋体" w:cs="宋体"/>
                <w:position w:val="3"/>
                <w:sz w:val="18"/>
                <w:szCs w:val="18"/>
              </w:rPr>
            </w:pPr>
          </w:p>
        </w:tc>
        <w:tc>
          <w:tcPr>
            <w:tcW w:w="983" w:type="pct"/>
            <w:gridSpan w:val="2"/>
            <w:vAlign w:val="center"/>
          </w:tcPr>
          <w:p w14:paraId="4BF8E1A3"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position w:val="3"/>
                <w:sz w:val="18"/>
                <w:szCs w:val="18"/>
              </w:rPr>
            </w:pPr>
            <w:r w:rsidRPr="00DB580A">
              <w:rPr>
                <w:rFonts w:ascii="Times New Roman" w:hAnsi="Times New Roman" w:hint="eastAsia"/>
                <w:kern w:val="0"/>
                <w:sz w:val="18"/>
                <w:szCs w:val="18"/>
              </w:rPr>
              <w:t>中药</w:t>
            </w:r>
            <w:proofErr w:type="gramStart"/>
            <w:r w:rsidRPr="00DB580A">
              <w:rPr>
                <w:rFonts w:ascii="Times New Roman" w:hAnsi="Times New Roman" w:hint="eastAsia"/>
                <w:kern w:val="0"/>
                <w:sz w:val="18"/>
                <w:szCs w:val="18"/>
              </w:rPr>
              <w:t>煎药室</w:t>
            </w:r>
            <w:proofErr w:type="gramEnd"/>
          </w:p>
        </w:tc>
        <w:tc>
          <w:tcPr>
            <w:tcW w:w="1136" w:type="pct"/>
            <w:vAlign w:val="center"/>
          </w:tcPr>
          <w:p w14:paraId="25F4F8AB"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Times New Roman" w:hAnsi="宋体" w:hint="eastAsia"/>
                <w:kern w:val="0"/>
                <w:sz w:val="18"/>
                <w:szCs w:val="18"/>
              </w:rPr>
              <w:t>煎药废气</w:t>
            </w:r>
          </w:p>
        </w:tc>
        <w:tc>
          <w:tcPr>
            <w:tcW w:w="2348" w:type="pct"/>
            <w:vAlign w:val="center"/>
          </w:tcPr>
          <w:p w14:paraId="41F4726A" w14:textId="77777777" w:rsidR="00DB580A" w:rsidRPr="00DB580A" w:rsidRDefault="00DB580A" w:rsidP="00DB580A">
            <w:pPr>
              <w:kinsoku w:val="0"/>
              <w:overflowPunct w:val="0"/>
              <w:autoSpaceDE w:val="0"/>
              <w:autoSpaceDN w:val="0"/>
              <w:snapToGrid w:val="0"/>
              <w:spacing w:line="240" w:lineRule="auto"/>
              <w:jc w:val="center"/>
              <w:rPr>
                <w:rFonts w:ascii="宋体" w:hAnsi="宋体"/>
                <w:kern w:val="0"/>
                <w:sz w:val="18"/>
                <w:szCs w:val="18"/>
              </w:rPr>
            </w:pPr>
            <w:r w:rsidRPr="00DB580A">
              <w:rPr>
                <w:rFonts w:ascii="宋体" w:hAnsi="宋体" w:hint="eastAsia"/>
                <w:kern w:val="0"/>
                <w:sz w:val="18"/>
                <w:szCs w:val="18"/>
              </w:rPr>
              <w:t>臭气浓度</w:t>
            </w:r>
          </w:p>
        </w:tc>
      </w:tr>
      <w:tr w:rsidR="00DB580A" w:rsidRPr="00DB580A" w14:paraId="46FB283E" w14:textId="77777777" w:rsidTr="00174F3E">
        <w:trPr>
          <w:trHeight w:val="454"/>
          <w:jc w:val="center"/>
        </w:trPr>
        <w:tc>
          <w:tcPr>
            <w:tcW w:w="533" w:type="pct"/>
            <w:vAlign w:val="center"/>
          </w:tcPr>
          <w:p w14:paraId="095BA10F" w14:textId="77777777" w:rsidR="00DB580A" w:rsidRPr="00DB580A" w:rsidRDefault="00DB580A" w:rsidP="00DB580A">
            <w:pPr>
              <w:kinsoku w:val="0"/>
              <w:overflowPunct w:val="0"/>
              <w:autoSpaceDE w:val="0"/>
              <w:autoSpaceDN w:val="0"/>
              <w:snapToGrid w:val="0"/>
              <w:spacing w:line="240" w:lineRule="auto"/>
              <w:jc w:val="center"/>
              <w:rPr>
                <w:rFonts w:ascii="宋体" w:hAnsi="宋体"/>
                <w:kern w:val="0"/>
                <w:sz w:val="18"/>
                <w:szCs w:val="18"/>
              </w:rPr>
            </w:pPr>
            <w:r w:rsidRPr="00DB580A">
              <w:rPr>
                <w:rFonts w:ascii="宋体" w:hAnsi="宋体" w:hint="eastAsia"/>
                <w:kern w:val="0"/>
                <w:sz w:val="18"/>
                <w:szCs w:val="18"/>
              </w:rPr>
              <w:t>环保工程</w:t>
            </w:r>
          </w:p>
        </w:tc>
        <w:tc>
          <w:tcPr>
            <w:tcW w:w="983" w:type="pct"/>
            <w:gridSpan w:val="2"/>
            <w:vAlign w:val="center"/>
          </w:tcPr>
          <w:p w14:paraId="1B3E600B" w14:textId="77777777" w:rsidR="00DB580A" w:rsidRPr="00DB580A" w:rsidRDefault="00DB580A" w:rsidP="00DB580A">
            <w:pPr>
              <w:kinsoku w:val="0"/>
              <w:overflowPunct w:val="0"/>
              <w:autoSpaceDE w:val="0"/>
              <w:autoSpaceDN w:val="0"/>
              <w:snapToGrid w:val="0"/>
              <w:spacing w:line="240" w:lineRule="auto"/>
              <w:jc w:val="center"/>
              <w:rPr>
                <w:rFonts w:ascii="宋体" w:hAnsi="宋体"/>
                <w:kern w:val="0"/>
                <w:sz w:val="18"/>
                <w:szCs w:val="18"/>
              </w:rPr>
            </w:pPr>
            <w:r w:rsidRPr="00DB580A">
              <w:rPr>
                <w:rFonts w:ascii="宋体" w:hAnsi="宋体" w:cs="宋体" w:hint="eastAsia"/>
                <w:kern w:val="0"/>
                <w:sz w:val="18"/>
                <w:szCs w:val="18"/>
              </w:rPr>
              <w:t>污水处理设施</w:t>
            </w:r>
          </w:p>
        </w:tc>
        <w:tc>
          <w:tcPr>
            <w:tcW w:w="1136" w:type="pct"/>
            <w:vAlign w:val="center"/>
          </w:tcPr>
          <w:p w14:paraId="42F74430"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宋体" w:hAnsi="宋体" w:cs="宋体" w:hint="eastAsia"/>
                <w:kern w:val="0"/>
                <w:sz w:val="18"/>
                <w:szCs w:val="18"/>
              </w:rPr>
              <w:t>污水处理、污泥干化或堆放废气</w:t>
            </w:r>
          </w:p>
        </w:tc>
        <w:tc>
          <w:tcPr>
            <w:tcW w:w="2348" w:type="pct"/>
            <w:vAlign w:val="center"/>
          </w:tcPr>
          <w:p w14:paraId="22FFB623" w14:textId="77777777" w:rsidR="00DB580A" w:rsidRPr="00DB580A" w:rsidRDefault="00DB580A" w:rsidP="00DB580A">
            <w:pPr>
              <w:kinsoku w:val="0"/>
              <w:overflowPunct w:val="0"/>
              <w:autoSpaceDE w:val="0"/>
              <w:autoSpaceDN w:val="0"/>
              <w:snapToGrid w:val="0"/>
              <w:spacing w:line="240" w:lineRule="auto"/>
              <w:jc w:val="center"/>
              <w:rPr>
                <w:rFonts w:ascii="宋体" w:hAnsi="宋体" w:cs="宋体"/>
                <w:kern w:val="0"/>
                <w:sz w:val="18"/>
                <w:szCs w:val="18"/>
              </w:rPr>
            </w:pPr>
            <w:r w:rsidRPr="00DB580A">
              <w:rPr>
                <w:rFonts w:ascii="Times New Roman" w:hAnsi="Times New Roman" w:hint="eastAsia"/>
                <w:kern w:val="0"/>
                <w:sz w:val="18"/>
                <w:szCs w:val="18"/>
              </w:rPr>
              <w:t>氨、硫化氢、臭气浓度、</w:t>
            </w:r>
            <w:r w:rsidRPr="00DB580A">
              <w:rPr>
                <w:rFonts w:ascii="宋体" w:hAnsi="宋体" w:cs="宋体" w:hint="eastAsia"/>
                <w:kern w:val="0"/>
                <w:sz w:val="18"/>
                <w:szCs w:val="18"/>
              </w:rPr>
              <w:t>甲烷（指处理站内最高体积百分数）、氯气</w:t>
            </w:r>
            <w:r w:rsidRPr="00DB580A">
              <w:rPr>
                <w:rFonts w:ascii="宋体" w:hAnsi="宋体" w:cs="宋体" w:hint="eastAsia"/>
                <w:kern w:val="0"/>
                <w:sz w:val="18"/>
                <w:szCs w:val="18"/>
                <w:vertAlign w:val="superscript"/>
              </w:rPr>
              <w:t>a</w:t>
            </w:r>
          </w:p>
        </w:tc>
      </w:tr>
      <w:tr w:rsidR="00DB580A" w:rsidRPr="00DB580A" w14:paraId="3BC23740" w14:textId="77777777" w:rsidTr="00174F3E">
        <w:trPr>
          <w:trHeight w:val="425"/>
          <w:jc w:val="center"/>
        </w:trPr>
        <w:tc>
          <w:tcPr>
            <w:tcW w:w="5000" w:type="pct"/>
            <w:gridSpan w:val="5"/>
            <w:vAlign w:val="center"/>
          </w:tcPr>
          <w:p w14:paraId="2C43AFF6" w14:textId="41590F16" w:rsidR="00DB580A" w:rsidRPr="00DB580A" w:rsidRDefault="00E83617" w:rsidP="00E83617">
            <w:pPr>
              <w:adjustRightInd/>
              <w:spacing w:line="240" w:lineRule="auto"/>
              <w:ind w:left="363"/>
              <w:rPr>
                <w:rFonts w:ascii="宋体" w:hAnsi="Times New Roman"/>
                <w:sz w:val="18"/>
                <w:szCs w:val="18"/>
              </w:rPr>
            </w:pPr>
            <w:r w:rsidRPr="00E83617">
              <w:rPr>
                <w:rFonts w:ascii="宋体" w:hAnsi="Times New Roman"/>
                <w:sz w:val="18"/>
                <w:szCs w:val="18"/>
                <w:vertAlign w:val="superscript"/>
              </w:rPr>
              <w:t>a</w:t>
            </w:r>
            <w:r w:rsidR="00DB580A" w:rsidRPr="00DB580A">
              <w:rPr>
                <w:rFonts w:ascii="宋体" w:hAnsi="Times New Roman" w:hint="eastAsia"/>
                <w:sz w:val="18"/>
                <w:szCs w:val="18"/>
              </w:rPr>
              <w:t>采用含氯消毒剂进行消毒的排污单位</w:t>
            </w:r>
            <w:r w:rsidR="00DB580A" w:rsidRPr="00DB580A">
              <w:rPr>
                <w:rFonts w:ascii="黑体" w:eastAsia="黑体" w:hAnsi="Times New Roman" w:hint="eastAsia"/>
                <w:sz w:val="18"/>
                <w:szCs w:val="18"/>
              </w:rPr>
              <w:t>。</w:t>
            </w:r>
          </w:p>
        </w:tc>
      </w:tr>
    </w:tbl>
    <w:p w14:paraId="3B60C0CE" w14:textId="7195E3DB" w:rsidR="00F328EA" w:rsidRDefault="00F328EA" w:rsidP="00F328EA">
      <w:pPr>
        <w:pStyle w:val="affffc"/>
        <w:ind w:firstLine="420"/>
      </w:pPr>
    </w:p>
    <w:p w14:paraId="1E5342B2" w14:textId="2AB4C7EC" w:rsidR="00930A56" w:rsidRDefault="00930A56" w:rsidP="00F328EA">
      <w:pPr>
        <w:pStyle w:val="affffc"/>
        <w:ind w:firstLine="420"/>
      </w:pPr>
    </w:p>
    <w:p w14:paraId="74666619" w14:textId="67A8CA66" w:rsidR="00930A56" w:rsidRDefault="00930A56" w:rsidP="00F328EA">
      <w:pPr>
        <w:pStyle w:val="affffc"/>
        <w:ind w:firstLine="420"/>
      </w:pPr>
    </w:p>
    <w:p w14:paraId="51699A3F" w14:textId="63CAC163" w:rsidR="00930A56" w:rsidRDefault="00930A56" w:rsidP="00F328EA">
      <w:pPr>
        <w:pStyle w:val="affffc"/>
        <w:ind w:firstLine="420"/>
      </w:pPr>
    </w:p>
    <w:p w14:paraId="7469D618" w14:textId="43D77AB0" w:rsidR="00930A56" w:rsidRDefault="00930A56" w:rsidP="00F328EA">
      <w:pPr>
        <w:pStyle w:val="affffc"/>
        <w:ind w:firstLine="420"/>
      </w:pPr>
    </w:p>
    <w:p w14:paraId="3C8A94D8" w14:textId="5498F8E1" w:rsidR="00930A56" w:rsidRDefault="00930A56" w:rsidP="00F328EA">
      <w:pPr>
        <w:pStyle w:val="affffc"/>
        <w:ind w:firstLine="420"/>
      </w:pPr>
    </w:p>
    <w:p w14:paraId="0B90BBB7" w14:textId="589A5BC9" w:rsidR="00930A56" w:rsidRDefault="00930A56" w:rsidP="00F328EA">
      <w:pPr>
        <w:pStyle w:val="affffc"/>
        <w:ind w:firstLine="420"/>
      </w:pPr>
    </w:p>
    <w:p w14:paraId="34C021C9" w14:textId="03CD4407" w:rsidR="00930A56" w:rsidRDefault="00930A56" w:rsidP="00F328EA">
      <w:pPr>
        <w:pStyle w:val="affffc"/>
        <w:ind w:firstLine="420"/>
      </w:pPr>
    </w:p>
    <w:p w14:paraId="74B776A1" w14:textId="298CA818" w:rsidR="00930A56" w:rsidRDefault="00930A56" w:rsidP="00F328EA">
      <w:pPr>
        <w:pStyle w:val="affffc"/>
        <w:ind w:firstLine="420"/>
      </w:pPr>
    </w:p>
    <w:p w14:paraId="141963A2" w14:textId="3C56440C" w:rsidR="00930A56" w:rsidRDefault="00930A56" w:rsidP="00F328EA">
      <w:pPr>
        <w:pStyle w:val="affffc"/>
        <w:ind w:firstLine="420"/>
      </w:pPr>
    </w:p>
    <w:p w14:paraId="547D50E8" w14:textId="69E528E2" w:rsidR="00930A56" w:rsidRDefault="00930A56" w:rsidP="00F328EA">
      <w:pPr>
        <w:pStyle w:val="affffc"/>
        <w:ind w:firstLine="420"/>
      </w:pPr>
    </w:p>
    <w:p w14:paraId="175E4A6F" w14:textId="72E7EF5A" w:rsidR="00930A56" w:rsidRDefault="00930A56" w:rsidP="00F328EA">
      <w:pPr>
        <w:pStyle w:val="affffc"/>
        <w:ind w:firstLine="420"/>
      </w:pPr>
    </w:p>
    <w:p w14:paraId="46D64076" w14:textId="2CF61059" w:rsidR="00930A56" w:rsidRDefault="00930A56" w:rsidP="00F328EA">
      <w:pPr>
        <w:pStyle w:val="affffc"/>
        <w:ind w:firstLine="420"/>
      </w:pPr>
    </w:p>
    <w:p w14:paraId="76DDEE8F" w14:textId="276E5812" w:rsidR="00930A56" w:rsidRDefault="00930A56" w:rsidP="00F328EA">
      <w:pPr>
        <w:pStyle w:val="affffc"/>
        <w:ind w:firstLine="420"/>
      </w:pPr>
    </w:p>
    <w:p w14:paraId="4F3571CC" w14:textId="65142F88" w:rsidR="00930A56" w:rsidRDefault="00930A56" w:rsidP="00F328EA">
      <w:pPr>
        <w:pStyle w:val="affffc"/>
        <w:ind w:firstLine="420"/>
      </w:pPr>
    </w:p>
    <w:p w14:paraId="52705CDB" w14:textId="3E67E459" w:rsidR="00930A56" w:rsidRDefault="00930A56" w:rsidP="00F328EA">
      <w:pPr>
        <w:pStyle w:val="affffc"/>
        <w:ind w:firstLine="420"/>
      </w:pPr>
    </w:p>
    <w:p w14:paraId="65FE7CC8" w14:textId="77777777" w:rsidR="00930A56" w:rsidRDefault="00930A56" w:rsidP="00F328EA">
      <w:pPr>
        <w:pStyle w:val="affffc"/>
        <w:ind w:firstLine="420"/>
      </w:pPr>
    </w:p>
    <w:p w14:paraId="7E55485E" w14:textId="43D8B3B7" w:rsidR="00DB580A" w:rsidRDefault="00174F3E" w:rsidP="00174F3E">
      <w:pPr>
        <w:pStyle w:val="aff5"/>
        <w:spacing w:before="156" w:after="156"/>
      </w:pPr>
      <w:r>
        <w:rPr>
          <w:rFonts w:hint="eastAsia"/>
        </w:rPr>
        <w:lastRenderedPageBreak/>
        <w:t>废水主要污染物</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7"/>
        <w:gridCol w:w="994"/>
        <w:gridCol w:w="2270"/>
        <w:gridCol w:w="1560"/>
        <w:gridCol w:w="4113"/>
      </w:tblGrid>
      <w:tr w:rsidR="00174F3E" w:rsidRPr="00174F3E" w14:paraId="54832F7F" w14:textId="77777777" w:rsidTr="004114C3">
        <w:trPr>
          <w:trHeight w:val="57"/>
          <w:tblHeader/>
          <w:jc w:val="center"/>
        </w:trPr>
        <w:tc>
          <w:tcPr>
            <w:tcW w:w="1974" w:type="pct"/>
            <w:gridSpan w:val="3"/>
            <w:tcBorders>
              <w:top w:val="single" w:sz="8" w:space="0" w:color="auto"/>
              <w:left w:val="single" w:sz="8" w:space="0" w:color="auto"/>
              <w:bottom w:val="single" w:sz="8" w:space="0" w:color="auto"/>
              <w:right w:val="single" w:sz="8" w:space="0" w:color="auto"/>
            </w:tcBorders>
            <w:vAlign w:val="center"/>
          </w:tcPr>
          <w:p w14:paraId="10EE9E32" w14:textId="77777777" w:rsidR="00174F3E" w:rsidRPr="004114C3" w:rsidRDefault="00174F3E" w:rsidP="00174F3E">
            <w:pPr>
              <w:kinsoku w:val="0"/>
              <w:overflowPunct w:val="0"/>
              <w:autoSpaceDE w:val="0"/>
              <w:autoSpaceDN w:val="0"/>
              <w:snapToGrid w:val="0"/>
              <w:spacing w:line="240" w:lineRule="auto"/>
              <w:jc w:val="center"/>
              <w:rPr>
                <w:rFonts w:ascii="宋体" w:hAnsi="宋体" w:cs="宋体"/>
                <w:kern w:val="0"/>
                <w:sz w:val="18"/>
                <w:szCs w:val="18"/>
              </w:rPr>
            </w:pPr>
            <w:r w:rsidRPr="004114C3">
              <w:rPr>
                <w:rFonts w:ascii="宋体" w:hAnsi="宋体" w:cs="宋体" w:hint="eastAsia"/>
                <w:kern w:val="0"/>
                <w:sz w:val="18"/>
                <w:szCs w:val="18"/>
              </w:rPr>
              <w:t>主要环节</w:t>
            </w:r>
          </w:p>
        </w:tc>
        <w:tc>
          <w:tcPr>
            <w:tcW w:w="832" w:type="pct"/>
            <w:tcBorders>
              <w:top w:val="single" w:sz="8" w:space="0" w:color="auto"/>
              <w:left w:val="single" w:sz="8" w:space="0" w:color="auto"/>
              <w:bottom w:val="single" w:sz="8" w:space="0" w:color="auto"/>
              <w:right w:val="single" w:sz="8" w:space="0" w:color="auto"/>
            </w:tcBorders>
            <w:vAlign w:val="center"/>
          </w:tcPr>
          <w:p w14:paraId="2D379192" w14:textId="77777777" w:rsidR="00174F3E" w:rsidRPr="004114C3" w:rsidRDefault="00174F3E" w:rsidP="00174F3E">
            <w:pPr>
              <w:kinsoku w:val="0"/>
              <w:overflowPunct w:val="0"/>
              <w:autoSpaceDE w:val="0"/>
              <w:autoSpaceDN w:val="0"/>
              <w:snapToGrid w:val="0"/>
              <w:spacing w:line="240" w:lineRule="auto"/>
              <w:jc w:val="center"/>
              <w:rPr>
                <w:rFonts w:ascii="宋体" w:hAnsi="宋体" w:cs="宋体"/>
                <w:kern w:val="0"/>
                <w:sz w:val="18"/>
                <w:szCs w:val="18"/>
              </w:rPr>
            </w:pPr>
            <w:r w:rsidRPr="004114C3">
              <w:rPr>
                <w:rFonts w:ascii="宋体" w:hAnsi="宋体" w:cs="宋体" w:hint="eastAsia"/>
                <w:kern w:val="0"/>
                <w:sz w:val="18"/>
                <w:szCs w:val="18"/>
              </w:rPr>
              <w:t>废水种类</w:t>
            </w:r>
          </w:p>
        </w:tc>
        <w:tc>
          <w:tcPr>
            <w:tcW w:w="2194" w:type="pct"/>
            <w:tcBorders>
              <w:top w:val="single" w:sz="8" w:space="0" w:color="auto"/>
              <w:left w:val="single" w:sz="8" w:space="0" w:color="auto"/>
              <w:bottom w:val="single" w:sz="8" w:space="0" w:color="auto"/>
              <w:right w:val="single" w:sz="8" w:space="0" w:color="auto"/>
            </w:tcBorders>
            <w:vAlign w:val="center"/>
          </w:tcPr>
          <w:p w14:paraId="47D86ABA" w14:textId="77777777" w:rsidR="00174F3E" w:rsidRPr="004114C3" w:rsidRDefault="00174F3E" w:rsidP="00174F3E">
            <w:pPr>
              <w:kinsoku w:val="0"/>
              <w:overflowPunct w:val="0"/>
              <w:autoSpaceDE w:val="0"/>
              <w:autoSpaceDN w:val="0"/>
              <w:snapToGrid w:val="0"/>
              <w:spacing w:line="240" w:lineRule="auto"/>
              <w:jc w:val="center"/>
              <w:rPr>
                <w:rFonts w:ascii="宋体" w:hAnsi="宋体" w:cs="宋体"/>
                <w:kern w:val="0"/>
                <w:sz w:val="18"/>
                <w:szCs w:val="18"/>
              </w:rPr>
            </w:pPr>
            <w:r w:rsidRPr="004114C3">
              <w:rPr>
                <w:rFonts w:ascii="宋体" w:hAnsi="宋体" w:cs="宋体" w:hint="eastAsia"/>
                <w:kern w:val="0"/>
                <w:sz w:val="18"/>
                <w:szCs w:val="18"/>
              </w:rPr>
              <w:t>主要污染物</w:t>
            </w:r>
          </w:p>
        </w:tc>
      </w:tr>
      <w:tr w:rsidR="00174F3E" w:rsidRPr="00174F3E" w14:paraId="12D936D6" w14:textId="77777777" w:rsidTr="004114C3">
        <w:trPr>
          <w:trHeight w:val="57"/>
          <w:tblHeader/>
          <w:jc w:val="center"/>
        </w:trPr>
        <w:tc>
          <w:tcPr>
            <w:tcW w:w="233" w:type="pct"/>
            <w:vMerge w:val="restart"/>
            <w:tcBorders>
              <w:top w:val="single" w:sz="8" w:space="0" w:color="auto"/>
            </w:tcBorders>
            <w:vAlign w:val="center"/>
          </w:tcPr>
          <w:p w14:paraId="47C1F161"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r w:rsidRPr="00174F3E">
              <w:rPr>
                <w:rFonts w:ascii="宋体" w:hAnsi="宋体" w:hint="eastAsia"/>
                <w:kern w:val="0"/>
                <w:sz w:val="18"/>
                <w:szCs w:val="18"/>
              </w:rPr>
              <w:t>主体工程</w:t>
            </w:r>
          </w:p>
        </w:tc>
        <w:tc>
          <w:tcPr>
            <w:tcW w:w="530" w:type="pct"/>
            <w:vMerge w:val="restart"/>
            <w:tcBorders>
              <w:top w:val="single" w:sz="8" w:space="0" w:color="auto"/>
            </w:tcBorders>
            <w:vAlign w:val="center"/>
          </w:tcPr>
          <w:p w14:paraId="7655F2B2"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r w:rsidRPr="00174F3E">
              <w:rPr>
                <w:rFonts w:ascii="宋体" w:hAnsi="宋体" w:hint="eastAsia"/>
                <w:kern w:val="0"/>
                <w:sz w:val="18"/>
                <w:szCs w:val="18"/>
              </w:rPr>
              <w:t>临床科室</w:t>
            </w:r>
          </w:p>
        </w:tc>
        <w:tc>
          <w:tcPr>
            <w:tcW w:w="1211" w:type="pct"/>
            <w:tcBorders>
              <w:top w:val="single" w:sz="8" w:space="0" w:color="auto"/>
            </w:tcBorders>
            <w:vAlign w:val="center"/>
          </w:tcPr>
          <w:p w14:paraId="5A4C9C69"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口腔科</w:t>
            </w:r>
          </w:p>
        </w:tc>
        <w:tc>
          <w:tcPr>
            <w:tcW w:w="832" w:type="pct"/>
            <w:vMerge w:val="restart"/>
            <w:tcBorders>
              <w:top w:val="single" w:sz="8" w:space="0" w:color="auto"/>
            </w:tcBorders>
            <w:vAlign w:val="center"/>
          </w:tcPr>
          <w:p w14:paraId="48194AD3" w14:textId="77777777" w:rsidR="00174F3E" w:rsidRPr="00174F3E" w:rsidRDefault="00174F3E" w:rsidP="00174F3E">
            <w:pPr>
              <w:kinsoku w:val="0"/>
              <w:overflowPunct w:val="0"/>
              <w:autoSpaceDE w:val="0"/>
              <w:autoSpaceDN w:val="0"/>
              <w:snapToGrid w:val="0"/>
              <w:spacing w:line="240" w:lineRule="auto"/>
              <w:jc w:val="center"/>
              <w:rPr>
                <w:rFonts w:ascii="宋体" w:hAnsi="宋体" w:cs="宋体"/>
                <w:b/>
                <w:kern w:val="0"/>
                <w:sz w:val="18"/>
                <w:szCs w:val="18"/>
              </w:rPr>
            </w:pPr>
            <w:r w:rsidRPr="00174F3E">
              <w:rPr>
                <w:rFonts w:ascii="Times New Roman" w:hAnsi="Times New Roman" w:hint="eastAsia"/>
                <w:kern w:val="0"/>
                <w:sz w:val="18"/>
                <w:szCs w:val="18"/>
              </w:rPr>
              <w:t>特殊医疗污水</w:t>
            </w:r>
          </w:p>
        </w:tc>
        <w:tc>
          <w:tcPr>
            <w:tcW w:w="2194" w:type="pct"/>
            <w:tcBorders>
              <w:top w:val="single" w:sz="8" w:space="0" w:color="auto"/>
            </w:tcBorders>
            <w:vAlign w:val="center"/>
          </w:tcPr>
          <w:p w14:paraId="0D5862F6" w14:textId="77777777" w:rsidR="00174F3E" w:rsidRPr="00174F3E" w:rsidRDefault="00174F3E" w:rsidP="00174F3E">
            <w:pPr>
              <w:kinsoku w:val="0"/>
              <w:overflowPunct w:val="0"/>
              <w:autoSpaceDE w:val="0"/>
              <w:autoSpaceDN w:val="0"/>
              <w:snapToGrid w:val="0"/>
              <w:spacing w:line="240" w:lineRule="auto"/>
              <w:jc w:val="center"/>
              <w:rPr>
                <w:rFonts w:ascii="宋体" w:hAnsi="宋体" w:cs="宋体"/>
                <w:b/>
                <w:kern w:val="0"/>
                <w:sz w:val="18"/>
                <w:szCs w:val="18"/>
              </w:rPr>
            </w:pPr>
            <w:r w:rsidRPr="00174F3E">
              <w:rPr>
                <w:rFonts w:ascii="Times New Roman" w:hAnsi="Times New Roman" w:hint="eastAsia"/>
                <w:kern w:val="0"/>
                <w:sz w:val="18"/>
                <w:szCs w:val="18"/>
              </w:rPr>
              <w:t>总汞等</w:t>
            </w:r>
          </w:p>
        </w:tc>
      </w:tr>
      <w:tr w:rsidR="00174F3E" w:rsidRPr="00174F3E" w14:paraId="4507D00D" w14:textId="77777777" w:rsidTr="00174F3E">
        <w:trPr>
          <w:trHeight w:val="57"/>
          <w:tblHeader/>
          <w:jc w:val="center"/>
        </w:trPr>
        <w:tc>
          <w:tcPr>
            <w:tcW w:w="233" w:type="pct"/>
            <w:vMerge/>
            <w:vAlign w:val="center"/>
          </w:tcPr>
          <w:p w14:paraId="32195D73" w14:textId="77777777" w:rsidR="00174F3E" w:rsidRPr="00174F3E" w:rsidRDefault="00174F3E" w:rsidP="00174F3E">
            <w:pPr>
              <w:kinsoku w:val="0"/>
              <w:overflowPunct w:val="0"/>
              <w:autoSpaceDE w:val="0"/>
              <w:autoSpaceDN w:val="0"/>
              <w:snapToGrid w:val="0"/>
              <w:spacing w:line="240" w:lineRule="auto"/>
              <w:jc w:val="center"/>
              <w:rPr>
                <w:rFonts w:ascii="宋体" w:hAnsi="宋体"/>
                <w:kern w:val="0"/>
                <w:sz w:val="18"/>
                <w:szCs w:val="18"/>
              </w:rPr>
            </w:pPr>
          </w:p>
        </w:tc>
        <w:tc>
          <w:tcPr>
            <w:tcW w:w="530" w:type="pct"/>
            <w:vMerge/>
            <w:vAlign w:val="center"/>
          </w:tcPr>
          <w:p w14:paraId="1222D6FA" w14:textId="77777777" w:rsidR="00174F3E" w:rsidRPr="00174F3E" w:rsidRDefault="00174F3E" w:rsidP="00174F3E">
            <w:pPr>
              <w:kinsoku w:val="0"/>
              <w:overflowPunct w:val="0"/>
              <w:autoSpaceDE w:val="0"/>
              <w:autoSpaceDN w:val="0"/>
              <w:snapToGrid w:val="0"/>
              <w:spacing w:line="240" w:lineRule="auto"/>
              <w:jc w:val="center"/>
              <w:rPr>
                <w:rFonts w:ascii="宋体" w:hAnsi="宋体"/>
                <w:kern w:val="0"/>
                <w:sz w:val="18"/>
                <w:szCs w:val="18"/>
              </w:rPr>
            </w:pPr>
          </w:p>
        </w:tc>
        <w:tc>
          <w:tcPr>
            <w:tcW w:w="1211" w:type="pct"/>
            <w:vAlign w:val="center"/>
          </w:tcPr>
          <w:p w14:paraId="5D9DF243"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感染性疾病科</w:t>
            </w:r>
          </w:p>
        </w:tc>
        <w:tc>
          <w:tcPr>
            <w:tcW w:w="832" w:type="pct"/>
            <w:vMerge/>
            <w:vAlign w:val="center"/>
          </w:tcPr>
          <w:p w14:paraId="0F63CC16"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p>
        </w:tc>
        <w:tc>
          <w:tcPr>
            <w:tcW w:w="2194" w:type="pct"/>
            <w:vAlign w:val="center"/>
          </w:tcPr>
          <w:p w14:paraId="02991002"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r w:rsidRPr="00174F3E">
              <w:rPr>
                <w:rFonts w:ascii="宋体" w:hAnsi="宋体" w:hint="eastAsia"/>
                <w:kern w:val="0"/>
                <w:sz w:val="18"/>
                <w:szCs w:val="18"/>
              </w:rPr>
              <w:t>肠道致病菌、肠道病毒、结核</w:t>
            </w:r>
            <w:r w:rsidRPr="00174F3E">
              <w:rPr>
                <w:rFonts w:ascii="宋体" w:hAnsi="宋体" w:cs="宋体" w:hint="eastAsia"/>
                <w:kern w:val="0"/>
                <w:sz w:val="18"/>
                <w:szCs w:val="18"/>
              </w:rPr>
              <w:t>杆菌等</w:t>
            </w:r>
          </w:p>
        </w:tc>
      </w:tr>
      <w:tr w:rsidR="00174F3E" w:rsidRPr="00174F3E" w14:paraId="5A7D634C" w14:textId="77777777" w:rsidTr="00174F3E">
        <w:trPr>
          <w:trHeight w:val="57"/>
          <w:tblHeader/>
          <w:jc w:val="center"/>
        </w:trPr>
        <w:tc>
          <w:tcPr>
            <w:tcW w:w="233" w:type="pct"/>
            <w:vMerge/>
            <w:vAlign w:val="center"/>
          </w:tcPr>
          <w:p w14:paraId="57C56CD3" w14:textId="77777777" w:rsidR="00174F3E" w:rsidRPr="00174F3E" w:rsidRDefault="00174F3E" w:rsidP="00174F3E">
            <w:pPr>
              <w:kinsoku w:val="0"/>
              <w:overflowPunct w:val="0"/>
              <w:autoSpaceDE w:val="0"/>
              <w:autoSpaceDN w:val="0"/>
              <w:snapToGrid w:val="0"/>
              <w:spacing w:line="240" w:lineRule="auto"/>
              <w:jc w:val="center"/>
              <w:rPr>
                <w:rFonts w:ascii="宋体" w:hAnsi="宋体"/>
                <w:kern w:val="0"/>
                <w:sz w:val="18"/>
                <w:szCs w:val="18"/>
              </w:rPr>
            </w:pPr>
          </w:p>
        </w:tc>
        <w:tc>
          <w:tcPr>
            <w:tcW w:w="530" w:type="pct"/>
            <w:vMerge/>
            <w:vAlign w:val="center"/>
          </w:tcPr>
          <w:p w14:paraId="4BECACEC" w14:textId="77777777" w:rsidR="00174F3E" w:rsidRPr="00174F3E" w:rsidRDefault="00174F3E" w:rsidP="00174F3E">
            <w:pPr>
              <w:kinsoku w:val="0"/>
              <w:overflowPunct w:val="0"/>
              <w:autoSpaceDE w:val="0"/>
              <w:autoSpaceDN w:val="0"/>
              <w:snapToGrid w:val="0"/>
              <w:spacing w:line="240" w:lineRule="auto"/>
              <w:jc w:val="center"/>
              <w:rPr>
                <w:rFonts w:ascii="宋体" w:hAnsi="宋体"/>
                <w:kern w:val="0"/>
                <w:sz w:val="18"/>
                <w:szCs w:val="18"/>
              </w:rPr>
            </w:pPr>
          </w:p>
        </w:tc>
        <w:tc>
          <w:tcPr>
            <w:tcW w:w="1211" w:type="pct"/>
            <w:vAlign w:val="center"/>
          </w:tcPr>
          <w:p w14:paraId="51B2C482"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其他</w:t>
            </w:r>
          </w:p>
        </w:tc>
        <w:tc>
          <w:tcPr>
            <w:tcW w:w="832" w:type="pct"/>
            <w:vAlign w:val="center"/>
          </w:tcPr>
          <w:p w14:paraId="522982D9"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r w:rsidRPr="00174F3E">
              <w:rPr>
                <w:rFonts w:ascii="Times New Roman" w:hAnsi="Times New Roman" w:hint="eastAsia"/>
                <w:kern w:val="0"/>
                <w:sz w:val="18"/>
                <w:szCs w:val="18"/>
              </w:rPr>
              <w:t>医疗污水</w:t>
            </w:r>
          </w:p>
        </w:tc>
        <w:tc>
          <w:tcPr>
            <w:tcW w:w="2194" w:type="pct"/>
            <w:vAlign w:val="center"/>
          </w:tcPr>
          <w:p w14:paraId="1D8D8D96"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r w:rsidRPr="00174F3E">
              <w:rPr>
                <w:rFonts w:ascii="Times New Roman" w:hAnsi="Times New Roman" w:hint="eastAsia"/>
                <w:kern w:val="0"/>
                <w:sz w:val="18"/>
                <w:szCs w:val="18"/>
              </w:rPr>
              <w:t>粪大肠菌群数、化学需氧量、氨氮、</w:t>
            </w:r>
            <w:r w:rsidRPr="00174F3E">
              <w:rPr>
                <w:rFonts w:ascii="宋体" w:hAnsi="宋体" w:hint="eastAsia"/>
                <w:kern w:val="0"/>
                <w:sz w:val="18"/>
                <w:szCs w:val="18"/>
              </w:rPr>
              <w:t>pH</w:t>
            </w:r>
            <w:r w:rsidRPr="00174F3E">
              <w:rPr>
                <w:rFonts w:ascii="Times New Roman" w:hAnsi="Times New Roman" w:hint="eastAsia"/>
                <w:kern w:val="0"/>
                <w:sz w:val="18"/>
                <w:szCs w:val="18"/>
              </w:rPr>
              <w:t>值、悬浮物、五日生化需氧量、动植物油、石油类、阴离子表面活性剂、挥发</w:t>
            </w:r>
            <w:proofErr w:type="gramStart"/>
            <w:r w:rsidRPr="00174F3E">
              <w:rPr>
                <w:rFonts w:ascii="Times New Roman" w:hAnsi="Times New Roman" w:hint="eastAsia"/>
                <w:kern w:val="0"/>
                <w:sz w:val="18"/>
                <w:szCs w:val="18"/>
              </w:rPr>
              <w:t>酚</w:t>
            </w:r>
            <w:proofErr w:type="gramEnd"/>
            <w:r w:rsidRPr="00174F3E">
              <w:rPr>
                <w:rFonts w:ascii="Times New Roman" w:hAnsi="Times New Roman" w:hint="eastAsia"/>
                <w:kern w:val="0"/>
                <w:sz w:val="18"/>
                <w:szCs w:val="18"/>
              </w:rPr>
              <w:t>、色度、总氰化物</w:t>
            </w:r>
          </w:p>
        </w:tc>
      </w:tr>
      <w:tr w:rsidR="00174F3E" w:rsidRPr="00174F3E" w14:paraId="75A08EA2" w14:textId="77777777" w:rsidTr="00174F3E">
        <w:trPr>
          <w:trHeight w:val="303"/>
          <w:jc w:val="center"/>
        </w:trPr>
        <w:tc>
          <w:tcPr>
            <w:tcW w:w="233" w:type="pct"/>
            <w:vMerge/>
            <w:vAlign w:val="center"/>
          </w:tcPr>
          <w:p w14:paraId="1757301B" w14:textId="77777777" w:rsidR="00174F3E" w:rsidRPr="00174F3E" w:rsidRDefault="00174F3E" w:rsidP="00174F3E">
            <w:pPr>
              <w:adjustRightInd/>
              <w:snapToGrid w:val="0"/>
              <w:spacing w:line="240" w:lineRule="auto"/>
              <w:jc w:val="center"/>
              <w:rPr>
                <w:rFonts w:ascii="宋体" w:hAnsi="宋体" w:cs="宋体"/>
                <w:position w:val="3"/>
                <w:sz w:val="18"/>
                <w:szCs w:val="18"/>
              </w:rPr>
            </w:pPr>
          </w:p>
        </w:tc>
        <w:tc>
          <w:tcPr>
            <w:tcW w:w="530" w:type="pct"/>
            <w:vMerge w:val="restart"/>
            <w:vAlign w:val="center"/>
          </w:tcPr>
          <w:p w14:paraId="06DD38F4" w14:textId="77777777" w:rsidR="00174F3E" w:rsidRPr="00174F3E" w:rsidRDefault="00174F3E" w:rsidP="00174F3E">
            <w:pPr>
              <w:adjustRightInd/>
              <w:snapToGrid w:val="0"/>
              <w:spacing w:line="240" w:lineRule="auto"/>
              <w:jc w:val="center"/>
              <w:rPr>
                <w:rFonts w:ascii="宋体" w:hAnsi="宋体" w:cs="宋体"/>
                <w:position w:val="3"/>
                <w:sz w:val="18"/>
                <w:szCs w:val="18"/>
              </w:rPr>
            </w:pPr>
            <w:r w:rsidRPr="00174F3E">
              <w:rPr>
                <w:rFonts w:ascii="宋体" w:hAnsi="宋体" w:hint="eastAsia"/>
                <w:sz w:val="18"/>
                <w:szCs w:val="18"/>
              </w:rPr>
              <w:t>医技科室</w:t>
            </w:r>
          </w:p>
        </w:tc>
        <w:tc>
          <w:tcPr>
            <w:tcW w:w="1211" w:type="pct"/>
            <w:vAlign w:val="center"/>
          </w:tcPr>
          <w:p w14:paraId="6FDEA481" w14:textId="77777777" w:rsidR="00174F3E" w:rsidRPr="00174F3E" w:rsidRDefault="00174F3E" w:rsidP="00174F3E">
            <w:pPr>
              <w:adjustRightInd/>
              <w:snapToGrid w:val="0"/>
              <w:spacing w:line="240" w:lineRule="auto"/>
              <w:jc w:val="center"/>
              <w:rPr>
                <w:rFonts w:ascii="宋体" w:hAnsi="宋体" w:cs="宋体"/>
                <w:position w:val="3"/>
                <w:sz w:val="18"/>
                <w:szCs w:val="18"/>
              </w:rPr>
            </w:pPr>
            <w:r w:rsidRPr="00174F3E">
              <w:rPr>
                <w:rFonts w:ascii="宋体" w:hAnsi="宋体" w:hint="eastAsia"/>
                <w:sz w:val="18"/>
                <w:szCs w:val="18"/>
              </w:rPr>
              <w:t>实验室、检验科、病理科等</w:t>
            </w:r>
          </w:p>
        </w:tc>
        <w:tc>
          <w:tcPr>
            <w:tcW w:w="832" w:type="pct"/>
            <w:vMerge w:val="restart"/>
            <w:vAlign w:val="center"/>
          </w:tcPr>
          <w:p w14:paraId="4B59EE16" w14:textId="77777777" w:rsidR="00174F3E" w:rsidRPr="00174F3E" w:rsidRDefault="00174F3E" w:rsidP="00174F3E">
            <w:pPr>
              <w:kinsoku w:val="0"/>
              <w:overflowPunct w:val="0"/>
              <w:autoSpaceDE w:val="0"/>
              <w:autoSpaceDN w:val="0"/>
              <w:snapToGrid w:val="0"/>
              <w:spacing w:line="240" w:lineRule="auto"/>
              <w:jc w:val="center"/>
              <w:rPr>
                <w:rFonts w:ascii="宋体" w:hAnsi="宋体" w:cs="宋体"/>
                <w:kern w:val="0"/>
                <w:sz w:val="18"/>
                <w:szCs w:val="18"/>
              </w:rPr>
            </w:pPr>
            <w:r w:rsidRPr="00174F3E">
              <w:rPr>
                <w:rFonts w:ascii="宋体" w:hAnsi="宋体" w:cs="宋体" w:hint="eastAsia"/>
                <w:kern w:val="0"/>
                <w:sz w:val="18"/>
                <w:szCs w:val="18"/>
              </w:rPr>
              <w:t>特殊医疗污水</w:t>
            </w:r>
          </w:p>
        </w:tc>
        <w:tc>
          <w:tcPr>
            <w:tcW w:w="2194" w:type="pct"/>
            <w:vAlign w:val="center"/>
          </w:tcPr>
          <w:p w14:paraId="540F9A55" w14:textId="77777777" w:rsidR="00174F3E" w:rsidRPr="00174F3E" w:rsidRDefault="00174F3E" w:rsidP="00174F3E">
            <w:pPr>
              <w:widowControl/>
              <w:adjustRightInd/>
              <w:snapToGrid w:val="0"/>
              <w:spacing w:line="240" w:lineRule="auto"/>
              <w:jc w:val="center"/>
              <w:rPr>
                <w:rFonts w:ascii="Times New Roman" w:hAnsi="Times New Roman"/>
                <w:sz w:val="18"/>
                <w:szCs w:val="18"/>
              </w:rPr>
            </w:pPr>
            <w:r w:rsidRPr="00174F3E">
              <w:rPr>
                <w:rFonts w:ascii="宋体" w:hAnsi="宋体" w:cs="宋体" w:hint="eastAsia"/>
                <w:sz w:val="18"/>
                <w:szCs w:val="18"/>
              </w:rPr>
              <w:t>总氰化物；总镉、总铬、六价铬、总砷、总铅、总汞</w:t>
            </w:r>
            <w:r w:rsidRPr="00174F3E">
              <w:rPr>
                <w:rFonts w:ascii="宋体" w:hAnsi="宋体" w:hint="eastAsia"/>
                <w:sz w:val="18"/>
                <w:szCs w:val="18"/>
              </w:rPr>
              <w:t>等</w:t>
            </w:r>
          </w:p>
        </w:tc>
      </w:tr>
      <w:tr w:rsidR="00174F3E" w:rsidRPr="00174F3E" w14:paraId="413605EF" w14:textId="77777777" w:rsidTr="00174F3E">
        <w:trPr>
          <w:trHeight w:val="421"/>
          <w:jc w:val="center"/>
        </w:trPr>
        <w:tc>
          <w:tcPr>
            <w:tcW w:w="233" w:type="pct"/>
            <w:vMerge/>
            <w:vAlign w:val="center"/>
          </w:tcPr>
          <w:p w14:paraId="2B8CE24D" w14:textId="77777777" w:rsidR="00174F3E" w:rsidRPr="00174F3E" w:rsidRDefault="00174F3E" w:rsidP="00174F3E">
            <w:pPr>
              <w:adjustRightInd/>
              <w:snapToGrid w:val="0"/>
              <w:spacing w:line="240" w:lineRule="auto"/>
              <w:jc w:val="center"/>
              <w:rPr>
                <w:rFonts w:ascii="宋体" w:hAnsi="宋体"/>
                <w:sz w:val="18"/>
                <w:szCs w:val="18"/>
              </w:rPr>
            </w:pPr>
          </w:p>
        </w:tc>
        <w:tc>
          <w:tcPr>
            <w:tcW w:w="530" w:type="pct"/>
            <w:vMerge/>
            <w:vAlign w:val="center"/>
          </w:tcPr>
          <w:p w14:paraId="56D26AC7" w14:textId="77777777" w:rsidR="00174F3E" w:rsidRPr="00174F3E" w:rsidRDefault="00174F3E" w:rsidP="00174F3E">
            <w:pPr>
              <w:adjustRightInd/>
              <w:snapToGrid w:val="0"/>
              <w:spacing w:line="240" w:lineRule="auto"/>
              <w:jc w:val="center"/>
              <w:rPr>
                <w:rFonts w:ascii="宋体" w:hAnsi="宋体"/>
                <w:sz w:val="18"/>
                <w:szCs w:val="18"/>
              </w:rPr>
            </w:pPr>
          </w:p>
        </w:tc>
        <w:tc>
          <w:tcPr>
            <w:tcW w:w="1211" w:type="pct"/>
            <w:vAlign w:val="center"/>
          </w:tcPr>
          <w:p w14:paraId="61574715"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洗相室</w:t>
            </w:r>
          </w:p>
        </w:tc>
        <w:tc>
          <w:tcPr>
            <w:tcW w:w="832" w:type="pct"/>
            <w:vMerge/>
            <w:vAlign w:val="center"/>
          </w:tcPr>
          <w:p w14:paraId="6C4ED4F5" w14:textId="77777777" w:rsidR="00174F3E" w:rsidRPr="00174F3E" w:rsidRDefault="00174F3E" w:rsidP="00174F3E">
            <w:pPr>
              <w:adjustRightInd/>
              <w:snapToGrid w:val="0"/>
              <w:spacing w:line="240" w:lineRule="auto"/>
              <w:jc w:val="center"/>
              <w:rPr>
                <w:rFonts w:ascii="宋体" w:hAnsi="宋体" w:cs="宋体"/>
                <w:sz w:val="18"/>
                <w:szCs w:val="18"/>
              </w:rPr>
            </w:pPr>
          </w:p>
        </w:tc>
        <w:tc>
          <w:tcPr>
            <w:tcW w:w="2194" w:type="pct"/>
            <w:vAlign w:val="center"/>
          </w:tcPr>
          <w:p w14:paraId="274C9D29" w14:textId="77777777" w:rsidR="00174F3E" w:rsidRPr="00174F3E" w:rsidRDefault="00174F3E" w:rsidP="00174F3E">
            <w:pPr>
              <w:widowControl/>
              <w:adjustRightInd/>
              <w:snapToGrid w:val="0"/>
              <w:spacing w:line="240" w:lineRule="auto"/>
              <w:jc w:val="center"/>
              <w:rPr>
                <w:rFonts w:ascii="Times New Roman" w:hAnsi="Times New Roman"/>
                <w:sz w:val="18"/>
                <w:szCs w:val="18"/>
              </w:rPr>
            </w:pPr>
            <w:r w:rsidRPr="00174F3E">
              <w:rPr>
                <w:rFonts w:ascii="Times New Roman" w:hAnsi="Times New Roman" w:hint="eastAsia"/>
                <w:sz w:val="18"/>
                <w:szCs w:val="18"/>
              </w:rPr>
              <w:t>总银、六价铬等</w:t>
            </w:r>
          </w:p>
        </w:tc>
      </w:tr>
      <w:tr w:rsidR="00174F3E" w:rsidRPr="00174F3E" w14:paraId="3B1C860C" w14:textId="77777777" w:rsidTr="00174F3E">
        <w:trPr>
          <w:trHeight w:val="421"/>
          <w:jc w:val="center"/>
        </w:trPr>
        <w:tc>
          <w:tcPr>
            <w:tcW w:w="233" w:type="pct"/>
            <w:vMerge/>
            <w:vAlign w:val="center"/>
          </w:tcPr>
          <w:p w14:paraId="508E8C12" w14:textId="77777777" w:rsidR="00174F3E" w:rsidRPr="00174F3E" w:rsidRDefault="00174F3E" w:rsidP="00174F3E">
            <w:pPr>
              <w:adjustRightInd/>
              <w:snapToGrid w:val="0"/>
              <w:spacing w:line="240" w:lineRule="auto"/>
              <w:jc w:val="center"/>
              <w:rPr>
                <w:rFonts w:ascii="宋体" w:hAnsi="宋体" w:cs="宋体"/>
                <w:sz w:val="18"/>
                <w:szCs w:val="18"/>
              </w:rPr>
            </w:pPr>
          </w:p>
        </w:tc>
        <w:tc>
          <w:tcPr>
            <w:tcW w:w="530" w:type="pct"/>
            <w:vMerge/>
            <w:vAlign w:val="center"/>
          </w:tcPr>
          <w:p w14:paraId="07A07E1C" w14:textId="77777777" w:rsidR="00174F3E" w:rsidRPr="00174F3E" w:rsidRDefault="00174F3E" w:rsidP="00174F3E">
            <w:pPr>
              <w:adjustRightInd/>
              <w:snapToGrid w:val="0"/>
              <w:spacing w:line="240" w:lineRule="auto"/>
              <w:jc w:val="center"/>
              <w:rPr>
                <w:rFonts w:ascii="宋体" w:hAnsi="宋体"/>
                <w:sz w:val="18"/>
                <w:szCs w:val="18"/>
              </w:rPr>
            </w:pPr>
          </w:p>
        </w:tc>
        <w:tc>
          <w:tcPr>
            <w:tcW w:w="1211" w:type="pct"/>
            <w:vAlign w:val="center"/>
          </w:tcPr>
          <w:p w14:paraId="3312BD68"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药剂科</w:t>
            </w:r>
          </w:p>
        </w:tc>
        <w:tc>
          <w:tcPr>
            <w:tcW w:w="832" w:type="pct"/>
            <w:vMerge w:val="restart"/>
            <w:vAlign w:val="center"/>
          </w:tcPr>
          <w:p w14:paraId="70F91253" w14:textId="77777777" w:rsidR="00174F3E" w:rsidRPr="00174F3E" w:rsidRDefault="00174F3E" w:rsidP="00174F3E">
            <w:pPr>
              <w:adjustRightInd/>
              <w:snapToGrid w:val="0"/>
              <w:spacing w:line="240" w:lineRule="auto"/>
              <w:jc w:val="center"/>
              <w:rPr>
                <w:rFonts w:ascii="宋体" w:hAnsi="宋体" w:cs="宋体"/>
                <w:sz w:val="18"/>
                <w:szCs w:val="18"/>
              </w:rPr>
            </w:pPr>
            <w:r w:rsidRPr="00174F3E">
              <w:rPr>
                <w:rFonts w:ascii="宋体" w:hAnsi="宋体" w:cs="宋体" w:hint="eastAsia"/>
                <w:sz w:val="18"/>
                <w:szCs w:val="18"/>
              </w:rPr>
              <w:t>医疗污水</w:t>
            </w:r>
          </w:p>
        </w:tc>
        <w:tc>
          <w:tcPr>
            <w:tcW w:w="2194" w:type="pct"/>
            <w:vMerge w:val="restart"/>
            <w:vAlign w:val="center"/>
          </w:tcPr>
          <w:p w14:paraId="1E40E84D" w14:textId="77777777" w:rsidR="00174F3E" w:rsidRPr="00174F3E" w:rsidRDefault="00174F3E" w:rsidP="00174F3E">
            <w:pPr>
              <w:widowControl/>
              <w:adjustRightInd/>
              <w:snapToGrid w:val="0"/>
              <w:spacing w:line="240" w:lineRule="auto"/>
              <w:jc w:val="center"/>
              <w:rPr>
                <w:rFonts w:ascii="Times New Roman" w:hAnsi="Times New Roman"/>
                <w:sz w:val="18"/>
                <w:szCs w:val="18"/>
              </w:rPr>
            </w:pPr>
            <w:r w:rsidRPr="00174F3E">
              <w:rPr>
                <w:rFonts w:ascii="Times New Roman" w:hAnsi="Times New Roman" w:hint="eastAsia"/>
                <w:sz w:val="18"/>
                <w:szCs w:val="18"/>
              </w:rPr>
              <w:t>粪大肠菌群数、化学需氧量、氨氮、</w:t>
            </w:r>
            <w:r w:rsidRPr="00174F3E">
              <w:rPr>
                <w:rFonts w:ascii="宋体" w:hAnsi="宋体" w:hint="eastAsia"/>
                <w:sz w:val="18"/>
                <w:szCs w:val="18"/>
              </w:rPr>
              <w:t>pH</w:t>
            </w:r>
            <w:r w:rsidRPr="00174F3E">
              <w:rPr>
                <w:rFonts w:ascii="Times New Roman" w:hAnsi="Times New Roman" w:hint="eastAsia"/>
                <w:sz w:val="18"/>
                <w:szCs w:val="18"/>
              </w:rPr>
              <w:t>值、悬浮物、五日生化需氧量、动植物油、石油类、阴离子表面活性剂、挥发</w:t>
            </w:r>
            <w:proofErr w:type="gramStart"/>
            <w:r w:rsidRPr="00174F3E">
              <w:rPr>
                <w:rFonts w:ascii="Times New Roman" w:hAnsi="Times New Roman" w:hint="eastAsia"/>
                <w:sz w:val="18"/>
                <w:szCs w:val="18"/>
              </w:rPr>
              <w:t>酚</w:t>
            </w:r>
            <w:proofErr w:type="gramEnd"/>
            <w:r w:rsidRPr="00174F3E">
              <w:rPr>
                <w:rFonts w:ascii="Times New Roman" w:hAnsi="Times New Roman" w:hint="eastAsia"/>
                <w:sz w:val="18"/>
                <w:szCs w:val="18"/>
              </w:rPr>
              <w:t>、色度、总氰化物</w:t>
            </w:r>
          </w:p>
        </w:tc>
      </w:tr>
      <w:tr w:rsidR="00174F3E" w:rsidRPr="00174F3E" w14:paraId="6F6E81B6" w14:textId="77777777" w:rsidTr="00174F3E">
        <w:trPr>
          <w:trHeight w:val="421"/>
          <w:jc w:val="center"/>
        </w:trPr>
        <w:tc>
          <w:tcPr>
            <w:tcW w:w="233" w:type="pct"/>
            <w:vMerge/>
            <w:vAlign w:val="center"/>
          </w:tcPr>
          <w:p w14:paraId="504F5D6A" w14:textId="77777777" w:rsidR="00174F3E" w:rsidRPr="00174F3E" w:rsidRDefault="00174F3E" w:rsidP="00174F3E">
            <w:pPr>
              <w:adjustRightInd/>
              <w:snapToGrid w:val="0"/>
              <w:spacing w:line="240" w:lineRule="auto"/>
              <w:jc w:val="center"/>
              <w:rPr>
                <w:rFonts w:ascii="宋体" w:hAnsi="宋体" w:cs="宋体"/>
                <w:sz w:val="18"/>
                <w:szCs w:val="18"/>
              </w:rPr>
            </w:pPr>
          </w:p>
        </w:tc>
        <w:tc>
          <w:tcPr>
            <w:tcW w:w="530" w:type="pct"/>
            <w:vMerge/>
            <w:vAlign w:val="center"/>
          </w:tcPr>
          <w:p w14:paraId="0FBF8A4C" w14:textId="77777777" w:rsidR="00174F3E" w:rsidRPr="00174F3E" w:rsidRDefault="00174F3E" w:rsidP="00174F3E">
            <w:pPr>
              <w:adjustRightInd/>
              <w:snapToGrid w:val="0"/>
              <w:spacing w:line="240" w:lineRule="auto"/>
              <w:jc w:val="center"/>
              <w:rPr>
                <w:rFonts w:ascii="宋体" w:hAnsi="宋体"/>
                <w:sz w:val="18"/>
                <w:szCs w:val="18"/>
              </w:rPr>
            </w:pPr>
          </w:p>
        </w:tc>
        <w:tc>
          <w:tcPr>
            <w:tcW w:w="1211" w:type="pct"/>
            <w:vAlign w:val="center"/>
          </w:tcPr>
          <w:p w14:paraId="42293078"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其他</w:t>
            </w:r>
          </w:p>
        </w:tc>
        <w:tc>
          <w:tcPr>
            <w:tcW w:w="832" w:type="pct"/>
            <w:vMerge/>
            <w:vAlign w:val="center"/>
          </w:tcPr>
          <w:p w14:paraId="41354189" w14:textId="77777777" w:rsidR="00174F3E" w:rsidRPr="00174F3E" w:rsidRDefault="00174F3E" w:rsidP="00174F3E">
            <w:pPr>
              <w:adjustRightInd/>
              <w:snapToGrid w:val="0"/>
              <w:spacing w:line="240" w:lineRule="auto"/>
              <w:jc w:val="center"/>
              <w:rPr>
                <w:rFonts w:ascii="宋体" w:hAnsi="宋体" w:cs="宋体"/>
                <w:sz w:val="18"/>
                <w:szCs w:val="18"/>
              </w:rPr>
            </w:pPr>
          </w:p>
        </w:tc>
        <w:tc>
          <w:tcPr>
            <w:tcW w:w="2194" w:type="pct"/>
            <w:vMerge/>
            <w:vAlign w:val="center"/>
          </w:tcPr>
          <w:p w14:paraId="33200BB9" w14:textId="77777777" w:rsidR="00174F3E" w:rsidRPr="00174F3E" w:rsidRDefault="00174F3E" w:rsidP="00174F3E">
            <w:pPr>
              <w:widowControl/>
              <w:adjustRightInd/>
              <w:snapToGrid w:val="0"/>
              <w:spacing w:line="240" w:lineRule="auto"/>
              <w:jc w:val="center"/>
              <w:rPr>
                <w:rFonts w:ascii="Times New Roman" w:hAnsi="Times New Roman"/>
                <w:sz w:val="18"/>
                <w:szCs w:val="18"/>
              </w:rPr>
            </w:pPr>
          </w:p>
        </w:tc>
      </w:tr>
      <w:tr w:rsidR="00174F3E" w:rsidRPr="00174F3E" w14:paraId="2A5B7286" w14:textId="77777777" w:rsidTr="00174F3E">
        <w:trPr>
          <w:trHeight w:val="421"/>
          <w:jc w:val="center"/>
        </w:trPr>
        <w:tc>
          <w:tcPr>
            <w:tcW w:w="233" w:type="pct"/>
            <w:vMerge/>
            <w:vAlign w:val="center"/>
          </w:tcPr>
          <w:p w14:paraId="7D730439" w14:textId="77777777" w:rsidR="00174F3E" w:rsidRPr="00174F3E" w:rsidRDefault="00174F3E" w:rsidP="00174F3E">
            <w:pPr>
              <w:adjustRightInd/>
              <w:snapToGrid w:val="0"/>
              <w:spacing w:line="240" w:lineRule="auto"/>
              <w:jc w:val="center"/>
              <w:rPr>
                <w:rFonts w:ascii="宋体" w:hAnsi="宋体" w:cs="宋体"/>
                <w:sz w:val="18"/>
                <w:szCs w:val="18"/>
              </w:rPr>
            </w:pPr>
          </w:p>
        </w:tc>
        <w:tc>
          <w:tcPr>
            <w:tcW w:w="530" w:type="pct"/>
            <w:vAlign w:val="center"/>
          </w:tcPr>
          <w:p w14:paraId="4075E822"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科研教学</w:t>
            </w:r>
          </w:p>
          <w:p w14:paraId="065729B6"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用房</w:t>
            </w:r>
          </w:p>
        </w:tc>
        <w:tc>
          <w:tcPr>
            <w:tcW w:w="1211" w:type="pct"/>
            <w:vAlign w:val="center"/>
          </w:tcPr>
          <w:p w14:paraId="58E7D7EC"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实验室</w:t>
            </w:r>
          </w:p>
        </w:tc>
        <w:tc>
          <w:tcPr>
            <w:tcW w:w="832" w:type="pct"/>
            <w:vAlign w:val="center"/>
          </w:tcPr>
          <w:p w14:paraId="51536A66" w14:textId="77777777" w:rsidR="00174F3E" w:rsidRPr="00174F3E" w:rsidRDefault="00174F3E" w:rsidP="00174F3E">
            <w:pPr>
              <w:adjustRightInd/>
              <w:snapToGrid w:val="0"/>
              <w:spacing w:line="240" w:lineRule="auto"/>
              <w:jc w:val="center"/>
              <w:rPr>
                <w:rFonts w:ascii="宋体" w:hAnsi="宋体" w:cs="宋体"/>
                <w:sz w:val="18"/>
                <w:szCs w:val="18"/>
              </w:rPr>
            </w:pPr>
            <w:r w:rsidRPr="00174F3E">
              <w:rPr>
                <w:rFonts w:ascii="宋体" w:hAnsi="宋体" w:cs="宋体" w:hint="eastAsia"/>
                <w:sz w:val="18"/>
                <w:szCs w:val="18"/>
              </w:rPr>
              <w:t>特殊医疗污水</w:t>
            </w:r>
          </w:p>
        </w:tc>
        <w:tc>
          <w:tcPr>
            <w:tcW w:w="2194" w:type="pct"/>
            <w:vAlign w:val="center"/>
          </w:tcPr>
          <w:p w14:paraId="0825B9F4" w14:textId="77777777" w:rsidR="00174F3E" w:rsidRPr="00174F3E" w:rsidRDefault="00174F3E" w:rsidP="00174F3E">
            <w:pPr>
              <w:widowControl/>
              <w:adjustRightInd/>
              <w:snapToGrid w:val="0"/>
              <w:spacing w:line="240" w:lineRule="auto"/>
              <w:jc w:val="center"/>
              <w:rPr>
                <w:rFonts w:ascii="Times New Roman" w:hAnsi="Times New Roman"/>
                <w:sz w:val="18"/>
                <w:szCs w:val="18"/>
              </w:rPr>
            </w:pPr>
            <w:r w:rsidRPr="00174F3E">
              <w:rPr>
                <w:rFonts w:ascii="宋体" w:hAnsi="宋体" w:cs="宋体" w:hint="eastAsia"/>
                <w:sz w:val="18"/>
                <w:szCs w:val="18"/>
              </w:rPr>
              <w:t>总氰化物；总镉、总铬、六价铬、总砷、总铅、总汞</w:t>
            </w:r>
            <w:r w:rsidRPr="00174F3E">
              <w:rPr>
                <w:rFonts w:ascii="宋体" w:hAnsi="宋体" w:hint="eastAsia"/>
                <w:sz w:val="18"/>
                <w:szCs w:val="18"/>
              </w:rPr>
              <w:t>等</w:t>
            </w:r>
          </w:p>
        </w:tc>
      </w:tr>
      <w:tr w:rsidR="00174F3E" w:rsidRPr="00174F3E" w14:paraId="269E2E96" w14:textId="77777777" w:rsidTr="00174F3E">
        <w:trPr>
          <w:trHeight w:val="421"/>
          <w:jc w:val="center"/>
        </w:trPr>
        <w:tc>
          <w:tcPr>
            <w:tcW w:w="233" w:type="pct"/>
            <w:vMerge/>
            <w:vAlign w:val="center"/>
          </w:tcPr>
          <w:p w14:paraId="114550F4" w14:textId="77777777" w:rsidR="00174F3E" w:rsidRPr="00174F3E" w:rsidRDefault="00174F3E" w:rsidP="00174F3E">
            <w:pPr>
              <w:adjustRightInd/>
              <w:snapToGrid w:val="0"/>
              <w:spacing w:line="240" w:lineRule="auto"/>
              <w:jc w:val="center"/>
              <w:rPr>
                <w:rFonts w:ascii="宋体" w:hAnsi="宋体" w:cs="宋体"/>
                <w:sz w:val="18"/>
                <w:szCs w:val="18"/>
              </w:rPr>
            </w:pPr>
          </w:p>
        </w:tc>
        <w:tc>
          <w:tcPr>
            <w:tcW w:w="530" w:type="pct"/>
            <w:vMerge w:val="restart"/>
            <w:vAlign w:val="center"/>
          </w:tcPr>
          <w:p w14:paraId="2B3F650D"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住院病房</w:t>
            </w:r>
          </w:p>
        </w:tc>
        <w:tc>
          <w:tcPr>
            <w:tcW w:w="1211" w:type="pct"/>
            <w:vAlign w:val="center"/>
          </w:tcPr>
          <w:p w14:paraId="3A147758" w14:textId="77777777" w:rsidR="00174F3E" w:rsidRPr="00174F3E" w:rsidRDefault="00174F3E" w:rsidP="00174F3E">
            <w:pPr>
              <w:adjustRightInd/>
              <w:snapToGrid w:val="0"/>
              <w:spacing w:line="240" w:lineRule="auto"/>
              <w:jc w:val="center"/>
              <w:rPr>
                <w:rFonts w:ascii="宋体" w:hAnsi="宋体"/>
                <w:sz w:val="18"/>
                <w:szCs w:val="18"/>
                <w:highlight w:val="yellow"/>
              </w:rPr>
            </w:pPr>
            <w:r w:rsidRPr="00174F3E">
              <w:rPr>
                <w:rFonts w:ascii="宋体" w:hAnsi="宋体" w:hint="eastAsia"/>
                <w:sz w:val="18"/>
                <w:szCs w:val="18"/>
              </w:rPr>
              <w:t>普通病房</w:t>
            </w:r>
          </w:p>
        </w:tc>
        <w:tc>
          <w:tcPr>
            <w:tcW w:w="832" w:type="pct"/>
            <w:vAlign w:val="center"/>
          </w:tcPr>
          <w:p w14:paraId="3E3339B8" w14:textId="77777777" w:rsidR="00174F3E" w:rsidRPr="00174F3E" w:rsidRDefault="00174F3E" w:rsidP="00174F3E">
            <w:pPr>
              <w:adjustRightInd/>
              <w:snapToGrid w:val="0"/>
              <w:spacing w:line="240" w:lineRule="auto"/>
              <w:jc w:val="center"/>
              <w:rPr>
                <w:rFonts w:ascii="宋体" w:hAnsi="宋体" w:cs="宋体"/>
                <w:sz w:val="18"/>
                <w:szCs w:val="18"/>
              </w:rPr>
            </w:pPr>
            <w:r w:rsidRPr="00174F3E">
              <w:rPr>
                <w:rFonts w:ascii="宋体" w:hAnsi="宋体" w:cs="宋体" w:hint="eastAsia"/>
                <w:sz w:val="18"/>
                <w:szCs w:val="18"/>
              </w:rPr>
              <w:t>医疗污水</w:t>
            </w:r>
          </w:p>
        </w:tc>
        <w:tc>
          <w:tcPr>
            <w:tcW w:w="2194" w:type="pct"/>
            <w:vAlign w:val="center"/>
          </w:tcPr>
          <w:p w14:paraId="4E3A1E03" w14:textId="77777777" w:rsidR="00174F3E" w:rsidRPr="00174F3E" w:rsidRDefault="00174F3E" w:rsidP="00174F3E">
            <w:pPr>
              <w:widowControl/>
              <w:adjustRightInd/>
              <w:snapToGrid w:val="0"/>
              <w:spacing w:line="240" w:lineRule="auto"/>
              <w:jc w:val="center"/>
              <w:rPr>
                <w:rFonts w:ascii="宋体" w:hAnsi="宋体" w:cs="宋体"/>
                <w:sz w:val="18"/>
                <w:szCs w:val="18"/>
              </w:rPr>
            </w:pPr>
            <w:r w:rsidRPr="00174F3E">
              <w:rPr>
                <w:rFonts w:ascii="Times New Roman" w:hAnsi="Times New Roman" w:hint="eastAsia"/>
                <w:sz w:val="18"/>
                <w:szCs w:val="18"/>
              </w:rPr>
              <w:t>粪大肠菌群数、化学需氧量、氨氮、</w:t>
            </w:r>
            <w:r w:rsidRPr="00174F3E">
              <w:rPr>
                <w:rFonts w:ascii="Times New Roman" w:hAnsi="Times New Roman" w:hint="eastAsia"/>
                <w:sz w:val="18"/>
                <w:szCs w:val="18"/>
              </w:rPr>
              <w:t>pH</w:t>
            </w:r>
            <w:r w:rsidRPr="00174F3E">
              <w:rPr>
                <w:rFonts w:ascii="Times New Roman" w:hAnsi="Times New Roman" w:hint="eastAsia"/>
                <w:sz w:val="18"/>
                <w:szCs w:val="18"/>
              </w:rPr>
              <w:t>值、悬浮物、五日生化需氧量、动植物油、石油类、阴离子表面活性剂、挥发</w:t>
            </w:r>
            <w:proofErr w:type="gramStart"/>
            <w:r w:rsidRPr="00174F3E">
              <w:rPr>
                <w:rFonts w:ascii="Times New Roman" w:hAnsi="Times New Roman" w:hint="eastAsia"/>
                <w:sz w:val="18"/>
                <w:szCs w:val="18"/>
              </w:rPr>
              <w:t>酚</w:t>
            </w:r>
            <w:proofErr w:type="gramEnd"/>
            <w:r w:rsidRPr="00174F3E">
              <w:rPr>
                <w:rFonts w:ascii="Times New Roman" w:hAnsi="Times New Roman" w:hint="eastAsia"/>
                <w:sz w:val="18"/>
                <w:szCs w:val="18"/>
              </w:rPr>
              <w:t>、色度、总氰化物</w:t>
            </w:r>
          </w:p>
        </w:tc>
      </w:tr>
      <w:tr w:rsidR="00174F3E" w:rsidRPr="00174F3E" w14:paraId="3599D888" w14:textId="77777777" w:rsidTr="00174F3E">
        <w:trPr>
          <w:trHeight w:val="421"/>
          <w:jc w:val="center"/>
        </w:trPr>
        <w:tc>
          <w:tcPr>
            <w:tcW w:w="233" w:type="pct"/>
            <w:vMerge/>
            <w:vAlign w:val="center"/>
          </w:tcPr>
          <w:p w14:paraId="1D6DEDA3" w14:textId="77777777" w:rsidR="00174F3E" w:rsidRPr="00174F3E" w:rsidRDefault="00174F3E" w:rsidP="00174F3E">
            <w:pPr>
              <w:adjustRightInd/>
              <w:snapToGrid w:val="0"/>
              <w:spacing w:line="240" w:lineRule="auto"/>
              <w:jc w:val="center"/>
              <w:rPr>
                <w:rFonts w:ascii="宋体" w:hAnsi="宋体" w:cs="宋体"/>
                <w:sz w:val="18"/>
                <w:szCs w:val="18"/>
              </w:rPr>
            </w:pPr>
          </w:p>
        </w:tc>
        <w:tc>
          <w:tcPr>
            <w:tcW w:w="530" w:type="pct"/>
            <w:vMerge/>
            <w:vAlign w:val="center"/>
          </w:tcPr>
          <w:p w14:paraId="1D424216" w14:textId="77777777" w:rsidR="00174F3E" w:rsidRPr="00174F3E" w:rsidRDefault="00174F3E" w:rsidP="00174F3E">
            <w:pPr>
              <w:adjustRightInd/>
              <w:snapToGrid w:val="0"/>
              <w:spacing w:line="240" w:lineRule="auto"/>
              <w:jc w:val="center"/>
              <w:rPr>
                <w:rFonts w:ascii="宋体" w:hAnsi="宋体"/>
                <w:sz w:val="18"/>
                <w:szCs w:val="18"/>
              </w:rPr>
            </w:pPr>
          </w:p>
        </w:tc>
        <w:tc>
          <w:tcPr>
            <w:tcW w:w="1211" w:type="pct"/>
            <w:vAlign w:val="center"/>
          </w:tcPr>
          <w:p w14:paraId="11EDFE7E"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感染性疾病病房</w:t>
            </w:r>
          </w:p>
        </w:tc>
        <w:tc>
          <w:tcPr>
            <w:tcW w:w="832" w:type="pct"/>
            <w:vAlign w:val="center"/>
          </w:tcPr>
          <w:p w14:paraId="7248D999" w14:textId="77777777" w:rsidR="00174F3E" w:rsidRPr="00174F3E" w:rsidRDefault="00174F3E" w:rsidP="00174F3E">
            <w:pPr>
              <w:adjustRightInd/>
              <w:snapToGrid w:val="0"/>
              <w:spacing w:line="240" w:lineRule="auto"/>
              <w:jc w:val="center"/>
              <w:rPr>
                <w:rFonts w:ascii="宋体" w:hAnsi="宋体" w:cs="宋体"/>
                <w:sz w:val="18"/>
                <w:szCs w:val="18"/>
              </w:rPr>
            </w:pPr>
            <w:r w:rsidRPr="00174F3E">
              <w:rPr>
                <w:rFonts w:ascii="宋体" w:hAnsi="宋体" w:cs="宋体" w:hint="eastAsia"/>
                <w:sz w:val="18"/>
                <w:szCs w:val="18"/>
              </w:rPr>
              <w:t>特殊医疗污水</w:t>
            </w:r>
          </w:p>
        </w:tc>
        <w:tc>
          <w:tcPr>
            <w:tcW w:w="2194" w:type="pct"/>
            <w:vAlign w:val="center"/>
          </w:tcPr>
          <w:p w14:paraId="6FD0BAC4" w14:textId="77777777" w:rsidR="00174F3E" w:rsidRPr="00174F3E" w:rsidRDefault="00174F3E" w:rsidP="00174F3E">
            <w:pPr>
              <w:widowControl/>
              <w:adjustRightInd/>
              <w:snapToGrid w:val="0"/>
              <w:spacing w:line="240" w:lineRule="auto"/>
              <w:jc w:val="center"/>
              <w:rPr>
                <w:rFonts w:ascii="宋体" w:hAnsi="宋体" w:cs="宋体"/>
                <w:sz w:val="18"/>
                <w:szCs w:val="18"/>
              </w:rPr>
            </w:pPr>
            <w:r w:rsidRPr="00174F3E">
              <w:rPr>
                <w:rFonts w:ascii="宋体" w:hAnsi="宋体" w:hint="eastAsia"/>
                <w:sz w:val="18"/>
                <w:szCs w:val="18"/>
              </w:rPr>
              <w:t>肠道致病菌、肠道病毒、结核</w:t>
            </w:r>
            <w:r w:rsidRPr="00174F3E">
              <w:rPr>
                <w:rFonts w:ascii="宋体" w:hAnsi="宋体" w:cs="宋体" w:hint="eastAsia"/>
                <w:kern w:val="0"/>
                <w:sz w:val="18"/>
                <w:szCs w:val="18"/>
              </w:rPr>
              <w:t>杆菌等</w:t>
            </w:r>
          </w:p>
        </w:tc>
      </w:tr>
      <w:tr w:rsidR="00174F3E" w:rsidRPr="00174F3E" w14:paraId="28DAE4B8" w14:textId="77777777" w:rsidTr="00174F3E">
        <w:trPr>
          <w:trHeight w:val="421"/>
          <w:jc w:val="center"/>
        </w:trPr>
        <w:tc>
          <w:tcPr>
            <w:tcW w:w="233" w:type="pct"/>
            <w:vMerge/>
            <w:vAlign w:val="center"/>
          </w:tcPr>
          <w:p w14:paraId="6A149F76" w14:textId="77777777" w:rsidR="00174F3E" w:rsidRPr="00174F3E" w:rsidRDefault="00174F3E" w:rsidP="00174F3E">
            <w:pPr>
              <w:adjustRightInd/>
              <w:snapToGrid w:val="0"/>
              <w:spacing w:line="240" w:lineRule="auto"/>
              <w:jc w:val="center"/>
              <w:rPr>
                <w:rFonts w:ascii="宋体" w:hAnsi="宋体" w:cs="宋体"/>
                <w:sz w:val="18"/>
                <w:szCs w:val="18"/>
              </w:rPr>
            </w:pPr>
          </w:p>
        </w:tc>
        <w:tc>
          <w:tcPr>
            <w:tcW w:w="1741" w:type="pct"/>
            <w:gridSpan w:val="2"/>
            <w:vAlign w:val="center"/>
          </w:tcPr>
          <w:p w14:paraId="34366BB4"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cs="宋体" w:hint="eastAsia"/>
                <w:position w:val="3"/>
                <w:sz w:val="18"/>
                <w:szCs w:val="18"/>
              </w:rPr>
              <w:t>行政管理用房、院内生活区</w:t>
            </w:r>
          </w:p>
        </w:tc>
        <w:tc>
          <w:tcPr>
            <w:tcW w:w="832" w:type="pct"/>
            <w:vAlign w:val="center"/>
          </w:tcPr>
          <w:p w14:paraId="26CE9935" w14:textId="77777777" w:rsidR="00174F3E" w:rsidRPr="00174F3E" w:rsidRDefault="00174F3E" w:rsidP="00174F3E">
            <w:pPr>
              <w:adjustRightInd/>
              <w:snapToGrid w:val="0"/>
              <w:spacing w:line="240" w:lineRule="auto"/>
              <w:jc w:val="center"/>
              <w:rPr>
                <w:rFonts w:ascii="宋体" w:hAnsi="宋体" w:cs="宋体"/>
                <w:sz w:val="18"/>
                <w:szCs w:val="18"/>
              </w:rPr>
            </w:pPr>
            <w:r w:rsidRPr="00174F3E">
              <w:rPr>
                <w:rFonts w:ascii="Times New Roman" w:hAnsi="Times New Roman" w:hint="eastAsia"/>
                <w:sz w:val="18"/>
                <w:szCs w:val="18"/>
              </w:rPr>
              <w:t>生活污水</w:t>
            </w:r>
          </w:p>
        </w:tc>
        <w:tc>
          <w:tcPr>
            <w:tcW w:w="2194" w:type="pct"/>
            <w:vAlign w:val="center"/>
          </w:tcPr>
          <w:p w14:paraId="5ED83E4C" w14:textId="77777777" w:rsidR="00174F3E" w:rsidRPr="00174F3E" w:rsidRDefault="00174F3E" w:rsidP="00174F3E">
            <w:pPr>
              <w:widowControl/>
              <w:adjustRightInd/>
              <w:snapToGrid w:val="0"/>
              <w:spacing w:line="240" w:lineRule="auto"/>
              <w:jc w:val="center"/>
              <w:rPr>
                <w:rFonts w:ascii="宋体" w:hAnsi="宋体"/>
                <w:sz w:val="18"/>
                <w:szCs w:val="18"/>
              </w:rPr>
            </w:pPr>
            <w:r w:rsidRPr="00174F3E">
              <w:rPr>
                <w:rFonts w:ascii="Times New Roman" w:hAnsi="Times New Roman" w:hint="eastAsia"/>
                <w:sz w:val="18"/>
                <w:szCs w:val="18"/>
              </w:rPr>
              <w:t>总磷、总氮、</w:t>
            </w:r>
            <w:r w:rsidRPr="00174F3E">
              <w:rPr>
                <w:rFonts w:ascii="Times New Roman" w:hAnsi="Times New Roman" w:hint="eastAsia"/>
                <w:sz w:val="18"/>
                <w:szCs w:val="18"/>
              </w:rPr>
              <w:t>pH</w:t>
            </w:r>
            <w:r w:rsidRPr="00174F3E">
              <w:rPr>
                <w:rFonts w:ascii="Times New Roman" w:hAnsi="Times New Roman" w:hint="eastAsia"/>
                <w:sz w:val="18"/>
                <w:szCs w:val="18"/>
              </w:rPr>
              <w:t>值、化学需氧量、五日生化需氧量、悬浮物、氨氮、动植物油</w:t>
            </w:r>
          </w:p>
        </w:tc>
      </w:tr>
      <w:tr w:rsidR="00174F3E" w:rsidRPr="00174F3E" w14:paraId="12062356" w14:textId="77777777" w:rsidTr="00174F3E">
        <w:trPr>
          <w:trHeight w:val="427"/>
          <w:jc w:val="center"/>
        </w:trPr>
        <w:tc>
          <w:tcPr>
            <w:tcW w:w="233" w:type="pct"/>
            <w:vMerge w:val="restart"/>
            <w:vAlign w:val="center"/>
          </w:tcPr>
          <w:p w14:paraId="70852B07"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cs="宋体" w:hint="eastAsia"/>
                <w:position w:val="3"/>
                <w:sz w:val="18"/>
                <w:szCs w:val="18"/>
              </w:rPr>
              <w:t>辅助工程</w:t>
            </w:r>
          </w:p>
          <w:p w14:paraId="3FD0909F" w14:textId="77777777" w:rsidR="00174F3E" w:rsidRPr="00174F3E" w:rsidRDefault="00174F3E" w:rsidP="00174F3E">
            <w:pPr>
              <w:adjustRightInd/>
              <w:snapToGrid w:val="0"/>
              <w:spacing w:line="240" w:lineRule="auto"/>
              <w:jc w:val="center"/>
              <w:rPr>
                <w:rFonts w:ascii="宋体" w:hAnsi="宋体"/>
                <w:sz w:val="18"/>
                <w:szCs w:val="18"/>
              </w:rPr>
            </w:pPr>
          </w:p>
        </w:tc>
        <w:tc>
          <w:tcPr>
            <w:tcW w:w="1741" w:type="pct"/>
            <w:gridSpan w:val="2"/>
            <w:vAlign w:val="center"/>
          </w:tcPr>
          <w:p w14:paraId="3F48FEF3"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洗衣房</w:t>
            </w:r>
          </w:p>
        </w:tc>
        <w:tc>
          <w:tcPr>
            <w:tcW w:w="832" w:type="pct"/>
            <w:vAlign w:val="center"/>
          </w:tcPr>
          <w:p w14:paraId="6E698C49" w14:textId="77777777" w:rsidR="00174F3E" w:rsidRPr="00174F3E" w:rsidRDefault="00174F3E" w:rsidP="00174F3E">
            <w:pPr>
              <w:adjustRightInd/>
              <w:snapToGrid w:val="0"/>
              <w:spacing w:line="240" w:lineRule="auto"/>
              <w:jc w:val="center"/>
              <w:rPr>
                <w:rFonts w:ascii="宋体" w:hAnsi="宋体" w:cs="宋体"/>
                <w:sz w:val="18"/>
                <w:szCs w:val="18"/>
              </w:rPr>
            </w:pPr>
            <w:r w:rsidRPr="00174F3E">
              <w:rPr>
                <w:rFonts w:ascii="宋体" w:hAnsi="宋体" w:cs="宋体" w:hint="eastAsia"/>
                <w:sz w:val="18"/>
                <w:szCs w:val="18"/>
              </w:rPr>
              <w:t>医疗污水</w:t>
            </w:r>
          </w:p>
        </w:tc>
        <w:tc>
          <w:tcPr>
            <w:tcW w:w="2194" w:type="pct"/>
            <w:vAlign w:val="center"/>
          </w:tcPr>
          <w:p w14:paraId="6237CED1" w14:textId="77777777" w:rsidR="00174F3E" w:rsidRPr="00174F3E" w:rsidRDefault="00174F3E" w:rsidP="00174F3E">
            <w:pPr>
              <w:widowControl/>
              <w:adjustRightInd/>
              <w:snapToGrid w:val="0"/>
              <w:spacing w:line="240" w:lineRule="auto"/>
              <w:jc w:val="center"/>
              <w:rPr>
                <w:rFonts w:ascii="宋体" w:hAnsi="宋体"/>
                <w:sz w:val="18"/>
                <w:szCs w:val="18"/>
              </w:rPr>
            </w:pPr>
            <w:r w:rsidRPr="00174F3E">
              <w:rPr>
                <w:rFonts w:ascii="Times New Roman" w:hAnsi="Times New Roman" w:hint="eastAsia"/>
                <w:sz w:val="18"/>
                <w:szCs w:val="18"/>
              </w:rPr>
              <w:t>粪大肠菌群数、化学需氧量、氨氮、</w:t>
            </w:r>
            <w:r w:rsidRPr="00174F3E">
              <w:rPr>
                <w:rFonts w:ascii="Times New Roman" w:hAnsi="Times New Roman" w:hint="eastAsia"/>
                <w:sz w:val="18"/>
                <w:szCs w:val="18"/>
              </w:rPr>
              <w:t>pH</w:t>
            </w:r>
            <w:r w:rsidRPr="00174F3E">
              <w:rPr>
                <w:rFonts w:ascii="Times New Roman" w:hAnsi="Times New Roman" w:hint="eastAsia"/>
                <w:sz w:val="18"/>
                <w:szCs w:val="18"/>
              </w:rPr>
              <w:t>值、悬浮物、五日生化需氧量、动植物油、石油类、阴离子表面活性剂、挥发</w:t>
            </w:r>
            <w:proofErr w:type="gramStart"/>
            <w:r w:rsidRPr="00174F3E">
              <w:rPr>
                <w:rFonts w:ascii="Times New Roman" w:hAnsi="Times New Roman" w:hint="eastAsia"/>
                <w:sz w:val="18"/>
                <w:szCs w:val="18"/>
              </w:rPr>
              <w:t>酚</w:t>
            </w:r>
            <w:proofErr w:type="gramEnd"/>
            <w:r w:rsidRPr="00174F3E">
              <w:rPr>
                <w:rFonts w:ascii="Times New Roman" w:hAnsi="Times New Roman" w:hint="eastAsia"/>
                <w:sz w:val="18"/>
                <w:szCs w:val="18"/>
              </w:rPr>
              <w:t>、色度、总氰化物</w:t>
            </w:r>
          </w:p>
        </w:tc>
      </w:tr>
      <w:tr w:rsidR="00174F3E" w:rsidRPr="00174F3E" w14:paraId="20649D8C" w14:textId="77777777" w:rsidTr="00174F3E">
        <w:trPr>
          <w:trHeight w:val="405"/>
          <w:jc w:val="center"/>
        </w:trPr>
        <w:tc>
          <w:tcPr>
            <w:tcW w:w="233" w:type="pct"/>
            <w:vMerge/>
            <w:vAlign w:val="center"/>
          </w:tcPr>
          <w:p w14:paraId="108653F1" w14:textId="77777777" w:rsidR="00174F3E" w:rsidRPr="00174F3E" w:rsidRDefault="00174F3E" w:rsidP="00174F3E">
            <w:pPr>
              <w:adjustRightInd/>
              <w:snapToGrid w:val="0"/>
              <w:spacing w:line="240" w:lineRule="auto"/>
              <w:jc w:val="center"/>
              <w:rPr>
                <w:rFonts w:ascii="宋体" w:hAnsi="宋体" w:cs="宋体"/>
                <w:position w:val="3"/>
                <w:sz w:val="18"/>
                <w:szCs w:val="18"/>
              </w:rPr>
            </w:pPr>
          </w:p>
        </w:tc>
        <w:tc>
          <w:tcPr>
            <w:tcW w:w="1741" w:type="pct"/>
            <w:gridSpan w:val="2"/>
            <w:vAlign w:val="center"/>
          </w:tcPr>
          <w:p w14:paraId="0C4EF2C9" w14:textId="77777777" w:rsidR="00174F3E" w:rsidRPr="00174F3E" w:rsidRDefault="00174F3E" w:rsidP="00174F3E">
            <w:pPr>
              <w:adjustRightInd/>
              <w:snapToGrid w:val="0"/>
              <w:spacing w:line="240" w:lineRule="auto"/>
              <w:jc w:val="center"/>
              <w:rPr>
                <w:rFonts w:ascii="宋体" w:hAnsi="宋体" w:cs="宋体"/>
                <w:position w:val="3"/>
                <w:sz w:val="18"/>
                <w:szCs w:val="18"/>
              </w:rPr>
            </w:pPr>
            <w:r w:rsidRPr="00174F3E">
              <w:rPr>
                <w:rFonts w:ascii="宋体" w:hAnsi="宋体" w:cs="宋体" w:hint="eastAsia"/>
                <w:position w:val="3"/>
                <w:sz w:val="18"/>
                <w:szCs w:val="18"/>
              </w:rPr>
              <w:t>食堂</w:t>
            </w:r>
          </w:p>
        </w:tc>
        <w:tc>
          <w:tcPr>
            <w:tcW w:w="832" w:type="pct"/>
            <w:vAlign w:val="center"/>
          </w:tcPr>
          <w:p w14:paraId="4BC4BF44" w14:textId="77777777" w:rsidR="00174F3E" w:rsidRPr="00174F3E" w:rsidRDefault="00174F3E" w:rsidP="00174F3E">
            <w:pPr>
              <w:widowControl/>
              <w:adjustRightInd/>
              <w:snapToGrid w:val="0"/>
              <w:spacing w:line="240" w:lineRule="auto"/>
              <w:jc w:val="center"/>
              <w:rPr>
                <w:rFonts w:ascii="Times New Roman" w:hAnsi="Times New Roman"/>
                <w:sz w:val="18"/>
                <w:szCs w:val="18"/>
              </w:rPr>
            </w:pPr>
            <w:r w:rsidRPr="00174F3E">
              <w:rPr>
                <w:rFonts w:ascii="Times New Roman" w:hAnsi="Times New Roman" w:hint="eastAsia"/>
                <w:sz w:val="18"/>
                <w:szCs w:val="18"/>
              </w:rPr>
              <w:t>含油废水</w:t>
            </w:r>
          </w:p>
        </w:tc>
        <w:tc>
          <w:tcPr>
            <w:tcW w:w="2194" w:type="pct"/>
            <w:vAlign w:val="center"/>
          </w:tcPr>
          <w:p w14:paraId="55EA8106" w14:textId="77777777" w:rsidR="00174F3E" w:rsidRPr="00174F3E" w:rsidRDefault="00174F3E" w:rsidP="00174F3E">
            <w:pPr>
              <w:widowControl/>
              <w:adjustRightInd/>
              <w:snapToGrid w:val="0"/>
              <w:spacing w:line="240" w:lineRule="auto"/>
              <w:jc w:val="center"/>
              <w:rPr>
                <w:rFonts w:ascii="Times New Roman" w:hAnsi="Times New Roman"/>
                <w:sz w:val="18"/>
                <w:szCs w:val="18"/>
              </w:rPr>
            </w:pPr>
            <w:r w:rsidRPr="00174F3E">
              <w:rPr>
                <w:rFonts w:ascii="Times New Roman" w:hAnsi="Times New Roman" w:hint="eastAsia"/>
                <w:sz w:val="18"/>
                <w:szCs w:val="18"/>
              </w:rPr>
              <w:t>动植物油等</w:t>
            </w:r>
          </w:p>
        </w:tc>
      </w:tr>
      <w:tr w:rsidR="00174F3E" w:rsidRPr="00174F3E" w14:paraId="3702D2FB" w14:textId="77777777" w:rsidTr="00174F3E">
        <w:trPr>
          <w:trHeight w:val="405"/>
          <w:jc w:val="center"/>
        </w:trPr>
        <w:tc>
          <w:tcPr>
            <w:tcW w:w="233" w:type="pct"/>
            <w:vAlign w:val="center"/>
          </w:tcPr>
          <w:p w14:paraId="4EFCB995" w14:textId="77777777" w:rsidR="00174F3E" w:rsidRPr="00174F3E" w:rsidRDefault="00174F3E" w:rsidP="00174F3E">
            <w:pPr>
              <w:adjustRightInd/>
              <w:snapToGrid w:val="0"/>
              <w:spacing w:line="240" w:lineRule="auto"/>
              <w:jc w:val="center"/>
              <w:rPr>
                <w:rFonts w:ascii="宋体" w:hAnsi="宋体" w:cs="宋体"/>
                <w:position w:val="3"/>
                <w:sz w:val="18"/>
                <w:szCs w:val="18"/>
              </w:rPr>
            </w:pPr>
            <w:r w:rsidRPr="00174F3E">
              <w:rPr>
                <w:rFonts w:ascii="宋体" w:hAnsi="宋体" w:cs="宋体" w:hint="eastAsia"/>
                <w:position w:val="3"/>
                <w:sz w:val="18"/>
                <w:szCs w:val="18"/>
              </w:rPr>
              <w:t>环保工程</w:t>
            </w:r>
          </w:p>
        </w:tc>
        <w:tc>
          <w:tcPr>
            <w:tcW w:w="1741" w:type="pct"/>
            <w:gridSpan w:val="2"/>
            <w:vAlign w:val="center"/>
          </w:tcPr>
          <w:p w14:paraId="50686C09" w14:textId="77777777" w:rsidR="00174F3E" w:rsidRPr="00174F3E" w:rsidRDefault="00174F3E" w:rsidP="00174F3E">
            <w:pPr>
              <w:adjustRightInd/>
              <w:snapToGrid w:val="0"/>
              <w:spacing w:line="240" w:lineRule="auto"/>
              <w:jc w:val="center"/>
              <w:rPr>
                <w:rFonts w:ascii="宋体" w:hAnsi="宋体" w:cs="宋体"/>
                <w:position w:val="3"/>
                <w:sz w:val="18"/>
                <w:szCs w:val="18"/>
              </w:rPr>
            </w:pPr>
            <w:r w:rsidRPr="00174F3E">
              <w:rPr>
                <w:rFonts w:ascii="宋体" w:hAnsi="宋体" w:cs="宋体" w:hint="eastAsia"/>
                <w:sz w:val="18"/>
                <w:szCs w:val="18"/>
              </w:rPr>
              <w:t>污水处理设施</w:t>
            </w:r>
          </w:p>
        </w:tc>
        <w:tc>
          <w:tcPr>
            <w:tcW w:w="832" w:type="pct"/>
            <w:vAlign w:val="center"/>
          </w:tcPr>
          <w:p w14:paraId="5105661E" w14:textId="77777777" w:rsidR="00174F3E" w:rsidRPr="00174F3E" w:rsidRDefault="00174F3E" w:rsidP="00174F3E">
            <w:pPr>
              <w:widowControl/>
              <w:adjustRightInd/>
              <w:snapToGrid w:val="0"/>
              <w:spacing w:line="240" w:lineRule="auto"/>
              <w:jc w:val="center"/>
              <w:rPr>
                <w:rFonts w:ascii="Times New Roman" w:hAnsi="Times New Roman"/>
                <w:sz w:val="18"/>
                <w:szCs w:val="18"/>
              </w:rPr>
            </w:pPr>
            <w:r w:rsidRPr="00174F3E">
              <w:rPr>
                <w:rFonts w:ascii="Times New Roman" w:hAnsi="Times New Roman" w:hint="eastAsia"/>
                <w:sz w:val="18"/>
                <w:szCs w:val="18"/>
              </w:rPr>
              <w:t>污水</w:t>
            </w:r>
          </w:p>
        </w:tc>
        <w:tc>
          <w:tcPr>
            <w:tcW w:w="2194" w:type="pct"/>
            <w:vAlign w:val="center"/>
          </w:tcPr>
          <w:p w14:paraId="572B665D" w14:textId="77777777" w:rsidR="00174F3E" w:rsidRPr="00174F3E" w:rsidRDefault="00174F3E" w:rsidP="00174F3E">
            <w:pPr>
              <w:widowControl/>
              <w:adjustRightInd/>
              <w:snapToGrid w:val="0"/>
              <w:spacing w:line="240" w:lineRule="auto"/>
              <w:jc w:val="center"/>
              <w:rPr>
                <w:rFonts w:ascii="Times New Roman" w:hAnsi="Times New Roman"/>
                <w:sz w:val="18"/>
                <w:szCs w:val="18"/>
              </w:rPr>
            </w:pPr>
            <w:r w:rsidRPr="00174F3E">
              <w:rPr>
                <w:rFonts w:ascii="Times New Roman" w:hAnsi="Times New Roman" w:hint="eastAsia"/>
                <w:sz w:val="18"/>
                <w:szCs w:val="18"/>
              </w:rPr>
              <w:t>总余氯</w:t>
            </w:r>
            <w:r w:rsidRPr="00174F3E">
              <w:rPr>
                <w:rFonts w:ascii="Times New Roman" w:hAnsi="Times New Roman" w:hint="eastAsia"/>
                <w:sz w:val="18"/>
                <w:szCs w:val="18"/>
                <w:vertAlign w:val="superscript"/>
              </w:rPr>
              <w:t>a</w:t>
            </w:r>
          </w:p>
        </w:tc>
      </w:tr>
      <w:tr w:rsidR="00174F3E" w:rsidRPr="00174F3E" w14:paraId="6B935446" w14:textId="77777777" w:rsidTr="00174F3E">
        <w:trPr>
          <w:trHeight w:val="634"/>
          <w:jc w:val="center"/>
        </w:trPr>
        <w:tc>
          <w:tcPr>
            <w:tcW w:w="5000" w:type="pct"/>
            <w:gridSpan w:val="5"/>
            <w:vAlign w:val="center"/>
          </w:tcPr>
          <w:p w14:paraId="0264AED2" w14:textId="5AC87BC8" w:rsidR="00174F3E" w:rsidRPr="00174F3E" w:rsidRDefault="00E83617" w:rsidP="007A0797">
            <w:pPr>
              <w:pStyle w:val="affffc"/>
              <w:ind w:firstLine="360"/>
            </w:pPr>
            <w:r w:rsidRPr="00E83617">
              <w:rPr>
                <w:rFonts w:hAnsi="宋体" w:cs="宋体"/>
                <w:noProof w:val="0"/>
                <w:kern w:val="2"/>
                <w:sz w:val="18"/>
                <w:szCs w:val="18"/>
                <w:vertAlign w:val="superscript"/>
              </w:rPr>
              <w:t>a</w:t>
            </w:r>
            <w:r w:rsidR="00174F3E" w:rsidRPr="007A0797">
              <w:rPr>
                <w:rFonts w:hAnsi="宋体" w:cs="宋体" w:hint="eastAsia"/>
                <w:noProof w:val="0"/>
                <w:kern w:val="2"/>
                <w:sz w:val="18"/>
                <w:szCs w:val="18"/>
              </w:rPr>
              <w:t>采用含氯消毒剂进行消毒的排污单位；消毒接触池、总排</w:t>
            </w:r>
            <w:proofErr w:type="gramStart"/>
            <w:r w:rsidR="00174F3E" w:rsidRPr="007A0797">
              <w:rPr>
                <w:rFonts w:hAnsi="宋体" w:cs="宋体" w:hint="eastAsia"/>
                <w:noProof w:val="0"/>
                <w:kern w:val="2"/>
                <w:sz w:val="18"/>
                <w:szCs w:val="18"/>
              </w:rPr>
              <w:t>口控制</w:t>
            </w:r>
            <w:proofErr w:type="gramEnd"/>
            <w:r w:rsidR="00174F3E" w:rsidRPr="007A0797">
              <w:rPr>
                <w:rFonts w:hAnsi="宋体" w:cs="宋体" w:hint="eastAsia"/>
                <w:noProof w:val="0"/>
                <w:kern w:val="2"/>
                <w:sz w:val="18"/>
                <w:szCs w:val="18"/>
              </w:rPr>
              <w:t>污染物。</w:t>
            </w:r>
          </w:p>
        </w:tc>
      </w:tr>
    </w:tbl>
    <w:p w14:paraId="6B735D34" w14:textId="75D4F2D1" w:rsidR="00174F3E" w:rsidRDefault="00174F3E" w:rsidP="00174F3E">
      <w:pPr>
        <w:pStyle w:val="affffc"/>
        <w:ind w:firstLine="420"/>
      </w:pPr>
    </w:p>
    <w:p w14:paraId="057432B1" w14:textId="7C292AC7" w:rsidR="00930A56" w:rsidRDefault="00930A56" w:rsidP="00174F3E">
      <w:pPr>
        <w:pStyle w:val="affffc"/>
        <w:ind w:firstLine="420"/>
      </w:pPr>
    </w:p>
    <w:p w14:paraId="525B1C83" w14:textId="52B04D2A" w:rsidR="00930A56" w:rsidRDefault="00930A56" w:rsidP="00174F3E">
      <w:pPr>
        <w:pStyle w:val="affffc"/>
        <w:ind w:firstLine="420"/>
      </w:pPr>
    </w:p>
    <w:p w14:paraId="508D3254" w14:textId="33E72C70" w:rsidR="00930A56" w:rsidRDefault="00930A56" w:rsidP="00174F3E">
      <w:pPr>
        <w:pStyle w:val="affffc"/>
        <w:ind w:firstLine="420"/>
      </w:pPr>
    </w:p>
    <w:p w14:paraId="46A09BFB" w14:textId="6947F643" w:rsidR="00930A56" w:rsidRDefault="00930A56" w:rsidP="00174F3E">
      <w:pPr>
        <w:pStyle w:val="affffc"/>
        <w:ind w:firstLine="420"/>
      </w:pPr>
    </w:p>
    <w:p w14:paraId="08BF63E6" w14:textId="58432E1E" w:rsidR="00930A56" w:rsidRDefault="00930A56" w:rsidP="00174F3E">
      <w:pPr>
        <w:pStyle w:val="affffc"/>
        <w:ind w:firstLine="420"/>
      </w:pPr>
    </w:p>
    <w:p w14:paraId="244D090C" w14:textId="4A85D34B" w:rsidR="00930A56" w:rsidRDefault="00930A56" w:rsidP="00174F3E">
      <w:pPr>
        <w:pStyle w:val="affffc"/>
        <w:ind w:firstLine="420"/>
      </w:pPr>
    </w:p>
    <w:p w14:paraId="0B07C91A" w14:textId="23A125BD" w:rsidR="00930A56" w:rsidRDefault="00930A56" w:rsidP="00174F3E">
      <w:pPr>
        <w:pStyle w:val="affffc"/>
        <w:ind w:firstLine="420"/>
      </w:pPr>
    </w:p>
    <w:p w14:paraId="7831975A" w14:textId="19211F1E" w:rsidR="00930A56" w:rsidRDefault="00930A56" w:rsidP="00174F3E">
      <w:pPr>
        <w:pStyle w:val="affffc"/>
        <w:ind w:firstLine="420"/>
      </w:pPr>
    </w:p>
    <w:p w14:paraId="26B37753" w14:textId="5278E72E" w:rsidR="00930A56" w:rsidRDefault="00930A56" w:rsidP="00174F3E">
      <w:pPr>
        <w:pStyle w:val="affffc"/>
        <w:ind w:firstLine="420"/>
      </w:pPr>
    </w:p>
    <w:p w14:paraId="0349A07D" w14:textId="2BD3FB66" w:rsidR="00930A56" w:rsidRDefault="00930A56" w:rsidP="00174F3E">
      <w:pPr>
        <w:pStyle w:val="affffc"/>
        <w:ind w:firstLine="420"/>
      </w:pPr>
    </w:p>
    <w:p w14:paraId="7E6037F7" w14:textId="37BA667B" w:rsidR="00930A56" w:rsidRDefault="00930A56" w:rsidP="00174F3E">
      <w:pPr>
        <w:pStyle w:val="affffc"/>
        <w:ind w:firstLine="420"/>
      </w:pPr>
    </w:p>
    <w:p w14:paraId="04FA3DD6" w14:textId="53627175" w:rsidR="00930A56" w:rsidRDefault="00930A56" w:rsidP="00174F3E">
      <w:pPr>
        <w:pStyle w:val="affffc"/>
        <w:ind w:firstLine="420"/>
      </w:pPr>
    </w:p>
    <w:p w14:paraId="02A77963" w14:textId="11F53A5F" w:rsidR="00930A56" w:rsidRDefault="00930A56" w:rsidP="00174F3E">
      <w:pPr>
        <w:pStyle w:val="affffc"/>
        <w:ind w:firstLine="420"/>
      </w:pPr>
    </w:p>
    <w:p w14:paraId="07CD1207" w14:textId="1CF96C93" w:rsidR="00930A56" w:rsidRDefault="00930A56" w:rsidP="00174F3E">
      <w:pPr>
        <w:pStyle w:val="affffc"/>
        <w:ind w:firstLine="420"/>
      </w:pPr>
    </w:p>
    <w:p w14:paraId="27C6FB74" w14:textId="75119283" w:rsidR="00930A56" w:rsidRDefault="00930A56" w:rsidP="00174F3E">
      <w:pPr>
        <w:pStyle w:val="affffc"/>
        <w:ind w:firstLine="420"/>
      </w:pPr>
    </w:p>
    <w:p w14:paraId="3E2EA054" w14:textId="77777777" w:rsidR="00930A56" w:rsidRDefault="00930A56" w:rsidP="00174F3E">
      <w:pPr>
        <w:pStyle w:val="affffc"/>
        <w:ind w:firstLine="420"/>
      </w:pPr>
    </w:p>
    <w:p w14:paraId="17CCB9A1" w14:textId="650662B0" w:rsidR="00174F3E" w:rsidRDefault="00174F3E" w:rsidP="00174F3E">
      <w:pPr>
        <w:pStyle w:val="aff5"/>
        <w:spacing w:before="156" w:after="156"/>
      </w:pPr>
      <w:r>
        <w:rPr>
          <w:rFonts w:hint="eastAsia"/>
        </w:rPr>
        <w:lastRenderedPageBreak/>
        <w:t>主要危险废物类别</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
        <w:gridCol w:w="1282"/>
        <w:gridCol w:w="1284"/>
        <w:gridCol w:w="2124"/>
        <w:gridCol w:w="3693"/>
      </w:tblGrid>
      <w:tr w:rsidR="00174F3E" w:rsidRPr="00174F3E" w14:paraId="71F1C254" w14:textId="77777777" w:rsidTr="004114C3">
        <w:trPr>
          <w:trHeight w:val="57"/>
          <w:tblHeader/>
          <w:jc w:val="center"/>
        </w:trPr>
        <w:tc>
          <w:tcPr>
            <w:tcW w:w="1897" w:type="pct"/>
            <w:gridSpan w:val="3"/>
            <w:tcBorders>
              <w:top w:val="single" w:sz="8" w:space="0" w:color="auto"/>
              <w:left w:val="single" w:sz="8" w:space="0" w:color="auto"/>
              <w:bottom w:val="single" w:sz="8" w:space="0" w:color="auto"/>
              <w:right w:val="single" w:sz="8" w:space="0" w:color="auto"/>
            </w:tcBorders>
            <w:vAlign w:val="center"/>
          </w:tcPr>
          <w:p w14:paraId="603A0EF3" w14:textId="77777777" w:rsidR="00174F3E" w:rsidRPr="004114C3" w:rsidRDefault="00174F3E" w:rsidP="00174F3E">
            <w:pPr>
              <w:kinsoku w:val="0"/>
              <w:overflowPunct w:val="0"/>
              <w:autoSpaceDE w:val="0"/>
              <w:autoSpaceDN w:val="0"/>
              <w:snapToGrid w:val="0"/>
              <w:spacing w:line="240" w:lineRule="auto"/>
              <w:jc w:val="center"/>
              <w:rPr>
                <w:rFonts w:ascii="宋体" w:hAnsi="宋体" w:cs="宋体"/>
                <w:kern w:val="0"/>
                <w:sz w:val="18"/>
                <w:szCs w:val="18"/>
              </w:rPr>
            </w:pPr>
            <w:r w:rsidRPr="004114C3">
              <w:rPr>
                <w:rFonts w:ascii="宋体" w:hAnsi="宋体" w:cs="宋体" w:hint="eastAsia"/>
                <w:kern w:val="0"/>
                <w:sz w:val="18"/>
                <w:szCs w:val="18"/>
              </w:rPr>
              <w:t>主要环节</w:t>
            </w:r>
          </w:p>
        </w:tc>
        <w:tc>
          <w:tcPr>
            <w:tcW w:w="1133" w:type="pct"/>
            <w:tcBorders>
              <w:top w:val="single" w:sz="8" w:space="0" w:color="auto"/>
              <w:left w:val="single" w:sz="8" w:space="0" w:color="auto"/>
              <w:bottom w:val="single" w:sz="8" w:space="0" w:color="auto"/>
              <w:right w:val="single" w:sz="8" w:space="0" w:color="auto"/>
            </w:tcBorders>
            <w:vAlign w:val="center"/>
          </w:tcPr>
          <w:p w14:paraId="2E5C6D60" w14:textId="77777777" w:rsidR="00174F3E" w:rsidRPr="004114C3" w:rsidRDefault="00174F3E" w:rsidP="00174F3E">
            <w:pPr>
              <w:kinsoku w:val="0"/>
              <w:overflowPunct w:val="0"/>
              <w:autoSpaceDE w:val="0"/>
              <w:autoSpaceDN w:val="0"/>
              <w:snapToGrid w:val="0"/>
              <w:spacing w:line="240" w:lineRule="auto"/>
              <w:jc w:val="center"/>
              <w:rPr>
                <w:rFonts w:ascii="宋体" w:hAnsi="宋体" w:cs="宋体"/>
                <w:kern w:val="0"/>
                <w:sz w:val="18"/>
                <w:szCs w:val="18"/>
              </w:rPr>
            </w:pPr>
            <w:r w:rsidRPr="004114C3">
              <w:rPr>
                <w:rFonts w:ascii="宋体" w:hAnsi="宋体" w:cs="宋体" w:hint="eastAsia"/>
                <w:kern w:val="0"/>
                <w:sz w:val="18"/>
                <w:szCs w:val="18"/>
              </w:rPr>
              <w:t>类别</w:t>
            </w:r>
          </w:p>
        </w:tc>
        <w:tc>
          <w:tcPr>
            <w:tcW w:w="1970" w:type="pct"/>
            <w:tcBorders>
              <w:top w:val="single" w:sz="8" w:space="0" w:color="auto"/>
              <w:left w:val="single" w:sz="8" w:space="0" w:color="auto"/>
              <w:bottom w:val="single" w:sz="8" w:space="0" w:color="auto"/>
              <w:right w:val="single" w:sz="8" w:space="0" w:color="auto"/>
            </w:tcBorders>
            <w:vAlign w:val="center"/>
          </w:tcPr>
          <w:p w14:paraId="2ADCC156" w14:textId="77777777" w:rsidR="00174F3E" w:rsidRPr="004114C3" w:rsidRDefault="00174F3E" w:rsidP="00174F3E">
            <w:pPr>
              <w:kinsoku w:val="0"/>
              <w:overflowPunct w:val="0"/>
              <w:autoSpaceDE w:val="0"/>
              <w:autoSpaceDN w:val="0"/>
              <w:snapToGrid w:val="0"/>
              <w:spacing w:line="240" w:lineRule="auto"/>
              <w:jc w:val="center"/>
              <w:rPr>
                <w:rFonts w:ascii="宋体" w:hAnsi="宋体" w:cs="宋体"/>
                <w:kern w:val="0"/>
                <w:sz w:val="18"/>
                <w:szCs w:val="18"/>
              </w:rPr>
            </w:pPr>
            <w:r w:rsidRPr="004114C3">
              <w:rPr>
                <w:rFonts w:ascii="宋体" w:hAnsi="宋体" w:cs="宋体" w:hint="eastAsia"/>
                <w:kern w:val="0"/>
                <w:sz w:val="18"/>
                <w:szCs w:val="18"/>
              </w:rPr>
              <w:t>废物（代码）</w:t>
            </w:r>
          </w:p>
        </w:tc>
      </w:tr>
      <w:tr w:rsidR="00174F3E" w:rsidRPr="00174F3E" w14:paraId="0A7B9896" w14:textId="77777777" w:rsidTr="004114C3">
        <w:trPr>
          <w:trHeight w:val="419"/>
          <w:jc w:val="center"/>
        </w:trPr>
        <w:tc>
          <w:tcPr>
            <w:tcW w:w="528" w:type="pct"/>
            <w:vMerge w:val="restart"/>
            <w:tcBorders>
              <w:top w:val="single" w:sz="8" w:space="0" w:color="auto"/>
            </w:tcBorders>
            <w:vAlign w:val="center"/>
          </w:tcPr>
          <w:p w14:paraId="62B8F24C"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r w:rsidRPr="00174F3E">
              <w:rPr>
                <w:rFonts w:ascii="宋体" w:hAnsi="宋体" w:hint="eastAsia"/>
                <w:kern w:val="0"/>
                <w:sz w:val="18"/>
                <w:szCs w:val="18"/>
              </w:rPr>
              <w:t>主体工程</w:t>
            </w:r>
          </w:p>
        </w:tc>
        <w:tc>
          <w:tcPr>
            <w:tcW w:w="684" w:type="pct"/>
            <w:vMerge w:val="restart"/>
            <w:tcBorders>
              <w:top w:val="single" w:sz="8" w:space="0" w:color="auto"/>
            </w:tcBorders>
            <w:vAlign w:val="center"/>
          </w:tcPr>
          <w:p w14:paraId="6C342918"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r w:rsidRPr="00174F3E">
              <w:rPr>
                <w:rFonts w:ascii="Times New Roman" w:hAnsi="Times New Roman" w:hint="eastAsia"/>
                <w:kern w:val="0"/>
                <w:sz w:val="18"/>
                <w:szCs w:val="18"/>
              </w:rPr>
              <w:t>临床科室</w:t>
            </w:r>
          </w:p>
        </w:tc>
        <w:tc>
          <w:tcPr>
            <w:tcW w:w="685" w:type="pct"/>
            <w:tcBorders>
              <w:top w:val="single" w:sz="8" w:space="0" w:color="auto"/>
            </w:tcBorders>
            <w:vAlign w:val="center"/>
          </w:tcPr>
          <w:p w14:paraId="2819759B"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口腔科</w:t>
            </w:r>
          </w:p>
        </w:tc>
        <w:tc>
          <w:tcPr>
            <w:tcW w:w="1133" w:type="pct"/>
            <w:vMerge w:val="restart"/>
            <w:tcBorders>
              <w:top w:val="single" w:sz="8" w:space="0" w:color="auto"/>
            </w:tcBorders>
            <w:vAlign w:val="center"/>
          </w:tcPr>
          <w:p w14:paraId="73C186C2"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HW01</w:t>
            </w:r>
            <w:r w:rsidRPr="00174F3E">
              <w:rPr>
                <w:rFonts w:ascii="Times New Roman" w:hAnsi="Times New Roman" w:hint="eastAsia"/>
                <w:kern w:val="0"/>
                <w:sz w:val="18"/>
                <w:szCs w:val="18"/>
              </w:rPr>
              <w:t>医疗废物</w:t>
            </w:r>
          </w:p>
          <w:p w14:paraId="625BBD4E"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p>
        </w:tc>
        <w:tc>
          <w:tcPr>
            <w:tcW w:w="1970" w:type="pct"/>
            <w:vMerge w:val="restart"/>
            <w:tcBorders>
              <w:top w:val="single" w:sz="8" w:space="0" w:color="auto"/>
            </w:tcBorders>
            <w:vAlign w:val="center"/>
          </w:tcPr>
          <w:p w14:paraId="747A4AD9"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感染性废物（</w:t>
            </w:r>
            <w:r w:rsidRPr="00174F3E">
              <w:rPr>
                <w:rFonts w:ascii="Times New Roman" w:hAnsi="Times New Roman" w:hint="eastAsia"/>
                <w:kern w:val="0"/>
                <w:sz w:val="18"/>
                <w:szCs w:val="18"/>
              </w:rPr>
              <w:t>841-001-01</w:t>
            </w:r>
            <w:r w:rsidRPr="00174F3E">
              <w:rPr>
                <w:rFonts w:ascii="Times New Roman" w:hAnsi="Times New Roman" w:hint="eastAsia"/>
                <w:kern w:val="0"/>
                <w:sz w:val="18"/>
                <w:szCs w:val="18"/>
              </w:rPr>
              <w:t>）、</w:t>
            </w:r>
          </w:p>
          <w:p w14:paraId="12966E28"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损伤性废物（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2</w:t>
            </w:r>
            <w:r w:rsidRPr="00174F3E">
              <w:rPr>
                <w:rFonts w:ascii="Times New Roman" w:hAnsi="Times New Roman" w:hint="eastAsia"/>
                <w:kern w:val="0"/>
                <w:sz w:val="18"/>
                <w:szCs w:val="18"/>
              </w:rPr>
              <w:t>-0</w:t>
            </w:r>
            <w:r w:rsidRPr="00174F3E">
              <w:rPr>
                <w:rFonts w:ascii="Times New Roman" w:hAnsi="Times New Roman"/>
                <w:kern w:val="0"/>
                <w:sz w:val="18"/>
                <w:szCs w:val="18"/>
              </w:rPr>
              <w:t>1</w:t>
            </w:r>
            <w:r w:rsidRPr="00174F3E">
              <w:rPr>
                <w:rFonts w:ascii="Times New Roman" w:hAnsi="Times New Roman" w:hint="eastAsia"/>
                <w:kern w:val="0"/>
                <w:sz w:val="18"/>
                <w:szCs w:val="18"/>
              </w:rPr>
              <w:t>）、</w:t>
            </w:r>
          </w:p>
          <w:p w14:paraId="300CA9CE"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病理性废物（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3</w:t>
            </w:r>
            <w:r w:rsidRPr="00174F3E">
              <w:rPr>
                <w:rFonts w:ascii="Times New Roman" w:hAnsi="Times New Roman" w:hint="eastAsia"/>
                <w:kern w:val="0"/>
                <w:sz w:val="18"/>
                <w:szCs w:val="18"/>
              </w:rPr>
              <w:t>-0</w:t>
            </w:r>
            <w:r w:rsidRPr="00174F3E">
              <w:rPr>
                <w:rFonts w:ascii="Times New Roman" w:hAnsi="Times New Roman"/>
                <w:kern w:val="0"/>
                <w:sz w:val="18"/>
                <w:szCs w:val="18"/>
              </w:rPr>
              <w:t>1</w:t>
            </w:r>
            <w:r w:rsidRPr="00174F3E">
              <w:rPr>
                <w:rFonts w:ascii="Times New Roman" w:hAnsi="Times New Roman" w:hint="eastAsia"/>
                <w:kern w:val="0"/>
                <w:sz w:val="18"/>
                <w:szCs w:val="18"/>
              </w:rPr>
              <w:t>）、</w:t>
            </w:r>
          </w:p>
          <w:p w14:paraId="70DB234B"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化学性废物（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4</w:t>
            </w:r>
            <w:r w:rsidRPr="00174F3E">
              <w:rPr>
                <w:rFonts w:ascii="Times New Roman" w:hAnsi="Times New Roman" w:hint="eastAsia"/>
                <w:kern w:val="0"/>
                <w:sz w:val="18"/>
                <w:szCs w:val="18"/>
              </w:rPr>
              <w:t>-01</w:t>
            </w:r>
            <w:r w:rsidRPr="00174F3E">
              <w:rPr>
                <w:rFonts w:ascii="Times New Roman" w:hAnsi="Times New Roman" w:hint="eastAsia"/>
                <w:kern w:val="0"/>
                <w:sz w:val="18"/>
                <w:szCs w:val="18"/>
              </w:rPr>
              <w:t>）、</w:t>
            </w:r>
          </w:p>
          <w:p w14:paraId="21E5DDD2"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药物性废物（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5</w:t>
            </w:r>
            <w:r w:rsidRPr="00174F3E">
              <w:rPr>
                <w:rFonts w:ascii="Times New Roman" w:hAnsi="Times New Roman" w:hint="eastAsia"/>
                <w:kern w:val="0"/>
                <w:sz w:val="18"/>
                <w:szCs w:val="18"/>
              </w:rPr>
              <w:t>-01</w:t>
            </w:r>
            <w:r w:rsidRPr="00174F3E">
              <w:rPr>
                <w:rFonts w:ascii="Times New Roman" w:hAnsi="Times New Roman" w:hint="eastAsia"/>
                <w:kern w:val="0"/>
                <w:sz w:val="18"/>
                <w:szCs w:val="18"/>
              </w:rPr>
              <w:t>）；</w:t>
            </w:r>
          </w:p>
        </w:tc>
      </w:tr>
      <w:tr w:rsidR="00174F3E" w:rsidRPr="00174F3E" w14:paraId="2B537938" w14:textId="77777777" w:rsidTr="00174F3E">
        <w:trPr>
          <w:trHeight w:val="270"/>
          <w:jc w:val="center"/>
        </w:trPr>
        <w:tc>
          <w:tcPr>
            <w:tcW w:w="528" w:type="pct"/>
            <w:vMerge/>
            <w:vAlign w:val="center"/>
          </w:tcPr>
          <w:p w14:paraId="4299570F" w14:textId="77777777" w:rsidR="00174F3E" w:rsidRPr="00174F3E" w:rsidRDefault="00174F3E" w:rsidP="00174F3E">
            <w:pPr>
              <w:kinsoku w:val="0"/>
              <w:overflowPunct w:val="0"/>
              <w:autoSpaceDE w:val="0"/>
              <w:autoSpaceDN w:val="0"/>
              <w:snapToGrid w:val="0"/>
              <w:spacing w:line="240" w:lineRule="auto"/>
              <w:jc w:val="center"/>
              <w:rPr>
                <w:rFonts w:ascii="宋体" w:hAnsi="宋体"/>
                <w:kern w:val="0"/>
                <w:sz w:val="18"/>
                <w:szCs w:val="18"/>
              </w:rPr>
            </w:pPr>
          </w:p>
        </w:tc>
        <w:tc>
          <w:tcPr>
            <w:tcW w:w="684" w:type="pct"/>
            <w:vMerge/>
            <w:vAlign w:val="center"/>
          </w:tcPr>
          <w:p w14:paraId="0FADA681"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p>
        </w:tc>
        <w:tc>
          <w:tcPr>
            <w:tcW w:w="685" w:type="pct"/>
            <w:vAlign w:val="center"/>
          </w:tcPr>
          <w:p w14:paraId="13D9645B"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感染性疾病科</w:t>
            </w:r>
          </w:p>
        </w:tc>
        <w:tc>
          <w:tcPr>
            <w:tcW w:w="1133" w:type="pct"/>
            <w:vMerge/>
            <w:vAlign w:val="center"/>
          </w:tcPr>
          <w:p w14:paraId="15EBA119"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p>
        </w:tc>
        <w:tc>
          <w:tcPr>
            <w:tcW w:w="1970" w:type="pct"/>
            <w:vMerge/>
            <w:vAlign w:val="center"/>
          </w:tcPr>
          <w:p w14:paraId="0B8FEBBD"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p>
        </w:tc>
      </w:tr>
      <w:tr w:rsidR="00174F3E" w:rsidRPr="00174F3E" w14:paraId="757EFA6D" w14:textId="77777777" w:rsidTr="00174F3E">
        <w:trPr>
          <w:trHeight w:val="273"/>
          <w:jc w:val="center"/>
        </w:trPr>
        <w:tc>
          <w:tcPr>
            <w:tcW w:w="528" w:type="pct"/>
            <w:vMerge/>
            <w:vAlign w:val="center"/>
          </w:tcPr>
          <w:p w14:paraId="3C5E1EBA" w14:textId="77777777" w:rsidR="00174F3E" w:rsidRPr="00174F3E" w:rsidRDefault="00174F3E" w:rsidP="00174F3E">
            <w:pPr>
              <w:kinsoku w:val="0"/>
              <w:overflowPunct w:val="0"/>
              <w:autoSpaceDE w:val="0"/>
              <w:autoSpaceDN w:val="0"/>
              <w:snapToGrid w:val="0"/>
              <w:spacing w:line="240" w:lineRule="auto"/>
              <w:jc w:val="center"/>
              <w:rPr>
                <w:rFonts w:ascii="宋体" w:hAnsi="宋体"/>
                <w:kern w:val="0"/>
                <w:sz w:val="18"/>
                <w:szCs w:val="18"/>
              </w:rPr>
            </w:pPr>
          </w:p>
        </w:tc>
        <w:tc>
          <w:tcPr>
            <w:tcW w:w="684" w:type="pct"/>
            <w:vMerge/>
            <w:vAlign w:val="center"/>
          </w:tcPr>
          <w:p w14:paraId="01CDA70E"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p>
        </w:tc>
        <w:tc>
          <w:tcPr>
            <w:tcW w:w="685" w:type="pct"/>
            <w:vAlign w:val="center"/>
          </w:tcPr>
          <w:p w14:paraId="498E83A0"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其他</w:t>
            </w:r>
          </w:p>
        </w:tc>
        <w:tc>
          <w:tcPr>
            <w:tcW w:w="1133" w:type="pct"/>
            <w:vMerge/>
            <w:vAlign w:val="center"/>
          </w:tcPr>
          <w:p w14:paraId="7B5C6C29"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p>
        </w:tc>
        <w:tc>
          <w:tcPr>
            <w:tcW w:w="1970" w:type="pct"/>
            <w:vMerge/>
            <w:vAlign w:val="center"/>
          </w:tcPr>
          <w:p w14:paraId="23AE6C57"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p>
        </w:tc>
      </w:tr>
      <w:tr w:rsidR="00174F3E" w:rsidRPr="00174F3E" w14:paraId="6C301F58" w14:textId="77777777" w:rsidTr="00174F3E">
        <w:trPr>
          <w:trHeight w:val="561"/>
          <w:jc w:val="center"/>
        </w:trPr>
        <w:tc>
          <w:tcPr>
            <w:tcW w:w="528" w:type="pct"/>
            <w:vMerge/>
            <w:vAlign w:val="center"/>
          </w:tcPr>
          <w:p w14:paraId="235A29FA" w14:textId="77777777" w:rsidR="00174F3E" w:rsidRPr="00174F3E" w:rsidRDefault="00174F3E" w:rsidP="00174F3E">
            <w:pPr>
              <w:kinsoku w:val="0"/>
              <w:overflowPunct w:val="0"/>
              <w:autoSpaceDE w:val="0"/>
              <w:autoSpaceDN w:val="0"/>
              <w:snapToGrid w:val="0"/>
              <w:spacing w:line="240" w:lineRule="auto"/>
              <w:jc w:val="center"/>
              <w:rPr>
                <w:rFonts w:ascii="宋体" w:hAnsi="宋体"/>
                <w:kern w:val="0"/>
                <w:sz w:val="18"/>
                <w:szCs w:val="18"/>
              </w:rPr>
            </w:pPr>
          </w:p>
        </w:tc>
        <w:tc>
          <w:tcPr>
            <w:tcW w:w="684" w:type="pct"/>
            <w:vMerge w:val="restart"/>
            <w:vAlign w:val="center"/>
          </w:tcPr>
          <w:p w14:paraId="55091165"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r w:rsidRPr="00174F3E">
              <w:rPr>
                <w:rFonts w:ascii="Times New Roman" w:hAnsi="Times New Roman" w:hint="eastAsia"/>
                <w:kern w:val="0"/>
                <w:sz w:val="18"/>
                <w:szCs w:val="18"/>
              </w:rPr>
              <w:t>医技科室</w:t>
            </w:r>
          </w:p>
        </w:tc>
        <w:tc>
          <w:tcPr>
            <w:tcW w:w="685" w:type="pct"/>
            <w:vAlign w:val="center"/>
          </w:tcPr>
          <w:p w14:paraId="57ED24A9"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实验室、检验科、病理科等</w:t>
            </w:r>
          </w:p>
        </w:tc>
        <w:tc>
          <w:tcPr>
            <w:tcW w:w="1133" w:type="pct"/>
            <w:vAlign w:val="center"/>
          </w:tcPr>
          <w:p w14:paraId="3FA4407C"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HW01</w:t>
            </w:r>
            <w:r w:rsidRPr="00174F3E">
              <w:rPr>
                <w:rFonts w:ascii="Times New Roman" w:hAnsi="Times New Roman" w:hint="eastAsia"/>
                <w:kern w:val="0"/>
                <w:sz w:val="18"/>
                <w:szCs w:val="18"/>
              </w:rPr>
              <w:t>医疗废物；</w:t>
            </w:r>
          </w:p>
          <w:p w14:paraId="1B4AADC4"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HW03</w:t>
            </w:r>
            <w:r w:rsidRPr="00174F3E">
              <w:rPr>
                <w:rFonts w:ascii="Times New Roman" w:hAnsi="Times New Roman" w:hint="eastAsia"/>
                <w:kern w:val="0"/>
                <w:sz w:val="18"/>
                <w:szCs w:val="18"/>
              </w:rPr>
              <w:t>废药物、药品；</w:t>
            </w:r>
          </w:p>
          <w:p w14:paraId="1AF8EE14"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HW49</w:t>
            </w:r>
            <w:r w:rsidRPr="00174F3E">
              <w:rPr>
                <w:rFonts w:ascii="Times New Roman" w:hAnsi="Times New Roman" w:hint="eastAsia"/>
                <w:kern w:val="0"/>
                <w:sz w:val="18"/>
                <w:szCs w:val="18"/>
              </w:rPr>
              <w:t>其它废物</w:t>
            </w:r>
          </w:p>
        </w:tc>
        <w:tc>
          <w:tcPr>
            <w:tcW w:w="1970" w:type="pct"/>
            <w:vAlign w:val="center"/>
          </w:tcPr>
          <w:p w14:paraId="5AD23FBE"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感染性废物（</w:t>
            </w:r>
            <w:r w:rsidRPr="00174F3E">
              <w:rPr>
                <w:rFonts w:ascii="Times New Roman" w:hAnsi="Times New Roman" w:hint="eastAsia"/>
                <w:kern w:val="0"/>
                <w:sz w:val="18"/>
                <w:szCs w:val="18"/>
              </w:rPr>
              <w:t>841-001-01</w:t>
            </w:r>
            <w:r w:rsidRPr="00174F3E">
              <w:rPr>
                <w:rFonts w:ascii="Times New Roman" w:hAnsi="Times New Roman" w:hint="eastAsia"/>
                <w:kern w:val="0"/>
                <w:sz w:val="18"/>
                <w:szCs w:val="18"/>
              </w:rPr>
              <w:t>）、</w:t>
            </w:r>
          </w:p>
          <w:p w14:paraId="4EE44AFE"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损伤性废物（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2</w:t>
            </w:r>
            <w:r w:rsidRPr="00174F3E">
              <w:rPr>
                <w:rFonts w:ascii="Times New Roman" w:hAnsi="Times New Roman" w:hint="eastAsia"/>
                <w:kern w:val="0"/>
                <w:sz w:val="18"/>
                <w:szCs w:val="18"/>
              </w:rPr>
              <w:t>-0</w:t>
            </w:r>
            <w:r w:rsidRPr="00174F3E">
              <w:rPr>
                <w:rFonts w:ascii="Times New Roman" w:hAnsi="Times New Roman"/>
                <w:kern w:val="0"/>
                <w:sz w:val="18"/>
                <w:szCs w:val="18"/>
              </w:rPr>
              <w:t>1</w:t>
            </w:r>
            <w:r w:rsidRPr="00174F3E">
              <w:rPr>
                <w:rFonts w:ascii="Times New Roman" w:hAnsi="Times New Roman" w:hint="eastAsia"/>
                <w:kern w:val="0"/>
                <w:sz w:val="18"/>
                <w:szCs w:val="18"/>
              </w:rPr>
              <w:t>）、</w:t>
            </w:r>
          </w:p>
          <w:p w14:paraId="271DCC7D"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病理性废物（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3</w:t>
            </w:r>
            <w:r w:rsidRPr="00174F3E">
              <w:rPr>
                <w:rFonts w:ascii="Times New Roman" w:hAnsi="Times New Roman" w:hint="eastAsia"/>
                <w:kern w:val="0"/>
                <w:sz w:val="18"/>
                <w:szCs w:val="18"/>
              </w:rPr>
              <w:t>-0</w:t>
            </w:r>
            <w:r w:rsidRPr="00174F3E">
              <w:rPr>
                <w:rFonts w:ascii="Times New Roman" w:hAnsi="Times New Roman"/>
                <w:kern w:val="0"/>
                <w:sz w:val="18"/>
                <w:szCs w:val="18"/>
              </w:rPr>
              <w:t>1</w:t>
            </w:r>
            <w:r w:rsidRPr="00174F3E">
              <w:rPr>
                <w:rFonts w:ascii="Times New Roman" w:hAnsi="Times New Roman" w:hint="eastAsia"/>
                <w:kern w:val="0"/>
                <w:sz w:val="18"/>
                <w:szCs w:val="18"/>
              </w:rPr>
              <w:t>）、</w:t>
            </w:r>
          </w:p>
          <w:p w14:paraId="3D3AA590"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化学性废物（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4</w:t>
            </w:r>
            <w:r w:rsidRPr="00174F3E">
              <w:rPr>
                <w:rFonts w:ascii="Times New Roman" w:hAnsi="Times New Roman" w:hint="eastAsia"/>
                <w:kern w:val="0"/>
                <w:sz w:val="18"/>
                <w:szCs w:val="18"/>
              </w:rPr>
              <w:t>-01</w:t>
            </w:r>
            <w:r w:rsidRPr="00174F3E">
              <w:rPr>
                <w:rFonts w:ascii="Times New Roman" w:hAnsi="Times New Roman" w:hint="eastAsia"/>
                <w:kern w:val="0"/>
                <w:sz w:val="18"/>
                <w:szCs w:val="18"/>
              </w:rPr>
              <w:t>）、</w:t>
            </w:r>
          </w:p>
          <w:p w14:paraId="0DEE4A1A"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药物性废物（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5</w:t>
            </w:r>
            <w:r w:rsidRPr="00174F3E">
              <w:rPr>
                <w:rFonts w:ascii="Times New Roman" w:hAnsi="Times New Roman" w:hint="eastAsia"/>
                <w:kern w:val="0"/>
                <w:sz w:val="18"/>
                <w:szCs w:val="18"/>
              </w:rPr>
              <w:t>-01</w:t>
            </w:r>
            <w:r w:rsidRPr="00174F3E">
              <w:rPr>
                <w:rFonts w:ascii="Times New Roman" w:hAnsi="Times New Roman" w:hint="eastAsia"/>
                <w:kern w:val="0"/>
                <w:sz w:val="18"/>
                <w:szCs w:val="18"/>
              </w:rPr>
              <w:t>）；</w:t>
            </w:r>
          </w:p>
          <w:p w14:paraId="099D712F"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销售及使用过程中产生的失效、变质、不合格、淘汰、伪劣的化学药品和生物制品，以及《医疗用毒性药品管理办法》中所列的毒性中药（</w:t>
            </w:r>
            <w:r w:rsidRPr="00174F3E">
              <w:rPr>
                <w:rFonts w:ascii="Times New Roman" w:hAnsi="Times New Roman" w:hint="eastAsia"/>
                <w:kern w:val="0"/>
                <w:sz w:val="18"/>
                <w:szCs w:val="18"/>
              </w:rPr>
              <w:t>900-002-03</w:t>
            </w:r>
            <w:r w:rsidRPr="00174F3E">
              <w:rPr>
                <w:rFonts w:ascii="Times New Roman" w:hAnsi="Times New Roman" w:hint="eastAsia"/>
                <w:kern w:val="0"/>
                <w:sz w:val="18"/>
                <w:szCs w:val="18"/>
              </w:rPr>
              <w:t>）；</w:t>
            </w:r>
          </w:p>
          <w:p w14:paraId="780BD237"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废活性炭（</w:t>
            </w:r>
            <w:r w:rsidRPr="00174F3E">
              <w:rPr>
                <w:rFonts w:ascii="Times New Roman" w:hAnsi="Times New Roman" w:hint="eastAsia"/>
                <w:kern w:val="0"/>
                <w:sz w:val="18"/>
                <w:szCs w:val="18"/>
              </w:rPr>
              <w:t>900-039-49</w:t>
            </w:r>
            <w:r w:rsidRPr="00174F3E">
              <w:rPr>
                <w:rFonts w:ascii="Times New Roman" w:hAnsi="Times New Roman" w:hint="eastAsia"/>
                <w:kern w:val="0"/>
                <w:sz w:val="18"/>
                <w:szCs w:val="18"/>
              </w:rPr>
              <w:t>）、</w:t>
            </w:r>
          </w:p>
          <w:p w14:paraId="788C8662"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含有或沾染毒性感染性危险废物的废弃包装物和容器等（</w:t>
            </w:r>
            <w:r w:rsidRPr="00174F3E">
              <w:rPr>
                <w:rFonts w:ascii="Times New Roman" w:hAnsi="Times New Roman" w:hint="eastAsia"/>
                <w:kern w:val="0"/>
                <w:sz w:val="18"/>
                <w:szCs w:val="18"/>
              </w:rPr>
              <w:t>900-041-49</w:t>
            </w:r>
            <w:r w:rsidRPr="00174F3E">
              <w:rPr>
                <w:rFonts w:ascii="Times New Roman" w:hAnsi="Times New Roman" w:hint="eastAsia"/>
                <w:kern w:val="0"/>
                <w:sz w:val="18"/>
                <w:szCs w:val="18"/>
              </w:rPr>
              <w:t>）、</w:t>
            </w:r>
          </w:p>
          <w:p w14:paraId="420C47ED"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废酸废碱等废液（</w:t>
            </w:r>
            <w:r w:rsidRPr="00174F3E">
              <w:rPr>
                <w:rFonts w:ascii="Times New Roman" w:hAnsi="Times New Roman" w:hint="eastAsia"/>
                <w:kern w:val="0"/>
                <w:sz w:val="18"/>
                <w:szCs w:val="18"/>
              </w:rPr>
              <w:t>900-04</w:t>
            </w:r>
            <w:r w:rsidRPr="00174F3E">
              <w:rPr>
                <w:rFonts w:ascii="Times New Roman" w:hAnsi="Times New Roman"/>
                <w:kern w:val="0"/>
                <w:sz w:val="18"/>
                <w:szCs w:val="18"/>
              </w:rPr>
              <w:t>7</w:t>
            </w:r>
            <w:r w:rsidRPr="00174F3E">
              <w:rPr>
                <w:rFonts w:ascii="Times New Roman" w:hAnsi="Times New Roman" w:hint="eastAsia"/>
                <w:kern w:val="0"/>
                <w:sz w:val="18"/>
                <w:szCs w:val="18"/>
              </w:rPr>
              <w:t>-49</w:t>
            </w:r>
            <w:r w:rsidRPr="00174F3E">
              <w:rPr>
                <w:rFonts w:ascii="Times New Roman" w:hAnsi="Times New Roman" w:hint="eastAsia"/>
                <w:kern w:val="0"/>
                <w:sz w:val="18"/>
                <w:szCs w:val="18"/>
              </w:rPr>
              <w:t>）</w:t>
            </w:r>
          </w:p>
        </w:tc>
      </w:tr>
      <w:tr w:rsidR="00174F3E" w:rsidRPr="00174F3E" w14:paraId="314FDA9D" w14:textId="77777777" w:rsidTr="00174F3E">
        <w:trPr>
          <w:trHeight w:val="485"/>
          <w:jc w:val="center"/>
        </w:trPr>
        <w:tc>
          <w:tcPr>
            <w:tcW w:w="528" w:type="pct"/>
            <w:vMerge/>
            <w:vAlign w:val="center"/>
          </w:tcPr>
          <w:p w14:paraId="0D2F616B"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p>
        </w:tc>
        <w:tc>
          <w:tcPr>
            <w:tcW w:w="684" w:type="pct"/>
            <w:vMerge/>
            <w:vAlign w:val="center"/>
          </w:tcPr>
          <w:p w14:paraId="6DB8EF74"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p>
        </w:tc>
        <w:tc>
          <w:tcPr>
            <w:tcW w:w="685" w:type="pct"/>
            <w:vAlign w:val="center"/>
          </w:tcPr>
          <w:p w14:paraId="6AC72E13"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r w:rsidRPr="00174F3E">
              <w:rPr>
                <w:rFonts w:ascii="宋体" w:hAnsi="宋体" w:hint="eastAsia"/>
                <w:kern w:val="0"/>
                <w:sz w:val="18"/>
                <w:szCs w:val="18"/>
              </w:rPr>
              <w:t>药剂科</w:t>
            </w:r>
          </w:p>
        </w:tc>
        <w:tc>
          <w:tcPr>
            <w:tcW w:w="1133" w:type="pct"/>
            <w:vAlign w:val="center"/>
          </w:tcPr>
          <w:p w14:paraId="763F6F55"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HW03</w:t>
            </w:r>
            <w:r w:rsidRPr="00174F3E">
              <w:rPr>
                <w:rFonts w:ascii="Times New Roman" w:hAnsi="Times New Roman" w:hint="eastAsia"/>
                <w:kern w:val="0"/>
                <w:sz w:val="18"/>
                <w:szCs w:val="18"/>
              </w:rPr>
              <w:t>废药物、药品；</w:t>
            </w:r>
          </w:p>
          <w:p w14:paraId="7A9F0763"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HW49</w:t>
            </w:r>
            <w:r w:rsidRPr="00174F3E">
              <w:rPr>
                <w:rFonts w:ascii="Times New Roman" w:hAnsi="Times New Roman" w:hint="eastAsia"/>
                <w:kern w:val="0"/>
                <w:sz w:val="18"/>
                <w:szCs w:val="18"/>
              </w:rPr>
              <w:t>其它废物</w:t>
            </w:r>
          </w:p>
        </w:tc>
        <w:tc>
          <w:tcPr>
            <w:tcW w:w="1970" w:type="pct"/>
            <w:vAlign w:val="center"/>
          </w:tcPr>
          <w:p w14:paraId="41EB5661"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销售及使用过程中产生的失效、变质、不合格、淘汰、伪劣的化学药品和生物制品，以及《医疗用毒性药品管理办法》中所列的毒性中药（</w:t>
            </w:r>
            <w:r w:rsidRPr="00174F3E">
              <w:rPr>
                <w:rFonts w:ascii="Times New Roman" w:hAnsi="Times New Roman" w:hint="eastAsia"/>
                <w:kern w:val="0"/>
                <w:sz w:val="18"/>
                <w:szCs w:val="18"/>
              </w:rPr>
              <w:t>900-002-03</w:t>
            </w:r>
            <w:r w:rsidRPr="00174F3E">
              <w:rPr>
                <w:rFonts w:ascii="Times New Roman" w:hAnsi="Times New Roman" w:hint="eastAsia"/>
                <w:kern w:val="0"/>
                <w:sz w:val="18"/>
                <w:szCs w:val="18"/>
              </w:rPr>
              <w:t>）；</w:t>
            </w:r>
          </w:p>
          <w:p w14:paraId="7C5D92FD"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废活性炭（</w:t>
            </w:r>
            <w:r w:rsidRPr="00174F3E">
              <w:rPr>
                <w:rFonts w:ascii="Times New Roman" w:hAnsi="Times New Roman" w:hint="eastAsia"/>
                <w:kern w:val="0"/>
                <w:sz w:val="18"/>
                <w:szCs w:val="18"/>
              </w:rPr>
              <w:t>900-039-49</w:t>
            </w:r>
            <w:r w:rsidRPr="00174F3E">
              <w:rPr>
                <w:rFonts w:ascii="Times New Roman" w:hAnsi="Times New Roman" w:hint="eastAsia"/>
                <w:kern w:val="0"/>
                <w:sz w:val="18"/>
                <w:szCs w:val="18"/>
              </w:rPr>
              <w:t>）；</w:t>
            </w:r>
          </w:p>
          <w:p w14:paraId="2CDCE641"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含有或沾染毒性感染性危险废物的废弃包装物和容器等（</w:t>
            </w:r>
            <w:r w:rsidRPr="00174F3E">
              <w:rPr>
                <w:rFonts w:ascii="Times New Roman" w:hAnsi="Times New Roman" w:hint="eastAsia"/>
                <w:kern w:val="0"/>
                <w:sz w:val="18"/>
                <w:szCs w:val="18"/>
              </w:rPr>
              <w:t>900-041-49</w:t>
            </w:r>
            <w:r w:rsidRPr="00174F3E">
              <w:rPr>
                <w:rFonts w:ascii="Times New Roman" w:hAnsi="Times New Roman" w:hint="eastAsia"/>
                <w:kern w:val="0"/>
                <w:sz w:val="18"/>
                <w:szCs w:val="18"/>
              </w:rPr>
              <w:t>）、</w:t>
            </w:r>
          </w:p>
          <w:p w14:paraId="317A0649"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废酸废碱等废液（</w:t>
            </w:r>
            <w:r w:rsidRPr="00174F3E">
              <w:rPr>
                <w:rFonts w:ascii="Times New Roman" w:hAnsi="Times New Roman" w:hint="eastAsia"/>
                <w:kern w:val="0"/>
                <w:sz w:val="18"/>
                <w:szCs w:val="18"/>
              </w:rPr>
              <w:t>900-04</w:t>
            </w:r>
            <w:r w:rsidRPr="00174F3E">
              <w:rPr>
                <w:rFonts w:ascii="Times New Roman" w:hAnsi="Times New Roman"/>
                <w:kern w:val="0"/>
                <w:sz w:val="18"/>
                <w:szCs w:val="18"/>
              </w:rPr>
              <w:t>7</w:t>
            </w:r>
            <w:r w:rsidRPr="00174F3E">
              <w:rPr>
                <w:rFonts w:ascii="Times New Roman" w:hAnsi="Times New Roman" w:hint="eastAsia"/>
                <w:kern w:val="0"/>
                <w:sz w:val="18"/>
                <w:szCs w:val="18"/>
              </w:rPr>
              <w:t>-49</w:t>
            </w:r>
            <w:r w:rsidRPr="00174F3E">
              <w:rPr>
                <w:rFonts w:ascii="Times New Roman" w:hAnsi="Times New Roman" w:hint="eastAsia"/>
                <w:kern w:val="0"/>
                <w:sz w:val="18"/>
                <w:szCs w:val="18"/>
              </w:rPr>
              <w:t>）</w:t>
            </w:r>
          </w:p>
        </w:tc>
      </w:tr>
      <w:tr w:rsidR="00174F3E" w:rsidRPr="00174F3E" w14:paraId="7D1C4109" w14:textId="77777777" w:rsidTr="00174F3E">
        <w:trPr>
          <w:trHeight w:val="491"/>
          <w:jc w:val="center"/>
        </w:trPr>
        <w:tc>
          <w:tcPr>
            <w:tcW w:w="528" w:type="pct"/>
            <w:vMerge/>
            <w:vAlign w:val="center"/>
          </w:tcPr>
          <w:p w14:paraId="5F82866F"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p>
        </w:tc>
        <w:tc>
          <w:tcPr>
            <w:tcW w:w="684" w:type="pct"/>
            <w:vMerge/>
            <w:vAlign w:val="center"/>
          </w:tcPr>
          <w:p w14:paraId="2D6C4284"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p>
        </w:tc>
        <w:tc>
          <w:tcPr>
            <w:tcW w:w="685" w:type="pct"/>
            <w:vAlign w:val="center"/>
          </w:tcPr>
          <w:p w14:paraId="2D4094E6" w14:textId="77777777" w:rsidR="00174F3E" w:rsidRPr="00174F3E" w:rsidRDefault="00174F3E" w:rsidP="00174F3E">
            <w:pPr>
              <w:kinsoku w:val="0"/>
              <w:overflowPunct w:val="0"/>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其他</w:t>
            </w:r>
          </w:p>
        </w:tc>
        <w:tc>
          <w:tcPr>
            <w:tcW w:w="1133" w:type="pct"/>
            <w:vAlign w:val="center"/>
          </w:tcPr>
          <w:p w14:paraId="219D1851"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HW01</w:t>
            </w:r>
            <w:r w:rsidRPr="00174F3E">
              <w:rPr>
                <w:rFonts w:ascii="Times New Roman" w:hAnsi="Times New Roman" w:hint="eastAsia"/>
                <w:kern w:val="0"/>
                <w:sz w:val="18"/>
                <w:szCs w:val="18"/>
              </w:rPr>
              <w:t>医疗废物；</w:t>
            </w:r>
          </w:p>
          <w:p w14:paraId="22BAB052"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HW03</w:t>
            </w:r>
            <w:r w:rsidRPr="00174F3E">
              <w:rPr>
                <w:rFonts w:ascii="Times New Roman" w:hAnsi="Times New Roman" w:hint="eastAsia"/>
                <w:kern w:val="0"/>
                <w:sz w:val="18"/>
                <w:szCs w:val="18"/>
              </w:rPr>
              <w:t>废药物、药品；</w:t>
            </w:r>
          </w:p>
          <w:p w14:paraId="6F0B0BE8"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HW49</w:t>
            </w:r>
            <w:r w:rsidRPr="00174F3E">
              <w:rPr>
                <w:rFonts w:ascii="Times New Roman" w:hAnsi="Times New Roman" w:hint="eastAsia"/>
                <w:kern w:val="0"/>
                <w:sz w:val="18"/>
                <w:szCs w:val="18"/>
              </w:rPr>
              <w:t>其它废物</w:t>
            </w:r>
          </w:p>
        </w:tc>
        <w:tc>
          <w:tcPr>
            <w:tcW w:w="1970" w:type="pct"/>
            <w:vAlign w:val="center"/>
          </w:tcPr>
          <w:p w14:paraId="15D4C67C"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感染性废物（</w:t>
            </w:r>
            <w:r w:rsidRPr="00174F3E">
              <w:rPr>
                <w:rFonts w:ascii="Times New Roman" w:hAnsi="Times New Roman" w:hint="eastAsia"/>
                <w:kern w:val="0"/>
                <w:sz w:val="18"/>
                <w:szCs w:val="18"/>
              </w:rPr>
              <w:t>841-001-01</w:t>
            </w:r>
            <w:r w:rsidRPr="00174F3E">
              <w:rPr>
                <w:rFonts w:ascii="Times New Roman" w:hAnsi="Times New Roman" w:hint="eastAsia"/>
                <w:kern w:val="0"/>
                <w:sz w:val="18"/>
                <w:szCs w:val="18"/>
              </w:rPr>
              <w:t>）、</w:t>
            </w:r>
          </w:p>
          <w:p w14:paraId="1ECF389F"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损伤性废物（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2</w:t>
            </w:r>
            <w:r w:rsidRPr="00174F3E">
              <w:rPr>
                <w:rFonts w:ascii="Times New Roman" w:hAnsi="Times New Roman" w:hint="eastAsia"/>
                <w:kern w:val="0"/>
                <w:sz w:val="18"/>
                <w:szCs w:val="18"/>
              </w:rPr>
              <w:t>-0</w:t>
            </w:r>
            <w:r w:rsidRPr="00174F3E">
              <w:rPr>
                <w:rFonts w:ascii="Times New Roman" w:hAnsi="Times New Roman"/>
                <w:kern w:val="0"/>
                <w:sz w:val="18"/>
                <w:szCs w:val="18"/>
              </w:rPr>
              <w:t>1</w:t>
            </w:r>
            <w:r w:rsidRPr="00174F3E">
              <w:rPr>
                <w:rFonts w:ascii="Times New Roman" w:hAnsi="Times New Roman" w:hint="eastAsia"/>
                <w:kern w:val="0"/>
                <w:sz w:val="18"/>
                <w:szCs w:val="18"/>
              </w:rPr>
              <w:t>）、</w:t>
            </w:r>
          </w:p>
          <w:p w14:paraId="0EBC00BC"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病理性废物（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3</w:t>
            </w:r>
            <w:r w:rsidRPr="00174F3E">
              <w:rPr>
                <w:rFonts w:ascii="Times New Roman" w:hAnsi="Times New Roman" w:hint="eastAsia"/>
                <w:kern w:val="0"/>
                <w:sz w:val="18"/>
                <w:szCs w:val="18"/>
              </w:rPr>
              <w:t>-0</w:t>
            </w:r>
            <w:r w:rsidRPr="00174F3E">
              <w:rPr>
                <w:rFonts w:ascii="Times New Roman" w:hAnsi="Times New Roman"/>
                <w:kern w:val="0"/>
                <w:sz w:val="18"/>
                <w:szCs w:val="18"/>
              </w:rPr>
              <w:t>1</w:t>
            </w:r>
            <w:r w:rsidRPr="00174F3E">
              <w:rPr>
                <w:rFonts w:ascii="Times New Roman" w:hAnsi="Times New Roman" w:hint="eastAsia"/>
                <w:kern w:val="0"/>
                <w:sz w:val="18"/>
                <w:szCs w:val="18"/>
              </w:rPr>
              <w:t>）、</w:t>
            </w:r>
          </w:p>
          <w:p w14:paraId="5D74DF06"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化学性废物（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4</w:t>
            </w:r>
            <w:r w:rsidRPr="00174F3E">
              <w:rPr>
                <w:rFonts w:ascii="Times New Roman" w:hAnsi="Times New Roman" w:hint="eastAsia"/>
                <w:kern w:val="0"/>
                <w:sz w:val="18"/>
                <w:szCs w:val="18"/>
              </w:rPr>
              <w:t>-01</w:t>
            </w:r>
            <w:r w:rsidRPr="00174F3E">
              <w:rPr>
                <w:rFonts w:ascii="Times New Roman" w:hAnsi="Times New Roman" w:hint="eastAsia"/>
                <w:kern w:val="0"/>
                <w:sz w:val="18"/>
                <w:szCs w:val="18"/>
              </w:rPr>
              <w:t>）、</w:t>
            </w:r>
          </w:p>
          <w:p w14:paraId="679CC1E5"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药物性废物（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5</w:t>
            </w:r>
            <w:r w:rsidRPr="00174F3E">
              <w:rPr>
                <w:rFonts w:ascii="Times New Roman" w:hAnsi="Times New Roman" w:hint="eastAsia"/>
                <w:kern w:val="0"/>
                <w:sz w:val="18"/>
                <w:szCs w:val="18"/>
              </w:rPr>
              <w:t>-01</w:t>
            </w:r>
            <w:r w:rsidRPr="00174F3E">
              <w:rPr>
                <w:rFonts w:ascii="Times New Roman" w:hAnsi="Times New Roman" w:hint="eastAsia"/>
                <w:kern w:val="0"/>
                <w:sz w:val="18"/>
                <w:szCs w:val="18"/>
              </w:rPr>
              <w:t>）；</w:t>
            </w:r>
          </w:p>
          <w:p w14:paraId="03C74A6F"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销售及使用过程中产生的失效、变质、不合格、淘汰、伪劣的化学药品和生物制品，以及《医疗用毒性药品管理办法》中所列的毒性中药（</w:t>
            </w:r>
            <w:r w:rsidRPr="00174F3E">
              <w:rPr>
                <w:rFonts w:ascii="Times New Roman" w:hAnsi="Times New Roman" w:hint="eastAsia"/>
                <w:kern w:val="0"/>
                <w:sz w:val="18"/>
                <w:szCs w:val="18"/>
              </w:rPr>
              <w:t>900-002-03</w:t>
            </w:r>
            <w:r w:rsidRPr="00174F3E">
              <w:rPr>
                <w:rFonts w:ascii="Times New Roman" w:hAnsi="Times New Roman" w:hint="eastAsia"/>
                <w:kern w:val="0"/>
                <w:sz w:val="18"/>
                <w:szCs w:val="18"/>
              </w:rPr>
              <w:t>）；</w:t>
            </w:r>
          </w:p>
          <w:p w14:paraId="0F7F2871"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废活性炭（</w:t>
            </w:r>
            <w:r w:rsidRPr="00174F3E">
              <w:rPr>
                <w:rFonts w:ascii="Times New Roman" w:hAnsi="Times New Roman" w:hint="eastAsia"/>
                <w:kern w:val="0"/>
                <w:sz w:val="18"/>
                <w:szCs w:val="18"/>
              </w:rPr>
              <w:t>900-039-49</w:t>
            </w:r>
            <w:r w:rsidRPr="00174F3E">
              <w:rPr>
                <w:rFonts w:ascii="Times New Roman" w:hAnsi="Times New Roman" w:hint="eastAsia"/>
                <w:kern w:val="0"/>
                <w:sz w:val="18"/>
                <w:szCs w:val="18"/>
              </w:rPr>
              <w:t>）、</w:t>
            </w:r>
          </w:p>
          <w:p w14:paraId="1C3F3FA9"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含有或沾染毒性感染性危险废物的废弃包装物和容器等（</w:t>
            </w:r>
            <w:r w:rsidRPr="00174F3E">
              <w:rPr>
                <w:rFonts w:ascii="Times New Roman" w:hAnsi="Times New Roman" w:hint="eastAsia"/>
                <w:kern w:val="0"/>
                <w:sz w:val="18"/>
                <w:szCs w:val="18"/>
              </w:rPr>
              <w:t>900-041-49</w:t>
            </w:r>
            <w:r w:rsidRPr="00174F3E">
              <w:rPr>
                <w:rFonts w:ascii="Times New Roman" w:hAnsi="Times New Roman" w:hint="eastAsia"/>
                <w:kern w:val="0"/>
                <w:sz w:val="18"/>
                <w:szCs w:val="18"/>
              </w:rPr>
              <w:t>）、</w:t>
            </w:r>
          </w:p>
          <w:p w14:paraId="4179EA3F"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废酸废碱等废液（</w:t>
            </w:r>
            <w:r w:rsidRPr="00174F3E">
              <w:rPr>
                <w:rFonts w:ascii="Times New Roman" w:hAnsi="Times New Roman" w:hint="eastAsia"/>
                <w:kern w:val="0"/>
                <w:sz w:val="18"/>
                <w:szCs w:val="18"/>
              </w:rPr>
              <w:t>900-04</w:t>
            </w:r>
            <w:r w:rsidRPr="00174F3E">
              <w:rPr>
                <w:rFonts w:ascii="Times New Roman" w:hAnsi="Times New Roman"/>
                <w:kern w:val="0"/>
                <w:sz w:val="18"/>
                <w:szCs w:val="18"/>
              </w:rPr>
              <w:t>7</w:t>
            </w:r>
            <w:r w:rsidRPr="00174F3E">
              <w:rPr>
                <w:rFonts w:ascii="Times New Roman" w:hAnsi="Times New Roman" w:hint="eastAsia"/>
                <w:kern w:val="0"/>
                <w:sz w:val="18"/>
                <w:szCs w:val="18"/>
              </w:rPr>
              <w:t>-49</w:t>
            </w:r>
            <w:r w:rsidRPr="00174F3E">
              <w:rPr>
                <w:rFonts w:ascii="Times New Roman" w:hAnsi="Times New Roman" w:hint="eastAsia"/>
                <w:kern w:val="0"/>
                <w:sz w:val="18"/>
                <w:szCs w:val="18"/>
              </w:rPr>
              <w:t>）</w:t>
            </w:r>
          </w:p>
        </w:tc>
      </w:tr>
      <w:tr w:rsidR="00174F3E" w:rsidRPr="00174F3E" w14:paraId="5F65580F" w14:textId="77777777" w:rsidTr="00174F3E">
        <w:trPr>
          <w:trHeight w:val="939"/>
          <w:jc w:val="center"/>
        </w:trPr>
        <w:tc>
          <w:tcPr>
            <w:tcW w:w="528" w:type="pct"/>
            <w:vMerge/>
            <w:vAlign w:val="center"/>
          </w:tcPr>
          <w:p w14:paraId="3FF7E16B"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p>
        </w:tc>
        <w:tc>
          <w:tcPr>
            <w:tcW w:w="684" w:type="pct"/>
            <w:vAlign w:val="center"/>
          </w:tcPr>
          <w:p w14:paraId="238F961F"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r w:rsidRPr="00174F3E">
              <w:rPr>
                <w:rFonts w:ascii="Times New Roman" w:hAnsi="Times New Roman" w:hint="eastAsia"/>
                <w:kern w:val="0"/>
                <w:sz w:val="18"/>
                <w:szCs w:val="18"/>
              </w:rPr>
              <w:t>科研教学用房</w:t>
            </w:r>
          </w:p>
        </w:tc>
        <w:tc>
          <w:tcPr>
            <w:tcW w:w="685" w:type="pct"/>
            <w:vAlign w:val="center"/>
          </w:tcPr>
          <w:p w14:paraId="567EEB57"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宋体" w:hAnsi="宋体" w:hint="eastAsia"/>
                <w:sz w:val="18"/>
                <w:szCs w:val="18"/>
              </w:rPr>
              <w:t>实验室</w:t>
            </w:r>
          </w:p>
        </w:tc>
        <w:tc>
          <w:tcPr>
            <w:tcW w:w="1133" w:type="pct"/>
            <w:vAlign w:val="center"/>
          </w:tcPr>
          <w:p w14:paraId="5E175EC4"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HW03</w:t>
            </w:r>
            <w:r w:rsidRPr="00174F3E">
              <w:rPr>
                <w:rFonts w:ascii="Times New Roman" w:hAnsi="Times New Roman" w:hint="eastAsia"/>
                <w:kern w:val="0"/>
                <w:sz w:val="18"/>
                <w:szCs w:val="18"/>
              </w:rPr>
              <w:t>废药物、药品；</w:t>
            </w:r>
          </w:p>
          <w:p w14:paraId="419B7033"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HW49</w:t>
            </w:r>
            <w:r w:rsidRPr="00174F3E">
              <w:rPr>
                <w:rFonts w:ascii="Times New Roman" w:hAnsi="Times New Roman" w:hint="eastAsia"/>
                <w:kern w:val="0"/>
                <w:sz w:val="18"/>
                <w:szCs w:val="18"/>
              </w:rPr>
              <w:t>其它废物</w:t>
            </w:r>
          </w:p>
        </w:tc>
        <w:tc>
          <w:tcPr>
            <w:tcW w:w="1970" w:type="pct"/>
            <w:vAlign w:val="center"/>
          </w:tcPr>
          <w:p w14:paraId="032C3D0E"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销售及使用过程中产生的失效、变质、不合格、淘汰、伪劣的化学药品和生物制品，以及《医疗用毒性药品管理办法》中所列的毒性中药（</w:t>
            </w:r>
            <w:r w:rsidRPr="00174F3E">
              <w:rPr>
                <w:rFonts w:ascii="Times New Roman" w:hAnsi="Times New Roman" w:hint="eastAsia"/>
                <w:kern w:val="0"/>
                <w:sz w:val="18"/>
                <w:szCs w:val="18"/>
              </w:rPr>
              <w:t>900-002-03</w:t>
            </w:r>
            <w:r w:rsidRPr="00174F3E">
              <w:rPr>
                <w:rFonts w:ascii="Times New Roman" w:hAnsi="Times New Roman" w:hint="eastAsia"/>
                <w:kern w:val="0"/>
                <w:sz w:val="18"/>
                <w:szCs w:val="18"/>
              </w:rPr>
              <w:t>）；</w:t>
            </w:r>
          </w:p>
          <w:p w14:paraId="532F0479"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废活性炭（</w:t>
            </w:r>
            <w:r w:rsidRPr="00174F3E">
              <w:rPr>
                <w:rFonts w:ascii="Times New Roman" w:hAnsi="Times New Roman" w:hint="eastAsia"/>
                <w:kern w:val="0"/>
                <w:sz w:val="18"/>
                <w:szCs w:val="18"/>
              </w:rPr>
              <w:t>900-039-49</w:t>
            </w:r>
            <w:r w:rsidRPr="00174F3E">
              <w:rPr>
                <w:rFonts w:ascii="Times New Roman" w:hAnsi="Times New Roman" w:hint="eastAsia"/>
                <w:kern w:val="0"/>
                <w:sz w:val="18"/>
                <w:szCs w:val="18"/>
              </w:rPr>
              <w:t>）、</w:t>
            </w:r>
          </w:p>
          <w:p w14:paraId="4DCB6D40"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含有或沾染毒性感染性危险废物的废弃包装物和容器等（</w:t>
            </w:r>
            <w:r w:rsidRPr="00174F3E">
              <w:rPr>
                <w:rFonts w:ascii="Times New Roman" w:hAnsi="Times New Roman" w:hint="eastAsia"/>
                <w:kern w:val="0"/>
                <w:sz w:val="18"/>
                <w:szCs w:val="18"/>
              </w:rPr>
              <w:t>900-041-49</w:t>
            </w:r>
            <w:r w:rsidRPr="00174F3E">
              <w:rPr>
                <w:rFonts w:ascii="Times New Roman" w:hAnsi="Times New Roman" w:hint="eastAsia"/>
                <w:kern w:val="0"/>
                <w:sz w:val="18"/>
                <w:szCs w:val="18"/>
              </w:rPr>
              <w:t>）；</w:t>
            </w:r>
          </w:p>
          <w:p w14:paraId="102B122F"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废酸废碱等废液（</w:t>
            </w:r>
            <w:r w:rsidRPr="00174F3E">
              <w:rPr>
                <w:rFonts w:ascii="Times New Roman" w:hAnsi="Times New Roman" w:hint="eastAsia"/>
                <w:kern w:val="0"/>
                <w:sz w:val="18"/>
                <w:szCs w:val="18"/>
              </w:rPr>
              <w:t>900-04</w:t>
            </w:r>
            <w:r w:rsidRPr="00174F3E">
              <w:rPr>
                <w:rFonts w:ascii="Times New Roman" w:hAnsi="Times New Roman"/>
                <w:kern w:val="0"/>
                <w:sz w:val="18"/>
                <w:szCs w:val="18"/>
              </w:rPr>
              <w:t>7</w:t>
            </w:r>
            <w:r w:rsidRPr="00174F3E">
              <w:rPr>
                <w:rFonts w:ascii="Times New Roman" w:hAnsi="Times New Roman" w:hint="eastAsia"/>
                <w:kern w:val="0"/>
                <w:sz w:val="18"/>
                <w:szCs w:val="18"/>
              </w:rPr>
              <w:t>-49</w:t>
            </w:r>
            <w:r w:rsidRPr="00174F3E">
              <w:rPr>
                <w:rFonts w:ascii="Times New Roman" w:hAnsi="Times New Roman" w:hint="eastAsia"/>
                <w:kern w:val="0"/>
                <w:sz w:val="18"/>
                <w:szCs w:val="18"/>
              </w:rPr>
              <w:t>）</w:t>
            </w:r>
          </w:p>
        </w:tc>
      </w:tr>
      <w:tr w:rsidR="00174F3E" w:rsidRPr="00174F3E" w14:paraId="512FD015" w14:textId="77777777" w:rsidTr="00174F3E">
        <w:trPr>
          <w:trHeight w:val="425"/>
          <w:jc w:val="center"/>
        </w:trPr>
        <w:tc>
          <w:tcPr>
            <w:tcW w:w="528" w:type="pct"/>
            <w:vMerge/>
            <w:vAlign w:val="center"/>
          </w:tcPr>
          <w:p w14:paraId="4DF02020"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p>
        </w:tc>
        <w:tc>
          <w:tcPr>
            <w:tcW w:w="1369" w:type="pct"/>
            <w:gridSpan w:val="2"/>
            <w:vAlign w:val="center"/>
          </w:tcPr>
          <w:p w14:paraId="100D3BF4" w14:textId="77777777" w:rsidR="00174F3E" w:rsidRPr="00174F3E" w:rsidRDefault="00174F3E" w:rsidP="00174F3E">
            <w:pPr>
              <w:kinsoku w:val="0"/>
              <w:overflowPunct w:val="0"/>
              <w:autoSpaceDE w:val="0"/>
              <w:autoSpaceDN w:val="0"/>
              <w:snapToGrid w:val="0"/>
              <w:spacing w:line="240" w:lineRule="auto"/>
              <w:jc w:val="center"/>
              <w:rPr>
                <w:rFonts w:ascii="宋体" w:hAnsi="宋体"/>
                <w:strike/>
                <w:color w:val="FF0000"/>
                <w:kern w:val="0"/>
                <w:sz w:val="18"/>
                <w:szCs w:val="18"/>
              </w:rPr>
            </w:pPr>
            <w:r w:rsidRPr="00174F3E">
              <w:rPr>
                <w:rFonts w:ascii="Times New Roman" w:hAnsi="Times New Roman" w:hint="eastAsia"/>
                <w:kern w:val="0"/>
                <w:sz w:val="18"/>
                <w:szCs w:val="18"/>
              </w:rPr>
              <w:t>住院病房</w:t>
            </w:r>
          </w:p>
        </w:tc>
        <w:tc>
          <w:tcPr>
            <w:tcW w:w="1133" w:type="pct"/>
            <w:vAlign w:val="center"/>
          </w:tcPr>
          <w:p w14:paraId="66C1A853"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HW01</w:t>
            </w:r>
            <w:r w:rsidRPr="00174F3E">
              <w:rPr>
                <w:rFonts w:ascii="Times New Roman" w:hAnsi="Times New Roman" w:hint="eastAsia"/>
                <w:kern w:val="0"/>
                <w:sz w:val="18"/>
                <w:szCs w:val="18"/>
              </w:rPr>
              <w:t>医疗废物</w:t>
            </w:r>
          </w:p>
        </w:tc>
        <w:tc>
          <w:tcPr>
            <w:tcW w:w="1970" w:type="pct"/>
            <w:vAlign w:val="center"/>
          </w:tcPr>
          <w:p w14:paraId="2E636A32"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感染性废物（</w:t>
            </w:r>
            <w:r w:rsidRPr="00174F3E">
              <w:rPr>
                <w:rFonts w:ascii="Times New Roman" w:hAnsi="Times New Roman" w:hint="eastAsia"/>
                <w:kern w:val="0"/>
                <w:sz w:val="18"/>
                <w:szCs w:val="18"/>
              </w:rPr>
              <w:t>841-001-01</w:t>
            </w:r>
            <w:r w:rsidRPr="00174F3E">
              <w:rPr>
                <w:rFonts w:ascii="Times New Roman" w:hAnsi="Times New Roman" w:hint="eastAsia"/>
                <w:kern w:val="0"/>
                <w:sz w:val="18"/>
                <w:szCs w:val="18"/>
              </w:rPr>
              <w:t>）、</w:t>
            </w:r>
          </w:p>
          <w:p w14:paraId="36EDC52D"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损伤性废物（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2</w:t>
            </w:r>
            <w:r w:rsidRPr="00174F3E">
              <w:rPr>
                <w:rFonts w:ascii="Times New Roman" w:hAnsi="Times New Roman" w:hint="eastAsia"/>
                <w:kern w:val="0"/>
                <w:sz w:val="18"/>
                <w:szCs w:val="18"/>
              </w:rPr>
              <w:t>-0</w:t>
            </w:r>
            <w:r w:rsidRPr="00174F3E">
              <w:rPr>
                <w:rFonts w:ascii="Times New Roman" w:hAnsi="Times New Roman"/>
                <w:kern w:val="0"/>
                <w:sz w:val="18"/>
                <w:szCs w:val="18"/>
              </w:rPr>
              <w:t>1</w:t>
            </w:r>
            <w:r w:rsidRPr="00174F3E">
              <w:rPr>
                <w:rFonts w:ascii="Times New Roman" w:hAnsi="Times New Roman" w:hint="eastAsia"/>
                <w:kern w:val="0"/>
                <w:sz w:val="18"/>
                <w:szCs w:val="18"/>
              </w:rPr>
              <w:t>）、</w:t>
            </w:r>
          </w:p>
          <w:p w14:paraId="5AB20DFD"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病理性废物（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3</w:t>
            </w:r>
            <w:r w:rsidRPr="00174F3E">
              <w:rPr>
                <w:rFonts w:ascii="Times New Roman" w:hAnsi="Times New Roman" w:hint="eastAsia"/>
                <w:kern w:val="0"/>
                <w:sz w:val="18"/>
                <w:szCs w:val="18"/>
              </w:rPr>
              <w:t>-0</w:t>
            </w:r>
            <w:r w:rsidRPr="00174F3E">
              <w:rPr>
                <w:rFonts w:ascii="Times New Roman" w:hAnsi="Times New Roman"/>
                <w:kern w:val="0"/>
                <w:sz w:val="18"/>
                <w:szCs w:val="18"/>
              </w:rPr>
              <w:t>1</w:t>
            </w:r>
            <w:r w:rsidRPr="00174F3E">
              <w:rPr>
                <w:rFonts w:ascii="Times New Roman" w:hAnsi="Times New Roman" w:hint="eastAsia"/>
                <w:kern w:val="0"/>
                <w:sz w:val="18"/>
                <w:szCs w:val="18"/>
              </w:rPr>
              <w:t>）、</w:t>
            </w:r>
          </w:p>
          <w:p w14:paraId="7BCF770D"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化学性废物（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4</w:t>
            </w:r>
            <w:r w:rsidRPr="00174F3E">
              <w:rPr>
                <w:rFonts w:ascii="Times New Roman" w:hAnsi="Times New Roman" w:hint="eastAsia"/>
                <w:kern w:val="0"/>
                <w:sz w:val="18"/>
                <w:szCs w:val="18"/>
              </w:rPr>
              <w:t>-01</w:t>
            </w:r>
            <w:r w:rsidRPr="00174F3E">
              <w:rPr>
                <w:rFonts w:ascii="Times New Roman" w:hAnsi="Times New Roman" w:hint="eastAsia"/>
                <w:kern w:val="0"/>
                <w:sz w:val="18"/>
                <w:szCs w:val="18"/>
              </w:rPr>
              <w:t>）、</w:t>
            </w:r>
          </w:p>
          <w:p w14:paraId="61172D40"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药物性废物（</w:t>
            </w:r>
            <w:r w:rsidRPr="00174F3E">
              <w:rPr>
                <w:rFonts w:ascii="Times New Roman" w:hAnsi="Times New Roman" w:hint="eastAsia"/>
                <w:kern w:val="0"/>
                <w:sz w:val="18"/>
                <w:szCs w:val="18"/>
              </w:rPr>
              <w:t>841-00</w:t>
            </w:r>
            <w:r w:rsidRPr="00174F3E">
              <w:rPr>
                <w:rFonts w:ascii="Times New Roman" w:hAnsi="Times New Roman"/>
                <w:kern w:val="0"/>
                <w:sz w:val="18"/>
                <w:szCs w:val="18"/>
              </w:rPr>
              <w:t>5</w:t>
            </w:r>
            <w:r w:rsidRPr="00174F3E">
              <w:rPr>
                <w:rFonts w:ascii="Times New Roman" w:hAnsi="Times New Roman" w:hint="eastAsia"/>
                <w:kern w:val="0"/>
                <w:sz w:val="18"/>
                <w:szCs w:val="18"/>
              </w:rPr>
              <w:t>-01</w:t>
            </w:r>
            <w:r w:rsidRPr="00174F3E">
              <w:rPr>
                <w:rFonts w:ascii="Times New Roman" w:hAnsi="Times New Roman" w:hint="eastAsia"/>
                <w:kern w:val="0"/>
                <w:sz w:val="18"/>
                <w:szCs w:val="18"/>
              </w:rPr>
              <w:t>）。</w:t>
            </w:r>
          </w:p>
        </w:tc>
      </w:tr>
      <w:tr w:rsidR="00174F3E" w:rsidRPr="00174F3E" w14:paraId="7199D8E3" w14:textId="77777777" w:rsidTr="00174F3E">
        <w:trPr>
          <w:trHeight w:val="417"/>
          <w:jc w:val="center"/>
        </w:trPr>
        <w:tc>
          <w:tcPr>
            <w:tcW w:w="528" w:type="pct"/>
            <w:vAlign w:val="center"/>
          </w:tcPr>
          <w:p w14:paraId="324E9BAF" w14:textId="77777777" w:rsidR="00174F3E" w:rsidRPr="00174F3E" w:rsidRDefault="00174F3E" w:rsidP="00174F3E">
            <w:pPr>
              <w:kinsoku w:val="0"/>
              <w:overflowPunct w:val="0"/>
              <w:autoSpaceDE w:val="0"/>
              <w:autoSpaceDN w:val="0"/>
              <w:snapToGrid w:val="0"/>
              <w:spacing w:line="240" w:lineRule="auto"/>
              <w:jc w:val="center"/>
              <w:rPr>
                <w:rFonts w:ascii="Times New Roman" w:hAnsi="Times New Roman"/>
                <w:kern w:val="0"/>
                <w:sz w:val="18"/>
                <w:szCs w:val="18"/>
              </w:rPr>
            </w:pPr>
            <w:r w:rsidRPr="00174F3E">
              <w:rPr>
                <w:rFonts w:ascii="Times New Roman" w:hAnsi="Times New Roman" w:hint="eastAsia"/>
                <w:kern w:val="0"/>
                <w:sz w:val="18"/>
                <w:szCs w:val="18"/>
              </w:rPr>
              <w:t>环保工程</w:t>
            </w:r>
          </w:p>
        </w:tc>
        <w:tc>
          <w:tcPr>
            <w:tcW w:w="1369" w:type="pct"/>
            <w:gridSpan w:val="2"/>
            <w:vAlign w:val="center"/>
          </w:tcPr>
          <w:p w14:paraId="0CB74B30" w14:textId="77777777" w:rsidR="00174F3E" w:rsidRPr="00174F3E" w:rsidRDefault="00174F3E" w:rsidP="00174F3E">
            <w:pPr>
              <w:adjustRightInd/>
              <w:snapToGrid w:val="0"/>
              <w:spacing w:line="240" w:lineRule="auto"/>
              <w:jc w:val="center"/>
              <w:rPr>
                <w:rFonts w:ascii="宋体" w:hAnsi="宋体"/>
                <w:sz w:val="18"/>
                <w:szCs w:val="18"/>
              </w:rPr>
            </w:pPr>
            <w:r w:rsidRPr="00174F3E">
              <w:rPr>
                <w:rFonts w:ascii="Times New Roman" w:hAnsi="Times New Roman" w:hint="eastAsia"/>
                <w:sz w:val="18"/>
                <w:szCs w:val="18"/>
              </w:rPr>
              <w:t>污水处理设施</w:t>
            </w:r>
          </w:p>
        </w:tc>
        <w:tc>
          <w:tcPr>
            <w:tcW w:w="1133" w:type="pct"/>
            <w:vAlign w:val="center"/>
          </w:tcPr>
          <w:p w14:paraId="6ECC3645"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HW49</w:t>
            </w:r>
            <w:r w:rsidRPr="00174F3E">
              <w:rPr>
                <w:rFonts w:ascii="Times New Roman" w:hAnsi="Times New Roman" w:hint="eastAsia"/>
                <w:kern w:val="0"/>
                <w:sz w:val="18"/>
                <w:szCs w:val="18"/>
              </w:rPr>
              <w:t>其它废物</w:t>
            </w:r>
          </w:p>
        </w:tc>
        <w:tc>
          <w:tcPr>
            <w:tcW w:w="1970" w:type="pct"/>
            <w:vAlign w:val="center"/>
          </w:tcPr>
          <w:p w14:paraId="2B4AD9FF" w14:textId="77777777" w:rsidR="00174F3E" w:rsidRPr="00174F3E" w:rsidRDefault="00174F3E" w:rsidP="00174F3E">
            <w:pPr>
              <w:kinsoku w:val="0"/>
              <w:overflowPunct w:val="0"/>
              <w:autoSpaceDE w:val="0"/>
              <w:autoSpaceDN w:val="0"/>
              <w:snapToGrid w:val="0"/>
              <w:spacing w:line="240" w:lineRule="auto"/>
              <w:rPr>
                <w:rFonts w:ascii="Times New Roman" w:hAnsi="Times New Roman"/>
                <w:kern w:val="0"/>
                <w:sz w:val="18"/>
                <w:szCs w:val="18"/>
              </w:rPr>
            </w:pPr>
            <w:r w:rsidRPr="00174F3E">
              <w:rPr>
                <w:rFonts w:ascii="Times New Roman" w:hAnsi="Times New Roman" w:hint="eastAsia"/>
                <w:kern w:val="0"/>
                <w:sz w:val="18"/>
                <w:szCs w:val="18"/>
              </w:rPr>
              <w:t>废活性炭（</w:t>
            </w:r>
            <w:r w:rsidRPr="00174F3E">
              <w:rPr>
                <w:rFonts w:ascii="Times New Roman" w:hAnsi="Times New Roman" w:hint="eastAsia"/>
                <w:kern w:val="0"/>
                <w:sz w:val="18"/>
                <w:szCs w:val="18"/>
              </w:rPr>
              <w:t>900-039-49</w:t>
            </w:r>
            <w:r w:rsidRPr="00174F3E">
              <w:rPr>
                <w:rFonts w:ascii="Times New Roman" w:hAnsi="Times New Roman" w:hint="eastAsia"/>
                <w:kern w:val="0"/>
                <w:sz w:val="18"/>
                <w:szCs w:val="18"/>
              </w:rPr>
              <w:t>）</w:t>
            </w:r>
          </w:p>
        </w:tc>
      </w:tr>
    </w:tbl>
    <w:p w14:paraId="4104EA68" w14:textId="69ECE662" w:rsidR="00174F3E" w:rsidRDefault="00174F3E" w:rsidP="00174F3E">
      <w:pPr>
        <w:pStyle w:val="affffc"/>
        <w:ind w:firstLine="420"/>
      </w:pPr>
    </w:p>
    <w:p w14:paraId="7AB98B75" w14:textId="4FF17480" w:rsidR="00174F3E" w:rsidRDefault="00174F3E" w:rsidP="00F328EA">
      <w:pPr>
        <w:pStyle w:val="affffc"/>
        <w:ind w:firstLine="420"/>
        <w:sectPr w:rsidR="00174F3E" w:rsidSect="00F328EA">
          <w:pgSz w:w="11906" w:h="16838" w:code="9"/>
          <w:pgMar w:top="567" w:right="1134" w:bottom="1134" w:left="1134" w:header="1418" w:footer="1134" w:gutter="284"/>
          <w:cols w:space="425"/>
          <w:formProt w:val="0"/>
          <w:docGrid w:type="lines" w:linePitch="312"/>
        </w:sectPr>
      </w:pPr>
    </w:p>
    <w:p w14:paraId="074456DB" w14:textId="1AB05918" w:rsidR="00DB580A" w:rsidRDefault="00DB580A" w:rsidP="00174F3E">
      <w:pPr>
        <w:pStyle w:val="afe"/>
        <w:rPr>
          <w:vanish w:val="0"/>
        </w:rPr>
      </w:pPr>
    </w:p>
    <w:p w14:paraId="7A56A6A9" w14:textId="437020FA" w:rsidR="00174F3E" w:rsidRDefault="00174F3E" w:rsidP="00174F3E">
      <w:pPr>
        <w:pStyle w:val="aff4"/>
        <w:rPr>
          <w:vanish w:val="0"/>
        </w:rPr>
      </w:pPr>
    </w:p>
    <w:p w14:paraId="3FADF2E8" w14:textId="21C56C35" w:rsidR="00174F3E" w:rsidRDefault="00174F3E" w:rsidP="00174F3E">
      <w:pPr>
        <w:pStyle w:val="aff9"/>
        <w:spacing w:before="78" w:after="156"/>
      </w:pPr>
      <w:r>
        <w:br/>
      </w:r>
      <w:bookmarkStart w:id="113" w:name="_Toc69720120"/>
      <w:bookmarkStart w:id="114" w:name="_Toc69720136"/>
      <w:r>
        <w:rPr>
          <w:rFonts w:hint="eastAsia"/>
        </w:rPr>
        <w:t>（规范性）</w:t>
      </w:r>
      <w:r>
        <w:br/>
      </w:r>
      <w:r>
        <w:rPr>
          <w:rFonts w:hint="eastAsia"/>
        </w:rPr>
        <w:t>污染源源强核算相关附表</w:t>
      </w:r>
      <w:bookmarkEnd w:id="113"/>
      <w:bookmarkEnd w:id="114"/>
    </w:p>
    <w:p w14:paraId="2DD4FF9A" w14:textId="6AD1571D" w:rsidR="00174F3E" w:rsidRDefault="00174F3E" w:rsidP="00174F3E">
      <w:pPr>
        <w:pStyle w:val="affffc"/>
        <w:ind w:firstLine="420"/>
      </w:pPr>
      <w:r w:rsidRPr="00174F3E">
        <w:rPr>
          <w:rFonts w:hint="eastAsia"/>
        </w:rPr>
        <w:t>废气污染源源强核算应符合表E.1；废水污染源源强核算应符合表E.2；固体废物污染源源强核算应符合表E.3。</w:t>
      </w:r>
    </w:p>
    <w:p w14:paraId="78BB0DA4" w14:textId="77777777" w:rsidR="00174F3E" w:rsidRPr="00174F3E" w:rsidRDefault="00174F3E" w:rsidP="00174F3E">
      <w:pPr>
        <w:pStyle w:val="aff5"/>
        <w:spacing w:before="156" w:after="156"/>
      </w:pPr>
      <w:r w:rsidRPr="00174F3E">
        <w:rPr>
          <w:rFonts w:hint="eastAsia"/>
        </w:rPr>
        <w:t>废气污染源源强核算结果及相关参数表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
        <w:gridCol w:w="723"/>
        <w:gridCol w:w="851"/>
        <w:gridCol w:w="1133"/>
        <w:gridCol w:w="848"/>
        <w:gridCol w:w="1556"/>
        <w:gridCol w:w="1279"/>
        <w:gridCol w:w="997"/>
        <w:gridCol w:w="851"/>
        <w:gridCol w:w="994"/>
        <w:gridCol w:w="1085"/>
        <w:gridCol w:w="1176"/>
        <w:gridCol w:w="1279"/>
        <w:gridCol w:w="687"/>
        <w:gridCol w:w="1012"/>
      </w:tblGrid>
      <w:tr w:rsidR="00174F3E" w:rsidRPr="00174F3E" w14:paraId="36C5416E" w14:textId="77777777" w:rsidTr="004114C3">
        <w:trPr>
          <w:jc w:val="center"/>
        </w:trPr>
        <w:tc>
          <w:tcPr>
            <w:tcW w:w="476" w:type="pct"/>
            <w:gridSpan w:val="2"/>
            <w:vMerge w:val="restart"/>
            <w:tcBorders>
              <w:top w:val="single" w:sz="8" w:space="0" w:color="auto"/>
              <w:bottom w:val="single" w:sz="8" w:space="0" w:color="auto"/>
              <w:right w:val="single" w:sz="8" w:space="0" w:color="auto"/>
            </w:tcBorders>
            <w:shd w:val="clear" w:color="auto" w:fill="auto"/>
            <w:vAlign w:val="center"/>
          </w:tcPr>
          <w:p w14:paraId="583600B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产污环节</w:t>
            </w:r>
          </w:p>
        </w:tc>
        <w:tc>
          <w:tcPr>
            <w:tcW w:w="653" w:type="pct"/>
            <w:gridSpan w:val="2"/>
            <w:tcBorders>
              <w:top w:val="single" w:sz="8" w:space="0" w:color="auto"/>
              <w:left w:val="single" w:sz="8" w:space="0" w:color="auto"/>
              <w:bottom w:val="single" w:sz="8" w:space="0" w:color="auto"/>
              <w:right w:val="single" w:sz="8" w:space="0" w:color="auto"/>
            </w:tcBorders>
            <w:vAlign w:val="center"/>
          </w:tcPr>
          <w:p w14:paraId="2AC59A2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w:t>
            </w:r>
          </w:p>
        </w:tc>
        <w:tc>
          <w:tcPr>
            <w:tcW w:w="1212" w:type="pct"/>
            <w:gridSpan w:val="3"/>
            <w:tcBorders>
              <w:top w:val="single" w:sz="8" w:space="0" w:color="auto"/>
              <w:left w:val="single" w:sz="8" w:space="0" w:color="auto"/>
              <w:bottom w:val="single" w:sz="8" w:space="0" w:color="auto"/>
              <w:right w:val="single" w:sz="8" w:space="0" w:color="auto"/>
            </w:tcBorders>
            <w:vAlign w:val="center"/>
          </w:tcPr>
          <w:p w14:paraId="79B6F2A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污染物产生</w:t>
            </w:r>
          </w:p>
        </w:tc>
        <w:tc>
          <w:tcPr>
            <w:tcW w:w="935" w:type="pct"/>
            <w:gridSpan w:val="3"/>
            <w:tcBorders>
              <w:top w:val="single" w:sz="8" w:space="0" w:color="auto"/>
              <w:left w:val="single" w:sz="8" w:space="0" w:color="auto"/>
              <w:bottom w:val="single" w:sz="8" w:space="0" w:color="auto"/>
              <w:right w:val="single" w:sz="8" w:space="0" w:color="auto"/>
            </w:tcBorders>
            <w:vAlign w:val="center"/>
          </w:tcPr>
          <w:p w14:paraId="7A87C48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治理措施</w:t>
            </w:r>
          </w:p>
        </w:tc>
        <w:tc>
          <w:tcPr>
            <w:tcW w:w="1165" w:type="pct"/>
            <w:gridSpan w:val="3"/>
            <w:tcBorders>
              <w:top w:val="single" w:sz="8" w:space="0" w:color="auto"/>
              <w:left w:val="single" w:sz="8" w:space="0" w:color="auto"/>
              <w:bottom w:val="single" w:sz="8" w:space="0" w:color="auto"/>
              <w:right w:val="single" w:sz="8" w:space="0" w:color="auto"/>
            </w:tcBorders>
            <w:vAlign w:val="center"/>
          </w:tcPr>
          <w:p w14:paraId="458AB95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污染物排放</w:t>
            </w:r>
          </w:p>
        </w:tc>
        <w:tc>
          <w:tcPr>
            <w:tcW w:w="226" w:type="pct"/>
            <w:vMerge w:val="restart"/>
            <w:tcBorders>
              <w:top w:val="single" w:sz="8" w:space="0" w:color="auto"/>
              <w:left w:val="single" w:sz="8" w:space="0" w:color="auto"/>
              <w:bottom w:val="single" w:sz="8" w:space="0" w:color="auto"/>
              <w:right w:val="single" w:sz="8" w:space="0" w:color="auto"/>
            </w:tcBorders>
            <w:vAlign w:val="center"/>
          </w:tcPr>
          <w:p w14:paraId="75F44FA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年排放</w:t>
            </w:r>
          </w:p>
          <w:p w14:paraId="389FF9A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时间</w:t>
            </w:r>
          </w:p>
          <w:p w14:paraId="6C3A5D8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h/</w:t>
            </w:r>
            <w:r w:rsidRPr="00174F3E">
              <w:rPr>
                <w:rFonts w:ascii="宋体" w:hAnsi="Times New Roman"/>
                <w:noProof/>
                <w:kern w:val="0"/>
                <w:sz w:val="18"/>
                <w:szCs w:val="18"/>
              </w:rPr>
              <w:t>a</w:t>
            </w:r>
          </w:p>
        </w:tc>
        <w:tc>
          <w:tcPr>
            <w:tcW w:w="333" w:type="pct"/>
            <w:vMerge w:val="restart"/>
            <w:tcBorders>
              <w:top w:val="single" w:sz="8" w:space="0" w:color="auto"/>
              <w:left w:val="single" w:sz="8" w:space="0" w:color="auto"/>
              <w:bottom w:val="single" w:sz="8" w:space="0" w:color="auto"/>
            </w:tcBorders>
            <w:vAlign w:val="center"/>
          </w:tcPr>
          <w:p w14:paraId="1623E62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年排放量</w:t>
            </w:r>
          </w:p>
          <w:p w14:paraId="7A4150C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t/</w:t>
            </w:r>
            <w:r w:rsidRPr="00174F3E">
              <w:rPr>
                <w:rFonts w:ascii="宋体" w:hAnsi="Times New Roman"/>
                <w:noProof/>
                <w:kern w:val="0"/>
                <w:sz w:val="18"/>
                <w:szCs w:val="18"/>
              </w:rPr>
              <w:t>a</w:t>
            </w:r>
          </w:p>
        </w:tc>
      </w:tr>
      <w:tr w:rsidR="00174F3E" w:rsidRPr="00174F3E" w14:paraId="4A7D064A" w14:textId="77777777" w:rsidTr="004114C3">
        <w:trPr>
          <w:jc w:val="center"/>
        </w:trPr>
        <w:tc>
          <w:tcPr>
            <w:tcW w:w="476" w:type="pct"/>
            <w:gridSpan w:val="2"/>
            <w:vMerge/>
            <w:tcBorders>
              <w:top w:val="single" w:sz="8" w:space="0" w:color="auto"/>
              <w:bottom w:val="single" w:sz="8" w:space="0" w:color="auto"/>
              <w:right w:val="single" w:sz="8" w:space="0" w:color="auto"/>
            </w:tcBorders>
            <w:shd w:val="clear" w:color="auto" w:fill="auto"/>
            <w:vAlign w:val="center"/>
          </w:tcPr>
          <w:p w14:paraId="486BF01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80" w:type="pct"/>
            <w:tcBorders>
              <w:top w:val="single" w:sz="8" w:space="0" w:color="auto"/>
              <w:left w:val="single" w:sz="8" w:space="0" w:color="auto"/>
              <w:bottom w:val="single" w:sz="8" w:space="0" w:color="auto"/>
              <w:right w:val="single" w:sz="8" w:space="0" w:color="auto"/>
            </w:tcBorders>
            <w:vAlign w:val="center"/>
          </w:tcPr>
          <w:p w14:paraId="6FE6F8C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分类编号</w:t>
            </w:r>
          </w:p>
        </w:tc>
        <w:tc>
          <w:tcPr>
            <w:tcW w:w="373" w:type="pct"/>
            <w:tcBorders>
              <w:top w:val="single" w:sz="8" w:space="0" w:color="auto"/>
              <w:left w:val="single" w:sz="8" w:space="0" w:color="auto"/>
              <w:bottom w:val="single" w:sz="8" w:space="0" w:color="auto"/>
              <w:right w:val="single" w:sz="8" w:space="0" w:color="auto"/>
            </w:tcBorders>
            <w:vAlign w:val="center"/>
          </w:tcPr>
          <w:p w14:paraId="0AE3A4C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污染因子</w:t>
            </w:r>
          </w:p>
        </w:tc>
        <w:tc>
          <w:tcPr>
            <w:tcW w:w="279" w:type="pct"/>
            <w:tcBorders>
              <w:top w:val="single" w:sz="8" w:space="0" w:color="auto"/>
              <w:left w:val="single" w:sz="8" w:space="0" w:color="auto"/>
              <w:bottom w:val="single" w:sz="8" w:space="0" w:color="auto"/>
              <w:right w:val="single" w:sz="8" w:space="0" w:color="auto"/>
            </w:tcBorders>
            <w:vAlign w:val="center"/>
          </w:tcPr>
          <w:p w14:paraId="5A34DA6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废气量</w:t>
            </w:r>
          </w:p>
          <w:p w14:paraId="38AA99A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m</w:t>
            </w:r>
            <w:r w:rsidRPr="00174F3E">
              <w:rPr>
                <w:rFonts w:ascii="宋体" w:hAnsi="Times New Roman"/>
                <w:noProof/>
                <w:kern w:val="0"/>
                <w:sz w:val="18"/>
                <w:szCs w:val="18"/>
                <w:vertAlign w:val="superscript"/>
              </w:rPr>
              <w:t>3</w:t>
            </w:r>
            <w:r w:rsidRPr="00174F3E">
              <w:rPr>
                <w:rFonts w:ascii="宋体" w:hAnsi="Times New Roman" w:hint="eastAsia"/>
                <w:noProof/>
                <w:kern w:val="0"/>
                <w:sz w:val="18"/>
                <w:szCs w:val="18"/>
              </w:rPr>
              <w:t>/h</w:t>
            </w:r>
          </w:p>
        </w:tc>
        <w:tc>
          <w:tcPr>
            <w:tcW w:w="512" w:type="pct"/>
            <w:tcBorders>
              <w:top w:val="single" w:sz="8" w:space="0" w:color="auto"/>
              <w:left w:val="single" w:sz="8" w:space="0" w:color="auto"/>
              <w:bottom w:val="single" w:sz="8" w:space="0" w:color="auto"/>
              <w:right w:val="single" w:sz="8" w:space="0" w:color="auto"/>
            </w:tcBorders>
            <w:vAlign w:val="center"/>
          </w:tcPr>
          <w:p w14:paraId="03D54A0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污染物浓度</w:t>
            </w:r>
          </w:p>
          <w:p w14:paraId="288698E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mg/ m</w:t>
            </w:r>
            <w:r w:rsidRPr="00174F3E">
              <w:rPr>
                <w:rFonts w:ascii="宋体" w:hAnsi="Times New Roman"/>
                <w:noProof/>
                <w:kern w:val="0"/>
                <w:sz w:val="18"/>
                <w:szCs w:val="18"/>
                <w:vertAlign w:val="superscript"/>
              </w:rPr>
              <w:t>3</w:t>
            </w:r>
          </w:p>
        </w:tc>
        <w:tc>
          <w:tcPr>
            <w:tcW w:w="421" w:type="pct"/>
            <w:tcBorders>
              <w:top w:val="single" w:sz="8" w:space="0" w:color="auto"/>
              <w:left w:val="single" w:sz="8" w:space="0" w:color="auto"/>
              <w:bottom w:val="single" w:sz="8" w:space="0" w:color="auto"/>
              <w:right w:val="single" w:sz="8" w:space="0" w:color="auto"/>
            </w:tcBorders>
            <w:vAlign w:val="center"/>
          </w:tcPr>
          <w:p w14:paraId="4EA4E15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污染物量</w:t>
            </w:r>
          </w:p>
          <w:p w14:paraId="2666618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noProof/>
                <w:kern w:val="0"/>
                <w:sz w:val="18"/>
                <w:szCs w:val="18"/>
              </w:rPr>
              <w:t>kg/h</w:t>
            </w:r>
          </w:p>
        </w:tc>
        <w:tc>
          <w:tcPr>
            <w:tcW w:w="328" w:type="pct"/>
            <w:tcBorders>
              <w:top w:val="single" w:sz="8" w:space="0" w:color="auto"/>
              <w:left w:val="single" w:sz="8" w:space="0" w:color="auto"/>
              <w:bottom w:val="single" w:sz="8" w:space="0" w:color="auto"/>
              <w:right w:val="single" w:sz="8" w:space="0" w:color="auto"/>
            </w:tcBorders>
            <w:vAlign w:val="center"/>
          </w:tcPr>
          <w:p w14:paraId="40B899D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处理工艺</w:t>
            </w:r>
          </w:p>
        </w:tc>
        <w:tc>
          <w:tcPr>
            <w:tcW w:w="280" w:type="pct"/>
            <w:tcBorders>
              <w:top w:val="single" w:sz="8" w:space="0" w:color="auto"/>
              <w:left w:val="single" w:sz="8" w:space="0" w:color="auto"/>
              <w:bottom w:val="single" w:sz="8" w:space="0" w:color="auto"/>
              <w:right w:val="single" w:sz="8" w:space="0" w:color="auto"/>
            </w:tcBorders>
            <w:vAlign w:val="center"/>
          </w:tcPr>
          <w:p w14:paraId="04F1A0A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收集效率</w:t>
            </w:r>
          </w:p>
          <w:p w14:paraId="44ABC85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w:t>
            </w:r>
          </w:p>
        </w:tc>
        <w:tc>
          <w:tcPr>
            <w:tcW w:w="327" w:type="pct"/>
            <w:tcBorders>
              <w:top w:val="single" w:sz="8" w:space="0" w:color="auto"/>
              <w:left w:val="single" w:sz="8" w:space="0" w:color="auto"/>
              <w:bottom w:val="single" w:sz="8" w:space="0" w:color="auto"/>
              <w:right w:val="single" w:sz="8" w:space="0" w:color="auto"/>
            </w:tcBorders>
            <w:vAlign w:val="center"/>
          </w:tcPr>
          <w:p w14:paraId="0D3227A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处理效率</w:t>
            </w:r>
          </w:p>
          <w:p w14:paraId="5828B87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w:t>
            </w:r>
          </w:p>
        </w:tc>
        <w:tc>
          <w:tcPr>
            <w:tcW w:w="357" w:type="pct"/>
            <w:tcBorders>
              <w:top w:val="single" w:sz="8" w:space="0" w:color="auto"/>
              <w:left w:val="single" w:sz="8" w:space="0" w:color="auto"/>
              <w:bottom w:val="single" w:sz="8" w:space="0" w:color="auto"/>
              <w:right w:val="single" w:sz="8" w:space="0" w:color="auto"/>
            </w:tcBorders>
            <w:vAlign w:val="center"/>
          </w:tcPr>
          <w:p w14:paraId="2D38A16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废气量</w:t>
            </w:r>
          </w:p>
          <w:p w14:paraId="70953B9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m</w:t>
            </w:r>
            <w:r w:rsidRPr="00174F3E">
              <w:rPr>
                <w:rFonts w:ascii="宋体" w:hAnsi="Times New Roman"/>
                <w:noProof/>
                <w:kern w:val="0"/>
                <w:sz w:val="18"/>
                <w:szCs w:val="18"/>
                <w:vertAlign w:val="superscript"/>
              </w:rPr>
              <w:t>3</w:t>
            </w:r>
            <w:r w:rsidRPr="00174F3E">
              <w:rPr>
                <w:rFonts w:ascii="宋体" w:hAnsi="Times New Roman" w:hint="eastAsia"/>
                <w:noProof/>
                <w:kern w:val="0"/>
                <w:sz w:val="18"/>
                <w:szCs w:val="18"/>
              </w:rPr>
              <w:t>/h</w:t>
            </w:r>
          </w:p>
        </w:tc>
        <w:tc>
          <w:tcPr>
            <w:tcW w:w="387" w:type="pct"/>
            <w:tcBorders>
              <w:top w:val="single" w:sz="8" w:space="0" w:color="auto"/>
              <w:left w:val="single" w:sz="8" w:space="0" w:color="auto"/>
              <w:bottom w:val="single" w:sz="8" w:space="0" w:color="auto"/>
              <w:right w:val="single" w:sz="8" w:space="0" w:color="auto"/>
            </w:tcBorders>
            <w:vAlign w:val="center"/>
          </w:tcPr>
          <w:p w14:paraId="281C192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污染物浓度</w:t>
            </w:r>
          </w:p>
          <w:p w14:paraId="58FCB17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mg/ m</w:t>
            </w:r>
            <w:r w:rsidRPr="00174F3E">
              <w:rPr>
                <w:rFonts w:ascii="宋体" w:hAnsi="Times New Roman"/>
                <w:noProof/>
                <w:kern w:val="0"/>
                <w:sz w:val="18"/>
                <w:szCs w:val="18"/>
                <w:vertAlign w:val="superscript"/>
              </w:rPr>
              <w:t>3</w:t>
            </w:r>
          </w:p>
        </w:tc>
        <w:tc>
          <w:tcPr>
            <w:tcW w:w="421" w:type="pct"/>
            <w:tcBorders>
              <w:top w:val="single" w:sz="8" w:space="0" w:color="auto"/>
              <w:left w:val="single" w:sz="8" w:space="0" w:color="auto"/>
              <w:bottom w:val="single" w:sz="8" w:space="0" w:color="auto"/>
              <w:right w:val="single" w:sz="8" w:space="0" w:color="auto"/>
            </w:tcBorders>
            <w:vAlign w:val="center"/>
          </w:tcPr>
          <w:p w14:paraId="7131486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污染物量</w:t>
            </w:r>
          </w:p>
          <w:p w14:paraId="0AB42C6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noProof/>
                <w:kern w:val="0"/>
                <w:sz w:val="18"/>
                <w:szCs w:val="18"/>
              </w:rPr>
              <w:t>kg/h</w:t>
            </w:r>
          </w:p>
        </w:tc>
        <w:tc>
          <w:tcPr>
            <w:tcW w:w="226" w:type="pct"/>
            <w:vMerge/>
            <w:tcBorders>
              <w:top w:val="single" w:sz="8" w:space="0" w:color="auto"/>
              <w:left w:val="single" w:sz="8" w:space="0" w:color="auto"/>
              <w:bottom w:val="single" w:sz="8" w:space="0" w:color="auto"/>
            </w:tcBorders>
            <w:vAlign w:val="center"/>
          </w:tcPr>
          <w:p w14:paraId="3D193FA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33" w:type="pct"/>
            <w:vMerge/>
            <w:tcBorders>
              <w:top w:val="single" w:sz="8" w:space="0" w:color="auto"/>
              <w:bottom w:val="single" w:sz="8" w:space="0" w:color="auto"/>
            </w:tcBorders>
            <w:vAlign w:val="center"/>
          </w:tcPr>
          <w:p w14:paraId="0CAC567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6947AAD8" w14:textId="77777777" w:rsidTr="00174F3E">
        <w:trPr>
          <w:jc w:val="center"/>
        </w:trPr>
        <w:tc>
          <w:tcPr>
            <w:tcW w:w="238" w:type="pct"/>
            <w:vMerge w:val="restart"/>
            <w:shd w:val="clear" w:color="auto" w:fill="auto"/>
            <w:vAlign w:val="center"/>
          </w:tcPr>
          <w:p w14:paraId="39672B89"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医技</w:t>
            </w:r>
          </w:p>
          <w:p w14:paraId="45FDFAC4"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科室</w:t>
            </w:r>
          </w:p>
        </w:tc>
        <w:tc>
          <w:tcPr>
            <w:tcW w:w="238" w:type="pct"/>
            <w:shd w:val="clear" w:color="auto" w:fill="auto"/>
            <w:vAlign w:val="center"/>
          </w:tcPr>
          <w:p w14:paraId="3B89FC6F"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实验室</w:t>
            </w:r>
          </w:p>
        </w:tc>
        <w:tc>
          <w:tcPr>
            <w:tcW w:w="280" w:type="pct"/>
            <w:shd w:val="clear" w:color="auto" w:fill="auto"/>
            <w:vAlign w:val="center"/>
          </w:tcPr>
          <w:p w14:paraId="37A5EFE3"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G</w:t>
            </w:r>
            <w:r w:rsidRPr="00174F3E">
              <w:rPr>
                <w:rFonts w:ascii="宋体" w:hAnsi="Times New Roman"/>
                <w:noProof/>
                <w:kern w:val="0"/>
                <w:sz w:val="18"/>
                <w:szCs w:val="18"/>
              </w:rPr>
              <w:t>1</w:t>
            </w:r>
          </w:p>
        </w:tc>
        <w:tc>
          <w:tcPr>
            <w:tcW w:w="373" w:type="pct"/>
            <w:vMerge w:val="restart"/>
            <w:tcBorders>
              <w:top w:val="single" w:sz="8" w:space="0" w:color="auto"/>
            </w:tcBorders>
            <w:vAlign w:val="center"/>
          </w:tcPr>
          <w:p w14:paraId="73F0AED4"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Times New Roman" w:hAnsi="宋体" w:hint="eastAsia"/>
                <w:sz w:val="18"/>
                <w:szCs w:val="18"/>
              </w:rPr>
              <w:t>甲醛、</w:t>
            </w:r>
            <w:r w:rsidRPr="00174F3E">
              <w:rPr>
                <w:rFonts w:ascii="宋体" w:hAnsi="宋体" w:hint="eastAsia"/>
                <w:sz w:val="18"/>
                <w:szCs w:val="18"/>
              </w:rPr>
              <w:t>甲醇、</w:t>
            </w:r>
            <w:r w:rsidRPr="00174F3E">
              <w:rPr>
                <w:rFonts w:ascii="宋体" w:hAnsi="宋体" w:hint="eastAsia"/>
                <w:noProof/>
                <w:kern w:val="0"/>
                <w:sz w:val="18"/>
                <w:szCs w:val="18"/>
              </w:rPr>
              <w:t>二甲苯、非甲烷总烃、</w:t>
            </w:r>
            <w:r w:rsidRPr="00174F3E">
              <w:rPr>
                <w:rFonts w:ascii="宋体" w:hAnsi="宋体" w:hint="eastAsia"/>
                <w:sz w:val="18"/>
                <w:szCs w:val="18"/>
              </w:rPr>
              <w:t>氯化氢</w:t>
            </w:r>
            <w:r w:rsidRPr="00174F3E">
              <w:rPr>
                <w:rFonts w:ascii="宋体" w:hAnsi="宋体" w:hint="eastAsia"/>
                <w:noProof/>
                <w:kern w:val="0"/>
                <w:sz w:val="18"/>
                <w:szCs w:val="18"/>
              </w:rPr>
              <w:t>等</w:t>
            </w:r>
          </w:p>
        </w:tc>
        <w:tc>
          <w:tcPr>
            <w:tcW w:w="279" w:type="pct"/>
            <w:tcBorders>
              <w:top w:val="single" w:sz="8" w:space="0" w:color="auto"/>
            </w:tcBorders>
            <w:vAlign w:val="center"/>
          </w:tcPr>
          <w:p w14:paraId="736FF34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512" w:type="pct"/>
            <w:tcBorders>
              <w:top w:val="single" w:sz="8" w:space="0" w:color="auto"/>
            </w:tcBorders>
            <w:vAlign w:val="center"/>
          </w:tcPr>
          <w:p w14:paraId="28D4B2C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02DC2B6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8" w:type="pct"/>
            <w:tcBorders>
              <w:top w:val="single" w:sz="8" w:space="0" w:color="auto"/>
            </w:tcBorders>
            <w:vAlign w:val="center"/>
          </w:tcPr>
          <w:p w14:paraId="5378F7F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80" w:type="pct"/>
            <w:tcBorders>
              <w:top w:val="single" w:sz="8" w:space="0" w:color="auto"/>
            </w:tcBorders>
            <w:vAlign w:val="center"/>
          </w:tcPr>
          <w:p w14:paraId="62CD7C6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7" w:type="pct"/>
            <w:tcBorders>
              <w:top w:val="single" w:sz="8" w:space="0" w:color="auto"/>
            </w:tcBorders>
            <w:vAlign w:val="center"/>
          </w:tcPr>
          <w:p w14:paraId="002A325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57" w:type="pct"/>
            <w:tcBorders>
              <w:top w:val="single" w:sz="8" w:space="0" w:color="auto"/>
            </w:tcBorders>
            <w:vAlign w:val="center"/>
          </w:tcPr>
          <w:p w14:paraId="6DDA12E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87" w:type="pct"/>
            <w:tcBorders>
              <w:top w:val="single" w:sz="8" w:space="0" w:color="auto"/>
            </w:tcBorders>
            <w:vAlign w:val="center"/>
          </w:tcPr>
          <w:p w14:paraId="621476A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461885D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26" w:type="pct"/>
            <w:tcBorders>
              <w:top w:val="single" w:sz="8" w:space="0" w:color="auto"/>
            </w:tcBorders>
            <w:vAlign w:val="center"/>
          </w:tcPr>
          <w:p w14:paraId="35D434A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33" w:type="pct"/>
            <w:tcBorders>
              <w:top w:val="single" w:sz="8" w:space="0" w:color="auto"/>
            </w:tcBorders>
            <w:vAlign w:val="center"/>
          </w:tcPr>
          <w:p w14:paraId="28F5659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3A4EE1FB" w14:textId="77777777" w:rsidTr="00174F3E">
        <w:trPr>
          <w:jc w:val="center"/>
        </w:trPr>
        <w:tc>
          <w:tcPr>
            <w:tcW w:w="238" w:type="pct"/>
            <w:vMerge/>
            <w:shd w:val="clear" w:color="auto" w:fill="auto"/>
            <w:vAlign w:val="center"/>
          </w:tcPr>
          <w:p w14:paraId="7D7221DE"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18"/>
              </w:rPr>
            </w:pPr>
          </w:p>
        </w:tc>
        <w:tc>
          <w:tcPr>
            <w:tcW w:w="238" w:type="pct"/>
            <w:shd w:val="clear" w:color="auto" w:fill="auto"/>
            <w:vAlign w:val="center"/>
          </w:tcPr>
          <w:p w14:paraId="1E8A3617"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检验科</w:t>
            </w:r>
          </w:p>
        </w:tc>
        <w:tc>
          <w:tcPr>
            <w:tcW w:w="280" w:type="pct"/>
            <w:shd w:val="clear" w:color="auto" w:fill="auto"/>
            <w:vAlign w:val="center"/>
          </w:tcPr>
          <w:p w14:paraId="3749CE52"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宋体"/>
                <w:noProof/>
                <w:kern w:val="0"/>
                <w:sz w:val="18"/>
                <w:szCs w:val="18"/>
              </w:rPr>
              <w:t>……</w:t>
            </w:r>
          </w:p>
        </w:tc>
        <w:tc>
          <w:tcPr>
            <w:tcW w:w="373" w:type="pct"/>
            <w:vMerge/>
            <w:vAlign w:val="center"/>
          </w:tcPr>
          <w:p w14:paraId="257D01F2"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p>
        </w:tc>
        <w:tc>
          <w:tcPr>
            <w:tcW w:w="279" w:type="pct"/>
            <w:tcBorders>
              <w:top w:val="single" w:sz="8" w:space="0" w:color="auto"/>
            </w:tcBorders>
            <w:vAlign w:val="center"/>
          </w:tcPr>
          <w:p w14:paraId="47C078C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512" w:type="pct"/>
            <w:tcBorders>
              <w:top w:val="single" w:sz="8" w:space="0" w:color="auto"/>
            </w:tcBorders>
            <w:vAlign w:val="center"/>
          </w:tcPr>
          <w:p w14:paraId="3DE7532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6E6DAA4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8" w:type="pct"/>
            <w:tcBorders>
              <w:top w:val="single" w:sz="8" w:space="0" w:color="auto"/>
            </w:tcBorders>
            <w:vAlign w:val="center"/>
          </w:tcPr>
          <w:p w14:paraId="0029441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80" w:type="pct"/>
            <w:tcBorders>
              <w:top w:val="single" w:sz="8" w:space="0" w:color="auto"/>
            </w:tcBorders>
            <w:vAlign w:val="center"/>
          </w:tcPr>
          <w:p w14:paraId="4A264DD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7" w:type="pct"/>
            <w:tcBorders>
              <w:top w:val="single" w:sz="8" w:space="0" w:color="auto"/>
            </w:tcBorders>
            <w:vAlign w:val="center"/>
          </w:tcPr>
          <w:p w14:paraId="3A8449D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57" w:type="pct"/>
            <w:tcBorders>
              <w:top w:val="single" w:sz="8" w:space="0" w:color="auto"/>
            </w:tcBorders>
            <w:vAlign w:val="center"/>
          </w:tcPr>
          <w:p w14:paraId="0012334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87" w:type="pct"/>
            <w:tcBorders>
              <w:top w:val="single" w:sz="8" w:space="0" w:color="auto"/>
            </w:tcBorders>
            <w:vAlign w:val="center"/>
          </w:tcPr>
          <w:p w14:paraId="5544C5D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4A6592C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26" w:type="pct"/>
            <w:tcBorders>
              <w:top w:val="single" w:sz="8" w:space="0" w:color="auto"/>
            </w:tcBorders>
            <w:vAlign w:val="center"/>
          </w:tcPr>
          <w:p w14:paraId="35BDD2E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33" w:type="pct"/>
            <w:tcBorders>
              <w:top w:val="single" w:sz="8" w:space="0" w:color="auto"/>
            </w:tcBorders>
            <w:vAlign w:val="center"/>
          </w:tcPr>
          <w:p w14:paraId="4E51FC7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5BDE63A3" w14:textId="77777777" w:rsidTr="00174F3E">
        <w:trPr>
          <w:jc w:val="center"/>
        </w:trPr>
        <w:tc>
          <w:tcPr>
            <w:tcW w:w="238" w:type="pct"/>
            <w:vMerge/>
            <w:shd w:val="clear" w:color="auto" w:fill="auto"/>
            <w:vAlign w:val="center"/>
          </w:tcPr>
          <w:p w14:paraId="7F402CFA"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18"/>
              </w:rPr>
            </w:pPr>
          </w:p>
        </w:tc>
        <w:tc>
          <w:tcPr>
            <w:tcW w:w="238" w:type="pct"/>
            <w:shd w:val="clear" w:color="auto" w:fill="auto"/>
            <w:vAlign w:val="center"/>
          </w:tcPr>
          <w:p w14:paraId="5C0A6802"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病理科</w:t>
            </w:r>
          </w:p>
        </w:tc>
        <w:tc>
          <w:tcPr>
            <w:tcW w:w="280" w:type="pct"/>
            <w:shd w:val="clear" w:color="auto" w:fill="auto"/>
            <w:vAlign w:val="center"/>
          </w:tcPr>
          <w:p w14:paraId="1644F1DE"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宋体"/>
                <w:noProof/>
                <w:kern w:val="0"/>
                <w:sz w:val="18"/>
                <w:szCs w:val="18"/>
              </w:rPr>
              <w:t>……</w:t>
            </w:r>
          </w:p>
        </w:tc>
        <w:tc>
          <w:tcPr>
            <w:tcW w:w="373" w:type="pct"/>
            <w:vMerge/>
            <w:vAlign w:val="center"/>
          </w:tcPr>
          <w:p w14:paraId="6DFF7CA8"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p>
        </w:tc>
        <w:tc>
          <w:tcPr>
            <w:tcW w:w="279" w:type="pct"/>
            <w:tcBorders>
              <w:top w:val="single" w:sz="8" w:space="0" w:color="auto"/>
            </w:tcBorders>
            <w:vAlign w:val="center"/>
          </w:tcPr>
          <w:p w14:paraId="7D5E1CE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512" w:type="pct"/>
            <w:tcBorders>
              <w:top w:val="single" w:sz="8" w:space="0" w:color="auto"/>
            </w:tcBorders>
            <w:vAlign w:val="center"/>
          </w:tcPr>
          <w:p w14:paraId="1E87F56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60DF4E4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8" w:type="pct"/>
            <w:tcBorders>
              <w:top w:val="single" w:sz="8" w:space="0" w:color="auto"/>
            </w:tcBorders>
            <w:vAlign w:val="center"/>
          </w:tcPr>
          <w:p w14:paraId="71CA16E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80" w:type="pct"/>
            <w:tcBorders>
              <w:top w:val="single" w:sz="8" w:space="0" w:color="auto"/>
            </w:tcBorders>
            <w:vAlign w:val="center"/>
          </w:tcPr>
          <w:p w14:paraId="70DCE54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7" w:type="pct"/>
            <w:tcBorders>
              <w:top w:val="single" w:sz="8" w:space="0" w:color="auto"/>
            </w:tcBorders>
            <w:vAlign w:val="center"/>
          </w:tcPr>
          <w:p w14:paraId="65555E9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57" w:type="pct"/>
            <w:tcBorders>
              <w:top w:val="single" w:sz="8" w:space="0" w:color="auto"/>
            </w:tcBorders>
            <w:vAlign w:val="center"/>
          </w:tcPr>
          <w:p w14:paraId="17199EF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87" w:type="pct"/>
            <w:tcBorders>
              <w:top w:val="single" w:sz="8" w:space="0" w:color="auto"/>
            </w:tcBorders>
            <w:vAlign w:val="center"/>
          </w:tcPr>
          <w:p w14:paraId="4CF35B37"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2EFF3AC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26" w:type="pct"/>
            <w:tcBorders>
              <w:top w:val="single" w:sz="8" w:space="0" w:color="auto"/>
            </w:tcBorders>
            <w:vAlign w:val="center"/>
          </w:tcPr>
          <w:p w14:paraId="107DB59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33" w:type="pct"/>
            <w:tcBorders>
              <w:top w:val="single" w:sz="8" w:space="0" w:color="auto"/>
            </w:tcBorders>
            <w:vAlign w:val="center"/>
          </w:tcPr>
          <w:p w14:paraId="41AB18A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2B86DA68" w14:textId="77777777" w:rsidTr="00174F3E">
        <w:trPr>
          <w:jc w:val="center"/>
        </w:trPr>
        <w:tc>
          <w:tcPr>
            <w:tcW w:w="238" w:type="pct"/>
            <w:vMerge w:val="restart"/>
            <w:shd w:val="clear" w:color="auto" w:fill="auto"/>
            <w:vAlign w:val="center"/>
          </w:tcPr>
          <w:p w14:paraId="7DA1464B"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科研</w:t>
            </w:r>
          </w:p>
          <w:p w14:paraId="2F12A289"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教学</w:t>
            </w:r>
          </w:p>
          <w:p w14:paraId="78F21BD6"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用房</w:t>
            </w:r>
          </w:p>
        </w:tc>
        <w:tc>
          <w:tcPr>
            <w:tcW w:w="238" w:type="pct"/>
            <w:shd w:val="clear" w:color="auto" w:fill="auto"/>
            <w:vAlign w:val="center"/>
          </w:tcPr>
          <w:p w14:paraId="7B22D82D"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实验室</w:t>
            </w:r>
          </w:p>
        </w:tc>
        <w:tc>
          <w:tcPr>
            <w:tcW w:w="280" w:type="pct"/>
            <w:shd w:val="clear" w:color="auto" w:fill="auto"/>
            <w:vAlign w:val="center"/>
          </w:tcPr>
          <w:p w14:paraId="02CC24DF"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373" w:type="pct"/>
            <w:tcBorders>
              <w:top w:val="single" w:sz="8" w:space="0" w:color="auto"/>
            </w:tcBorders>
            <w:vAlign w:val="center"/>
          </w:tcPr>
          <w:p w14:paraId="6CAF2F7D"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279" w:type="pct"/>
            <w:tcBorders>
              <w:top w:val="single" w:sz="8" w:space="0" w:color="auto"/>
            </w:tcBorders>
            <w:vAlign w:val="center"/>
          </w:tcPr>
          <w:p w14:paraId="17BDBC4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512" w:type="pct"/>
            <w:tcBorders>
              <w:top w:val="single" w:sz="8" w:space="0" w:color="auto"/>
            </w:tcBorders>
            <w:vAlign w:val="center"/>
          </w:tcPr>
          <w:p w14:paraId="64EC057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4D9AB01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8" w:type="pct"/>
            <w:tcBorders>
              <w:top w:val="single" w:sz="8" w:space="0" w:color="auto"/>
            </w:tcBorders>
            <w:vAlign w:val="center"/>
          </w:tcPr>
          <w:p w14:paraId="4262915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80" w:type="pct"/>
            <w:tcBorders>
              <w:top w:val="single" w:sz="8" w:space="0" w:color="auto"/>
            </w:tcBorders>
            <w:vAlign w:val="center"/>
          </w:tcPr>
          <w:p w14:paraId="5A6D88E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7" w:type="pct"/>
            <w:tcBorders>
              <w:top w:val="single" w:sz="8" w:space="0" w:color="auto"/>
            </w:tcBorders>
            <w:vAlign w:val="center"/>
          </w:tcPr>
          <w:p w14:paraId="372A9DE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57" w:type="pct"/>
            <w:tcBorders>
              <w:top w:val="single" w:sz="8" w:space="0" w:color="auto"/>
            </w:tcBorders>
            <w:vAlign w:val="center"/>
          </w:tcPr>
          <w:p w14:paraId="78F95EE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87" w:type="pct"/>
            <w:tcBorders>
              <w:top w:val="single" w:sz="8" w:space="0" w:color="auto"/>
            </w:tcBorders>
            <w:vAlign w:val="center"/>
          </w:tcPr>
          <w:p w14:paraId="11BB44B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58474D1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26" w:type="pct"/>
            <w:tcBorders>
              <w:top w:val="single" w:sz="8" w:space="0" w:color="auto"/>
            </w:tcBorders>
            <w:vAlign w:val="center"/>
          </w:tcPr>
          <w:p w14:paraId="4265187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33" w:type="pct"/>
            <w:tcBorders>
              <w:top w:val="single" w:sz="8" w:space="0" w:color="auto"/>
            </w:tcBorders>
            <w:vAlign w:val="center"/>
          </w:tcPr>
          <w:p w14:paraId="3B684E0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2FBCD0CC" w14:textId="77777777" w:rsidTr="00174F3E">
        <w:trPr>
          <w:jc w:val="center"/>
        </w:trPr>
        <w:tc>
          <w:tcPr>
            <w:tcW w:w="238" w:type="pct"/>
            <w:vMerge/>
            <w:shd w:val="clear" w:color="auto" w:fill="auto"/>
            <w:vAlign w:val="center"/>
          </w:tcPr>
          <w:p w14:paraId="6F759C86"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cs="宋体"/>
                <w:noProof/>
                <w:kern w:val="0"/>
                <w:sz w:val="18"/>
                <w:szCs w:val="18"/>
              </w:rPr>
            </w:pPr>
          </w:p>
        </w:tc>
        <w:tc>
          <w:tcPr>
            <w:tcW w:w="238" w:type="pct"/>
            <w:shd w:val="clear" w:color="auto" w:fill="auto"/>
            <w:vAlign w:val="center"/>
          </w:tcPr>
          <w:p w14:paraId="0E02AB3B"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cs="宋体"/>
                <w:noProof/>
                <w:kern w:val="0"/>
                <w:sz w:val="18"/>
                <w:szCs w:val="18"/>
              </w:rPr>
            </w:pPr>
            <w:r w:rsidRPr="00174F3E">
              <w:rPr>
                <w:rFonts w:ascii="宋体" w:hAnsi="Times New Roman" w:cs="宋体" w:hint="eastAsia"/>
                <w:noProof/>
                <w:kern w:val="0"/>
                <w:sz w:val="18"/>
                <w:szCs w:val="18"/>
              </w:rPr>
              <w:t>动物实验室</w:t>
            </w:r>
          </w:p>
        </w:tc>
        <w:tc>
          <w:tcPr>
            <w:tcW w:w="280" w:type="pct"/>
            <w:shd w:val="clear" w:color="auto" w:fill="auto"/>
            <w:vAlign w:val="center"/>
          </w:tcPr>
          <w:p w14:paraId="176FB54D"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宋体"/>
                <w:noProof/>
                <w:kern w:val="0"/>
                <w:sz w:val="18"/>
                <w:szCs w:val="18"/>
              </w:rPr>
              <w:t>……</w:t>
            </w:r>
          </w:p>
        </w:tc>
        <w:tc>
          <w:tcPr>
            <w:tcW w:w="373" w:type="pct"/>
            <w:tcBorders>
              <w:top w:val="single" w:sz="8" w:space="0" w:color="auto"/>
            </w:tcBorders>
            <w:vAlign w:val="center"/>
          </w:tcPr>
          <w:p w14:paraId="338B0DA9"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宋体"/>
                <w:noProof/>
                <w:kern w:val="0"/>
                <w:sz w:val="18"/>
                <w:szCs w:val="18"/>
              </w:rPr>
              <w:t>……</w:t>
            </w:r>
          </w:p>
        </w:tc>
        <w:tc>
          <w:tcPr>
            <w:tcW w:w="279" w:type="pct"/>
            <w:tcBorders>
              <w:top w:val="single" w:sz="8" w:space="0" w:color="auto"/>
            </w:tcBorders>
            <w:vAlign w:val="center"/>
          </w:tcPr>
          <w:p w14:paraId="7897D93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512" w:type="pct"/>
            <w:tcBorders>
              <w:top w:val="single" w:sz="8" w:space="0" w:color="auto"/>
            </w:tcBorders>
            <w:vAlign w:val="center"/>
          </w:tcPr>
          <w:p w14:paraId="747433F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28FAA50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8" w:type="pct"/>
            <w:tcBorders>
              <w:top w:val="single" w:sz="8" w:space="0" w:color="auto"/>
            </w:tcBorders>
            <w:vAlign w:val="center"/>
          </w:tcPr>
          <w:p w14:paraId="3299179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80" w:type="pct"/>
            <w:tcBorders>
              <w:top w:val="single" w:sz="8" w:space="0" w:color="auto"/>
            </w:tcBorders>
            <w:vAlign w:val="center"/>
          </w:tcPr>
          <w:p w14:paraId="3629E75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7" w:type="pct"/>
            <w:tcBorders>
              <w:top w:val="single" w:sz="8" w:space="0" w:color="auto"/>
            </w:tcBorders>
            <w:vAlign w:val="center"/>
          </w:tcPr>
          <w:p w14:paraId="009D1AB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57" w:type="pct"/>
            <w:tcBorders>
              <w:top w:val="single" w:sz="8" w:space="0" w:color="auto"/>
            </w:tcBorders>
            <w:vAlign w:val="center"/>
          </w:tcPr>
          <w:p w14:paraId="2616F96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87" w:type="pct"/>
            <w:tcBorders>
              <w:top w:val="single" w:sz="8" w:space="0" w:color="auto"/>
            </w:tcBorders>
            <w:vAlign w:val="center"/>
          </w:tcPr>
          <w:p w14:paraId="5A6BE31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77F34DB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26" w:type="pct"/>
            <w:tcBorders>
              <w:top w:val="single" w:sz="8" w:space="0" w:color="auto"/>
            </w:tcBorders>
            <w:vAlign w:val="center"/>
          </w:tcPr>
          <w:p w14:paraId="4BFA618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33" w:type="pct"/>
            <w:tcBorders>
              <w:top w:val="single" w:sz="8" w:space="0" w:color="auto"/>
            </w:tcBorders>
            <w:vAlign w:val="center"/>
          </w:tcPr>
          <w:p w14:paraId="5F7BE99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0575BF8B" w14:textId="77777777" w:rsidTr="00174F3E">
        <w:trPr>
          <w:jc w:val="center"/>
        </w:trPr>
        <w:tc>
          <w:tcPr>
            <w:tcW w:w="476" w:type="pct"/>
            <w:gridSpan w:val="2"/>
            <w:shd w:val="clear" w:color="auto" w:fill="auto"/>
            <w:vAlign w:val="center"/>
          </w:tcPr>
          <w:p w14:paraId="79A2E983"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cs="宋体"/>
                <w:noProof/>
                <w:kern w:val="0"/>
                <w:sz w:val="18"/>
                <w:szCs w:val="18"/>
              </w:rPr>
            </w:pPr>
            <w:r w:rsidRPr="00174F3E">
              <w:rPr>
                <w:rFonts w:ascii="宋体" w:hAnsi="Times New Roman" w:cs="宋体" w:hint="eastAsia"/>
                <w:noProof/>
                <w:kern w:val="0"/>
                <w:sz w:val="18"/>
                <w:szCs w:val="18"/>
              </w:rPr>
              <w:t>锅炉房</w:t>
            </w:r>
          </w:p>
        </w:tc>
        <w:tc>
          <w:tcPr>
            <w:tcW w:w="280" w:type="pct"/>
            <w:shd w:val="clear" w:color="auto" w:fill="auto"/>
            <w:vAlign w:val="center"/>
          </w:tcPr>
          <w:p w14:paraId="79E54AC3"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373" w:type="pct"/>
            <w:tcBorders>
              <w:top w:val="single" w:sz="8" w:space="0" w:color="auto"/>
            </w:tcBorders>
            <w:vAlign w:val="center"/>
          </w:tcPr>
          <w:p w14:paraId="6C720490"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279" w:type="pct"/>
            <w:tcBorders>
              <w:top w:val="single" w:sz="8" w:space="0" w:color="auto"/>
            </w:tcBorders>
            <w:vAlign w:val="center"/>
          </w:tcPr>
          <w:p w14:paraId="6D25ED8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512" w:type="pct"/>
            <w:tcBorders>
              <w:top w:val="single" w:sz="8" w:space="0" w:color="auto"/>
            </w:tcBorders>
            <w:vAlign w:val="center"/>
          </w:tcPr>
          <w:p w14:paraId="6316B04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7874A7D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8" w:type="pct"/>
            <w:tcBorders>
              <w:top w:val="single" w:sz="8" w:space="0" w:color="auto"/>
            </w:tcBorders>
            <w:vAlign w:val="center"/>
          </w:tcPr>
          <w:p w14:paraId="2E5706F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80" w:type="pct"/>
            <w:tcBorders>
              <w:top w:val="single" w:sz="8" w:space="0" w:color="auto"/>
            </w:tcBorders>
            <w:vAlign w:val="center"/>
          </w:tcPr>
          <w:p w14:paraId="5BB23BD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7" w:type="pct"/>
            <w:tcBorders>
              <w:top w:val="single" w:sz="8" w:space="0" w:color="auto"/>
            </w:tcBorders>
            <w:vAlign w:val="center"/>
          </w:tcPr>
          <w:p w14:paraId="5FAF983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57" w:type="pct"/>
            <w:tcBorders>
              <w:top w:val="single" w:sz="8" w:space="0" w:color="auto"/>
            </w:tcBorders>
            <w:vAlign w:val="center"/>
          </w:tcPr>
          <w:p w14:paraId="6E6ED39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87" w:type="pct"/>
            <w:tcBorders>
              <w:top w:val="single" w:sz="8" w:space="0" w:color="auto"/>
            </w:tcBorders>
            <w:vAlign w:val="center"/>
          </w:tcPr>
          <w:p w14:paraId="2CB8136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2CCC740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26" w:type="pct"/>
            <w:tcBorders>
              <w:top w:val="single" w:sz="8" w:space="0" w:color="auto"/>
            </w:tcBorders>
            <w:vAlign w:val="center"/>
          </w:tcPr>
          <w:p w14:paraId="3A8C6A8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33" w:type="pct"/>
            <w:tcBorders>
              <w:top w:val="single" w:sz="8" w:space="0" w:color="auto"/>
            </w:tcBorders>
            <w:vAlign w:val="center"/>
          </w:tcPr>
          <w:p w14:paraId="37DF1D5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0FD19C6B" w14:textId="77777777" w:rsidTr="00174F3E">
        <w:trPr>
          <w:jc w:val="center"/>
        </w:trPr>
        <w:tc>
          <w:tcPr>
            <w:tcW w:w="476" w:type="pct"/>
            <w:gridSpan w:val="2"/>
            <w:shd w:val="clear" w:color="auto" w:fill="auto"/>
            <w:vAlign w:val="center"/>
          </w:tcPr>
          <w:p w14:paraId="1141F3AB"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cs="宋体"/>
                <w:noProof/>
                <w:kern w:val="0"/>
                <w:sz w:val="18"/>
                <w:szCs w:val="18"/>
              </w:rPr>
            </w:pPr>
            <w:r w:rsidRPr="00174F3E">
              <w:rPr>
                <w:rFonts w:ascii="宋体" w:hAnsi="Times New Roman" w:cs="宋体" w:hint="eastAsia"/>
                <w:noProof/>
                <w:kern w:val="0"/>
                <w:sz w:val="18"/>
                <w:szCs w:val="18"/>
              </w:rPr>
              <w:t>柴油发电机</w:t>
            </w:r>
          </w:p>
        </w:tc>
        <w:tc>
          <w:tcPr>
            <w:tcW w:w="280" w:type="pct"/>
            <w:shd w:val="clear" w:color="auto" w:fill="auto"/>
            <w:vAlign w:val="center"/>
          </w:tcPr>
          <w:p w14:paraId="2A2D9521"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宋体"/>
                <w:noProof/>
                <w:kern w:val="0"/>
                <w:sz w:val="18"/>
                <w:szCs w:val="18"/>
              </w:rPr>
              <w:t>……</w:t>
            </w:r>
          </w:p>
        </w:tc>
        <w:tc>
          <w:tcPr>
            <w:tcW w:w="373" w:type="pct"/>
            <w:tcBorders>
              <w:top w:val="single" w:sz="8" w:space="0" w:color="auto"/>
            </w:tcBorders>
            <w:vAlign w:val="center"/>
          </w:tcPr>
          <w:p w14:paraId="31BEDAB2"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宋体"/>
                <w:noProof/>
                <w:kern w:val="0"/>
                <w:sz w:val="18"/>
                <w:szCs w:val="18"/>
              </w:rPr>
              <w:t>……</w:t>
            </w:r>
          </w:p>
        </w:tc>
        <w:tc>
          <w:tcPr>
            <w:tcW w:w="279" w:type="pct"/>
            <w:tcBorders>
              <w:top w:val="single" w:sz="8" w:space="0" w:color="auto"/>
            </w:tcBorders>
            <w:vAlign w:val="center"/>
          </w:tcPr>
          <w:p w14:paraId="01D8B1F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512" w:type="pct"/>
            <w:tcBorders>
              <w:top w:val="single" w:sz="8" w:space="0" w:color="auto"/>
            </w:tcBorders>
            <w:vAlign w:val="center"/>
          </w:tcPr>
          <w:p w14:paraId="7130E9C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7C85AAA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8" w:type="pct"/>
            <w:tcBorders>
              <w:top w:val="single" w:sz="8" w:space="0" w:color="auto"/>
            </w:tcBorders>
            <w:vAlign w:val="center"/>
          </w:tcPr>
          <w:p w14:paraId="2EF1738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80" w:type="pct"/>
            <w:tcBorders>
              <w:top w:val="single" w:sz="8" w:space="0" w:color="auto"/>
            </w:tcBorders>
            <w:vAlign w:val="center"/>
          </w:tcPr>
          <w:p w14:paraId="7FEAFE27"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7" w:type="pct"/>
            <w:tcBorders>
              <w:top w:val="single" w:sz="8" w:space="0" w:color="auto"/>
            </w:tcBorders>
            <w:vAlign w:val="center"/>
          </w:tcPr>
          <w:p w14:paraId="752509C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57" w:type="pct"/>
            <w:tcBorders>
              <w:top w:val="single" w:sz="8" w:space="0" w:color="auto"/>
            </w:tcBorders>
            <w:vAlign w:val="center"/>
          </w:tcPr>
          <w:p w14:paraId="28F477C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87" w:type="pct"/>
            <w:tcBorders>
              <w:top w:val="single" w:sz="8" w:space="0" w:color="auto"/>
            </w:tcBorders>
            <w:vAlign w:val="center"/>
          </w:tcPr>
          <w:p w14:paraId="45A2C89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tcBorders>
              <w:top w:val="single" w:sz="8" w:space="0" w:color="auto"/>
            </w:tcBorders>
            <w:vAlign w:val="center"/>
          </w:tcPr>
          <w:p w14:paraId="10F6C39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26" w:type="pct"/>
            <w:tcBorders>
              <w:top w:val="single" w:sz="8" w:space="0" w:color="auto"/>
            </w:tcBorders>
            <w:vAlign w:val="center"/>
          </w:tcPr>
          <w:p w14:paraId="65B962A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33" w:type="pct"/>
            <w:tcBorders>
              <w:top w:val="single" w:sz="8" w:space="0" w:color="auto"/>
            </w:tcBorders>
            <w:vAlign w:val="center"/>
          </w:tcPr>
          <w:p w14:paraId="140B47E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297897A8" w14:textId="77777777" w:rsidTr="00174F3E">
        <w:trPr>
          <w:jc w:val="center"/>
        </w:trPr>
        <w:tc>
          <w:tcPr>
            <w:tcW w:w="476" w:type="pct"/>
            <w:gridSpan w:val="2"/>
            <w:shd w:val="clear" w:color="auto" w:fill="auto"/>
            <w:vAlign w:val="center"/>
          </w:tcPr>
          <w:p w14:paraId="776A7D40"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cs="宋体"/>
                <w:noProof/>
                <w:kern w:val="0"/>
                <w:sz w:val="18"/>
                <w:szCs w:val="18"/>
              </w:rPr>
            </w:pPr>
            <w:r w:rsidRPr="00174F3E">
              <w:rPr>
                <w:rFonts w:ascii="宋体" w:hAnsi="Times New Roman" w:cs="宋体" w:hint="eastAsia"/>
                <w:noProof/>
                <w:kern w:val="0"/>
                <w:sz w:val="18"/>
                <w:szCs w:val="18"/>
              </w:rPr>
              <w:t>食堂</w:t>
            </w:r>
          </w:p>
        </w:tc>
        <w:tc>
          <w:tcPr>
            <w:tcW w:w="280" w:type="pct"/>
            <w:shd w:val="clear" w:color="auto" w:fill="auto"/>
            <w:vAlign w:val="center"/>
          </w:tcPr>
          <w:p w14:paraId="4B53EBEC"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373" w:type="pct"/>
            <w:vAlign w:val="center"/>
          </w:tcPr>
          <w:p w14:paraId="6D8E9752"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279" w:type="pct"/>
            <w:vAlign w:val="center"/>
          </w:tcPr>
          <w:p w14:paraId="125015C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512" w:type="pct"/>
            <w:vAlign w:val="center"/>
          </w:tcPr>
          <w:p w14:paraId="2560703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vAlign w:val="center"/>
          </w:tcPr>
          <w:p w14:paraId="7FBD267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8" w:type="pct"/>
            <w:vAlign w:val="center"/>
          </w:tcPr>
          <w:p w14:paraId="167ACB67"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80" w:type="pct"/>
            <w:vAlign w:val="center"/>
          </w:tcPr>
          <w:p w14:paraId="7FD9EC3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7" w:type="pct"/>
            <w:vAlign w:val="center"/>
          </w:tcPr>
          <w:p w14:paraId="66488E0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57" w:type="pct"/>
            <w:vAlign w:val="center"/>
          </w:tcPr>
          <w:p w14:paraId="087D0F97"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87" w:type="pct"/>
            <w:vAlign w:val="center"/>
          </w:tcPr>
          <w:p w14:paraId="40CBC90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vAlign w:val="center"/>
          </w:tcPr>
          <w:p w14:paraId="64ECF69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26" w:type="pct"/>
            <w:vAlign w:val="center"/>
          </w:tcPr>
          <w:p w14:paraId="71BC531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33" w:type="pct"/>
            <w:vAlign w:val="center"/>
          </w:tcPr>
          <w:p w14:paraId="60CCBCE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5E7F431C" w14:textId="77777777" w:rsidTr="00174F3E">
        <w:trPr>
          <w:jc w:val="center"/>
        </w:trPr>
        <w:tc>
          <w:tcPr>
            <w:tcW w:w="476" w:type="pct"/>
            <w:gridSpan w:val="2"/>
            <w:shd w:val="clear" w:color="auto" w:fill="auto"/>
            <w:vAlign w:val="center"/>
          </w:tcPr>
          <w:p w14:paraId="125ECD6B"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cs="宋体"/>
                <w:noProof/>
                <w:kern w:val="0"/>
                <w:sz w:val="18"/>
                <w:szCs w:val="18"/>
              </w:rPr>
            </w:pPr>
            <w:r w:rsidRPr="00174F3E">
              <w:rPr>
                <w:rFonts w:ascii="宋体" w:hAnsi="Times New Roman" w:hint="eastAsia"/>
                <w:noProof/>
                <w:kern w:val="0"/>
                <w:sz w:val="18"/>
                <w:szCs w:val="18"/>
              </w:rPr>
              <w:t>中药煎药室</w:t>
            </w:r>
          </w:p>
        </w:tc>
        <w:tc>
          <w:tcPr>
            <w:tcW w:w="280" w:type="pct"/>
            <w:shd w:val="clear" w:color="auto" w:fill="auto"/>
            <w:vAlign w:val="center"/>
          </w:tcPr>
          <w:p w14:paraId="59FB3CFD"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373" w:type="pct"/>
            <w:vAlign w:val="center"/>
          </w:tcPr>
          <w:p w14:paraId="165F9BD1"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279" w:type="pct"/>
            <w:vAlign w:val="center"/>
          </w:tcPr>
          <w:p w14:paraId="6CE9559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512" w:type="pct"/>
            <w:vAlign w:val="center"/>
          </w:tcPr>
          <w:p w14:paraId="4E85C30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vAlign w:val="center"/>
          </w:tcPr>
          <w:p w14:paraId="7C977B2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8" w:type="pct"/>
            <w:vAlign w:val="center"/>
          </w:tcPr>
          <w:p w14:paraId="5A5C1C9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80" w:type="pct"/>
            <w:vAlign w:val="center"/>
          </w:tcPr>
          <w:p w14:paraId="1AC1F1A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7" w:type="pct"/>
            <w:vAlign w:val="center"/>
          </w:tcPr>
          <w:p w14:paraId="1D5F4B0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57" w:type="pct"/>
            <w:vAlign w:val="center"/>
          </w:tcPr>
          <w:p w14:paraId="6BCD7B4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87" w:type="pct"/>
            <w:vAlign w:val="center"/>
          </w:tcPr>
          <w:p w14:paraId="44FFD7D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vAlign w:val="center"/>
          </w:tcPr>
          <w:p w14:paraId="26084D0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26" w:type="pct"/>
            <w:vAlign w:val="center"/>
          </w:tcPr>
          <w:p w14:paraId="277F5A3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33" w:type="pct"/>
            <w:vAlign w:val="center"/>
          </w:tcPr>
          <w:p w14:paraId="5BB58A1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6F104FF9" w14:textId="77777777" w:rsidTr="00174F3E">
        <w:trPr>
          <w:jc w:val="center"/>
        </w:trPr>
        <w:tc>
          <w:tcPr>
            <w:tcW w:w="476" w:type="pct"/>
            <w:gridSpan w:val="2"/>
            <w:shd w:val="clear" w:color="auto" w:fill="auto"/>
            <w:vAlign w:val="center"/>
          </w:tcPr>
          <w:p w14:paraId="533E7033"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cs="宋体"/>
                <w:noProof/>
                <w:kern w:val="0"/>
                <w:sz w:val="18"/>
                <w:szCs w:val="18"/>
              </w:rPr>
            </w:pPr>
            <w:r w:rsidRPr="00174F3E">
              <w:rPr>
                <w:rFonts w:ascii="宋体" w:hAnsi="Times New Roman" w:cs="宋体" w:hint="eastAsia"/>
                <w:noProof/>
                <w:kern w:val="0"/>
                <w:sz w:val="18"/>
                <w:szCs w:val="18"/>
              </w:rPr>
              <w:t>地下停车场</w:t>
            </w:r>
          </w:p>
        </w:tc>
        <w:tc>
          <w:tcPr>
            <w:tcW w:w="280" w:type="pct"/>
            <w:shd w:val="clear" w:color="auto" w:fill="auto"/>
            <w:vAlign w:val="center"/>
          </w:tcPr>
          <w:p w14:paraId="1D632501"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373" w:type="pct"/>
            <w:vAlign w:val="center"/>
          </w:tcPr>
          <w:p w14:paraId="7F8F4DFC"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279" w:type="pct"/>
            <w:vAlign w:val="center"/>
          </w:tcPr>
          <w:p w14:paraId="37AFA65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512" w:type="pct"/>
            <w:vAlign w:val="center"/>
          </w:tcPr>
          <w:p w14:paraId="688D6A17"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vAlign w:val="center"/>
          </w:tcPr>
          <w:p w14:paraId="142BD25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8" w:type="pct"/>
            <w:vAlign w:val="center"/>
          </w:tcPr>
          <w:p w14:paraId="70303EB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80" w:type="pct"/>
            <w:vAlign w:val="center"/>
          </w:tcPr>
          <w:p w14:paraId="05E31C1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7" w:type="pct"/>
            <w:vAlign w:val="center"/>
          </w:tcPr>
          <w:p w14:paraId="74BA8DB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57" w:type="pct"/>
            <w:vAlign w:val="center"/>
          </w:tcPr>
          <w:p w14:paraId="33DC08D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87" w:type="pct"/>
            <w:vAlign w:val="center"/>
          </w:tcPr>
          <w:p w14:paraId="1B4AF14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vAlign w:val="center"/>
          </w:tcPr>
          <w:p w14:paraId="2517D35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26" w:type="pct"/>
            <w:vAlign w:val="center"/>
          </w:tcPr>
          <w:p w14:paraId="1E14801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33" w:type="pct"/>
            <w:vAlign w:val="center"/>
          </w:tcPr>
          <w:p w14:paraId="1381A12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4C6DA133" w14:textId="77777777" w:rsidTr="00174F3E">
        <w:trPr>
          <w:jc w:val="center"/>
        </w:trPr>
        <w:tc>
          <w:tcPr>
            <w:tcW w:w="476" w:type="pct"/>
            <w:gridSpan w:val="2"/>
            <w:shd w:val="clear" w:color="auto" w:fill="auto"/>
            <w:vAlign w:val="center"/>
          </w:tcPr>
          <w:p w14:paraId="5FD8F87E"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cs="宋体"/>
                <w:noProof/>
                <w:kern w:val="0"/>
                <w:sz w:val="18"/>
                <w:szCs w:val="18"/>
              </w:rPr>
            </w:pPr>
            <w:r w:rsidRPr="00174F3E">
              <w:rPr>
                <w:rFonts w:ascii="宋体" w:hAnsi="Times New Roman" w:cs="宋体" w:hint="eastAsia"/>
                <w:noProof/>
                <w:kern w:val="0"/>
                <w:sz w:val="18"/>
                <w:szCs w:val="18"/>
              </w:rPr>
              <w:t>污水处理、污泥干化或堆放废气</w:t>
            </w:r>
          </w:p>
        </w:tc>
        <w:tc>
          <w:tcPr>
            <w:tcW w:w="280" w:type="pct"/>
            <w:shd w:val="clear" w:color="auto" w:fill="auto"/>
            <w:vAlign w:val="center"/>
          </w:tcPr>
          <w:p w14:paraId="21C1EF7D"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宋体"/>
                <w:noProof/>
                <w:kern w:val="0"/>
                <w:sz w:val="18"/>
                <w:szCs w:val="18"/>
              </w:rPr>
              <w:t>……</w:t>
            </w:r>
          </w:p>
        </w:tc>
        <w:tc>
          <w:tcPr>
            <w:tcW w:w="373" w:type="pct"/>
            <w:vAlign w:val="center"/>
          </w:tcPr>
          <w:p w14:paraId="280D4F99"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宋体"/>
                <w:noProof/>
                <w:kern w:val="0"/>
                <w:sz w:val="18"/>
                <w:szCs w:val="18"/>
              </w:rPr>
              <w:t>……</w:t>
            </w:r>
          </w:p>
        </w:tc>
        <w:tc>
          <w:tcPr>
            <w:tcW w:w="279" w:type="pct"/>
            <w:vAlign w:val="center"/>
          </w:tcPr>
          <w:p w14:paraId="21B37B7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512" w:type="pct"/>
            <w:vAlign w:val="center"/>
          </w:tcPr>
          <w:p w14:paraId="7D94911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vAlign w:val="center"/>
          </w:tcPr>
          <w:p w14:paraId="478F322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8" w:type="pct"/>
            <w:vAlign w:val="center"/>
          </w:tcPr>
          <w:p w14:paraId="5B83629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80" w:type="pct"/>
            <w:vAlign w:val="center"/>
          </w:tcPr>
          <w:p w14:paraId="5A6B5BE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7" w:type="pct"/>
            <w:vAlign w:val="center"/>
          </w:tcPr>
          <w:p w14:paraId="63B1AD9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57" w:type="pct"/>
            <w:vAlign w:val="center"/>
          </w:tcPr>
          <w:p w14:paraId="325C8F2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87" w:type="pct"/>
            <w:vAlign w:val="center"/>
          </w:tcPr>
          <w:p w14:paraId="23ECD88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vAlign w:val="center"/>
          </w:tcPr>
          <w:p w14:paraId="503CB66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26" w:type="pct"/>
            <w:vAlign w:val="center"/>
          </w:tcPr>
          <w:p w14:paraId="442F2A3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33" w:type="pct"/>
            <w:vAlign w:val="center"/>
          </w:tcPr>
          <w:p w14:paraId="6073902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1DC8708A" w14:textId="77777777" w:rsidTr="00174F3E">
        <w:trPr>
          <w:jc w:val="center"/>
        </w:trPr>
        <w:tc>
          <w:tcPr>
            <w:tcW w:w="476" w:type="pct"/>
            <w:gridSpan w:val="2"/>
            <w:shd w:val="clear" w:color="auto" w:fill="auto"/>
            <w:vAlign w:val="center"/>
          </w:tcPr>
          <w:p w14:paraId="24CDFF7D"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cs="宋体"/>
                <w:noProof/>
                <w:kern w:val="0"/>
                <w:sz w:val="18"/>
                <w:szCs w:val="18"/>
              </w:rPr>
            </w:pPr>
            <w:r w:rsidRPr="00174F3E">
              <w:rPr>
                <w:rFonts w:ascii="宋体" w:hAnsi="Times New Roman"/>
                <w:noProof/>
                <w:kern w:val="0"/>
                <w:sz w:val="18"/>
                <w:szCs w:val="18"/>
              </w:rPr>
              <w:t>……</w:t>
            </w:r>
          </w:p>
        </w:tc>
        <w:tc>
          <w:tcPr>
            <w:tcW w:w="280" w:type="pct"/>
            <w:shd w:val="clear" w:color="auto" w:fill="auto"/>
            <w:vAlign w:val="center"/>
          </w:tcPr>
          <w:p w14:paraId="0DCF2FB6"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373" w:type="pct"/>
            <w:vAlign w:val="center"/>
          </w:tcPr>
          <w:p w14:paraId="60660FAA"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279" w:type="pct"/>
            <w:vAlign w:val="center"/>
          </w:tcPr>
          <w:p w14:paraId="4673CF97"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512" w:type="pct"/>
            <w:vAlign w:val="center"/>
          </w:tcPr>
          <w:p w14:paraId="63EF9DB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vAlign w:val="center"/>
          </w:tcPr>
          <w:p w14:paraId="7A8312E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8" w:type="pct"/>
            <w:vAlign w:val="center"/>
          </w:tcPr>
          <w:p w14:paraId="11783CE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80" w:type="pct"/>
            <w:vAlign w:val="center"/>
          </w:tcPr>
          <w:p w14:paraId="4CC5F4E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7" w:type="pct"/>
            <w:vAlign w:val="center"/>
          </w:tcPr>
          <w:p w14:paraId="6150896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57" w:type="pct"/>
            <w:vAlign w:val="center"/>
          </w:tcPr>
          <w:p w14:paraId="69B4CFB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87" w:type="pct"/>
            <w:vAlign w:val="center"/>
          </w:tcPr>
          <w:p w14:paraId="5891BDB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1" w:type="pct"/>
            <w:vAlign w:val="center"/>
          </w:tcPr>
          <w:p w14:paraId="6A287A6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26" w:type="pct"/>
            <w:vAlign w:val="center"/>
          </w:tcPr>
          <w:p w14:paraId="2DEBFE6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33" w:type="pct"/>
            <w:vAlign w:val="center"/>
          </w:tcPr>
          <w:p w14:paraId="518CB35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bl>
    <w:p w14:paraId="7C07E8F2" w14:textId="5E69A465" w:rsidR="00174F3E" w:rsidRDefault="00174F3E" w:rsidP="00174F3E">
      <w:pPr>
        <w:pStyle w:val="aff5"/>
        <w:numPr>
          <w:ilvl w:val="0"/>
          <w:numId w:val="0"/>
        </w:numPr>
        <w:spacing w:before="156" w:after="156"/>
      </w:pPr>
    </w:p>
    <w:p w14:paraId="15D49FE5" w14:textId="77777777" w:rsidR="00930A56" w:rsidRPr="00930A56" w:rsidRDefault="00930A56" w:rsidP="00930A56">
      <w:pPr>
        <w:pStyle w:val="affffc"/>
        <w:ind w:firstLine="420"/>
      </w:pPr>
    </w:p>
    <w:p w14:paraId="3AEE8907" w14:textId="2929287A" w:rsidR="00174F3E" w:rsidRDefault="00174F3E" w:rsidP="00174F3E">
      <w:pPr>
        <w:pStyle w:val="affffc"/>
        <w:ind w:firstLine="420"/>
      </w:pPr>
    </w:p>
    <w:p w14:paraId="118AAB8A" w14:textId="4A6531D0" w:rsidR="00174F3E" w:rsidRDefault="00174F3E" w:rsidP="00174F3E">
      <w:pPr>
        <w:pStyle w:val="aff5"/>
        <w:spacing w:before="156" w:after="156"/>
      </w:pPr>
      <w:r w:rsidRPr="00174F3E">
        <w:rPr>
          <w:rFonts w:hint="eastAsia"/>
        </w:rPr>
        <w:lastRenderedPageBreak/>
        <w:t>废水污染源源强核算结果及相关参数表</w:t>
      </w:r>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596"/>
        <w:gridCol w:w="1693"/>
        <w:gridCol w:w="981"/>
        <w:gridCol w:w="985"/>
        <w:gridCol w:w="839"/>
        <w:gridCol w:w="1121"/>
        <w:gridCol w:w="1127"/>
        <w:gridCol w:w="1124"/>
        <w:gridCol w:w="1121"/>
        <w:gridCol w:w="1264"/>
        <w:gridCol w:w="1261"/>
        <w:gridCol w:w="1282"/>
        <w:gridCol w:w="985"/>
        <w:gridCol w:w="814"/>
      </w:tblGrid>
      <w:tr w:rsidR="00174F3E" w:rsidRPr="00174F3E" w14:paraId="2EA4BAF8" w14:textId="77777777" w:rsidTr="004114C3">
        <w:trPr>
          <w:jc w:val="center"/>
        </w:trPr>
        <w:tc>
          <w:tcPr>
            <w:tcW w:w="753" w:type="pct"/>
            <w:gridSpan w:val="2"/>
            <w:vMerge w:val="restart"/>
            <w:tcBorders>
              <w:top w:val="single" w:sz="8" w:space="0" w:color="auto"/>
              <w:bottom w:val="single" w:sz="8" w:space="0" w:color="auto"/>
              <w:right w:val="single" w:sz="8" w:space="0" w:color="auto"/>
            </w:tcBorders>
            <w:vAlign w:val="center"/>
          </w:tcPr>
          <w:p w14:paraId="4C99CA7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产污环节</w:t>
            </w:r>
          </w:p>
        </w:tc>
        <w:tc>
          <w:tcPr>
            <w:tcW w:w="647" w:type="pct"/>
            <w:gridSpan w:val="2"/>
            <w:tcBorders>
              <w:top w:val="single" w:sz="8" w:space="0" w:color="auto"/>
              <w:left w:val="single" w:sz="8" w:space="0" w:color="auto"/>
              <w:bottom w:val="single" w:sz="8" w:space="0" w:color="auto"/>
              <w:right w:val="single" w:sz="8" w:space="0" w:color="auto"/>
            </w:tcBorders>
            <w:vAlign w:val="center"/>
          </w:tcPr>
          <w:p w14:paraId="42FA01E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w:t>
            </w:r>
          </w:p>
        </w:tc>
        <w:tc>
          <w:tcPr>
            <w:tcW w:w="1016" w:type="pct"/>
            <w:gridSpan w:val="3"/>
            <w:tcBorders>
              <w:top w:val="single" w:sz="8" w:space="0" w:color="auto"/>
              <w:left w:val="single" w:sz="8" w:space="0" w:color="auto"/>
              <w:bottom w:val="single" w:sz="8" w:space="0" w:color="auto"/>
              <w:right w:val="single" w:sz="8" w:space="0" w:color="auto"/>
            </w:tcBorders>
            <w:vAlign w:val="center"/>
          </w:tcPr>
          <w:p w14:paraId="0C27519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污染物产生</w:t>
            </w:r>
          </w:p>
        </w:tc>
        <w:tc>
          <w:tcPr>
            <w:tcW w:w="739" w:type="pct"/>
            <w:gridSpan w:val="2"/>
            <w:tcBorders>
              <w:top w:val="single" w:sz="8" w:space="0" w:color="auto"/>
              <w:left w:val="single" w:sz="8" w:space="0" w:color="auto"/>
              <w:bottom w:val="single" w:sz="8" w:space="0" w:color="auto"/>
              <w:right w:val="single" w:sz="8" w:space="0" w:color="auto"/>
            </w:tcBorders>
            <w:vAlign w:val="center"/>
          </w:tcPr>
          <w:p w14:paraId="5B70AA9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治理措施</w:t>
            </w:r>
          </w:p>
        </w:tc>
        <w:tc>
          <w:tcPr>
            <w:tcW w:w="1253" w:type="pct"/>
            <w:gridSpan w:val="3"/>
            <w:tcBorders>
              <w:top w:val="single" w:sz="8" w:space="0" w:color="auto"/>
              <w:left w:val="single" w:sz="8" w:space="0" w:color="auto"/>
              <w:bottom w:val="single" w:sz="8" w:space="0" w:color="auto"/>
              <w:right w:val="single" w:sz="8" w:space="0" w:color="auto"/>
            </w:tcBorders>
            <w:vAlign w:val="center"/>
          </w:tcPr>
          <w:p w14:paraId="0C4D8CA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污染物排放</w:t>
            </w:r>
          </w:p>
        </w:tc>
        <w:tc>
          <w:tcPr>
            <w:tcW w:w="324" w:type="pct"/>
            <w:vMerge w:val="restart"/>
            <w:tcBorders>
              <w:top w:val="single" w:sz="8" w:space="0" w:color="auto"/>
              <w:left w:val="single" w:sz="8" w:space="0" w:color="auto"/>
              <w:bottom w:val="single" w:sz="8" w:space="0" w:color="auto"/>
              <w:right w:val="single" w:sz="8" w:space="0" w:color="auto"/>
            </w:tcBorders>
            <w:vAlign w:val="center"/>
          </w:tcPr>
          <w:p w14:paraId="1619605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年排放时间</w:t>
            </w:r>
          </w:p>
          <w:p w14:paraId="6691F7F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noProof/>
                <w:kern w:val="0"/>
                <w:sz w:val="18"/>
                <w:szCs w:val="18"/>
              </w:rPr>
              <w:t>d</w:t>
            </w:r>
          </w:p>
        </w:tc>
        <w:tc>
          <w:tcPr>
            <w:tcW w:w="268" w:type="pct"/>
            <w:vMerge w:val="restart"/>
            <w:tcBorders>
              <w:top w:val="single" w:sz="8" w:space="0" w:color="auto"/>
              <w:left w:val="single" w:sz="8" w:space="0" w:color="auto"/>
              <w:bottom w:val="single" w:sz="8" w:space="0" w:color="auto"/>
            </w:tcBorders>
            <w:vAlign w:val="center"/>
          </w:tcPr>
          <w:p w14:paraId="08E2C36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年排放量</w:t>
            </w:r>
          </w:p>
          <w:p w14:paraId="7E7020B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t/</w:t>
            </w:r>
            <w:r w:rsidRPr="00174F3E">
              <w:rPr>
                <w:rFonts w:ascii="宋体" w:hAnsi="Times New Roman"/>
                <w:noProof/>
                <w:kern w:val="0"/>
                <w:sz w:val="18"/>
                <w:szCs w:val="18"/>
              </w:rPr>
              <w:t>a</w:t>
            </w:r>
          </w:p>
        </w:tc>
      </w:tr>
      <w:tr w:rsidR="00174F3E" w:rsidRPr="00174F3E" w14:paraId="37735B7A" w14:textId="77777777" w:rsidTr="004114C3">
        <w:trPr>
          <w:jc w:val="center"/>
        </w:trPr>
        <w:tc>
          <w:tcPr>
            <w:tcW w:w="753" w:type="pct"/>
            <w:gridSpan w:val="2"/>
            <w:vMerge/>
            <w:tcBorders>
              <w:top w:val="single" w:sz="8" w:space="0" w:color="auto"/>
              <w:bottom w:val="single" w:sz="8" w:space="0" w:color="auto"/>
              <w:right w:val="single" w:sz="8" w:space="0" w:color="auto"/>
            </w:tcBorders>
            <w:vAlign w:val="center"/>
          </w:tcPr>
          <w:p w14:paraId="00A57A8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3" w:type="pct"/>
            <w:tcBorders>
              <w:top w:val="single" w:sz="8" w:space="0" w:color="auto"/>
              <w:left w:val="single" w:sz="8" w:space="0" w:color="auto"/>
              <w:bottom w:val="single" w:sz="8" w:space="0" w:color="auto"/>
              <w:right w:val="single" w:sz="8" w:space="0" w:color="auto"/>
            </w:tcBorders>
            <w:vAlign w:val="center"/>
          </w:tcPr>
          <w:p w14:paraId="6759B2D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分类编号</w:t>
            </w:r>
          </w:p>
        </w:tc>
        <w:tc>
          <w:tcPr>
            <w:tcW w:w="324" w:type="pct"/>
            <w:tcBorders>
              <w:top w:val="single" w:sz="8" w:space="0" w:color="auto"/>
              <w:left w:val="single" w:sz="8" w:space="0" w:color="auto"/>
              <w:bottom w:val="single" w:sz="8" w:space="0" w:color="auto"/>
              <w:right w:val="single" w:sz="8" w:space="0" w:color="auto"/>
            </w:tcBorders>
            <w:vAlign w:val="center"/>
          </w:tcPr>
          <w:p w14:paraId="772E548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污染因子</w:t>
            </w:r>
          </w:p>
        </w:tc>
        <w:tc>
          <w:tcPr>
            <w:tcW w:w="276" w:type="pct"/>
            <w:tcBorders>
              <w:top w:val="single" w:sz="8" w:space="0" w:color="auto"/>
              <w:left w:val="single" w:sz="8" w:space="0" w:color="auto"/>
              <w:bottom w:val="single" w:sz="8" w:space="0" w:color="auto"/>
              <w:right w:val="single" w:sz="8" w:space="0" w:color="auto"/>
            </w:tcBorders>
            <w:vAlign w:val="center"/>
          </w:tcPr>
          <w:p w14:paraId="476E428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废水量</w:t>
            </w:r>
          </w:p>
          <w:p w14:paraId="6BFAC30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m</w:t>
            </w:r>
            <w:r w:rsidRPr="00174F3E">
              <w:rPr>
                <w:rFonts w:ascii="宋体" w:hAnsi="Times New Roman"/>
                <w:noProof/>
                <w:kern w:val="0"/>
                <w:sz w:val="18"/>
                <w:szCs w:val="18"/>
                <w:vertAlign w:val="superscript"/>
              </w:rPr>
              <w:t>3</w:t>
            </w:r>
            <w:r w:rsidRPr="00174F3E">
              <w:rPr>
                <w:rFonts w:ascii="宋体" w:hAnsi="Times New Roman"/>
                <w:noProof/>
                <w:kern w:val="0"/>
                <w:sz w:val="18"/>
                <w:szCs w:val="18"/>
              </w:rPr>
              <w:t>/d</w:t>
            </w:r>
          </w:p>
        </w:tc>
        <w:tc>
          <w:tcPr>
            <w:tcW w:w="369" w:type="pct"/>
            <w:tcBorders>
              <w:top w:val="single" w:sz="8" w:space="0" w:color="auto"/>
              <w:left w:val="single" w:sz="8" w:space="0" w:color="auto"/>
              <w:bottom w:val="single" w:sz="8" w:space="0" w:color="auto"/>
              <w:right w:val="single" w:sz="8" w:space="0" w:color="auto"/>
            </w:tcBorders>
            <w:vAlign w:val="center"/>
          </w:tcPr>
          <w:p w14:paraId="0E19C8A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污染物浓度</w:t>
            </w:r>
          </w:p>
          <w:p w14:paraId="0E337D1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mg/L</w:t>
            </w:r>
          </w:p>
        </w:tc>
        <w:tc>
          <w:tcPr>
            <w:tcW w:w="371" w:type="pct"/>
            <w:tcBorders>
              <w:top w:val="single" w:sz="8" w:space="0" w:color="auto"/>
              <w:left w:val="single" w:sz="8" w:space="0" w:color="auto"/>
              <w:bottom w:val="single" w:sz="8" w:space="0" w:color="auto"/>
              <w:right w:val="single" w:sz="8" w:space="0" w:color="auto"/>
            </w:tcBorders>
            <w:vAlign w:val="center"/>
          </w:tcPr>
          <w:p w14:paraId="6853C88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污染物量</w:t>
            </w:r>
          </w:p>
          <w:p w14:paraId="7141D59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noProof/>
                <w:kern w:val="0"/>
                <w:sz w:val="18"/>
                <w:szCs w:val="18"/>
              </w:rPr>
              <w:t>kg/d</w:t>
            </w:r>
          </w:p>
        </w:tc>
        <w:tc>
          <w:tcPr>
            <w:tcW w:w="370" w:type="pct"/>
            <w:tcBorders>
              <w:top w:val="single" w:sz="8" w:space="0" w:color="auto"/>
              <w:left w:val="single" w:sz="8" w:space="0" w:color="auto"/>
              <w:bottom w:val="single" w:sz="8" w:space="0" w:color="auto"/>
              <w:right w:val="single" w:sz="8" w:space="0" w:color="auto"/>
            </w:tcBorders>
            <w:vAlign w:val="center"/>
          </w:tcPr>
          <w:p w14:paraId="05AAD75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处理工艺</w:t>
            </w:r>
          </w:p>
        </w:tc>
        <w:tc>
          <w:tcPr>
            <w:tcW w:w="369" w:type="pct"/>
            <w:tcBorders>
              <w:top w:val="single" w:sz="8" w:space="0" w:color="auto"/>
              <w:left w:val="single" w:sz="8" w:space="0" w:color="auto"/>
              <w:bottom w:val="single" w:sz="8" w:space="0" w:color="auto"/>
              <w:right w:val="single" w:sz="8" w:space="0" w:color="auto"/>
            </w:tcBorders>
            <w:vAlign w:val="center"/>
          </w:tcPr>
          <w:p w14:paraId="06132EB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处理效率</w:t>
            </w:r>
          </w:p>
          <w:p w14:paraId="28F5139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w:t>
            </w:r>
          </w:p>
        </w:tc>
        <w:tc>
          <w:tcPr>
            <w:tcW w:w="416" w:type="pct"/>
            <w:tcBorders>
              <w:top w:val="single" w:sz="8" w:space="0" w:color="auto"/>
              <w:left w:val="single" w:sz="8" w:space="0" w:color="auto"/>
              <w:bottom w:val="single" w:sz="8" w:space="0" w:color="auto"/>
              <w:right w:val="single" w:sz="8" w:space="0" w:color="auto"/>
            </w:tcBorders>
            <w:vAlign w:val="center"/>
          </w:tcPr>
          <w:p w14:paraId="5CFCE57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废水量</w:t>
            </w:r>
          </w:p>
          <w:p w14:paraId="6CFBD1C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m</w:t>
            </w:r>
            <w:r w:rsidRPr="00174F3E">
              <w:rPr>
                <w:rFonts w:ascii="宋体" w:hAnsi="Times New Roman" w:hint="eastAsia"/>
                <w:noProof/>
                <w:kern w:val="0"/>
                <w:sz w:val="18"/>
                <w:szCs w:val="18"/>
                <w:vertAlign w:val="superscript"/>
              </w:rPr>
              <w:t>3</w:t>
            </w:r>
            <w:r w:rsidRPr="00174F3E">
              <w:rPr>
                <w:rFonts w:ascii="宋体" w:hAnsi="Times New Roman" w:hint="eastAsia"/>
                <w:noProof/>
                <w:kern w:val="0"/>
                <w:sz w:val="18"/>
                <w:szCs w:val="18"/>
              </w:rPr>
              <w:t>/</w:t>
            </w:r>
            <w:r w:rsidRPr="00174F3E">
              <w:rPr>
                <w:rFonts w:ascii="宋体" w:hAnsi="Times New Roman"/>
                <w:noProof/>
                <w:kern w:val="0"/>
                <w:sz w:val="18"/>
                <w:szCs w:val="18"/>
              </w:rPr>
              <w:t>d</w:t>
            </w:r>
          </w:p>
        </w:tc>
        <w:tc>
          <w:tcPr>
            <w:tcW w:w="415" w:type="pct"/>
            <w:tcBorders>
              <w:top w:val="single" w:sz="8" w:space="0" w:color="auto"/>
              <w:left w:val="single" w:sz="8" w:space="0" w:color="auto"/>
              <w:bottom w:val="single" w:sz="8" w:space="0" w:color="auto"/>
              <w:right w:val="single" w:sz="8" w:space="0" w:color="auto"/>
            </w:tcBorders>
            <w:vAlign w:val="center"/>
          </w:tcPr>
          <w:p w14:paraId="13AADCE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污染物浓度</w:t>
            </w:r>
          </w:p>
          <w:p w14:paraId="1CE9C3F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mg/L</w:t>
            </w:r>
          </w:p>
        </w:tc>
        <w:tc>
          <w:tcPr>
            <w:tcW w:w="422" w:type="pct"/>
            <w:tcBorders>
              <w:top w:val="single" w:sz="8" w:space="0" w:color="auto"/>
              <w:left w:val="single" w:sz="8" w:space="0" w:color="auto"/>
              <w:bottom w:val="single" w:sz="8" w:space="0" w:color="auto"/>
              <w:right w:val="single" w:sz="8" w:space="0" w:color="auto"/>
            </w:tcBorders>
            <w:vAlign w:val="center"/>
          </w:tcPr>
          <w:p w14:paraId="4F0FB51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污染物量</w:t>
            </w:r>
          </w:p>
          <w:p w14:paraId="28A335C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noProof/>
                <w:kern w:val="0"/>
                <w:sz w:val="18"/>
                <w:szCs w:val="18"/>
              </w:rPr>
              <w:t>kg/d</w:t>
            </w:r>
          </w:p>
        </w:tc>
        <w:tc>
          <w:tcPr>
            <w:tcW w:w="324" w:type="pct"/>
            <w:vMerge/>
            <w:tcBorders>
              <w:top w:val="single" w:sz="8" w:space="0" w:color="auto"/>
              <w:left w:val="single" w:sz="8" w:space="0" w:color="auto"/>
              <w:bottom w:val="single" w:sz="8" w:space="0" w:color="auto"/>
            </w:tcBorders>
            <w:vAlign w:val="center"/>
          </w:tcPr>
          <w:p w14:paraId="185402B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68" w:type="pct"/>
            <w:vMerge/>
            <w:tcBorders>
              <w:top w:val="single" w:sz="8" w:space="0" w:color="auto"/>
              <w:bottom w:val="single" w:sz="8" w:space="0" w:color="auto"/>
            </w:tcBorders>
            <w:vAlign w:val="center"/>
          </w:tcPr>
          <w:p w14:paraId="69FA03D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081BA3BC" w14:textId="77777777" w:rsidTr="00174F3E">
        <w:trPr>
          <w:jc w:val="center"/>
        </w:trPr>
        <w:tc>
          <w:tcPr>
            <w:tcW w:w="196" w:type="pct"/>
            <w:vMerge w:val="restart"/>
            <w:tcBorders>
              <w:top w:val="single" w:sz="8" w:space="0" w:color="auto"/>
            </w:tcBorders>
            <w:vAlign w:val="center"/>
          </w:tcPr>
          <w:p w14:paraId="5F892C83"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临床</w:t>
            </w:r>
          </w:p>
          <w:p w14:paraId="2C7D8B96" w14:textId="77777777" w:rsidR="00174F3E" w:rsidRPr="00174F3E" w:rsidDel="0044330B"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科室</w:t>
            </w:r>
          </w:p>
        </w:tc>
        <w:tc>
          <w:tcPr>
            <w:tcW w:w="557" w:type="pct"/>
            <w:tcBorders>
              <w:top w:val="single" w:sz="8" w:space="0" w:color="auto"/>
            </w:tcBorders>
            <w:vAlign w:val="center"/>
          </w:tcPr>
          <w:p w14:paraId="6760C5D8"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口腔科</w:t>
            </w:r>
          </w:p>
        </w:tc>
        <w:tc>
          <w:tcPr>
            <w:tcW w:w="323" w:type="pct"/>
            <w:tcBorders>
              <w:top w:val="single" w:sz="8" w:space="0" w:color="auto"/>
            </w:tcBorders>
            <w:vAlign w:val="center"/>
          </w:tcPr>
          <w:p w14:paraId="0692CCD5"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noProof/>
                <w:kern w:val="0"/>
                <w:sz w:val="18"/>
                <w:szCs w:val="18"/>
              </w:rPr>
              <w:t>W1</w:t>
            </w:r>
          </w:p>
        </w:tc>
        <w:tc>
          <w:tcPr>
            <w:tcW w:w="324" w:type="pct"/>
            <w:tcBorders>
              <w:top w:val="single" w:sz="8" w:space="0" w:color="auto"/>
            </w:tcBorders>
            <w:vAlign w:val="center"/>
          </w:tcPr>
          <w:p w14:paraId="48C8C74B"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宋体" w:hint="eastAsia"/>
                <w:noProof/>
                <w:kern w:val="0"/>
                <w:sz w:val="18"/>
                <w:szCs w:val="18"/>
              </w:rPr>
              <w:t>总汞</w:t>
            </w:r>
          </w:p>
        </w:tc>
        <w:tc>
          <w:tcPr>
            <w:tcW w:w="276" w:type="pct"/>
            <w:tcBorders>
              <w:top w:val="single" w:sz="8" w:space="0" w:color="auto"/>
            </w:tcBorders>
            <w:vAlign w:val="center"/>
          </w:tcPr>
          <w:p w14:paraId="59925FC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tcBorders>
              <w:top w:val="single" w:sz="8" w:space="0" w:color="auto"/>
            </w:tcBorders>
            <w:vAlign w:val="center"/>
          </w:tcPr>
          <w:p w14:paraId="5F709BA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1" w:type="pct"/>
            <w:tcBorders>
              <w:top w:val="single" w:sz="8" w:space="0" w:color="auto"/>
            </w:tcBorders>
            <w:vAlign w:val="center"/>
          </w:tcPr>
          <w:p w14:paraId="7E10FB8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0" w:type="pct"/>
            <w:tcBorders>
              <w:top w:val="single" w:sz="8" w:space="0" w:color="auto"/>
            </w:tcBorders>
            <w:vAlign w:val="center"/>
          </w:tcPr>
          <w:p w14:paraId="6C8E9FB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tcBorders>
              <w:top w:val="single" w:sz="8" w:space="0" w:color="auto"/>
            </w:tcBorders>
            <w:vAlign w:val="center"/>
          </w:tcPr>
          <w:p w14:paraId="3693284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6" w:type="pct"/>
            <w:tcBorders>
              <w:top w:val="single" w:sz="8" w:space="0" w:color="auto"/>
            </w:tcBorders>
            <w:vAlign w:val="center"/>
          </w:tcPr>
          <w:p w14:paraId="467DB13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5" w:type="pct"/>
            <w:tcBorders>
              <w:top w:val="single" w:sz="8" w:space="0" w:color="auto"/>
            </w:tcBorders>
            <w:vAlign w:val="center"/>
          </w:tcPr>
          <w:p w14:paraId="5F04815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2" w:type="pct"/>
            <w:tcBorders>
              <w:top w:val="single" w:sz="8" w:space="0" w:color="auto"/>
            </w:tcBorders>
            <w:vAlign w:val="center"/>
          </w:tcPr>
          <w:p w14:paraId="4AE3CCB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4" w:type="pct"/>
            <w:tcBorders>
              <w:top w:val="single" w:sz="8" w:space="0" w:color="auto"/>
            </w:tcBorders>
            <w:vAlign w:val="center"/>
          </w:tcPr>
          <w:p w14:paraId="2030581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68" w:type="pct"/>
            <w:tcBorders>
              <w:top w:val="single" w:sz="8" w:space="0" w:color="auto"/>
            </w:tcBorders>
            <w:vAlign w:val="center"/>
          </w:tcPr>
          <w:p w14:paraId="79B0A0F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6A24D786" w14:textId="77777777" w:rsidTr="00174F3E">
        <w:trPr>
          <w:jc w:val="center"/>
        </w:trPr>
        <w:tc>
          <w:tcPr>
            <w:tcW w:w="196" w:type="pct"/>
            <w:vMerge/>
            <w:vAlign w:val="center"/>
          </w:tcPr>
          <w:p w14:paraId="276516C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宋体" w:cs="宋体"/>
                <w:noProof/>
                <w:kern w:val="0"/>
                <w:sz w:val="18"/>
                <w:szCs w:val="18"/>
              </w:rPr>
            </w:pPr>
          </w:p>
        </w:tc>
        <w:tc>
          <w:tcPr>
            <w:tcW w:w="557" w:type="pct"/>
            <w:vAlign w:val="center"/>
          </w:tcPr>
          <w:p w14:paraId="6C277B9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宋体" w:cs="宋体"/>
                <w:noProof/>
                <w:kern w:val="0"/>
                <w:sz w:val="18"/>
                <w:szCs w:val="18"/>
              </w:rPr>
            </w:pPr>
            <w:r w:rsidRPr="00174F3E">
              <w:rPr>
                <w:rFonts w:ascii="宋体" w:hAnsi="宋体" w:cs="宋体" w:hint="eastAsia"/>
                <w:noProof/>
                <w:kern w:val="0"/>
                <w:sz w:val="18"/>
                <w:szCs w:val="18"/>
              </w:rPr>
              <w:t>感染性疾病科</w:t>
            </w:r>
          </w:p>
        </w:tc>
        <w:tc>
          <w:tcPr>
            <w:tcW w:w="323" w:type="pct"/>
            <w:vAlign w:val="center"/>
          </w:tcPr>
          <w:p w14:paraId="41BD9C5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Times New Roman" w:hAnsi="宋体"/>
                <w:sz w:val="18"/>
                <w:szCs w:val="18"/>
              </w:rPr>
              <w:t>……</w:t>
            </w:r>
          </w:p>
        </w:tc>
        <w:tc>
          <w:tcPr>
            <w:tcW w:w="324" w:type="pct"/>
            <w:vAlign w:val="center"/>
          </w:tcPr>
          <w:p w14:paraId="22235D8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宋体"/>
                <w:noProof/>
                <w:kern w:val="0"/>
                <w:sz w:val="18"/>
                <w:szCs w:val="18"/>
              </w:rPr>
            </w:pPr>
            <w:r w:rsidRPr="00174F3E">
              <w:rPr>
                <w:rFonts w:ascii="Times New Roman" w:hAnsi="宋体"/>
                <w:sz w:val="18"/>
                <w:szCs w:val="18"/>
              </w:rPr>
              <w:t>……</w:t>
            </w:r>
          </w:p>
        </w:tc>
        <w:tc>
          <w:tcPr>
            <w:tcW w:w="276" w:type="pct"/>
            <w:vAlign w:val="center"/>
          </w:tcPr>
          <w:p w14:paraId="41C8703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4185DC3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1" w:type="pct"/>
            <w:vAlign w:val="center"/>
          </w:tcPr>
          <w:p w14:paraId="475D71C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0" w:type="pct"/>
            <w:vAlign w:val="center"/>
          </w:tcPr>
          <w:p w14:paraId="66E2FD0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2D1169D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6" w:type="pct"/>
            <w:vAlign w:val="center"/>
          </w:tcPr>
          <w:p w14:paraId="1016C38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5" w:type="pct"/>
            <w:vAlign w:val="center"/>
          </w:tcPr>
          <w:p w14:paraId="545740F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2" w:type="pct"/>
            <w:vAlign w:val="center"/>
          </w:tcPr>
          <w:p w14:paraId="326455C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4" w:type="pct"/>
            <w:vAlign w:val="center"/>
          </w:tcPr>
          <w:p w14:paraId="4E3B1AB7"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68" w:type="pct"/>
            <w:vAlign w:val="center"/>
          </w:tcPr>
          <w:p w14:paraId="4C7CC88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288F8E5A" w14:textId="77777777" w:rsidTr="00174F3E">
        <w:trPr>
          <w:jc w:val="center"/>
        </w:trPr>
        <w:tc>
          <w:tcPr>
            <w:tcW w:w="196" w:type="pct"/>
            <w:vMerge w:val="restart"/>
            <w:vAlign w:val="center"/>
          </w:tcPr>
          <w:p w14:paraId="226D27A4"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cs="宋体"/>
                <w:noProof/>
                <w:kern w:val="0"/>
                <w:sz w:val="18"/>
                <w:szCs w:val="18"/>
              </w:rPr>
            </w:pPr>
            <w:r w:rsidRPr="00174F3E">
              <w:rPr>
                <w:rFonts w:ascii="宋体" w:hAnsi="宋体" w:cs="宋体" w:hint="eastAsia"/>
                <w:noProof/>
                <w:kern w:val="0"/>
                <w:sz w:val="18"/>
                <w:szCs w:val="18"/>
              </w:rPr>
              <w:t>医技</w:t>
            </w:r>
          </w:p>
          <w:p w14:paraId="50969100"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cs="宋体"/>
                <w:noProof/>
                <w:kern w:val="0"/>
                <w:sz w:val="18"/>
                <w:szCs w:val="18"/>
              </w:rPr>
            </w:pPr>
            <w:r w:rsidRPr="00174F3E">
              <w:rPr>
                <w:rFonts w:ascii="宋体" w:hAnsi="宋体" w:cs="宋体" w:hint="eastAsia"/>
                <w:noProof/>
                <w:kern w:val="0"/>
                <w:sz w:val="18"/>
                <w:szCs w:val="18"/>
              </w:rPr>
              <w:t>科室</w:t>
            </w:r>
          </w:p>
        </w:tc>
        <w:tc>
          <w:tcPr>
            <w:tcW w:w="557" w:type="pct"/>
            <w:vAlign w:val="center"/>
          </w:tcPr>
          <w:p w14:paraId="3B457F59"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cs="宋体"/>
                <w:noProof/>
                <w:kern w:val="0"/>
                <w:sz w:val="18"/>
                <w:szCs w:val="18"/>
              </w:rPr>
            </w:pPr>
            <w:r w:rsidRPr="00174F3E">
              <w:rPr>
                <w:rFonts w:ascii="宋体" w:hAnsi="宋体" w:cs="宋体" w:hint="eastAsia"/>
                <w:noProof/>
                <w:kern w:val="0"/>
                <w:sz w:val="18"/>
                <w:szCs w:val="18"/>
              </w:rPr>
              <w:t>实验室、检验科、病理科</w:t>
            </w:r>
          </w:p>
        </w:tc>
        <w:tc>
          <w:tcPr>
            <w:tcW w:w="323" w:type="pct"/>
            <w:vAlign w:val="center"/>
          </w:tcPr>
          <w:p w14:paraId="743344B5"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宋体"/>
                <w:noProof/>
                <w:kern w:val="0"/>
                <w:sz w:val="18"/>
                <w:szCs w:val="18"/>
              </w:rPr>
              <w:t>……</w:t>
            </w:r>
          </w:p>
        </w:tc>
        <w:tc>
          <w:tcPr>
            <w:tcW w:w="324" w:type="pct"/>
            <w:vAlign w:val="center"/>
          </w:tcPr>
          <w:p w14:paraId="6DDFC99D"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宋体"/>
                <w:noProof/>
                <w:kern w:val="0"/>
                <w:sz w:val="18"/>
                <w:szCs w:val="18"/>
              </w:rPr>
              <w:t>……</w:t>
            </w:r>
          </w:p>
        </w:tc>
        <w:tc>
          <w:tcPr>
            <w:tcW w:w="276" w:type="pct"/>
            <w:vAlign w:val="center"/>
          </w:tcPr>
          <w:p w14:paraId="3D46819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54E6A44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1" w:type="pct"/>
            <w:vAlign w:val="center"/>
          </w:tcPr>
          <w:p w14:paraId="2F38D52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0" w:type="pct"/>
            <w:vAlign w:val="center"/>
          </w:tcPr>
          <w:p w14:paraId="32568DE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3D8E314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6" w:type="pct"/>
            <w:vAlign w:val="center"/>
          </w:tcPr>
          <w:p w14:paraId="1306502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5" w:type="pct"/>
            <w:vAlign w:val="center"/>
          </w:tcPr>
          <w:p w14:paraId="743CF72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2" w:type="pct"/>
            <w:vAlign w:val="center"/>
          </w:tcPr>
          <w:p w14:paraId="61E3567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4" w:type="pct"/>
            <w:vAlign w:val="center"/>
          </w:tcPr>
          <w:p w14:paraId="6979A47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68" w:type="pct"/>
            <w:vAlign w:val="center"/>
          </w:tcPr>
          <w:p w14:paraId="7AA8609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0BBD1F49" w14:textId="77777777" w:rsidTr="00174F3E">
        <w:trPr>
          <w:jc w:val="center"/>
        </w:trPr>
        <w:tc>
          <w:tcPr>
            <w:tcW w:w="196" w:type="pct"/>
            <w:vMerge/>
            <w:vAlign w:val="center"/>
          </w:tcPr>
          <w:p w14:paraId="2654DD67"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cs="宋体"/>
                <w:noProof/>
                <w:kern w:val="0"/>
                <w:sz w:val="18"/>
                <w:szCs w:val="18"/>
              </w:rPr>
            </w:pPr>
          </w:p>
        </w:tc>
        <w:tc>
          <w:tcPr>
            <w:tcW w:w="557" w:type="pct"/>
            <w:vAlign w:val="center"/>
          </w:tcPr>
          <w:p w14:paraId="20BE6F91"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cs="宋体"/>
                <w:noProof/>
                <w:kern w:val="0"/>
                <w:sz w:val="18"/>
                <w:szCs w:val="18"/>
              </w:rPr>
            </w:pPr>
            <w:r w:rsidRPr="00174F3E">
              <w:rPr>
                <w:rFonts w:ascii="宋体" w:hAnsi="宋体" w:cs="宋体" w:hint="eastAsia"/>
                <w:noProof/>
                <w:kern w:val="0"/>
                <w:sz w:val="18"/>
                <w:szCs w:val="18"/>
              </w:rPr>
              <w:t>洗相室</w:t>
            </w:r>
          </w:p>
        </w:tc>
        <w:tc>
          <w:tcPr>
            <w:tcW w:w="323" w:type="pct"/>
            <w:vAlign w:val="center"/>
          </w:tcPr>
          <w:p w14:paraId="44CADB87" w14:textId="77777777" w:rsidR="00174F3E" w:rsidRPr="00174F3E" w:rsidDel="0053524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324" w:type="pct"/>
            <w:vAlign w:val="center"/>
          </w:tcPr>
          <w:p w14:paraId="35549951" w14:textId="77777777" w:rsidR="00174F3E" w:rsidRPr="00174F3E" w:rsidDel="0053524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276" w:type="pct"/>
            <w:vAlign w:val="center"/>
          </w:tcPr>
          <w:p w14:paraId="098A990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251CC0B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1" w:type="pct"/>
            <w:vAlign w:val="center"/>
          </w:tcPr>
          <w:p w14:paraId="5B1AD26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0" w:type="pct"/>
            <w:vAlign w:val="center"/>
          </w:tcPr>
          <w:p w14:paraId="2F07692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4A5ACB6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6" w:type="pct"/>
            <w:vAlign w:val="center"/>
          </w:tcPr>
          <w:p w14:paraId="183AD38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5" w:type="pct"/>
            <w:vAlign w:val="center"/>
          </w:tcPr>
          <w:p w14:paraId="23D21EC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2" w:type="pct"/>
            <w:vAlign w:val="center"/>
          </w:tcPr>
          <w:p w14:paraId="4EF3F41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4" w:type="pct"/>
            <w:vAlign w:val="center"/>
          </w:tcPr>
          <w:p w14:paraId="7FE6EAF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68" w:type="pct"/>
            <w:vAlign w:val="center"/>
          </w:tcPr>
          <w:p w14:paraId="58D202A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47E584D8" w14:textId="77777777" w:rsidTr="00174F3E">
        <w:trPr>
          <w:jc w:val="center"/>
        </w:trPr>
        <w:tc>
          <w:tcPr>
            <w:tcW w:w="196" w:type="pct"/>
            <w:vMerge/>
            <w:vAlign w:val="center"/>
          </w:tcPr>
          <w:p w14:paraId="7165D9BB"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cs="宋体"/>
                <w:noProof/>
                <w:kern w:val="0"/>
                <w:sz w:val="18"/>
                <w:szCs w:val="18"/>
              </w:rPr>
            </w:pPr>
          </w:p>
        </w:tc>
        <w:tc>
          <w:tcPr>
            <w:tcW w:w="557" w:type="pct"/>
            <w:vAlign w:val="center"/>
          </w:tcPr>
          <w:p w14:paraId="6B5ECD32"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cs="宋体"/>
                <w:noProof/>
                <w:kern w:val="0"/>
                <w:sz w:val="18"/>
                <w:szCs w:val="18"/>
              </w:rPr>
            </w:pPr>
            <w:r w:rsidRPr="00174F3E">
              <w:rPr>
                <w:rFonts w:ascii="宋体" w:hAnsi="宋体" w:cs="宋体" w:hint="eastAsia"/>
                <w:noProof/>
                <w:kern w:val="0"/>
                <w:sz w:val="18"/>
                <w:szCs w:val="18"/>
              </w:rPr>
              <w:t>药剂科</w:t>
            </w:r>
          </w:p>
        </w:tc>
        <w:tc>
          <w:tcPr>
            <w:tcW w:w="323" w:type="pct"/>
            <w:vAlign w:val="center"/>
          </w:tcPr>
          <w:p w14:paraId="2EF2F785" w14:textId="77777777" w:rsidR="00174F3E" w:rsidRPr="00174F3E" w:rsidDel="0053524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324" w:type="pct"/>
            <w:vAlign w:val="center"/>
          </w:tcPr>
          <w:p w14:paraId="3A0E62A3" w14:textId="77777777" w:rsidR="00174F3E" w:rsidRPr="00174F3E" w:rsidDel="0053524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276" w:type="pct"/>
            <w:vAlign w:val="center"/>
          </w:tcPr>
          <w:p w14:paraId="54EADF5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51868AB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1" w:type="pct"/>
            <w:vAlign w:val="center"/>
          </w:tcPr>
          <w:p w14:paraId="3185136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0" w:type="pct"/>
            <w:vAlign w:val="center"/>
          </w:tcPr>
          <w:p w14:paraId="59455C3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54EF53A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6" w:type="pct"/>
            <w:vAlign w:val="center"/>
          </w:tcPr>
          <w:p w14:paraId="7C68941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5" w:type="pct"/>
            <w:vAlign w:val="center"/>
          </w:tcPr>
          <w:p w14:paraId="53071F0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2" w:type="pct"/>
            <w:vAlign w:val="center"/>
          </w:tcPr>
          <w:p w14:paraId="533F6C7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4" w:type="pct"/>
            <w:vAlign w:val="center"/>
          </w:tcPr>
          <w:p w14:paraId="4331389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68" w:type="pct"/>
            <w:vAlign w:val="center"/>
          </w:tcPr>
          <w:p w14:paraId="5255FD5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140DFE85" w14:textId="77777777" w:rsidTr="00174F3E">
        <w:trPr>
          <w:jc w:val="center"/>
        </w:trPr>
        <w:tc>
          <w:tcPr>
            <w:tcW w:w="196" w:type="pct"/>
            <w:vMerge/>
            <w:vAlign w:val="center"/>
          </w:tcPr>
          <w:p w14:paraId="4B2624D1"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cs="宋体"/>
                <w:noProof/>
                <w:kern w:val="0"/>
                <w:sz w:val="18"/>
                <w:szCs w:val="18"/>
              </w:rPr>
            </w:pPr>
          </w:p>
        </w:tc>
        <w:tc>
          <w:tcPr>
            <w:tcW w:w="557" w:type="pct"/>
            <w:vAlign w:val="center"/>
          </w:tcPr>
          <w:p w14:paraId="115F314F"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cs="宋体"/>
                <w:noProof/>
                <w:kern w:val="0"/>
                <w:sz w:val="18"/>
                <w:szCs w:val="18"/>
              </w:rPr>
            </w:pPr>
            <w:r w:rsidRPr="00174F3E">
              <w:rPr>
                <w:rFonts w:ascii="宋体" w:hAnsi="Times New Roman" w:hint="eastAsia"/>
                <w:noProof/>
                <w:kern w:val="0"/>
                <w:sz w:val="18"/>
                <w:szCs w:val="18"/>
              </w:rPr>
              <w:t>其他</w:t>
            </w:r>
          </w:p>
        </w:tc>
        <w:tc>
          <w:tcPr>
            <w:tcW w:w="323" w:type="pct"/>
            <w:vAlign w:val="center"/>
          </w:tcPr>
          <w:p w14:paraId="0BF34CD7" w14:textId="77777777" w:rsidR="00174F3E" w:rsidRPr="00174F3E" w:rsidDel="0053524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324" w:type="pct"/>
            <w:vAlign w:val="center"/>
          </w:tcPr>
          <w:p w14:paraId="0FD77CDF" w14:textId="77777777" w:rsidR="00174F3E" w:rsidRPr="00174F3E" w:rsidDel="0053524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noProof/>
                <w:kern w:val="0"/>
                <w:sz w:val="18"/>
                <w:szCs w:val="18"/>
              </w:rPr>
            </w:pPr>
            <w:r w:rsidRPr="00174F3E">
              <w:rPr>
                <w:rFonts w:ascii="宋体" w:hAnsi="宋体"/>
                <w:noProof/>
                <w:kern w:val="0"/>
                <w:sz w:val="18"/>
                <w:szCs w:val="18"/>
              </w:rPr>
              <w:t>……</w:t>
            </w:r>
          </w:p>
        </w:tc>
        <w:tc>
          <w:tcPr>
            <w:tcW w:w="276" w:type="pct"/>
            <w:vAlign w:val="center"/>
          </w:tcPr>
          <w:p w14:paraId="58DE234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5CFCDB7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1" w:type="pct"/>
            <w:vAlign w:val="center"/>
          </w:tcPr>
          <w:p w14:paraId="6B7D7C8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0" w:type="pct"/>
            <w:vAlign w:val="center"/>
          </w:tcPr>
          <w:p w14:paraId="481EA49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5A9C865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6" w:type="pct"/>
            <w:vAlign w:val="center"/>
          </w:tcPr>
          <w:p w14:paraId="41D9FFB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5" w:type="pct"/>
            <w:vAlign w:val="center"/>
          </w:tcPr>
          <w:p w14:paraId="6333AF9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2" w:type="pct"/>
            <w:vAlign w:val="center"/>
          </w:tcPr>
          <w:p w14:paraId="50E5640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4" w:type="pct"/>
            <w:vAlign w:val="center"/>
          </w:tcPr>
          <w:p w14:paraId="0B3BC87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68" w:type="pct"/>
            <w:vAlign w:val="center"/>
          </w:tcPr>
          <w:p w14:paraId="0F859E1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0AC5215F" w14:textId="77777777" w:rsidTr="00174F3E">
        <w:trPr>
          <w:jc w:val="center"/>
        </w:trPr>
        <w:tc>
          <w:tcPr>
            <w:tcW w:w="196" w:type="pct"/>
            <w:vMerge w:val="restart"/>
            <w:vAlign w:val="center"/>
          </w:tcPr>
          <w:p w14:paraId="77E9EFF5"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cs="宋体"/>
                <w:noProof/>
                <w:kern w:val="0"/>
                <w:sz w:val="18"/>
                <w:szCs w:val="18"/>
              </w:rPr>
            </w:pPr>
            <w:r w:rsidRPr="00174F3E">
              <w:rPr>
                <w:rFonts w:ascii="宋体" w:hAnsi="宋体" w:cs="宋体" w:hint="eastAsia"/>
                <w:noProof/>
                <w:kern w:val="0"/>
                <w:sz w:val="18"/>
                <w:szCs w:val="18"/>
              </w:rPr>
              <w:t>住院</w:t>
            </w:r>
          </w:p>
          <w:p w14:paraId="64A77A52"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cs="宋体"/>
                <w:noProof/>
                <w:kern w:val="0"/>
                <w:sz w:val="18"/>
                <w:szCs w:val="18"/>
              </w:rPr>
            </w:pPr>
            <w:r w:rsidRPr="00174F3E">
              <w:rPr>
                <w:rFonts w:ascii="宋体" w:hAnsi="宋体" w:cs="宋体" w:hint="eastAsia"/>
                <w:noProof/>
                <w:kern w:val="0"/>
                <w:sz w:val="18"/>
                <w:szCs w:val="18"/>
              </w:rPr>
              <w:t>病房</w:t>
            </w:r>
          </w:p>
        </w:tc>
        <w:tc>
          <w:tcPr>
            <w:tcW w:w="557" w:type="pct"/>
            <w:vAlign w:val="center"/>
          </w:tcPr>
          <w:p w14:paraId="080C806C"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宋体" w:cs="宋体"/>
                <w:noProof/>
                <w:kern w:val="0"/>
                <w:sz w:val="18"/>
                <w:szCs w:val="18"/>
              </w:rPr>
            </w:pPr>
            <w:r w:rsidRPr="00174F3E">
              <w:rPr>
                <w:rFonts w:ascii="宋体" w:hAnsi="宋体" w:cs="宋体" w:hint="eastAsia"/>
                <w:noProof/>
                <w:kern w:val="0"/>
                <w:sz w:val="18"/>
                <w:szCs w:val="18"/>
              </w:rPr>
              <w:t>普通病房</w:t>
            </w:r>
          </w:p>
        </w:tc>
        <w:tc>
          <w:tcPr>
            <w:tcW w:w="323" w:type="pct"/>
            <w:vAlign w:val="center"/>
          </w:tcPr>
          <w:p w14:paraId="62A76089"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宋体"/>
                <w:noProof/>
                <w:kern w:val="0"/>
                <w:sz w:val="18"/>
                <w:szCs w:val="18"/>
              </w:rPr>
              <w:t>……</w:t>
            </w:r>
          </w:p>
        </w:tc>
        <w:tc>
          <w:tcPr>
            <w:tcW w:w="324" w:type="pct"/>
            <w:vAlign w:val="center"/>
          </w:tcPr>
          <w:p w14:paraId="4A2F558A"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宋体"/>
                <w:noProof/>
                <w:kern w:val="0"/>
                <w:sz w:val="18"/>
                <w:szCs w:val="18"/>
              </w:rPr>
              <w:t>……</w:t>
            </w:r>
          </w:p>
        </w:tc>
        <w:tc>
          <w:tcPr>
            <w:tcW w:w="276" w:type="pct"/>
            <w:vAlign w:val="center"/>
          </w:tcPr>
          <w:p w14:paraId="14F16CF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0CED4347"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1" w:type="pct"/>
            <w:vAlign w:val="center"/>
          </w:tcPr>
          <w:p w14:paraId="053AB99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0" w:type="pct"/>
            <w:vAlign w:val="center"/>
          </w:tcPr>
          <w:p w14:paraId="38EE6B3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2D93C78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6" w:type="pct"/>
            <w:vAlign w:val="center"/>
          </w:tcPr>
          <w:p w14:paraId="195AD99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5" w:type="pct"/>
            <w:vAlign w:val="center"/>
          </w:tcPr>
          <w:p w14:paraId="4D5960B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2" w:type="pct"/>
            <w:vAlign w:val="center"/>
          </w:tcPr>
          <w:p w14:paraId="78E16DC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4" w:type="pct"/>
            <w:vAlign w:val="center"/>
          </w:tcPr>
          <w:p w14:paraId="7B3C744E"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68" w:type="pct"/>
            <w:vAlign w:val="center"/>
          </w:tcPr>
          <w:p w14:paraId="5946C37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1E3E87B1" w14:textId="77777777" w:rsidTr="00174F3E">
        <w:trPr>
          <w:jc w:val="center"/>
        </w:trPr>
        <w:tc>
          <w:tcPr>
            <w:tcW w:w="196" w:type="pct"/>
            <w:vMerge/>
            <w:vAlign w:val="center"/>
          </w:tcPr>
          <w:p w14:paraId="479DE00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宋体" w:cs="宋体"/>
                <w:noProof/>
                <w:kern w:val="0"/>
                <w:sz w:val="18"/>
                <w:szCs w:val="18"/>
              </w:rPr>
            </w:pPr>
          </w:p>
        </w:tc>
        <w:tc>
          <w:tcPr>
            <w:tcW w:w="557" w:type="pct"/>
            <w:vAlign w:val="center"/>
          </w:tcPr>
          <w:p w14:paraId="0EA82DF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宋体" w:cs="宋体"/>
                <w:noProof/>
                <w:kern w:val="0"/>
                <w:sz w:val="18"/>
                <w:szCs w:val="18"/>
              </w:rPr>
            </w:pPr>
            <w:r w:rsidRPr="00174F3E">
              <w:rPr>
                <w:rFonts w:ascii="Times New Roman" w:hAnsi="Times New Roman" w:hint="eastAsia"/>
                <w:sz w:val="18"/>
                <w:szCs w:val="18"/>
              </w:rPr>
              <w:t>感染性疾病病房</w:t>
            </w:r>
          </w:p>
        </w:tc>
        <w:tc>
          <w:tcPr>
            <w:tcW w:w="323" w:type="pct"/>
            <w:vAlign w:val="center"/>
          </w:tcPr>
          <w:p w14:paraId="64F7D96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Times New Roman" w:hAnsi="宋体"/>
                <w:sz w:val="18"/>
                <w:szCs w:val="18"/>
              </w:rPr>
              <w:t>……</w:t>
            </w:r>
          </w:p>
        </w:tc>
        <w:tc>
          <w:tcPr>
            <w:tcW w:w="324" w:type="pct"/>
            <w:vAlign w:val="center"/>
          </w:tcPr>
          <w:p w14:paraId="135D5177"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Times New Roman" w:hAnsi="宋体"/>
                <w:sz w:val="18"/>
                <w:szCs w:val="18"/>
              </w:rPr>
              <w:t>……</w:t>
            </w:r>
          </w:p>
        </w:tc>
        <w:tc>
          <w:tcPr>
            <w:tcW w:w="276" w:type="pct"/>
            <w:vAlign w:val="center"/>
          </w:tcPr>
          <w:p w14:paraId="7E0B096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0874F06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1" w:type="pct"/>
            <w:vAlign w:val="center"/>
          </w:tcPr>
          <w:p w14:paraId="0937E24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0" w:type="pct"/>
            <w:vAlign w:val="center"/>
          </w:tcPr>
          <w:p w14:paraId="3FF1B55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36C6666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6" w:type="pct"/>
            <w:vAlign w:val="center"/>
          </w:tcPr>
          <w:p w14:paraId="7453662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5" w:type="pct"/>
            <w:vAlign w:val="center"/>
          </w:tcPr>
          <w:p w14:paraId="3E8356E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2" w:type="pct"/>
            <w:vAlign w:val="center"/>
          </w:tcPr>
          <w:p w14:paraId="4FAA1A0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4" w:type="pct"/>
            <w:vAlign w:val="center"/>
          </w:tcPr>
          <w:p w14:paraId="4BB4B81C"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68" w:type="pct"/>
            <w:vAlign w:val="center"/>
          </w:tcPr>
          <w:p w14:paraId="6F07EDE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03FF40D5" w14:textId="77777777" w:rsidTr="00174F3E">
        <w:trPr>
          <w:jc w:val="center"/>
        </w:trPr>
        <w:tc>
          <w:tcPr>
            <w:tcW w:w="753" w:type="pct"/>
            <w:gridSpan w:val="2"/>
            <w:vAlign w:val="center"/>
          </w:tcPr>
          <w:p w14:paraId="5FE863F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洗衣房</w:t>
            </w:r>
          </w:p>
        </w:tc>
        <w:tc>
          <w:tcPr>
            <w:tcW w:w="323" w:type="pct"/>
            <w:vAlign w:val="center"/>
          </w:tcPr>
          <w:p w14:paraId="714F222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Times New Roman" w:hAnsi="宋体"/>
                <w:sz w:val="18"/>
                <w:szCs w:val="18"/>
              </w:rPr>
              <w:t>……</w:t>
            </w:r>
          </w:p>
        </w:tc>
        <w:tc>
          <w:tcPr>
            <w:tcW w:w="324" w:type="pct"/>
            <w:vAlign w:val="center"/>
          </w:tcPr>
          <w:p w14:paraId="03DE8AA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Times New Roman" w:hAnsi="宋体"/>
                <w:sz w:val="18"/>
                <w:szCs w:val="18"/>
              </w:rPr>
              <w:t>……</w:t>
            </w:r>
          </w:p>
        </w:tc>
        <w:tc>
          <w:tcPr>
            <w:tcW w:w="276" w:type="pct"/>
            <w:vAlign w:val="center"/>
          </w:tcPr>
          <w:p w14:paraId="0B795FE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4A615F8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1" w:type="pct"/>
            <w:vAlign w:val="center"/>
          </w:tcPr>
          <w:p w14:paraId="149AE83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0" w:type="pct"/>
            <w:vAlign w:val="center"/>
          </w:tcPr>
          <w:p w14:paraId="15CB002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27D1121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6" w:type="pct"/>
            <w:vAlign w:val="center"/>
          </w:tcPr>
          <w:p w14:paraId="1AB09C6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5" w:type="pct"/>
            <w:vAlign w:val="center"/>
          </w:tcPr>
          <w:p w14:paraId="046C17C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2" w:type="pct"/>
            <w:vAlign w:val="center"/>
          </w:tcPr>
          <w:p w14:paraId="41D8B4F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4" w:type="pct"/>
            <w:vAlign w:val="center"/>
          </w:tcPr>
          <w:p w14:paraId="31A222E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68" w:type="pct"/>
            <w:vAlign w:val="center"/>
          </w:tcPr>
          <w:p w14:paraId="34217E8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06E15467" w14:textId="77777777" w:rsidTr="00174F3E">
        <w:trPr>
          <w:jc w:val="center"/>
        </w:trPr>
        <w:tc>
          <w:tcPr>
            <w:tcW w:w="753" w:type="pct"/>
            <w:gridSpan w:val="2"/>
            <w:vAlign w:val="center"/>
          </w:tcPr>
          <w:p w14:paraId="7266EBA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宋体" w:cs="宋体"/>
                <w:noProof/>
                <w:kern w:val="0"/>
                <w:sz w:val="18"/>
                <w:szCs w:val="18"/>
              </w:rPr>
            </w:pPr>
            <w:r w:rsidRPr="00174F3E">
              <w:rPr>
                <w:rFonts w:ascii="宋体" w:hAnsi="宋体" w:cs="宋体" w:hint="eastAsia"/>
                <w:noProof/>
                <w:kern w:val="0"/>
                <w:sz w:val="18"/>
                <w:szCs w:val="18"/>
              </w:rPr>
              <w:t>食堂</w:t>
            </w:r>
          </w:p>
        </w:tc>
        <w:tc>
          <w:tcPr>
            <w:tcW w:w="323" w:type="pct"/>
            <w:vAlign w:val="center"/>
          </w:tcPr>
          <w:p w14:paraId="716BD31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Times New Roman" w:hAnsi="宋体"/>
                <w:sz w:val="18"/>
                <w:szCs w:val="18"/>
              </w:rPr>
              <w:t>……</w:t>
            </w:r>
          </w:p>
        </w:tc>
        <w:tc>
          <w:tcPr>
            <w:tcW w:w="324" w:type="pct"/>
            <w:vAlign w:val="center"/>
          </w:tcPr>
          <w:p w14:paraId="508EF13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Times New Roman" w:hAnsi="宋体"/>
                <w:sz w:val="18"/>
                <w:szCs w:val="18"/>
              </w:rPr>
              <w:t>……</w:t>
            </w:r>
          </w:p>
        </w:tc>
        <w:tc>
          <w:tcPr>
            <w:tcW w:w="276" w:type="pct"/>
            <w:vAlign w:val="center"/>
          </w:tcPr>
          <w:p w14:paraId="16C8208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1693825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1" w:type="pct"/>
            <w:vAlign w:val="center"/>
          </w:tcPr>
          <w:p w14:paraId="33FC84D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0" w:type="pct"/>
            <w:vAlign w:val="center"/>
          </w:tcPr>
          <w:p w14:paraId="79813D9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6E25A67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6" w:type="pct"/>
            <w:vAlign w:val="center"/>
          </w:tcPr>
          <w:p w14:paraId="357136B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5" w:type="pct"/>
            <w:vAlign w:val="center"/>
          </w:tcPr>
          <w:p w14:paraId="534D0FED"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2" w:type="pct"/>
            <w:vAlign w:val="center"/>
          </w:tcPr>
          <w:p w14:paraId="4E68E43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4" w:type="pct"/>
            <w:vAlign w:val="center"/>
          </w:tcPr>
          <w:p w14:paraId="290717A0"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68" w:type="pct"/>
            <w:vAlign w:val="center"/>
          </w:tcPr>
          <w:p w14:paraId="10221737"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4CCE5DA3" w14:textId="77777777" w:rsidTr="00174F3E">
        <w:trPr>
          <w:jc w:val="center"/>
        </w:trPr>
        <w:tc>
          <w:tcPr>
            <w:tcW w:w="753" w:type="pct"/>
            <w:gridSpan w:val="2"/>
            <w:vAlign w:val="center"/>
          </w:tcPr>
          <w:p w14:paraId="0D6FA87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行政管理用房、院内生活区</w:t>
            </w:r>
          </w:p>
        </w:tc>
        <w:tc>
          <w:tcPr>
            <w:tcW w:w="323" w:type="pct"/>
            <w:vAlign w:val="center"/>
          </w:tcPr>
          <w:p w14:paraId="0F9ECE27"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Times New Roman" w:hAnsi="宋体"/>
                <w:sz w:val="18"/>
                <w:szCs w:val="18"/>
              </w:rPr>
              <w:t>……</w:t>
            </w:r>
          </w:p>
        </w:tc>
        <w:tc>
          <w:tcPr>
            <w:tcW w:w="324" w:type="pct"/>
            <w:vAlign w:val="center"/>
          </w:tcPr>
          <w:p w14:paraId="5A57576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Times New Roman" w:hAnsi="宋体"/>
                <w:sz w:val="18"/>
                <w:szCs w:val="18"/>
              </w:rPr>
              <w:t>……</w:t>
            </w:r>
          </w:p>
        </w:tc>
        <w:tc>
          <w:tcPr>
            <w:tcW w:w="276" w:type="pct"/>
            <w:vAlign w:val="center"/>
          </w:tcPr>
          <w:p w14:paraId="63BFFA5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56F35D67"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1" w:type="pct"/>
            <w:vAlign w:val="center"/>
          </w:tcPr>
          <w:p w14:paraId="5153200B"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0" w:type="pct"/>
            <w:vAlign w:val="center"/>
          </w:tcPr>
          <w:p w14:paraId="7D0127D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3062B89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6" w:type="pct"/>
            <w:vAlign w:val="center"/>
          </w:tcPr>
          <w:p w14:paraId="564FCC46"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5" w:type="pct"/>
            <w:vAlign w:val="center"/>
          </w:tcPr>
          <w:p w14:paraId="4E5C705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2" w:type="pct"/>
            <w:vAlign w:val="center"/>
          </w:tcPr>
          <w:p w14:paraId="4B4ED4C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4" w:type="pct"/>
            <w:vAlign w:val="center"/>
          </w:tcPr>
          <w:p w14:paraId="2A45DD5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68" w:type="pct"/>
            <w:vAlign w:val="center"/>
          </w:tcPr>
          <w:p w14:paraId="55482C0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r w:rsidR="00174F3E" w:rsidRPr="00174F3E" w14:paraId="4592D50C" w14:textId="77777777" w:rsidTr="00174F3E">
        <w:trPr>
          <w:jc w:val="center"/>
        </w:trPr>
        <w:tc>
          <w:tcPr>
            <w:tcW w:w="753" w:type="pct"/>
            <w:gridSpan w:val="2"/>
            <w:vAlign w:val="center"/>
          </w:tcPr>
          <w:p w14:paraId="23EB2689"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Times New Roman" w:hAnsi="宋体"/>
                <w:sz w:val="18"/>
                <w:szCs w:val="18"/>
              </w:rPr>
              <w:t>……</w:t>
            </w:r>
          </w:p>
        </w:tc>
        <w:tc>
          <w:tcPr>
            <w:tcW w:w="323" w:type="pct"/>
            <w:vAlign w:val="center"/>
          </w:tcPr>
          <w:p w14:paraId="0F3213F7"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Times New Roman" w:hAnsi="宋体"/>
                <w:sz w:val="18"/>
                <w:szCs w:val="18"/>
              </w:rPr>
              <w:t>……</w:t>
            </w:r>
          </w:p>
        </w:tc>
        <w:tc>
          <w:tcPr>
            <w:tcW w:w="324" w:type="pct"/>
            <w:vAlign w:val="center"/>
          </w:tcPr>
          <w:p w14:paraId="0F34951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r w:rsidRPr="00174F3E">
              <w:rPr>
                <w:rFonts w:ascii="Times New Roman" w:hAnsi="宋体"/>
                <w:sz w:val="18"/>
                <w:szCs w:val="18"/>
              </w:rPr>
              <w:t>……</w:t>
            </w:r>
          </w:p>
        </w:tc>
        <w:tc>
          <w:tcPr>
            <w:tcW w:w="276" w:type="pct"/>
            <w:vAlign w:val="center"/>
          </w:tcPr>
          <w:p w14:paraId="6F4778B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23EE6ED4"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1" w:type="pct"/>
            <w:vAlign w:val="center"/>
          </w:tcPr>
          <w:p w14:paraId="0D1E81FA"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70" w:type="pct"/>
            <w:vAlign w:val="center"/>
          </w:tcPr>
          <w:p w14:paraId="666D07D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69" w:type="pct"/>
            <w:vAlign w:val="center"/>
          </w:tcPr>
          <w:p w14:paraId="7FD1DF5F"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6" w:type="pct"/>
            <w:vAlign w:val="center"/>
          </w:tcPr>
          <w:p w14:paraId="317348C8"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15" w:type="pct"/>
            <w:vAlign w:val="center"/>
          </w:tcPr>
          <w:p w14:paraId="2EBBF181"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422" w:type="pct"/>
            <w:vAlign w:val="center"/>
          </w:tcPr>
          <w:p w14:paraId="7B2CBB53"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324" w:type="pct"/>
            <w:vAlign w:val="center"/>
          </w:tcPr>
          <w:p w14:paraId="7E1B5AB5"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c>
          <w:tcPr>
            <w:tcW w:w="268" w:type="pct"/>
            <w:vAlign w:val="center"/>
          </w:tcPr>
          <w:p w14:paraId="7A73BFD2" w14:textId="77777777" w:rsidR="00174F3E" w:rsidRPr="00174F3E" w:rsidRDefault="00174F3E" w:rsidP="00174F3E">
            <w:pPr>
              <w:widowControl/>
              <w:tabs>
                <w:tab w:val="center" w:pos="4201"/>
                <w:tab w:val="right" w:leader="dot" w:pos="9298"/>
              </w:tabs>
              <w:autoSpaceDE w:val="0"/>
              <w:autoSpaceDN w:val="0"/>
              <w:snapToGrid w:val="0"/>
              <w:spacing w:line="240" w:lineRule="auto"/>
              <w:jc w:val="center"/>
              <w:rPr>
                <w:rFonts w:ascii="宋体" w:hAnsi="Times New Roman"/>
                <w:noProof/>
                <w:kern w:val="0"/>
                <w:sz w:val="18"/>
                <w:szCs w:val="18"/>
              </w:rPr>
            </w:pPr>
          </w:p>
        </w:tc>
      </w:tr>
    </w:tbl>
    <w:p w14:paraId="2734D4F3" w14:textId="77777777" w:rsidR="00174F3E" w:rsidRPr="00174F3E" w:rsidRDefault="00174F3E" w:rsidP="00174F3E">
      <w:pPr>
        <w:pStyle w:val="affffc"/>
        <w:ind w:firstLine="420"/>
      </w:pPr>
    </w:p>
    <w:p w14:paraId="11C5E42F" w14:textId="77777777" w:rsidR="00174F3E" w:rsidRPr="00174F3E" w:rsidRDefault="00174F3E" w:rsidP="00174F3E">
      <w:pPr>
        <w:pStyle w:val="affffc"/>
        <w:ind w:firstLine="420"/>
      </w:pPr>
    </w:p>
    <w:p w14:paraId="778AE7B1" w14:textId="5AB5CFDD" w:rsidR="00174F3E" w:rsidRDefault="00174F3E" w:rsidP="00174F3E">
      <w:pPr>
        <w:pStyle w:val="aff5"/>
        <w:spacing w:before="156" w:after="156"/>
      </w:pPr>
      <w:r w:rsidRPr="00174F3E">
        <w:rPr>
          <w:rFonts w:hint="eastAsia"/>
        </w:rPr>
        <w:t>固体废物污染源源强核算结果及相关参数表</w:t>
      </w:r>
    </w:p>
    <w:tbl>
      <w:tblPr>
        <w:tblW w:w="5000" w:type="pct"/>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605"/>
        <w:gridCol w:w="1054"/>
        <w:gridCol w:w="1963"/>
        <w:gridCol w:w="1501"/>
        <w:gridCol w:w="1000"/>
        <w:gridCol w:w="1000"/>
        <w:gridCol w:w="2540"/>
        <w:gridCol w:w="2692"/>
        <w:gridCol w:w="1838"/>
      </w:tblGrid>
      <w:tr w:rsidR="00174F3E" w:rsidRPr="00174F3E" w14:paraId="06E77DDD" w14:textId="77777777" w:rsidTr="004114C3">
        <w:trPr>
          <w:trHeight w:val="307"/>
          <w:jc w:val="center"/>
        </w:trPr>
        <w:tc>
          <w:tcPr>
            <w:tcW w:w="52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0C0C3FF"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固体废物属性</w:t>
            </w:r>
          </w:p>
        </w:tc>
        <w:tc>
          <w:tcPr>
            <w:tcW w:w="347"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E2BF75D"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产污环节</w:t>
            </w:r>
          </w:p>
        </w:tc>
        <w:tc>
          <w:tcPr>
            <w:tcW w:w="646"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7BD6993"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产污节</w:t>
            </w:r>
          </w:p>
          <w:p w14:paraId="48880E7C"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点编号</w:t>
            </w:r>
          </w:p>
        </w:tc>
        <w:tc>
          <w:tcPr>
            <w:tcW w:w="494"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6A07BF9"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废物类别</w:t>
            </w:r>
          </w:p>
        </w:tc>
        <w:tc>
          <w:tcPr>
            <w:tcW w:w="658"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C0B986"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ind w:firstLineChars="200" w:firstLine="360"/>
              <w:jc w:val="center"/>
              <w:rPr>
                <w:rFonts w:ascii="宋体" w:hAnsi="Times New Roman"/>
                <w:noProof/>
                <w:kern w:val="0"/>
                <w:sz w:val="18"/>
                <w:szCs w:val="18"/>
              </w:rPr>
            </w:pPr>
            <w:r w:rsidRPr="00174F3E">
              <w:rPr>
                <w:rFonts w:ascii="宋体" w:hAnsi="Times New Roman" w:hint="eastAsia"/>
                <w:noProof/>
                <w:kern w:val="0"/>
                <w:sz w:val="18"/>
                <w:szCs w:val="18"/>
              </w:rPr>
              <w:t>产生量</w:t>
            </w:r>
          </w:p>
        </w:tc>
        <w:tc>
          <w:tcPr>
            <w:tcW w:w="836" w:type="pct"/>
            <w:vMerge w:val="restart"/>
            <w:tcBorders>
              <w:top w:val="single" w:sz="8" w:space="0" w:color="auto"/>
              <w:left w:val="single" w:sz="8" w:space="0" w:color="auto"/>
              <w:bottom w:val="single" w:sz="8" w:space="0" w:color="auto"/>
              <w:right w:val="single" w:sz="8" w:space="0" w:color="auto"/>
            </w:tcBorders>
            <w:vAlign w:val="center"/>
          </w:tcPr>
          <w:p w14:paraId="7D9A411D"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自行处置/利用量</w:t>
            </w:r>
          </w:p>
          <w:p w14:paraId="21C0E40E"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黑体" w:eastAsia="黑体" w:hAnsi="黑体"/>
                <w:noProof/>
                <w:kern w:val="0"/>
                <w:sz w:val="18"/>
                <w:szCs w:val="18"/>
              </w:rPr>
            </w:pPr>
            <w:r w:rsidRPr="00174F3E">
              <w:rPr>
                <w:rFonts w:ascii="宋体" w:hAnsi="Times New Roman" w:hint="eastAsia"/>
                <w:noProof/>
                <w:kern w:val="0"/>
                <w:sz w:val="18"/>
                <w:szCs w:val="18"/>
              </w:rPr>
              <w:t>t</w:t>
            </w:r>
            <w:r w:rsidRPr="00174F3E">
              <w:rPr>
                <w:rFonts w:ascii="宋体" w:hAnsi="Times New Roman"/>
                <w:noProof/>
                <w:kern w:val="0"/>
                <w:sz w:val="18"/>
                <w:szCs w:val="18"/>
              </w:rPr>
              <w:t>/a</w:t>
            </w:r>
          </w:p>
        </w:tc>
        <w:tc>
          <w:tcPr>
            <w:tcW w:w="886"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FF9C3ED"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委托处置/利用量</w:t>
            </w:r>
          </w:p>
          <w:p w14:paraId="2BDE48F2"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黑体" w:eastAsia="黑体" w:hAnsi="黑体"/>
                <w:noProof/>
                <w:kern w:val="0"/>
                <w:sz w:val="18"/>
                <w:szCs w:val="18"/>
              </w:rPr>
            </w:pPr>
            <w:r w:rsidRPr="00174F3E">
              <w:rPr>
                <w:rFonts w:ascii="宋体" w:hAnsi="Times New Roman" w:hint="eastAsia"/>
                <w:noProof/>
                <w:kern w:val="0"/>
                <w:sz w:val="18"/>
                <w:szCs w:val="18"/>
              </w:rPr>
              <w:t>t</w:t>
            </w:r>
            <w:r w:rsidRPr="00174F3E">
              <w:rPr>
                <w:rFonts w:ascii="宋体" w:hAnsi="Times New Roman"/>
                <w:noProof/>
                <w:kern w:val="0"/>
                <w:sz w:val="18"/>
                <w:szCs w:val="18"/>
              </w:rPr>
              <w:t>/a</w:t>
            </w:r>
          </w:p>
        </w:tc>
        <w:tc>
          <w:tcPr>
            <w:tcW w:w="605" w:type="pct"/>
            <w:vMerge w:val="restart"/>
            <w:tcBorders>
              <w:top w:val="single" w:sz="8" w:space="0" w:color="auto"/>
              <w:left w:val="single" w:sz="8" w:space="0" w:color="auto"/>
              <w:bottom w:val="single" w:sz="8" w:space="0" w:color="auto"/>
              <w:right w:val="single" w:sz="8" w:space="0" w:color="auto"/>
            </w:tcBorders>
            <w:vAlign w:val="center"/>
          </w:tcPr>
          <w:p w14:paraId="09A12A7C"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去向</w:t>
            </w:r>
          </w:p>
        </w:tc>
      </w:tr>
      <w:tr w:rsidR="00174F3E" w:rsidRPr="00174F3E" w14:paraId="1108F5CE" w14:textId="77777777" w:rsidTr="004114C3">
        <w:trPr>
          <w:trHeight w:val="306"/>
          <w:jc w:val="center"/>
        </w:trPr>
        <w:tc>
          <w:tcPr>
            <w:tcW w:w="528" w:type="pct"/>
            <w:vMerge/>
            <w:tcBorders>
              <w:top w:val="single" w:sz="8" w:space="0" w:color="auto"/>
            </w:tcBorders>
            <w:shd w:val="clear" w:color="auto" w:fill="auto"/>
            <w:vAlign w:val="center"/>
          </w:tcPr>
          <w:p w14:paraId="79D43E34"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47" w:type="pct"/>
            <w:vMerge/>
            <w:tcBorders>
              <w:top w:val="single" w:sz="8" w:space="0" w:color="auto"/>
            </w:tcBorders>
            <w:shd w:val="clear" w:color="auto" w:fill="auto"/>
            <w:vAlign w:val="center"/>
          </w:tcPr>
          <w:p w14:paraId="5E635690"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646" w:type="pct"/>
            <w:vMerge/>
            <w:tcBorders>
              <w:top w:val="single" w:sz="8" w:space="0" w:color="auto"/>
            </w:tcBorders>
            <w:shd w:val="clear" w:color="auto" w:fill="auto"/>
            <w:vAlign w:val="center"/>
          </w:tcPr>
          <w:p w14:paraId="23FCADF4"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494" w:type="pct"/>
            <w:vMerge/>
            <w:tcBorders>
              <w:top w:val="single" w:sz="8" w:space="0" w:color="auto"/>
              <w:right w:val="single" w:sz="8" w:space="0" w:color="auto"/>
            </w:tcBorders>
            <w:shd w:val="clear" w:color="auto" w:fill="auto"/>
            <w:vAlign w:val="center"/>
          </w:tcPr>
          <w:p w14:paraId="2FAA22BD"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29" w:type="pct"/>
            <w:tcBorders>
              <w:top w:val="single" w:sz="8" w:space="0" w:color="auto"/>
              <w:left w:val="single" w:sz="8" w:space="0" w:color="auto"/>
              <w:bottom w:val="single" w:sz="8" w:space="0" w:color="auto"/>
              <w:right w:val="single" w:sz="8" w:space="0" w:color="auto"/>
            </w:tcBorders>
            <w:shd w:val="clear" w:color="auto" w:fill="auto"/>
            <w:vAlign w:val="center"/>
          </w:tcPr>
          <w:p w14:paraId="2D036FDF"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核算方法</w:t>
            </w:r>
          </w:p>
        </w:tc>
        <w:tc>
          <w:tcPr>
            <w:tcW w:w="329" w:type="pct"/>
            <w:tcBorders>
              <w:top w:val="single" w:sz="8" w:space="0" w:color="auto"/>
              <w:left w:val="single" w:sz="8" w:space="0" w:color="auto"/>
              <w:bottom w:val="single" w:sz="8" w:space="0" w:color="auto"/>
              <w:right w:val="single" w:sz="8" w:space="0" w:color="auto"/>
            </w:tcBorders>
            <w:shd w:val="clear" w:color="auto" w:fill="auto"/>
            <w:vAlign w:val="center"/>
          </w:tcPr>
          <w:p w14:paraId="77E7953A"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产生量</w:t>
            </w:r>
            <w:r w:rsidRPr="00174F3E">
              <w:rPr>
                <w:rFonts w:ascii="宋体" w:hAnsi="Times New Roman"/>
                <w:noProof/>
                <w:kern w:val="0"/>
                <w:sz w:val="18"/>
                <w:szCs w:val="18"/>
              </w:rPr>
              <w:t>/</w:t>
            </w:r>
            <w:r w:rsidRPr="00174F3E">
              <w:rPr>
                <w:rFonts w:ascii="宋体" w:hAnsi="Times New Roman" w:hint="eastAsia"/>
                <w:noProof/>
                <w:kern w:val="0"/>
                <w:sz w:val="18"/>
                <w:szCs w:val="18"/>
              </w:rPr>
              <w:t>（t</w:t>
            </w:r>
            <w:r w:rsidRPr="00174F3E">
              <w:rPr>
                <w:rFonts w:ascii="宋体" w:hAnsi="Times New Roman"/>
                <w:noProof/>
                <w:kern w:val="0"/>
                <w:sz w:val="18"/>
                <w:szCs w:val="18"/>
              </w:rPr>
              <w:t>/a</w:t>
            </w:r>
            <w:r w:rsidRPr="00174F3E">
              <w:rPr>
                <w:rFonts w:ascii="宋体" w:hAnsi="Times New Roman" w:hint="eastAsia"/>
                <w:noProof/>
                <w:kern w:val="0"/>
                <w:sz w:val="18"/>
                <w:szCs w:val="18"/>
              </w:rPr>
              <w:t>）</w:t>
            </w:r>
          </w:p>
        </w:tc>
        <w:tc>
          <w:tcPr>
            <w:tcW w:w="836" w:type="pct"/>
            <w:vMerge/>
            <w:tcBorders>
              <w:top w:val="single" w:sz="8" w:space="0" w:color="auto"/>
              <w:left w:val="single" w:sz="8" w:space="0" w:color="auto"/>
            </w:tcBorders>
            <w:vAlign w:val="center"/>
          </w:tcPr>
          <w:p w14:paraId="0A54BC66"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18"/>
              </w:rPr>
            </w:pPr>
          </w:p>
        </w:tc>
        <w:tc>
          <w:tcPr>
            <w:tcW w:w="886" w:type="pct"/>
            <w:vMerge/>
            <w:tcBorders>
              <w:top w:val="single" w:sz="8" w:space="0" w:color="auto"/>
            </w:tcBorders>
            <w:shd w:val="clear" w:color="auto" w:fill="auto"/>
            <w:vAlign w:val="center"/>
          </w:tcPr>
          <w:p w14:paraId="6FCC3EF0" w14:textId="77777777" w:rsidR="00174F3E" w:rsidRPr="00174F3E" w:rsidRDefault="00174F3E" w:rsidP="00174F3E">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18"/>
              </w:rPr>
            </w:pPr>
          </w:p>
        </w:tc>
        <w:tc>
          <w:tcPr>
            <w:tcW w:w="605" w:type="pct"/>
            <w:vMerge/>
            <w:tcBorders>
              <w:top w:val="single" w:sz="8" w:space="0" w:color="auto"/>
            </w:tcBorders>
            <w:vAlign w:val="center"/>
          </w:tcPr>
          <w:p w14:paraId="09976BA3"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r>
      <w:tr w:rsidR="00174F3E" w:rsidRPr="00174F3E" w14:paraId="05A748A1" w14:textId="77777777" w:rsidTr="004114C3">
        <w:trPr>
          <w:jc w:val="center"/>
        </w:trPr>
        <w:tc>
          <w:tcPr>
            <w:tcW w:w="528" w:type="pct"/>
            <w:vMerge w:val="restart"/>
            <w:shd w:val="clear" w:color="auto" w:fill="auto"/>
            <w:vAlign w:val="center"/>
          </w:tcPr>
          <w:p w14:paraId="1FCA8C0C"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危险废物</w:t>
            </w:r>
          </w:p>
        </w:tc>
        <w:tc>
          <w:tcPr>
            <w:tcW w:w="347" w:type="pct"/>
            <w:shd w:val="clear" w:color="auto" w:fill="auto"/>
            <w:vAlign w:val="center"/>
          </w:tcPr>
          <w:p w14:paraId="386B6248"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临床科室</w:t>
            </w:r>
          </w:p>
        </w:tc>
        <w:tc>
          <w:tcPr>
            <w:tcW w:w="646" w:type="pct"/>
            <w:shd w:val="clear" w:color="auto" w:fill="auto"/>
            <w:vAlign w:val="center"/>
          </w:tcPr>
          <w:p w14:paraId="0AA6274C"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S1</w:t>
            </w:r>
          </w:p>
        </w:tc>
        <w:tc>
          <w:tcPr>
            <w:tcW w:w="494" w:type="pct"/>
            <w:shd w:val="clear" w:color="auto" w:fill="auto"/>
            <w:vAlign w:val="center"/>
          </w:tcPr>
          <w:p w14:paraId="233E387F"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Times New Roman" w:hAnsi="Times New Roman"/>
                <w:noProof/>
                <w:kern w:val="0"/>
                <w:sz w:val="18"/>
                <w:szCs w:val="18"/>
              </w:rPr>
              <w:t>HW01</w:t>
            </w:r>
            <w:r w:rsidRPr="00174F3E">
              <w:rPr>
                <w:rFonts w:ascii="Times New Roman" w:hAnsi="Times New Roman" w:hint="eastAsia"/>
                <w:noProof/>
                <w:kern w:val="0"/>
                <w:sz w:val="18"/>
                <w:szCs w:val="18"/>
              </w:rPr>
              <w:t>医疗废物</w:t>
            </w:r>
          </w:p>
        </w:tc>
        <w:tc>
          <w:tcPr>
            <w:tcW w:w="329" w:type="pct"/>
            <w:tcBorders>
              <w:top w:val="single" w:sz="8" w:space="0" w:color="auto"/>
            </w:tcBorders>
            <w:shd w:val="clear" w:color="auto" w:fill="auto"/>
            <w:vAlign w:val="center"/>
          </w:tcPr>
          <w:p w14:paraId="250A2838"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29" w:type="pct"/>
            <w:tcBorders>
              <w:top w:val="single" w:sz="8" w:space="0" w:color="auto"/>
            </w:tcBorders>
            <w:shd w:val="clear" w:color="auto" w:fill="auto"/>
            <w:vAlign w:val="center"/>
          </w:tcPr>
          <w:p w14:paraId="11B5BC25"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836" w:type="pct"/>
            <w:vAlign w:val="center"/>
          </w:tcPr>
          <w:p w14:paraId="03FF9C14"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886" w:type="pct"/>
            <w:shd w:val="clear" w:color="auto" w:fill="auto"/>
            <w:vAlign w:val="center"/>
          </w:tcPr>
          <w:p w14:paraId="00136D6E"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605" w:type="pct"/>
          </w:tcPr>
          <w:p w14:paraId="0459D75A"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r>
      <w:tr w:rsidR="00174F3E" w:rsidRPr="00174F3E" w14:paraId="1B75E4C1" w14:textId="77777777" w:rsidTr="00174F3E">
        <w:trPr>
          <w:jc w:val="center"/>
        </w:trPr>
        <w:tc>
          <w:tcPr>
            <w:tcW w:w="528" w:type="pct"/>
            <w:vMerge/>
            <w:shd w:val="clear" w:color="auto" w:fill="auto"/>
            <w:vAlign w:val="center"/>
          </w:tcPr>
          <w:p w14:paraId="7D99FAB5"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47" w:type="pct"/>
            <w:shd w:val="clear" w:color="auto" w:fill="auto"/>
            <w:vAlign w:val="center"/>
          </w:tcPr>
          <w:p w14:paraId="1733DE92"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医技科室</w:t>
            </w:r>
          </w:p>
        </w:tc>
        <w:tc>
          <w:tcPr>
            <w:tcW w:w="646" w:type="pct"/>
            <w:shd w:val="clear" w:color="auto" w:fill="auto"/>
            <w:vAlign w:val="center"/>
          </w:tcPr>
          <w:p w14:paraId="3BEE4F32"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w:t>
            </w:r>
          </w:p>
        </w:tc>
        <w:tc>
          <w:tcPr>
            <w:tcW w:w="494" w:type="pct"/>
            <w:shd w:val="clear" w:color="auto" w:fill="auto"/>
            <w:vAlign w:val="center"/>
          </w:tcPr>
          <w:p w14:paraId="406107EE"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Times New Roman" w:hAnsi="Times New Roman"/>
                <w:noProof/>
                <w:kern w:val="0"/>
                <w:sz w:val="18"/>
                <w:szCs w:val="18"/>
              </w:rPr>
            </w:pPr>
            <w:r w:rsidRPr="00174F3E">
              <w:rPr>
                <w:rFonts w:ascii="宋体" w:hAnsi="Times New Roman" w:hint="eastAsia"/>
                <w:noProof/>
                <w:kern w:val="0"/>
                <w:sz w:val="18"/>
                <w:szCs w:val="18"/>
              </w:rPr>
              <w:t>……</w:t>
            </w:r>
          </w:p>
        </w:tc>
        <w:tc>
          <w:tcPr>
            <w:tcW w:w="329" w:type="pct"/>
            <w:shd w:val="clear" w:color="auto" w:fill="auto"/>
            <w:vAlign w:val="center"/>
          </w:tcPr>
          <w:p w14:paraId="657A1C56"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29" w:type="pct"/>
            <w:shd w:val="clear" w:color="auto" w:fill="auto"/>
            <w:vAlign w:val="center"/>
          </w:tcPr>
          <w:p w14:paraId="189DF825"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836" w:type="pct"/>
            <w:vAlign w:val="center"/>
          </w:tcPr>
          <w:p w14:paraId="7F45624D"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886" w:type="pct"/>
            <w:shd w:val="clear" w:color="auto" w:fill="auto"/>
            <w:vAlign w:val="center"/>
          </w:tcPr>
          <w:p w14:paraId="23D93363"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605" w:type="pct"/>
          </w:tcPr>
          <w:p w14:paraId="5E9529EA"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r>
      <w:tr w:rsidR="00174F3E" w:rsidRPr="00174F3E" w14:paraId="4C7BE3BC" w14:textId="77777777" w:rsidTr="00174F3E">
        <w:trPr>
          <w:jc w:val="center"/>
        </w:trPr>
        <w:tc>
          <w:tcPr>
            <w:tcW w:w="528" w:type="pct"/>
            <w:vMerge/>
            <w:shd w:val="clear" w:color="auto" w:fill="auto"/>
            <w:vAlign w:val="center"/>
          </w:tcPr>
          <w:p w14:paraId="14D5856D"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47" w:type="pct"/>
            <w:shd w:val="clear" w:color="auto" w:fill="auto"/>
            <w:vAlign w:val="center"/>
          </w:tcPr>
          <w:p w14:paraId="5E6C5ABF"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w:t>
            </w:r>
          </w:p>
        </w:tc>
        <w:tc>
          <w:tcPr>
            <w:tcW w:w="646" w:type="pct"/>
            <w:shd w:val="clear" w:color="auto" w:fill="auto"/>
            <w:vAlign w:val="center"/>
          </w:tcPr>
          <w:p w14:paraId="7DE23B68"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w:t>
            </w:r>
          </w:p>
        </w:tc>
        <w:tc>
          <w:tcPr>
            <w:tcW w:w="494" w:type="pct"/>
            <w:shd w:val="clear" w:color="auto" w:fill="auto"/>
            <w:vAlign w:val="center"/>
          </w:tcPr>
          <w:p w14:paraId="6B0E05CE"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29" w:type="pct"/>
            <w:shd w:val="clear" w:color="auto" w:fill="auto"/>
            <w:vAlign w:val="center"/>
          </w:tcPr>
          <w:p w14:paraId="1401A7F3"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29" w:type="pct"/>
            <w:shd w:val="clear" w:color="auto" w:fill="auto"/>
            <w:vAlign w:val="center"/>
          </w:tcPr>
          <w:p w14:paraId="1E94CF59"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836" w:type="pct"/>
            <w:vAlign w:val="center"/>
          </w:tcPr>
          <w:p w14:paraId="4DE35A67"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886" w:type="pct"/>
            <w:shd w:val="clear" w:color="auto" w:fill="auto"/>
            <w:vAlign w:val="center"/>
          </w:tcPr>
          <w:p w14:paraId="26100FCA"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605" w:type="pct"/>
          </w:tcPr>
          <w:p w14:paraId="513A8136"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r>
      <w:tr w:rsidR="00174F3E" w:rsidRPr="00174F3E" w14:paraId="791F15D8" w14:textId="77777777" w:rsidTr="00174F3E">
        <w:trPr>
          <w:jc w:val="center"/>
        </w:trPr>
        <w:tc>
          <w:tcPr>
            <w:tcW w:w="528" w:type="pct"/>
            <w:vMerge w:val="restart"/>
            <w:shd w:val="clear" w:color="auto" w:fill="auto"/>
            <w:vAlign w:val="center"/>
          </w:tcPr>
          <w:p w14:paraId="47DC8B72"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生活垃圾</w:t>
            </w:r>
          </w:p>
        </w:tc>
        <w:tc>
          <w:tcPr>
            <w:tcW w:w="347" w:type="pct"/>
            <w:shd w:val="clear" w:color="auto" w:fill="auto"/>
            <w:vAlign w:val="center"/>
          </w:tcPr>
          <w:p w14:paraId="72DE80AF"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院内生活区</w:t>
            </w:r>
          </w:p>
        </w:tc>
        <w:tc>
          <w:tcPr>
            <w:tcW w:w="646" w:type="pct"/>
            <w:shd w:val="clear" w:color="auto" w:fill="auto"/>
            <w:vAlign w:val="center"/>
          </w:tcPr>
          <w:p w14:paraId="5CFBA578"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Times New Roman" w:hAnsi="Times New Roman"/>
                <w:noProof/>
                <w:kern w:val="0"/>
                <w:sz w:val="18"/>
                <w:szCs w:val="18"/>
              </w:rPr>
            </w:pPr>
          </w:p>
        </w:tc>
        <w:tc>
          <w:tcPr>
            <w:tcW w:w="494" w:type="pct"/>
            <w:shd w:val="clear" w:color="auto" w:fill="auto"/>
            <w:vAlign w:val="center"/>
          </w:tcPr>
          <w:p w14:paraId="3D07DC03"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29" w:type="pct"/>
            <w:shd w:val="clear" w:color="auto" w:fill="auto"/>
            <w:vAlign w:val="center"/>
          </w:tcPr>
          <w:p w14:paraId="71903CBF"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29" w:type="pct"/>
            <w:shd w:val="clear" w:color="auto" w:fill="auto"/>
            <w:vAlign w:val="center"/>
          </w:tcPr>
          <w:p w14:paraId="45776D8A"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836" w:type="pct"/>
            <w:vAlign w:val="center"/>
          </w:tcPr>
          <w:p w14:paraId="11B20E3E"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886" w:type="pct"/>
            <w:shd w:val="clear" w:color="auto" w:fill="auto"/>
            <w:vAlign w:val="center"/>
          </w:tcPr>
          <w:p w14:paraId="76D92275"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605" w:type="pct"/>
          </w:tcPr>
          <w:p w14:paraId="030BDCB7"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r>
      <w:tr w:rsidR="00174F3E" w:rsidRPr="00174F3E" w14:paraId="6CD94DA1" w14:textId="77777777" w:rsidTr="00174F3E">
        <w:trPr>
          <w:jc w:val="center"/>
        </w:trPr>
        <w:tc>
          <w:tcPr>
            <w:tcW w:w="528" w:type="pct"/>
            <w:vMerge/>
            <w:shd w:val="clear" w:color="auto" w:fill="auto"/>
            <w:vAlign w:val="center"/>
          </w:tcPr>
          <w:p w14:paraId="3895F69C"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47" w:type="pct"/>
            <w:shd w:val="clear" w:color="auto" w:fill="auto"/>
            <w:vAlign w:val="center"/>
          </w:tcPr>
          <w:p w14:paraId="6C2281E1"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w:t>
            </w:r>
          </w:p>
        </w:tc>
        <w:tc>
          <w:tcPr>
            <w:tcW w:w="646" w:type="pct"/>
            <w:shd w:val="clear" w:color="auto" w:fill="auto"/>
            <w:vAlign w:val="center"/>
          </w:tcPr>
          <w:p w14:paraId="02DD9252"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w:t>
            </w:r>
          </w:p>
        </w:tc>
        <w:tc>
          <w:tcPr>
            <w:tcW w:w="494" w:type="pct"/>
            <w:shd w:val="clear" w:color="auto" w:fill="auto"/>
            <w:vAlign w:val="center"/>
          </w:tcPr>
          <w:p w14:paraId="094317C1"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29" w:type="pct"/>
            <w:shd w:val="clear" w:color="auto" w:fill="auto"/>
            <w:vAlign w:val="center"/>
          </w:tcPr>
          <w:p w14:paraId="6DF2F0EC"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29" w:type="pct"/>
            <w:shd w:val="clear" w:color="auto" w:fill="auto"/>
            <w:vAlign w:val="center"/>
          </w:tcPr>
          <w:p w14:paraId="1C118C35"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836" w:type="pct"/>
            <w:vAlign w:val="center"/>
          </w:tcPr>
          <w:p w14:paraId="683C88F8"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886" w:type="pct"/>
            <w:shd w:val="clear" w:color="auto" w:fill="auto"/>
            <w:vAlign w:val="center"/>
          </w:tcPr>
          <w:p w14:paraId="755F8960"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605" w:type="pct"/>
          </w:tcPr>
          <w:p w14:paraId="6D262EAB"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r>
      <w:tr w:rsidR="00174F3E" w:rsidRPr="00174F3E" w14:paraId="5DF4D970" w14:textId="77777777" w:rsidTr="00174F3E">
        <w:trPr>
          <w:jc w:val="center"/>
        </w:trPr>
        <w:tc>
          <w:tcPr>
            <w:tcW w:w="528" w:type="pct"/>
            <w:shd w:val="clear" w:color="auto" w:fill="auto"/>
            <w:vAlign w:val="center"/>
          </w:tcPr>
          <w:p w14:paraId="67840EE6"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r w:rsidRPr="00174F3E">
              <w:rPr>
                <w:rFonts w:ascii="宋体" w:hAnsi="Times New Roman" w:hint="eastAsia"/>
                <w:noProof/>
                <w:kern w:val="0"/>
                <w:sz w:val="18"/>
                <w:szCs w:val="18"/>
              </w:rPr>
              <w:t>……</w:t>
            </w:r>
          </w:p>
        </w:tc>
        <w:tc>
          <w:tcPr>
            <w:tcW w:w="347" w:type="pct"/>
            <w:shd w:val="clear" w:color="auto" w:fill="auto"/>
            <w:vAlign w:val="center"/>
          </w:tcPr>
          <w:p w14:paraId="503C7FAB"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646" w:type="pct"/>
            <w:shd w:val="clear" w:color="auto" w:fill="auto"/>
            <w:vAlign w:val="center"/>
          </w:tcPr>
          <w:p w14:paraId="3BFAB576"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494" w:type="pct"/>
            <w:shd w:val="clear" w:color="auto" w:fill="auto"/>
            <w:vAlign w:val="center"/>
          </w:tcPr>
          <w:p w14:paraId="1C1050C1"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29" w:type="pct"/>
            <w:shd w:val="clear" w:color="auto" w:fill="auto"/>
            <w:vAlign w:val="center"/>
          </w:tcPr>
          <w:p w14:paraId="38F6AA45"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329" w:type="pct"/>
            <w:shd w:val="clear" w:color="auto" w:fill="auto"/>
            <w:vAlign w:val="center"/>
          </w:tcPr>
          <w:p w14:paraId="69EEEEB5"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836" w:type="pct"/>
            <w:vAlign w:val="center"/>
          </w:tcPr>
          <w:p w14:paraId="0E488733"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886" w:type="pct"/>
            <w:shd w:val="clear" w:color="auto" w:fill="auto"/>
            <w:vAlign w:val="center"/>
          </w:tcPr>
          <w:p w14:paraId="0F776328"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c>
          <w:tcPr>
            <w:tcW w:w="605" w:type="pct"/>
          </w:tcPr>
          <w:p w14:paraId="7223AEC6" w14:textId="77777777" w:rsidR="00174F3E" w:rsidRPr="00174F3E" w:rsidRDefault="00174F3E" w:rsidP="00174F3E">
            <w:pPr>
              <w:widowControl/>
              <w:tabs>
                <w:tab w:val="center" w:pos="4201"/>
                <w:tab w:val="right" w:leader="dot" w:pos="9298"/>
              </w:tabs>
              <w:autoSpaceDE w:val="0"/>
              <w:autoSpaceDN w:val="0"/>
              <w:adjustRightInd/>
              <w:snapToGrid w:val="0"/>
              <w:spacing w:line="240" w:lineRule="auto"/>
              <w:jc w:val="center"/>
              <w:rPr>
                <w:rFonts w:ascii="宋体" w:hAnsi="Times New Roman"/>
                <w:noProof/>
                <w:kern w:val="0"/>
                <w:sz w:val="18"/>
                <w:szCs w:val="18"/>
              </w:rPr>
            </w:pPr>
          </w:p>
        </w:tc>
      </w:tr>
    </w:tbl>
    <w:p w14:paraId="0BF43EFC" w14:textId="77777777" w:rsidR="00174F3E" w:rsidRPr="00174F3E" w:rsidRDefault="00174F3E" w:rsidP="00174F3E">
      <w:pPr>
        <w:pStyle w:val="affffc"/>
        <w:ind w:firstLine="420"/>
      </w:pPr>
    </w:p>
    <w:p w14:paraId="2B028ED0" w14:textId="77777777" w:rsidR="00174F3E" w:rsidRPr="00174F3E" w:rsidRDefault="00174F3E" w:rsidP="00174F3E">
      <w:pPr>
        <w:pStyle w:val="aff5"/>
        <w:numPr>
          <w:ilvl w:val="0"/>
          <w:numId w:val="0"/>
        </w:numPr>
        <w:spacing w:before="156" w:after="156"/>
      </w:pPr>
    </w:p>
    <w:p w14:paraId="1C988232" w14:textId="77777777" w:rsidR="00174F3E" w:rsidRDefault="00174F3E" w:rsidP="00F328EA">
      <w:pPr>
        <w:pStyle w:val="affffc"/>
        <w:ind w:firstLine="420"/>
        <w:sectPr w:rsidR="00174F3E" w:rsidSect="00930A56">
          <w:pgSz w:w="16838" w:h="11906" w:orient="landscape" w:code="9"/>
          <w:pgMar w:top="1134" w:right="1134" w:bottom="1134" w:left="567" w:header="1418" w:footer="1134" w:gutter="284"/>
          <w:cols w:space="425"/>
          <w:formProt w:val="0"/>
          <w:docGrid w:type="lines" w:linePitch="312"/>
        </w:sectPr>
      </w:pPr>
    </w:p>
    <w:p w14:paraId="4AF387AE" w14:textId="3B023FF6" w:rsidR="00174F3E" w:rsidRDefault="00174F3E" w:rsidP="00174F3E">
      <w:pPr>
        <w:pStyle w:val="afe"/>
        <w:rPr>
          <w:vanish w:val="0"/>
        </w:rPr>
      </w:pPr>
    </w:p>
    <w:p w14:paraId="605CA478" w14:textId="6A16403F" w:rsidR="00174F3E" w:rsidRDefault="00174F3E" w:rsidP="00174F3E">
      <w:pPr>
        <w:pStyle w:val="aff4"/>
        <w:rPr>
          <w:vanish w:val="0"/>
        </w:rPr>
      </w:pPr>
    </w:p>
    <w:p w14:paraId="72AB95F6" w14:textId="77A64FC2" w:rsidR="00174F3E" w:rsidRDefault="00174F3E" w:rsidP="00174F3E">
      <w:pPr>
        <w:pStyle w:val="aff9"/>
        <w:spacing w:before="78" w:after="156"/>
      </w:pPr>
      <w:r>
        <w:br/>
      </w:r>
      <w:bookmarkStart w:id="115" w:name="_Toc69720121"/>
      <w:bookmarkStart w:id="116" w:name="_Toc69720137"/>
      <w:r>
        <w:rPr>
          <w:rFonts w:hint="eastAsia"/>
        </w:rPr>
        <w:t>（资料性）</w:t>
      </w:r>
      <w:r>
        <w:br/>
      </w:r>
      <w:r>
        <w:rPr>
          <w:rFonts w:hint="eastAsia"/>
        </w:rPr>
        <w:t>主要污染源监测项目</w:t>
      </w:r>
      <w:bookmarkEnd w:id="115"/>
      <w:bookmarkEnd w:id="116"/>
    </w:p>
    <w:p w14:paraId="424EB8DE" w14:textId="33B6E415" w:rsidR="00174F3E" w:rsidRDefault="00174F3E" w:rsidP="00174F3E">
      <w:pPr>
        <w:pStyle w:val="affffc"/>
        <w:ind w:firstLine="420"/>
      </w:pPr>
      <w:r w:rsidRPr="00174F3E">
        <w:rPr>
          <w:rFonts w:hint="eastAsia"/>
        </w:rPr>
        <w:t>主要污染源监测项目见表F.1。</w:t>
      </w:r>
    </w:p>
    <w:p w14:paraId="0A58BF51" w14:textId="0414DF8E" w:rsidR="00174F3E" w:rsidRPr="00174F3E" w:rsidRDefault="00174F3E" w:rsidP="00174F3E">
      <w:pPr>
        <w:pStyle w:val="aff5"/>
        <w:spacing w:before="156" w:after="156"/>
      </w:pPr>
      <w:r>
        <w:rPr>
          <w:rFonts w:hint="eastAsia"/>
        </w:rPr>
        <w:t>主要污染源监测项目</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675"/>
        <w:gridCol w:w="1560"/>
        <w:gridCol w:w="1842"/>
        <w:gridCol w:w="5387"/>
      </w:tblGrid>
      <w:tr w:rsidR="00174F3E" w:rsidRPr="00174F3E" w14:paraId="7868B8FD" w14:textId="77777777" w:rsidTr="004114C3">
        <w:tc>
          <w:tcPr>
            <w:tcW w:w="407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B5026EE" w14:textId="77777777" w:rsidR="00174F3E" w:rsidRPr="004114C3" w:rsidRDefault="00174F3E" w:rsidP="00174F3E">
            <w:pPr>
              <w:autoSpaceDE w:val="0"/>
              <w:autoSpaceDN w:val="0"/>
              <w:snapToGrid w:val="0"/>
              <w:spacing w:line="240" w:lineRule="auto"/>
              <w:jc w:val="center"/>
              <w:rPr>
                <w:rFonts w:ascii="宋体" w:hAnsi="宋体"/>
                <w:kern w:val="0"/>
                <w:sz w:val="18"/>
                <w:szCs w:val="18"/>
              </w:rPr>
            </w:pPr>
            <w:r w:rsidRPr="004114C3">
              <w:rPr>
                <w:rFonts w:ascii="宋体" w:hAnsi="宋体" w:hint="eastAsia"/>
                <w:kern w:val="0"/>
                <w:sz w:val="18"/>
                <w:szCs w:val="18"/>
              </w:rPr>
              <w:t>污染源类型</w:t>
            </w:r>
          </w:p>
        </w:tc>
        <w:tc>
          <w:tcPr>
            <w:tcW w:w="5387" w:type="dxa"/>
            <w:tcBorders>
              <w:top w:val="single" w:sz="8" w:space="0" w:color="auto"/>
              <w:left w:val="single" w:sz="8" w:space="0" w:color="auto"/>
              <w:bottom w:val="single" w:sz="8" w:space="0" w:color="auto"/>
              <w:right w:val="single" w:sz="8" w:space="0" w:color="auto"/>
            </w:tcBorders>
            <w:shd w:val="clear" w:color="auto" w:fill="auto"/>
            <w:vAlign w:val="center"/>
          </w:tcPr>
          <w:p w14:paraId="7CF259B7" w14:textId="77777777" w:rsidR="00174F3E" w:rsidRPr="004114C3" w:rsidRDefault="00174F3E" w:rsidP="00174F3E">
            <w:pPr>
              <w:autoSpaceDE w:val="0"/>
              <w:autoSpaceDN w:val="0"/>
              <w:snapToGrid w:val="0"/>
              <w:spacing w:line="240" w:lineRule="auto"/>
              <w:jc w:val="center"/>
              <w:rPr>
                <w:rFonts w:ascii="宋体" w:hAnsi="宋体"/>
                <w:kern w:val="0"/>
                <w:sz w:val="18"/>
                <w:szCs w:val="18"/>
              </w:rPr>
            </w:pPr>
            <w:r w:rsidRPr="004114C3">
              <w:rPr>
                <w:rFonts w:ascii="宋体" w:hAnsi="宋体" w:hint="eastAsia"/>
                <w:kern w:val="0"/>
                <w:sz w:val="18"/>
                <w:szCs w:val="18"/>
              </w:rPr>
              <w:t>主要监测项目</w:t>
            </w:r>
          </w:p>
        </w:tc>
      </w:tr>
      <w:tr w:rsidR="00174F3E" w:rsidRPr="00174F3E" w14:paraId="79D8FADB" w14:textId="77777777" w:rsidTr="004114C3">
        <w:tc>
          <w:tcPr>
            <w:tcW w:w="675" w:type="dxa"/>
            <w:vMerge w:val="restart"/>
            <w:tcBorders>
              <w:top w:val="single" w:sz="8" w:space="0" w:color="auto"/>
            </w:tcBorders>
            <w:shd w:val="clear" w:color="auto" w:fill="auto"/>
            <w:vAlign w:val="center"/>
          </w:tcPr>
          <w:p w14:paraId="648DB752"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废气</w:t>
            </w:r>
          </w:p>
        </w:tc>
        <w:tc>
          <w:tcPr>
            <w:tcW w:w="3402" w:type="dxa"/>
            <w:gridSpan w:val="2"/>
            <w:tcBorders>
              <w:top w:val="single" w:sz="8" w:space="0" w:color="auto"/>
            </w:tcBorders>
            <w:shd w:val="clear" w:color="auto" w:fill="auto"/>
            <w:vAlign w:val="center"/>
          </w:tcPr>
          <w:p w14:paraId="2BBEB6E8"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cs="宋体" w:hint="eastAsia"/>
                <w:position w:val="3"/>
                <w:sz w:val="18"/>
                <w:szCs w:val="18"/>
              </w:rPr>
              <w:t>实验室、检验科、病理科</w:t>
            </w:r>
          </w:p>
        </w:tc>
        <w:tc>
          <w:tcPr>
            <w:tcW w:w="5387" w:type="dxa"/>
            <w:tcBorders>
              <w:top w:val="single" w:sz="8" w:space="0" w:color="auto"/>
            </w:tcBorders>
            <w:shd w:val="clear" w:color="auto" w:fill="auto"/>
            <w:vAlign w:val="center"/>
          </w:tcPr>
          <w:p w14:paraId="4E7BAE42"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氯化氢、甲醛、甲醇、二甲苯、非甲烷总烃等</w:t>
            </w:r>
          </w:p>
        </w:tc>
      </w:tr>
      <w:tr w:rsidR="00174F3E" w:rsidRPr="00174F3E" w14:paraId="4E3B8803" w14:textId="77777777" w:rsidTr="00174F3E">
        <w:tc>
          <w:tcPr>
            <w:tcW w:w="675" w:type="dxa"/>
            <w:vMerge/>
            <w:shd w:val="clear" w:color="auto" w:fill="auto"/>
            <w:vAlign w:val="center"/>
          </w:tcPr>
          <w:p w14:paraId="141C9E72"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p>
        </w:tc>
        <w:tc>
          <w:tcPr>
            <w:tcW w:w="3402" w:type="dxa"/>
            <w:gridSpan w:val="2"/>
            <w:shd w:val="clear" w:color="auto" w:fill="auto"/>
            <w:vAlign w:val="center"/>
          </w:tcPr>
          <w:p w14:paraId="28F72AB2" w14:textId="77777777" w:rsidR="00174F3E" w:rsidRPr="00174F3E" w:rsidRDefault="00174F3E" w:rsidP="00174F3E">
            <w:pPr>
              <w:autoSpaceDE w:val="0"/>
              <w:autoSpaceDN w:val="0"/>
              <w:snapToGrid w:val="0"/>
              <w:spacing w:line="240" w:lineRule="auto"/>
              <w:jc w:val="center"/>
              <w:rPr>
                <w:rFonts w:ascii="宋体" w:hAnsi="宋体" w:cs="宋体"/>
                <w:position w:val="3"/>
                <w:sz w:val="18"/>
                <w:szCs w:val="18"/>
              </w:rPr>
            </w:pPr>
            <w:r w:rsidRPr="00174F3E">
              <w:rPr>
                <w:rFonts w:ascii="宋体" w:hAnsi="宋体" w:cs="宋体" w:hint="eastAsia"/>
                <w:position w:val="3"/>
                <w:sz w:val="18"/>
                <w:szCs w:val="18"/>
              </w:rPr>
              <w:t>中药</w:t>
            </w:r>
            <w:proofErr w:type="gramStart"/>
            <w:r w:rsidRPr="00174F3E">
              <w:rPr>
                <w:rFonts w:ascii="宋体" w:hAnsi="宋体" w:cs="宋体" w:hint="eastAsia"/>
                <w:position w:val="3"/>
                <w:sz w:val="18"/>
                <w:szCs w:val="18"/>
              </w:rPr>
              <w:t>煎药室</w:t>
            </w:r>
            <w:proofErr w:type="gramEnd"/>
          </w:p>
        </w:tc>
        <w:tc>
          <w:tcPr>
            <w:tcW w:w="5387" w:type="dxa"/>
            <w:shd w:val="clear" w:color="auto" w:fill="auto"/>
            <w:vAlign w:val="center"/>
          </w:tcPr>
          <w:p w14:paraId="2D2DB9BE"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臭气浓度</w:t>
            </w:r>
          </w:p>
        </w:tc>
      </w:tr>
      <w:tr w:rsidR="00174F3E" w:rsidRPr="00174F3E" w14:paraId="21F9D3DD" w14:textId="77777777" w:rsidTr="00174F3E">
        <w:tc>
          <w:tcPr>
            <w:tcW w:w="675" w:type="dxa"/>
            <w:vMerge/>
            <w:shd w:val="clear" w:color="auto" w:fill="auto"/>
            <w:vAlign w:val="center"/>
          </w:tcPr>
          <w:p w14:paraId="5CDDBAB2"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p>
        </w:tc>
        <w:tc>
          <w:tcPr>
            <w:tcW w:w="3402" w:type="dxa"/>
            <w:gridSpan w:val="2"/>
            <w:shd w:val="clear" w:color="auto" w:fill="auto"/>
            <w:vAlign w:val="center"/>
          </w:tcPr>
          <w:p w14:paraId="4150362D" w14:textId="77777777" w:rsidR="00174F3E" w:rsidRPr="00174F3E" w:rsidRDefault="00174F3E" w:rsidP="00174F3E">
            <w:pPr>
              <w:autoSpaceDE w:val="0"/>
              <w:autoSpaceDN w:val="0"/>
              <w:snapToGrid w:val="0"/>
              <w:spacing w:line="240" w:lineRule="auto"/>
              <w:jc w:val="center"/>
              <w:rPr>
                <w:rFonts w:ascii="宋体" w:hAnsi="宋体" w:cs="宋体"/>
                <w:position w:val="3"/>
                <w:sz w:val="18"/>
                <w:szCs w:val="18"/>
              </w:rPr>
            </w:pPr>
            <w:r w:rsidRPr="00174F3E">
              <w:rPr>
                <w:rFonts w:ascii="宋体" w:hAnsi="宋体" w:cs="宋体" w:hint="eastAsia"/>
                <w:position w:val="3"/>
                <w:sz w:val="18"/>
                <w:szCs w:val="18"/>
              </w:rPr>
              <w:t>食堂</w:t>
            </w:r>
          </w:p>
        </w:tc>
        <w:tc>
          <w:tcPr>
            <w:tcW w:w="5387" w:type="dxa"/>
            <w:shd w:val="clear" w:color="auto" w:fill="auto"/>
            <w:vAlign w:val="center"/>
          </w:tcPr>
          <w:p w14:paraId="3D3B2B53"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cs="宋体" w:hint="eastAsia"/>
                <w:sz w:val="18"/>
                <w:szCs w:val="18"/>
              </w:rPr>
              <w:t>油烟、颗粒物、非甲烷总烃</w:t>
            </w:r>
          </w:p>
        </w:tc>
      </w:tr>
      <w:tr w:rsidR="00174F3E" w:rsidRPr="00174F3E" w14:paraId="0BAC7A03" w14:textId="77777777" w:rsidTr="00174F3E">
        <w:tc>
          <w:tcPr>
            <w:tcW w:w="675" w:type="dxa"/>
            <w:vMerge/>
            <w:shd w:val="clear" w:color="auto" w:fill="auto"/>
            <w:vAlign w:val="center"/>
          </w:tcPr>
          <w:p w14:paraId="08418E6B"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p>
        </w:tc>
        <w:tc>
          <w:tcPr>
            <w:tcW w:w="3402" w:type="dxa"/>
            <w:gridSpan w:val="2"/>
            <w:shd w:val="clear" w:color="auto" w:fill="auto"/>
            <w:vAlign w:val="center"/>
          </w:tcPr>
          <w:p w14:paraId="56015D23"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锅炉</w:t>
            </w:r>
          </w:p>
        </w:tc>
        <w:tc>
          <w:tcPr>
            <w:tcW w:w="5387" w:type="dxa"/>
            <w:shd w:val="clear" w:color="auto" w:fill="auto"/>
            <w:vAlign w:val="center"/>
          </w:tcPr>
          <w:p w14:paraId="0D5EDF62"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颗粒物、二氧化硫、氮氧化物</w:t>
            </w:r>
          </w:p>
        </w:tc>
      </w:tr>
      <w:tr w:rsidR="00174F3E" w:rsidRPr="00174F3E" w14:paraId="14C8590D" w14:textId="77777777" w:rsidTr="00174F3E">
        <w:tc>
          <w:tcPr>
            <w:tcW w:w="675" w:type="dxa"/>
            <w:vMerge/>
            <w:shd w:val="clear" w:color="auto" w:fill="auto"/>
            <w:vAlign w:val="center"/>
          </w:tcPr>
          <w:p w14:paraId="72D17C89"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p>
        </w:tc>
        <w:tc>
          <w:tcPr>
            <w:tcW w:w="3402" w:type="dxa"/>
            <w:gridSpan w:val="2"/>
            <w:shd w:val="clear" w:color="auto" w:fill="auto"/>
            <w:vAlign w:val="center"/>
          </w:tcPr>
          <w:p w14:paraId="69A37D7E"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lang w:eastAsia="en-US"/>
              </w:rPr>
              <w:t>污水处理站周边</w:t>
            </w:r>
          </w:p>
        </w:tc>
        <w:tc>
          <w:tcPr>
            <w:tcW w:w="5387" w:type="dxa"/>
            <w:shd w:val="clear" w:color="auto" w:fill="auto"/>
            <w:vAlign w:val="center"/>
          </w:tcPr>
          <w:p w14:paraId="40123000"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氨、硫化氢、臭气浓度、甲烷、氯气</w:t>
            </w:r>
          </w:p>
        </w:tc>
      </w:tr>
      <w:tr w:rsidR="00174F3E" w:rsidRPr="00174F3E" w14:paraId="3D78E022" w14:textId="77777777" w:rsidTr="00174F3E">
        <w:tc>
          <w:tcPr>
            <w:tcW w:w="675" w:type="dxa"/>
            <w:vMerge/>
            <w:shd w:val="clear" w:color="auto" w:fill="auto"/>
            <w:vAlign w:val="center"/>
          </w:tcPr>
          <w:p w14:paraId="650D1486"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p>
        </w:tc>
        <w:tc>
          <w:tcPr>
            <w:tcW w:w="3402" w:type="dxa"/>
            <w:gridSpan w:val="2"/>
            <w:shd w:val="clear" w:color="auto" w:fill="auto"/>
            <w:vAlign w:val="center"/>
          </w:tcPr>
          <w:p w14:paraId="41D9397D" w14:textId="77777777" w:rsidR="00174F3E" w:rsidRPr="00174F3E" w:rsidRDefault="00174F3E" w:rsidP="00174F3E">
            <w:pPr>
              <w:autoSpaceDE w:val="0"/>
              <w:autoSpaceDN w:val="0"/>
              <w:snapToGrid w:val="0"/>
              <w:spacing w:line="240" w:lineRule="auto"/>
              <w:jc w:val="center"/>
              <w:rPr>
                <w:rFonts w:ascii="宋体" w:hAnsi="宋体"/>
                <w:kern w:val="0"/>
                <w:sz w:val="18"/>
                <w:szCs w:val="18"/>
                <w:lang w:eastAsia="en-US"/>
              </w:rPr>
            </w:pPr>
            <w:r w:rsidRPr="00174F3E">
              <w:rPr>
                <w:rFonts w:ascii="宋体" w:hAnsi="宋体" w:hint="eastAsia"/>
                <w:kern w:val="0"/>
                <w:sz w:val="18"/>
                <w:szCs w:val="18"/>
                <w:lang w:eastAsia="en-US"/>
              </w:rPr>
              <w:t>动物实验室</w:t>
            </w:r>
          </w:p>
        </w:tc>
        <w:tc>
          <w:tcPr>
            <w:tcW w:w="5387" w:type="dxa"/>
            <w:shd w:val="clear" w:color="auto" w:fill="auto"/>
            <w:vAlign w:val="center"/>
          </w:tcPr>
          <w:p w14:paraId="457F3DF6"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氨、硫化氢、臭气浓度</w:t>
            </w:r>
          </w:p>
        </w:tc>
      </w:tr>
      <w:tr w:rsidR="00174F3E" w:rsidRPr="00174F3E" w14:paraId="04B7D59A" w14:textId="77777777" w:rsidTr="00174F3E">
        <w:tc>
          <w:tcPr>
            <w:tcW w:w="675" w:type="dxa"/>
            <w:vMerge/>
            <w:shd w:val="clear" w:color="auto" w:fill="auto"/>
            <w:vAlign w:val="center"/>
          </w:tcPr>
          <w:p w14:paraId="613B430E"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p>
        </w:tc>
        <w:tc>
          <w:tcPr>
            <w:tcW w:w="3402" w:type="dxa"/>
            <w:gridSpan w:val="2"/>
            <w:shd w:val="clear" w:color="auto" w:fill="auto"/>
            <w:vAlign w:val="center"/>
          </w:tcPr>
          <w:p w14:paraId="39884D99" w14:textId="77777777" w:rsidR="00174F3E" w:rsidRPr="00174F3E" w:rsidRDefault="00174F3E" w:rsidP="00174F3E">
            <w:pPr>
              <w:autoSpaceDE w:val="0"/>
              <w:autoSpaceDN w:val="0"/>
              <w:snapToGrid w:val="0"/>
              <w:spacing w:line="240" w:lineRule="auto"/>
              <w:jc w:val="center"/>
              <w:rPr>
                <w:rFonts w:ascii="宋体" w:hAnsi="宋体"/>
                <w:kern w:val="0"/>
                <w:sz w:val="18"/>
                <w:szCs w:val="18"/>
                <w:lang w:eastAsia="en-US"/>
              </w:rPr>
            </w:pPr>
            <w:r w:rsidRPr="00174F3E">
              <w:rPr>
                <w:rFonts w:ascii="宋体" w:hAnsi="宋体" w:hint="eastAsia"/>
                <w:kern w:val="0"/>
                <w:sz w:val="18"/>
                <w:szCs w:val="18"/>
                <w:lang w:eastAsia="en-US"/>
              </w:rPr>
              <w:t>厂界</w:t>
            </w:r>
          </w:p>
        </w:tc>
        <w:tc>
          <w:tcPr>
            <w:tcW w:w="5387" w:type="dxa"/>
            <w:shd w:val="clear" w:color="auto" w:fill="auto"/>
            <w:vAlign w:val="center"/>
          </w:tcPr>
          <w:p w14:paraId="3D15B46F"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氨、硫化氢、臭气浓度等</w:t>
            </w:r>
          </w:p>
        </w:tc>
      </w:tr>
      <w:tr w:rsidR="00174F3E" w:rsidRPr="00174F3E" w14:paraId="6A6E7A3A" w14:textId="77777777" w:rsidTr="00174F3E">
        <w:trPr>
          <w:trHeight w:val="629"/>
        </w:trPr>
        <w:tc>
          <w:tcPr>
            <w:tcW w:w="675" w:type="dxa"/>
            <w:vMerge w:val="restart"/>
            <w:shd w:val="clear" w:color="auto" w:fill="auto"/>
            <w:vAlign w:val="center"/>
          </w:tcPr>
          <w:p w14:paraId="1B8A2F2B"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废水</w:t>
            </w:r>
          </w:p>
        </w:tc>
        <w:tc>
          <w:tcPr>
            <w:tcW w:w="1560" w:type="dxa"/>
            <w:vMerge w:val="restart"/>
            <w:shd w:val="clear" w:color="auto" w:fill="auto"/>
            <w:vAlign w:val="center"/>
          </w:tcPr>
          <w:p w14:paraId="1F403D45"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特殊医疗污水</w:t>
            </w:r>
          </w:p>
        </w:tc>
        <w:tc>
          <w:tcPr>
            <w:tcW w:w="1842" w:type="dxa"/>
            <w:shd w:val="clear" w:color="auto" w:fill="auto"/>
            <w:vAlign w:val="center"/>
          </w:tcPr>
          <w:p w14:paraId="7E7B3FD4" w14:textId="77777777" w:rsidR="00174F3E" w:rsidRPr="00174F3E" w:rsidRDefault="00174F3E" w:rsidP="00174F3E">
            <w:pPr>
              <w:widowControl/>
              <w:adjustRightInd/>
              <w:spacing w:line="240" w:lineRule="auto"/>
              <w:jc w:val="center"/>
              <w:rPr>
                <w:rFonts w:ascii="宋体" w:hAnsi="宋体"/>
                <w:sz w:val="18"/>
                <w:szCs w:val="18"/>
              </w:rPr>
            </w:pPr>
            <w:r w:rsidRPr="00174F3E">
              <w:rPr>
                <w:rFonts w:ascii="宋体" w:hAnsi="宋体" w:hint="eastAsia"/>
                <w:sz w:val="18"/>
                <w:szCs w:val="18"/>
              </w:rPr>
              <w:t>口腔科</w:t>
            </w:r>
          </w:p>
        </w:tc>
        <w:tc>
          <w:tcPr>
            <w:tcW w:w="5387" w:type="dxa"/>
            <w:shd w:val="clear" w:color="auto" w:fill="auto"/>
            <w:vAlign w:val="center"/>
          </w:tcPr>
          <w:p w14:paraId="594C97F5"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总汞等</w:t>
            </w:r>
          </w:p>
        </w:tc>
      </w:tr>
      <w:tr w:rsidR="00174F3E" w:rsidRPr="00174F3E" w14:paraId="6E4A9A02" w14:textId="77777777" w:rsidTr="00174F3E">
        <w:tc>
          <w:tcPr>
            <w:tcW w:w="675" w:type="dxa"/>
            <w:vMerge/>
            <w:shd w:val="clear" w:color="auto" w:fill="auto"/>
            <w:vAlign w:val="center"/>
          </w:tcPr>
          <w:p w14:paraId="2B53F650"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p>
        </w:tc>
        <w:tc>
          <w:tcPr>
            <w:tcW w:w="1560" w:type="dxa"/>
            <w:vMerge/>
            <w:shd w:val="clear" w:color="auto" w:fill="auto"/>
            <w:vAlign w:val="center"/>
          </w:tcPr>
          <w:p w14:paraId="4F1D1C79"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p>
        </w:tc>
        <w:tc>
          <w:tcPr>
            <w:tcW w:w="1842" w:type="dxa"/>
            <w:shd w:val="clear" w:color="auto" w:fill="auto"/>
            <w:vAlign w:val="center"/>
          </w:tcPr>
          <w:p w14:paraId="2ADA3DC0" w14:textId="77777777" w:rsidR="00174F3E" w:rsidRPr="00174F3E" w:rsidRDefault="00174F3E" w:rsidP="00174F3E">
            <w:pPr>
              <w:widowControl/>
              <w:adjustRightInd/>
              <w:snapToGrid w:val="0"/>
              <w:spacing w:line="240" w:lineRule="auto"/>
              <w:jc w:val="center"/>
              <w:rPr>
                <w:rFonts w:ascii="宋体" w:hAnsi="宋体"/>
                <w:sz w:val="18"/>
                <w:szCs w:val="18"/>
              </w:rPr>
            </w:pPr>
            <w:r w:rsidRPr="00174F3E">
              <w:rPr>
                <w:rFonts w:ascii="宋体" w:hAnsi="宋体" w:hint="eastAsia"/>
                <w:sz w:val="18"/>
                <w:szCs w:val="18"/>
              </w:rPr>
              <w:t>感染性疾病科及病房</w:t>
            </w:r>
          </w:p>
        </w:tc>
        <w:tc>
          <w:tcPr>
            <w:tcW w:w="5387" w:type="dxa"/>
            <w:shd w:val="clear" w:color="auto" w:fill="auto"/>
            <w:vAlign w:val="center"/>
          </w:tcPr>
          <w:p w14:paraId="117FC8E4"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肠道致病菌、肠道病毒、结核杆菌等</w:t>
            </w:r>
          </w:p>
        </w:tc>
      </w:tr>
      <w:tr w:rsidR="00174F3E" w:rsidRPr="00174F3E" w14:paraId="2E5A9FE3" w14:textId="77777777" w:rsidTr="00174F3E">
        <w:tc>
          <w:tcPr>
            <w:tcW w:w="675" w:type="dxa"/>
            <w:vMerge/>
            <w:shd w:val="clear" w:color="auto" w:fill="auto"/>
            <w:vAlign w:val="center"/>
          </w:tcPr>
          <w:p w14:paraId="3F032DFF"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p>
        </w:tc>
        <w:tc>
          <w:tcPr>
            <w:tcW w:w="1560" w:type="dxa"/>
            <w:vMerge/>
            <w:shd w:val="clear" w:color="auto" w:fill="auto"/>
            <w:vAlign w:val="center"/>
          </w:tcPr>
          <w:p w14:paraId="78085F6F"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p>
        </w:tc>
        <w:tc>
          <w:tcPr>
            <w:tcW w:w="1842" w:type="dxa"/>
            <w:shd w:val="clear" w:color="auto" w:fill="auto"/>
            <w:vAlign w:val="center"/>
          </w:tcPr>
          <w:p w14:paraId="74421052" w14:textId="77777777" w:rsidR="00174F3E" w:rsidRPr="00174F3E" w:rsidRDefault="00174F3E" w:rsidP="00174F3E">
            <w:pPr>
              <w:widowControl/>
              <w:adjustRightInd/>
              <w:spacing w:line="240" w:lineRule="auto"/>
              <w:jc w:val="center"/>
              <w:rPr>
                <w:rFonts w:ascii="宋体" w:hAnsi="宋体"/>
                <w:sz w:val="18"/>
                <w:szCs w:val="18"/>
              </w:rPr>
            </w:pPr>
            <w:r w:rsidRPr="00174F3E">
              <w:rPr>
                <w:rFonts w:ascii="宋体" w:hAnsi="宋体" w:cs="宋体" w:hint="eastAsia"/>
                <w:position w:val="3"/>
                <w:sz w:val="18"/>
                <w:szCs w:val="18"/>
              </w:rPr>
              <w:t>实验室、检验科、病理科等</w:t>
            </w:r>
          </w:p>
        </w:tc>
        <w:tc>
          <w:tcPr>
            <w:tcW w:w="5387" w:type="dxa"/>
            <w:shd w:val="clear" w:color="auto" w:fill="auto"/>
            <w:vAlign w:val="center"/>
          </w:tcPr>
          <w:p w14:paraId="25790251"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总氰化物、总镉、总铬、六价铬、总砷、总铅、总汞等</w:t>
            </w:r>
          </w:p>
        </w:tc>
      </w:tr>
      <w:tr w:rsidR="00174F3E" w:rsidRPr="00174F3E" w14:paraId="7D840425" w14:textId="77777777" w:rsidTr="00174F3E">
        <w:tc>
          <w:tcPr>
            <w:tcW w:w="675" w:type="dxa"/>
            <w:vMerge/>
            <w:shd w:val="clear" w:color="auto" w:fill="auto"/>
            <w:vAlign w:val="center"/>
          </w:tcPr>
          <w:p w14:paraId="65B4A5B9"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p>
        </w:tc>
        <w:tc>
          <w:tcPr>
            <w:tcW w:w="1560" w:type="dxa"/>
            <w:vMerge/>
            <w:shd w:val="clear" w:color="auto" w:fill="auto"/>
            <w:vAlign w:val="center"/>
          </w:tcPr>
          <w:p w14:paraId="5E469760"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p>
        </w:tc>
        <w:tc>
          <w:tcPr>
            <w:tcW w:w="1842" w:type="dxa"/>
            <w:shd w:val="clear" w:color="auto" w:fill="auto"/>
            <w:vAlign w:val="center"/>
          </w:tcPr>
          <w:p w14:paraId="552A30AA" w14:textId="77777777" w:rsidR="00174F3E" w:rsidRPr="00174F3E" w:rsidRDefault="00174F3E" w:rsidP="00174F3E">
            <w:pPr>
              <w:widowControl/>
              <w:adjustRightInd/>
              <w:spacing w:line="240" w:lineRule="auto"/>
              <w:jc w:val="center"/>
              <w:rPr>
                <w:rFonts w:ascii="宋体" w:hAnsi="宋体"/>
                <w:sz w:val="18"/>
                <w:szCs w:val="18"/>
              </w:rPr>
            </w:pPr>
            <w:r w:rsidRPr="00174F3E">
              <w:rPr>
                <w:rFonts w:ascii="宋体" w:hAnsi="宋体" w:hint="eastAsia"/>
                <w:sz w:val="18"/>
                <w:szCs w:val="18"/>
              </w:rPr>
              <w:t>洗相室</w:t>
            </w:r>
          </w:p>
        </w:tc>
        <w:tc>
          <w:tcPr>
            <w:tcW w:w="5387" w:type="dxa"/>
            <w:shd w:val="clear" w:color="auto" w:fill="auto"/>
            <w:vAlign w:val="center"/>
          </w:tcPr>
          <w:p w14:paraId="4E99CE16"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总银、六价铬等</w:t>
            </w:r>
          </w:p>
        </w:tc>
      </w:tr>
      <w:tr w:rsidR="00174F3E" w:rsidRPr="00174F3E" w14:paraId="5E8B6671" w14:textId="77777777" w:rsidTr="00174F3E">
        <w:tc>
          <w:tcPr>
            <w:tcW w:w="675" w:type="dxa"/>
            <w:vMerge/>
            <w:shd w:val="clear" w:color="auto" w:fill="auto"/>
            <w:vAlign w:val="center"/>
          </w:tcPr>
          <w:p w14:paraId="4C9FFDB2"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p>
        </w:tc>
        <w:tc>
          <w:tcPr>
            <w:tcW w:w="3402" w:type="dxa"/>
            <w:gridSpan w:val="2"/>
            <w:shd w:val="clear" w:color="auto" w:fill="auto"/>
            <w:vAlign w:val="center"/>
          </w:tcPr>
          <w:p w14:paraId="30D4720D" w14:textId="77777777" w:rsidR="00174F3E" w:rsidRPr="00174F3E" w:rsidRDefault="00174F3E" w:rsidP="00174F3E">
            <w:pPr>
              <w:autoSpaceDE w:val="0"/>
              <w:autoSpaceDN w:val="0"/>
              <w:snapToGrid w:val="0"/>
              <w:spacing w:line="240" w:lineRule="auto"/>
              <w:jc w:val="center"/>
              <w:rPr>
                <w:rFonts w:ascii="宋体" w:hAnsi="宋体"/>
                <w:kern w:val="0"/>
                <w:sz w:val="18"/>
                <w:szCs w:val="18"/>
                <w:lang w:eastAsia="en-US"/>
              </w:rPr>
            </w:pPr>
            <w:r w:rsidRPr="00174F3E">
              <w:rPr>
                <w:rFonts w:ascii="宋体" w:hAnsi="宋体" w:hint="eastAsia"/>
                <w:kern w:val="0"/>
                <w:sz w:val="18"/>
                <w:szCs w:val="18"/>
                <w:lang w:eastAsia="en-US"/>
              </w:rPr>
              <w:t>总排放口</w:t>
            </w:r>
          </w:p>
        </w:tc>
        <w:tc>
          <w:tcPr>
            <w:tcW w:w="5387" w:type="dxa"/>
            <w:shd w:val="clear" w:color="auto" w:fill="auto"/>
            <w:vAlign w:val="center"/>
          </w:tcPr>
          <w:p w14:paraId="61283523"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总磷、总氮、粪大肠菌群、肠道致病菌、肠道病毒、结核杆菌、pH 值、化学需氧量、五日生化需氧量、悬浮物、氨氮、动植物油、石油类、阴离子表面活性剂、色度、挥发</w:t>
            </w:r>
            <w:proofErr w:type="gramStart"/>
            <w:r w:rsidRPr="00174F3E">
              <w:rPr>
                <w:rFonts w:ascii="宋体" w:hAnsi="宋体" w:hint="eastAsia"/>
                <w:kern w:val="0"/>
                <w:sz w:val="18"/>
                <w:szCs w:val="18"/>
              </w:rPr>
              <w:t>酚</w:t>
            </w:r>
            <w:proofErr w:type="gramEnd"/>
            <w:r w:rsidRPr="00174F3E">
              <w:rPr>
                <w:rFonts w:ascii="宋体" w:hAnsi="宋体" w:hint="eastAsia"/>
                <w:kern w:val="0"/>
                <w:sz w:val="18"/>
                <w:szCs w:val="18"/>
              </w:rPr>
              <w:t>、总氰化物、总余氯等</w:t>
            </w:r>
          </w:p>
        </w:tc>
      </w:tr>
      <w:tr w:rsidR="00174F3E" w:rsidRPr="00174F3E" w14:paraId="1DF14119" w14:textId="77777777" w:rsidTr="00174F3E">
        <w:trPr>
          <w:trHeight w:val="293"/>
        </w:trPr>
        <w:tc>
          <w:tcPr>
            <w:tcW w:w="675" w:type="dxa"/>
            <w:shd w:val="clear" w:color="auto" w:fill="auto"/>
            <w:vAlign w:val="center"/>
          </w:tcPr>
          <w:p w14:paraId="24E5D804" w14:textId="77777777" w:rsidR="00174F3E" w:rsidRPr="00174F3E" w:rsidRDefault="00174F3E" w:rsidP="00174F3E">
            <w:pPr>
              <w:autoSpaceDE w:val="0"/>
              <w:autoSpaceDN w:val="0"/>
              <w:snapToGrid w:val="0"/>
              <w:spacing w:line="240" w:lineRule="auto"/>
              <w:jc w:val="center"/>
              <w:rPr>
                <w:rFonts w:ascii="宋体" w:hAnsi="宋体"/>
                <w:kern w:val="0"/>
                <w:sz w:val="18"/>
                <w:szCs w:val="18"/>
                <w:lang w:eastAsia="en-US"/>
              </w:rPr>
            </w:pPr>
            <w:r w:rsidRPr="00174F3E">
              <w:rPr>
                <w:rFonts w:ascii="宋体" w:hAnsi="宋体" w:hint="eastAsia"/>
                <w:kern w:val="0"/>
                <w:sz w:val="18"/>
                <w:szCs w:val="18"/>
                <w:lang w:eastAsia="en-US"/>
              </w:rPr>
              <w:t>噪声</w:t>
            </w:r>
          </w:p>
        </w:tc>
        <w:tc>
          <w:tcPr>
            <w:tcW w:w="3402" w:type="dxa"/>
            <w:gridSpan w:val="2"/>
            <w:shd w:val="clear" w:color="auto" w:fill="auto"/>
            <w:vAlign w:val="center"/>
          </w:tcPr>
          <w:p w14:paraId="209CD890" w14:textId="77777777" w:rsidR="00174F3E" w:rsidRPr="00174F3E" w:rsidRDefault="00174F3E" w:rsidP="00174F3E">
            <w:pPr>
              <w:autoSpaceDE w:val="0"/>
              <w:autoSpaceDN w:val="0"/>
              <w:snapToGrid w:val="0"/>
              <w:spacing w:line="240" w:lineRule="auto"/>
              <w:jc w:val="center"/>
              <w:rPr>
                <w:rFonts w:ascii="宋体" w:hAnsi="宋体"/>
                <w:kern w:val="0"/>
                <w:sz w:val="18"/>
                <w:szCs w:val="18"/>
                <w:lang w:eastAsia="en-US"/>
              </w:rPr>
            </w:pPr>
            <w:r w:rsidRPr="00174F3E">
              <w:rPr>
                <w:rFonts w:ascii="宋体" w:hAnsi="宋体" w:hint="eastAsia"/>
                <w:kern w:val="0"/>
                <w:sz w:val="18"/>
                <w:szCs w:val="18"/>
              </w:rPr>
              <w:t>冷却塔，</w:t>
            </w:r>
            <w:r w:rsidRPr="00174F3E">
              <w:rPr>
                <w:rFonts w:ascii="宋体" w:hAnsi="宋体" w:hint="eastAsia"/>
                <w:kern w:val="0"/>
                <w:sz w:val="18"/>
                <w:szCs w:val="18"/>
                <w:lang w:eastAsia="en-US"/>
              </w:rPr>
              <w:t>厂界</w:t>
            </w:r>
          </w:p>
        </w:tc>
        <w:tc>
          <w:tcPr>
            <w:tcW w:w="5387" w:type="dxa"/>
            <w:shd w:val="clear" w:color="auto" w:fill="auto"/>
            <w:vAlign w:val="center"/>
          </w:tcPr>
          <w:p w14:paraId="3C2CCE40" w14:textId="77777777" w:rsidR="00174F3E" w:rsidRPr="00174F3E" w:rsidRDefault="00174F3E" w:rsidP="00174F3E">
            <w:pPr>
              <w:autoSpaceDE w:val="0"/>
              <w:autoSpaceDN w:val="0"/>
              <w:snapToGrid w:val="0"/>
              <w:spacing w:line="240" w:lineRule="auto"/>
              <w:jc w:val="center"/>
              <w:rPr>
                <w:rFonts w:ascii="宋体" w:hAnsi="宋体"/>
                <w:kern w:val="0"/>
                <w:sz w:val="18"/>
                <w:szCs w:val="18"/>
              </w:rPr>
            </w:pPr>
            <w:r w:rsidRPr="00174F3E">
              <w:rPr>
                <w:rFonts w:ascii="宋体" w:hAnsi="宋体" w:hint="eastAsia"/>
                <w:kern w:val="0"/>
                <w:sz w:val="18"/>
                <w:szCs w:val="18"/>
              </w:rPr>
              <w:t>昼间、夜间连续等效（A）声级</w:t>
            </w:r>
          </w:p>
        </w:tc>
      </w:tr>
    </w:tbl>
    <w:p w14:paraId="32C779D3" w14:textId="65EA414C" w:rsidR="00174F3E" w:rsidRDefault="00174F3E" w:rsidP="00174F3E">
      <w:pPr>
        <w:pStyle w:val="affffc"/>
        <w:ind w:firstLine="420"/>
      </w:pPr>
    </w:p>
    <w:p w14:paraId="66D7F545" w14:textId="77777777" w:rsidR="00174F3E" w:rsidRPr="00174F3E" w:rsidRDefault="00174F3E" w:rsidP="00174F3E">
      <w:pPr>
        <w:pStyle w:val="affffc"/>
        <w:ind w:firstLine="420"/>
      </w:pPr>
    </w:p>
    <w:p w14:paraId="09803641" w14:textId="77777777" w:rsidR="00174F3E" w:rsidRPr="00174F3E" w:rsidRDefault="00174F3E" w:rsidP="00174F3E">
      <w:pPr>
        <w:pStyle w:val="affffc"/>
        <w:ind w:firstLine="420"/>
      </w:pPr>
    </w:p>
    <w:p w14:paraId="3DBBDD6B" w14:textId="77777777" w:rsidR="00174F3E" w:rsidRDefault="00174F3E" w:rsidP="00F328EA">
      <w:pPr>
        <w:pStyle w:val="affffc"/>
        <w:ind w:firstLine="420"/>
        <w:sectPr w:rsidR="00174F3E" w:rsidSect="00F328EA">
          <w:pgSz w:w="11906" w:h="16838" w:code="9"/>
          <w:pgMar w:top="567" w:right="1134" w:bottom="1134" w:left="1134" w:header="1418" w:footer="1134" w:gutter="284"/>
          <w:cols w:space="425"/>
          <w:formProt w:val="0"/>
          <w:docGrid w:type="lines" w:linePitch="312"/>
        </w:sectPr>
      </w:pPr>
    </w:p>
    <w:p w14:paraId="3DD81313" w14:textId="641E6D61" w:rsidR="00174F3E" w:rsidRDefault="00174F3E" w:rsidP="00174F3E">
      <w:pPr>
        <w:pStyle w:val="afe"/>
        <w:rPr>
          <w:vanish w:val="0"/>
        </w:rPr>
      </w:pPr>
    </w:p>
    <w:p w14:paraId="7E570690" w14:textId="77C66126" w:rsidR="00174F3E" w:rsidRDefault="00174F3E" w:rsidP="00174F3E">
      <w:pPr>
        <w:pStyle w:val="aff4"/>
        <w:rPr>
          <w:vanish w:val="0"/>
        </w:rPr>
      </w:pPr>
    </w:p>
    <w:p w14:paraId="1089D589" w14:textId="280F7B7F" w:rsidR="00174F3E" w:rsidRDefault="00174F3E" w:rsidP="00174F3E">
      <w:pPr>
        <w:pStyle w:val="aff9"/>
        <w:spacing w:before="78" w:after="156"/>
      </w:pPr>
      <w:r>
        <w:br/>
      </w:r>
      <w:bookmarkStart w:id="117" w:name="_Toc69720122"/>
      <w:bookmarkStart w:id="118" w:name="_Toc69720138"/>
      <w:r>
        <w:rPr>
          <w:rFonts w:hint="eastAsia"/>
        </w:rPr>
        <w:t>（资料性）</w:t>
      </w:r>
      <w:r>
        <w:br/>
      </w:r>
      <w:r>
        <w:rPr>
          <w:rFonts w:hint="eastAsia"/>
        </w:rPr>
        <w:t>环境影响自查表</w:t>
      </w:r>
      <w:bookmarkEnd w:id="117"/>
      <w:bookmarkEnd w:id="118"/>
    </w:p>
    <w:p w14:paraId="75018C1A" w14:textId="321D24D1" w:rsidR="00174F3E" w:rsidRDefault="00174F3E" w:rsidP="00174F3E">
      <w:pPr>
        <w:pStyle w:val="affffc"/>
        <w:ind w:firstLine="420"/>
      </w:pPr>
      <w:r w:rsidRPr="00174F3E">
        <w:rPr>
          <w:rFonts w:hint="eastAsia"/>
        </w:rPr>
        <w:t>环境影响评价自查见表G.1。</w:t>
      </w:r>
    </w:p>
    <w:p w14:paraId="231A2E75" w14:textId="1C491553" w:rsidR="00174F3E" w:rsidRDefault="00174F3E" w:rsidP="00174F3E">
      <w:pPr>
        <w:pStyle w:val="aff5"/>
        <w:spacing w:before="156" w:after="156"/>
      </w:pPr>
      <w:r>
        <w:rPr>
          <w:rFonts w:hint="eastAsia"/>
        </w:rPr>
        <w:t>环境影响自查表</w:t>
      </w:r>
    </w:p>
    <w:tbl>
      <w:tblPr>
        <w:tblStyle w:val="afffff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251"/>
        <w:gridCol w:w="567"/>
        <w:gridCol w:w="283"/>
        <w:gridCol w:w="425"/>
        <w:gridCol w:w="1134"/>
        <w:gridCol w:w="2410"/>
        <w:gridCol w:w="2398"/>
      </w:tblGrid>
      <w:tr w:rsidR="00930A56" w14:paraId="45E0EB5A" w14:textId="77777777" w:rsidTr="004114C3">
        <w:trPr>
          <w:tblHeader/>
          <w:jc w:val="center"/>
        </w:trPr>
        <w:tc>
          <w:tcPr>
            <w:tcW w:w="4526" w:type="dxa"/>
            <w:gridSpan w:val="6"/>
            <w:tcBorders>
              <w:top w:val="single" w:sz="8" w:space="0" w:color="auto"/>
              <w:bottom w:val="single" w:sz="8" w:space="0" w:color="auto"/>
              <w:right w:val="single" w:sz="8" w:space="0" w:color="auto"/>
            </w:tcBorders>
            <w:shd w:val="clear" w:color="auto" w:fill="auto"/>
            <w:vAlign w:val="center"/>
          </w:tcPr>
          <w:p w14:paraId="6AEA4C57" w14:textId="48444BD0" w:rsidR="00930A56" w:rsidRPr="004114C3" w:rsidRDefault="00930A56" w:rsidP="00930A56">
            <w:pPr>
              <w:pStyle w:val="afffffffff8"/>
            </w:pPr>
            <w:r w:rsidRPr="004114C3">
              <w:rPr>
                <w:rFonts w:hint="eastAsia"/>
              </w:rPr>
              <w:t>工作内容</w:t>
            </w:r>
          </w:p>
        </w:tc>
        <w:tc>
          <w:tcPr>
            <w:tcW w:w="4808" w:type="dxa"/>
            <w:gridSpan w:val="2"/>
            <w:tcBorders>
              <w:top w:val="single" w:sz="8" w:space="0" w:color="auto"/>
              <w:left w:val="single" w:sz="8" w:space="0" w:color="auto"/>
              <w:bottom w:val="single" w:sz="8" w:space="0" w:color="auto"/>
            </w:tcBorders>
            <w:shd w:val="clear" w:color="auto" w:fill="auto"/>
            <w:vAlign w:val="center"/>
          </w:tcPr>
          <w:p w14:paraId="700333A3" w14:textId="7B05E0A5" w:rsidR="00930A56" w:rsidRPr="004114C3" w:rsidRDefault="00930A56" w:rsidP="00930A56">
            <w:pPr>
              <w:pStyle w:val="afffffffff8"/>
            </w:pPr>
            <w:r w:rsidRPr="004114C3">
              <w:rPr>
                <w:rFonts w:hint="eastAsia"/>
              </w:rPr>
              <w:t>自查项目</w:t>
            </w:r>
          </w:p>
        </w:tc>
      </w:tr>
      <w:tr w:rsidR="0090033E" w14:paraId="68F689D1" w14:textId="77777777" w:rsidTr="00930A56">
        <w:trPr>
          <w:jc w:val="center"/>
        </w:trPr>
        <w:tc>
          <w:tcPr>
            <w:tcW w:w="1866" w:type="dxa"/>
            <w:vMerge w:val="restart"/>
            <w:tcBorders>
              <w:top w:val="single" w:sz="8" w:space="0" w:color="auto"/>
            </w:tcBorders>
            <w:shd w:val="clear" w:color="auto" w:fill="auto"/>
            <w:vAlign w:val="center"/>
          </w:tcPr>
          <w:p w14:paraId="60B1AE57" w14:textId="70065D01" w:rsidR="0090033E" w:rsidRDefault="0090033E" w:rsidP="00930A56">
            <w:pPr>
              <w:pStyle w:val="afffffffff8"/>
            </w:pPr>
            <w:r w:rsidRPr="005F09BA">
              <w:rPr>
                <w:rFonts w:hAnsi="宋体" w:hint="eastAsia"/>
                <w:szCs w:val="18"/>
              </w:rPr>
              <w:t>工程情况</w:t>
            </w:r>
          </w:p>
        </w:tc>
        <w:tc>
          <w:tcPr>
            <w:tcW w:w="2660" w:type="dxa"/>
            <w:gridSpan w:val="5"/>
            <w:tcBorders>
              <w:top w:val="single" w:sz="8" w:space="0" w:color="auto"/>
            </w:tcBorders>
            <w:shd w:val="clear" w:color="auto" w:fill="auto"/>
            <w:vAlign w:val="center"/>
          </w:tcPr>
          <w:p w14:paraId="383184F0" w14:textId="190A1399" w:rsidR="0090033E" w:rsidRDefault="0090033E" w:rsidP="00930A56">
            <w:pPr>
              <w:pStyle w:val="afffffffff8"/>
            </w:pPr>
            <w:r w:rsidRPr="005F09BA">
              <w:rPr>
                <w:rFonts w:hAnsi="宋体" w:hint="eastAsia"/>
                <w:szCs w:val="18"/>
              </w:rPr>
              <w:t>医疗机构</w:t>
            </w:r>
          </w:p>
        </w:tc>
        <w:tc>
          <w:tcPr>
            <w:tcW w:w="2410" w:type="dxa"/>
            <w:tcBorders>
              <w:top w:val="single" w:sz="8" w:space="0" w:color="auto"/>
            </w:tcBorders>
            <w:shd w:val="clear" w:color="auto" w:fill="auto"/>
            <w:vAlign w:val="center"/>
          </w:tcPr>
          <w:p w14:paraId="5EC5BBCF" w14:textId="14EA83A2" w:rsidR="0090033E" w:rsidRDefault="0090033E" w:rsidP="00E83617">
            <w:pPr>
              <w:pStyle w:val="afffffffff8"/>
              <w:jc w:val="left"/>
            </w:pPr>
            <w:r w:rsidRPr="005F09BA">
              <w:rPr>
                <w:rFonts w:hAnsi="宋体" w:hint="eastAsia"/>
                <w:szCs w:val="18"/>
              </w:rPr>
              <w:t>类型*：</w:t>
            </w:r>
          </w:p>
        </w:tc>
        <w:tc>
          <w:tcPr>
            <w:tcW w:w="2398" w:type="dxa"/>
            <w:tcBorders>
              <w:top w:val="single" w:sz="8" w:space="0" w:color="auto"/>
            </w:tcBorders>
            <w:shd w:val="clear" w:color="auto" w:fill="auto"/>
            <w:vAlign w:val="center"/>
          </w:tcPr>
          <w:p w14:paraId="62C2DF1F" w14:textId="77777777" w:rsidR="0090033E" w:rsidRDefault="0090033E" w:rsidP="00E83617">
            <w:pPr>
              <w:pStyle w:val="afffffffff8"/>
              <w:jc w:val="left"/>
            </w:pPr>
          </w:p>
        </w:tc>
      </w:tr>
      <w:tr w:rsidR="0090033E" w14:paraId="0A762CC6" w14:textId="77777777" w:rsidTr="00930A56">
        <w:trPr>
          <w:jc w:val="center"/>
        </w:trPr>
        <w:tc>
          <w:tcPr>
            <w:tcW w:w="1866" w:type="dxa"/>
            <w:vMerge/>
            <w:shd w:val="clear" w:color="auto" w:fill="auto"/>
            <w:vAlign w:val="center"/>
          </w:tcPr>
          <w:p w14:paraId="551203CC" w14:textId="77777777" w:rsidR="0090033E" w:rsidRDefault="0090033E" w:rsidP="00930A56">
            <w:pPr>
              <w:pStyle w:val="afffffffff8"/>
            </w:pPr>
          </w:p>
        </w:tc>
        <w:tc>
          <w:tcPr>
            <w:tcW w:w="2660" w:type="dxa"/>
            <w:gridSpan w:val="5"/>
            <w:vMerge w:val="restart"/>
            <w:shd w:val="clear" w:color="auto" w:fill="auto"/>
            <w:vAlign w:val="center"/>
          </w:tcPr>
          <w:p w14:paraId="3FC45AFE" w14:textId="0079C431" w:rsidR="0090033E" w:rsidRDefault="0090033E" w:rsidP="00930A56">
            <w:pPr>
              <w:pStyle w:val="afffffffff8"/>
            </w:pPr>
            <w:r w:rsidRPr="005F09BA">
              <w:rPr>
                <w:rFonts w:hAnsi="宋体" w:hint="eastAsia"/>
                <w:szCs w:val="18"/>
              </w:rPr>
              <w:t>基本情况</w:t>
            </w:r>
          </w:p>
        </w:tc>
        <w:tc>
          <w:tcPr>
            <w:tcW w:w="2410" w:type="dxa"/>
            <w:shd w:val="clear" w:color="auto" w:fill="auto"/>
            <w:vAlign w:val="center"/>
          </w:tcPr>
          <w:p w14:paraId="6AE3A2EE" w14:textId="03C88891" w:rsidR="0090033E" w:rsidRDefault="0090033E" w:rsidP="00E83617">
            <w:pPr>
              <w:pStyle w:val="afffffffff8"/>
              <w:jc w:val="left"/>
            </w:pPr>
            <w:r w:rsidRPr="005F09BA">
              <w:rPr>
                <w:rFonts w:hAnsi="宋体" w:hint="eastAsia"/>
                <w:szCs w:val="18"/>
              </w:rPr>
              <w:t>医院职工总数：</w:t>
            </w:r>
          </w:p>
        </w:tc>
        <w:tc>
          <w:tcPr>
            <w:tcW w:w="2398" w:type="dxa"/>
            <w:shd w:val="clear" w:color="auto" w:fill="auto"/>
            <w:vAlign w:val="center"/>
          </w:tcPr>
          <w:p w14:paraId="39EE6A70" w14:textId="3F2BC452" w:rsidR="0090033E" w:rsidRDefault="0090033E" w:rsidP="00E83617">
            <w:pPr>
              <w:pStyle w:val="afffffffff8"/>
              <w:jc w:val="left"/>
            </w:pPr>
            <w:r w:rsidRPr="005F09BA">
              <w:rPr>
                <w:rFonts w:hAnsi="宋体" w:hint="eastAsia"/>
                <w:szCs w:val="18"/>
              </w:rPr>
              <w:t>床位数：</w:t>
            </w:r>
          </w:p>
        </w:tc>
      </w:tr>
      <w:tr w:rsidR="0090033E" w14:paraId="23642AA0" w14:textId="77777777" w:rsidTr="00930A56">
        <w:trPr>
          <w:jc w:val="center"/>
        </w:trPr>
        <w:tc>
          <w:tcPr>
            <w:tcW w:w="1866" w:type="dxa"/>
            <w:vMerge/>
            <w:shd w:val="clear" w:color="auto" w:fill="auto"/>
            <w:vAlign w:val="center"/>
          </w:tcPr>
          <w:p w14:paraId="72A0527C" w14:textId="77777777" w:rsidR="0090033E" w:rsidRDefault="0090033E" w:rsidP="00930A56">
            <w:pPr>
              <w:pStyle w:val="afffffffff8"/>
            </w:pPr>
          </w:p>
        </w:tc>
        <w:tc>
          <w:tcPr>
            <w:tcW w:w="2660" w:type="dxa"/>
            <w:gridSpan w:val="5"/>
            <w:vMerge/>
            <w:shd w:val="clear" w:color="auto" w:fill="auto"/>
            <w:vAlign w:val="center"/>
          </w:tcPr>
          <w:p w14:paraId="3114E09E" w14:textId="77777777" w:rsidR="0090033E" w:rsidRDefault="0090033E" w:rsidP="00930A56">
            <w:pPr>
              <w:pStyle w:val="afffffffff8"/>
            </w:pPr>
          </w:p>
        </w:tc>
        <w:tc>
          <w:tcPr>
            <w:tcW w:w="2410" w:type="dxa"/>
            <w:shd w:val="clear" w:color="auto" w:fill="auto"/>
            <w:vAlign w:val="center"/>
          </w:tcPr>
          <w:p w14:paraId="08F9DC60" w14:textId="0D17469F" w:rsidR="0090033E" w:rsidRDefault="0090033E" w:rsidP="00E83617">
            <w:pPr>
              <w:pStyle w:val="afffffffff8"/>
              <w:jc w:val="left"/>
            </w:pPr>
            <w:r w:rsidRPr="005F09BA">
              <w:rPr>
                <w:rFonts w:hAnsi="宋体" w:hint="eastAsia"/>
                <w:szCs w:val="18"/>
              </w:rPr>
              <w:t>平均日门诊接待人数：</w:t>
            </w:r>
          </w:p>
        </w:tc>
        <w:tc>
          <w:tcPr>
            <w:tcW w:w="2398" w:type="dxa"/>
            <w:shd w:val="clear" w:color="auto" w:fill="auto"/>
            <w:vAlign w:val="center"/>
          </w:tcPr>
          <w:p w14:paraId="74881395" w14:textId="77777777" w:rsidR="0090033E" w:rsidRDefault="0090033E" w:rsidP="00E83617">
            <w:pPr>
              <w:pStyle w:val="afffffffff8"/>
              <w:jc w:val="left"/>
            </w:pPr>
          </w:p>
        </w:tc>
      </w:tr>
      <w:tr w:rsidR="0090033E" w14:paraId="572DEAFE" w14:textId="77777777" w:rsidTr="00930A56">
        <w:trPr>
          <w:jc w:val="center"/>
        </w:trPr>
        <w:tc>
          <w:tcPr>
            <w:tcW w:w="1866" w:type="dxa"/>
            <w:vMerge/>
            <w:shd w:val="clear" w:color="auto" w:fill="auto"/>
            <w:vAlign w:val="center"/>
          </w:tcPr>
          <w:p w14:paraId="54C3FA64" w14:textId="77777777" w:rsidR="0090033E" w:rsidRDefault="0090033E" w:rsidP="00930A56">
            <w:pPr>
              <w:pStyle w:val="afffffffff8"/>
            </w:pPr>
          </w:p>
        </w:tc>
        <w:tc>
          <w:tcPr>
            <w:tcW w:w="2660" w:type="dxa"/>
            <w:gridSpan w:val="5"/>
            <w:vMerge w:val="restart"/>
            <w:shd w:val="clear" w:color="auto" w:fill="auto"/>
            <w:vAlign w:val="center"/>
          </w:tcPr>
          <w:p w14:paraId="5911EF0B" w14:textId="1489D930" w:rsidR="0090033E" w:rsidRDefault="0090033E" w:rsidP="00930A56">
            <w:pPr>
              <w:pStyle w:val="afffffffff8"/>
            </w:pPr>
            <w:r w:rsidRPr="005F09BA">
              <w:rPr>
                <w:rFonts w:hAnsi="宋体" w:hint="eastAsia"/>
                <w:szCs w:val="18"/>
              </w:rPr>
              <w:t>建设情况</w:t>
            </w:r>
          </w:p>
        </w:tc>
        <w:tc>
          <w:tcPr>
            <w:tcW w:w="2410" w:type="dxa"/>
            <w:shd w:val="clear" w:color="auto" w:fill="auto"/>
            <w:vAlign w:val="center"/>
          </w:tcPr>
          <w:p w14:paraId="200C56E2" w14:textId="50FD0A84" w:rsidR="0090033E" w:rsidRDefault="0090033E" w:rsidP="00E83617">
            <w:pPr>
              <w:pStyle w:val="afffffffff8"/>
              <w:jc w:val="left"/>
            </w:pPr>
            <w:r w:rsidRPr="005F09BA">
              <w:rPr>
                <w:rFonts w:hAnsi="宋体" w:hint="eastAsia"/>
                <w:szCs w:val="18"/>
              </w:rPr>
              <w:t>实验室  是□ 否□</w:t>
            </w:r>
          </w:p>
        </w:tc>
        <w:tc>
          <w:tcPr>
            <w:tcW w:w="2398" w:type="dxa"/>
            <w:shd w:val="clear" w:color="auto" w:fill="auto"/>
            <w:vAlign w:val="center"/>
          </w:tcPr>
          <w:p w14:paraId="146DE66F" w14:textId="1689521B" w:rsidR="0090033E" w:rsidRDefault="0090033E" w:rsidP="00E83617">
            <w:pPr>
              <w:pStyle w:val="afffffffff8"/>
              <w:jc w:val="left"/>
            </w:pPr>
            <w:r w:rsidRPr="005F09BA">
              <w:rPr>
                <w:rFonts w:hAnsi="宋体" w:hint="eastAsia"/>
                <w:szCs w:val="18"/>
              </w:rPr>
              <w:t>口腔科  是□ 否□</w:t>
            </w:r>
          </w:p>
        </w:tc>
      </w:tr>
      <w:tr w:rsidR="0090033E" w14:paraId="55B0C5F6" w14:textId="77777777" w:rsidTr="00930A56">
        <w:trPr>
          <w:jc w:val="center"/>
        </w:trPr>
        <w:tc>
          <w:tcPr>
            <w:tcW w:w="1866" w:type="dxa"/>
            <w:vMerge/>
            <w:shd w:val="clear" w:color="auto" w:fill="auto"/>
            <w:vAlign w:val="center"/>
          </w:tcPr>
          <w:p w14:paraId="179CF4BB" w14:textId="77777777" w:rsidR="0090033E" w:rsidRDefault="0090033E" w:rsidP="00930A56">
            <w:pPr>
              <w:pStyle w:val="afffffffff8"/>
            </w:pPr>
          </w:p>
        </w:tc>
        <w:tc>
          <w:tcPr>
            <w:tcW w:w="2660" w:type="dxa"/>
            <w:gridSpan w:val="5"/>
            <w:vMerge/>
            <w:shd w:val="clear" w:color="auto" w:fill="auto"/>
            <w:vAlign w:val="center"/>
          </w:tcPr>
          <w:p w14:paraId="7E9FEA11" w14:textId="47448180" w:rsidR="0090033E" w:rsidRDefault="0090033E" w:rsidP="00930A56">
            <w:pPr>
              <w:pStyle w:val="afffffffff8"/>
            </w:pPr>
          </w:p>
        </w:tc>
        <w:tc>
          <w:tcPr>
            <w:tcW w:w="2410" w:type="dxa"/>
            <w:shd w:val="clear" w:color="auto" w:fill="auto"/>
            <w:vAlign w:val="center"/>
          </w:tcPr>
          <w:p w14:paraId="57E3877C" w14:textId="2D1F9BB8" w:rsidR="0090033E" w:rsidRDefault="0090033E" w:rsidP="00E83617">
            <w:pPr>
              <w:pStyle w:val="afffffffff8"/>
              <w:jc w:val="left"/>
            </w:pPr>
            <w:r w:rsidRPr="005F09BA">
              <w:rPr>
                <w:rFonts w:hAnsi="宋体" w:hint="eastAsia"/>
                <w:szCs w:val="18"/>
              </w:rPr>
              <w:t>检验</w:t>
            </w:r>
            <w:r>
              <w:rPr>
                <w:rFonts w:hAnsi="宋体" w:hint="eastAsia"/>
                <w:szCs w:val="18"/>
              </w:rPr>
              <w:t>科</w:t>
            </w:r>
            <w:r w:rsidRPr="005F09BA">
              <w:rPr>
                <w:rFonts w:hAnsi="宋体" w:hint="eastAsia"/>
                <w:szCs w:val="18"/>
              </w:rPr>
              <w:t xml:space="preserve">  是□ 否□</w:t>
            </w:r>
          </w:p>
        </w:tc>
        <w:tc>
          <w:tcPr>
            <w:tcW w:w="2398" w:type="dxa"/>
            <w:shd w:val="clear" w:color="auto" w:fill="auto"/>
            <w:vAlign w:val="center"/>
          </w:tcPr>
          <w:p w14:paraId="4ED17CE2" w14:textId="30A5A761" w:rsidR="0090033E" w:rsidRDefault="0090033E" w:rsidP="00E83617">
            <w:pPr>
              <w:pStyle w:val="afffffffff8"/>
              <w:jc w:val="left"/>
            </w:pPr>
            <w:r w:rsidRPr="005F09BA">
              <w:rPr>
                <w:rFonts w:hAnsi="宋体" w:hint="eastAsia"/>
                <w:szCs w:val="18"/>
              </w:rPr>
              <w:t>病理科  是□ 否□</w:t>
            </w:r>
          </w:p>
        </w:tc>
      </w:tr>
      <w:tr w:rsidR="0090033E" w14:paraId="2081B7C0" w14:textId="77777777" w:rsidTr="00930A56">
        <w:trPr>
          <w:jc w:val="center"/>
        </w:trPr>
        <w:tc>
          <w:tcPr>
            <w:tcW w:w="1866" w:type="dxa"/>
            <w:vMerge/>
            <w:shd w:val="clear" w:color="auto" w:fill="auto"/>
            <w:vAlign w:val="center"/>
          </w:tcPr>
          <w:p w14:paraId="0D29E9D8" w14:textId="77777777" w:rsidR="0090033E" w:rsidRDefault="0090033E" w:rsidP="00930A56">
            <w:pPr>
              <w:pStyle w:val="afffffffff8"/>
            </w:pPr>
          </w:p>
        </w:tc>
        <w:tc>
          <w:tcPr>
            <w:tcW w:w="2660" w:type="dxa"/>
            <w:gridSpan w:val="5"/>
            <w:vMerge/>
            <w:shd w:val="clear" w:color="auto" w:fill="auto"/>
            <w:vAlign w:val="center"/>
          </w:tcPr>
          <w:p w14:paraId="4B283AE2" w14:textId="17FB0058" w:rsidR="0090033E" w:rsidRDefault="0090033E" w:rsidP="00930A56">
            <w:pPr>
              <w:pStyle w:val="afffffffff8"/>
            </w:pPr>
          </w:p>
        </w:tc>
        <w:tc>
          <w:tcPr>
            <w:tcW w:w="4808" w:type="dxa"/>
            <w:gridSpan w:val="2"/>
            <w:shd w:val="clear" w:color="auto" w:fill="auto"/>
            <w:vAlign w:val="center"/>
          </w:tcPr>
          <w:p w14:paraId="686FB50E" w14:textId="54A4832B" w:rsidR="0090033E" w:rsidRPr="005F09BA" w:rsidRDefault="0090033E" w:rsidP="00E83617">
            <w:pPr>
              <w:pStyle w:val="afffffffff8"/>
              <w:jc w:val="left"/>
              <w:rPr>
                <w:rFonts w:hAnsi="宋体"/>
                <w:szCs w:val="18"/>
              </w:rPr>
            </w:pPr>
            <w:r w:rsidRPr="005F09BA">
              <w:rPr>
                <w:rFonts w:hAnsi="宋体" w:hint="eastAsia"/>
                <w:szCs w:val="18"/>
              </w:rPr>
              <w:t>感染性</w:t>
            </w:r>
            <w:r>
              <w:rPr>
                <w:rFonts w:hAnsi="宋体" w:hint="eastAsia"/>
                <w:szCs w:val="18"/>
              </w:rPr>
              <w:t>疾病科</w:t>
            </w:r>
            <w:r w:rsidRPr="005F09BA">
              <w:rPr>
                <w:rFonts w:hAnsi="宋体" w:hint="eastAsia"/>
                <w:szCs w:val="18"/>
              </w:rPr>
              <w:t xml:space="preserve">  是□ 否□</w:t>
            </w:r>
          </w:p>
        </w:tc>
      </w:tr>
      <w:tr w:rsidR="00930A56" w14:paraId="7CAF3F06" w14:textId="77777777" w:rsidTr="00930A56">
        <w:trPr>
          <w:jc w:val="center"/>
        </w:trPr>
        <w:tc>
          <w:tcPr>
            <w:tcW w:w="4526" w:type="dxa"/>
            <w:gridSpan w:val="6"/>
            <w:shd w:val="clear" w:color="auto" w:fill="auto"/>
            <w:vAlign w:val="center"/>
          </w:tcPr>
          <w:p w14:paraId="4064CCC8" w14:textId="3F9185A7" w:rsidR="00930A56" w:rsidRDefault="00930A56" w:rsidP="00930A56">
            <w:pPr>
              <w:pStyle w:val="afffffffff8"/>
            </w:pPr>
            <w:r w:rsidRPr="005F09BA">
              <w:rPr>
                <w:rFonts w:hAnsi="宋体" w:hint="eastAsia"/>
                <w:szCs w:val="18"/>
              </w:rPr>
              <w:t>周边环境</w:t>
            </w:r>
          </w:p>
        </w:tc>
        <w:tc>
          <w:tcPr>
            <w:tcW w:w="2410" w:type="dxa"/>
            <w:shd w:val="clear" w:color="auto" w:fill="auto"/>
            <w:vAlign w:val="center"/>
          </w:tcPr>
          <w:p w14:paraId="7610F469" w14:textId="4CC13BB2" w:rsidR="00930A56" w:rsidRDefault="00930A56" w:rsidP="00E83617">
            <w:pPr>
              <w:pStyle w:val="afffffffff8"/>
              <w:jc w:val="left"/>
            </w:pPr>
            <w:r w:rsidRPr="005F09BA">
              <w:rPr>
                <w:rFonts w:hAnsi="宋体" w:hint="eastAsia"/>
                <w:szCs w:val="18"/>
              </w:rPr>
              <w:t>环境敏感区*：</w:t>
            </w:r>
          </w:p>
        </w:tc>
        <w:tc>
          <w:tcPr>
            <w:tcW w:w="2398" w:type="dxa"/>
            <w:shd w:val="clear" w:color="auto" w:fill="auto"/>
            <w:vAlign w:val="center"/>
          </w:tcPr>
          <w:p w14:paraId="037D6599" w14:textId="77777777" w:rsidR="00930A56" w:rsidRDefault="00930A56" w:rsidP="00E83617">
            <w:pPr>
              <w:pStyle w:val="afffffffff8"/>
              <w:jc w:val="left"/>
            </w:pPr>
          </w:p>
        </w:tc>
      </w:tr>
      <w:tr w:rsidR="0090033E" w14:paraId="42D2947A" w14:textId="77777777" w:rsidTr="004C5FC1">
        <w:trPr>
          <w:jc w:val="center"/>
        </w:trPr>
        <w:tc>
          <w:tcPr>
            <w:tcW w:w="1866" w:type="dxa"/>
            <w:vMerge w:val="restart"/>
            <w:shd w:val="clear" w:color="auto" w:fill="auto"/>
            <w:vAlign w:val="center"/>
          </w:tcPr>
          <w:p w14:paraId="6A11BBF8" w14:textId="022EB19A" w:rsidR="0090033E" w:rsidRDefault="0090033E" w:rsidP="00930A56">
            <w:pPr>
              <w:pStyle w:val="afffffffff8"/>
            </w:pPr>
            <w:r>
              <w:rPr>
                <w:rFonts w:hint="eastAsia"/>
              </w:rPr>
              <w:t>水环境影响</w:t>
            </w:r>
          </w:p>
        </w:tc>
        <w:tc>
          <w:tcPr>
            <w:tcW w:w="2660" w:type="dxa"/>
            <w:gridSpan w:val="5"/>
            <w:vMerge w:val="restart"/>
            <w:shd w:val="clear" w:color="auto" w:fill="auto"/>
            <w:vAlign w:val="center"/>
          </w:tcPr>
          <w:p w14:paraId="4E5AFA64" w14:textId="4C92A07B" w:rsidR="0090033E" w:rsidRDefault="0090033E" w:rsidP="00930A56">
            <w:pPr>
              <w:pStyle w:val="afffffffff8"/>
            </w:pPr>
            <w:r w:rsidRPr="005F09BA">
              <w:rPr>
                <w:rFonts w:hAnsi="宋体" w:hint="eastAsia"/>
                <w:szCs w:val="18"/>
              </w:rPr>
              <w:t>影响途径</w:t>
            </w:r>
          </w:p>
        </w:tc>
        <w:tc>
          <w:tcPr>
            <w:tcW w:w="2410" w:type="dxa"/>
            <w:shd w:val="clear" w:color="auto" w:fill="auto"/>
            <w:vAlign w:val="center"/>
          </w:tcPr>
          <w:p w14:paraId="1344A639" w14:textId="4E8CA44B" w:rsidR="0090033E" w:rsidRDefault="0090033E" w:rsidP="00E83617">
            <w:pPr>
              <w:pStyle w:val="afffffffff8"/>
              <w:jc w:val="left"/>
            </w:pPr>
            <w:r w:rsidRPr="005F09BA">
              <w:rPr>
                <w:rFonts w:hAnsi="宋体" w:hint="eastAsia"/>
                <w:szCs w:val="18"/>
              </w:rPr>
              <w:t>水污染影响型</w:t>
            </w:r>
          </w:p>
        </w:tc>
        <w:tc>
          <w:tcPr>
            <w:tcW w:w="2398" w:type="dxa"/>
            <w:shd w:val="clear" w:color="auto" w:fill="auto"/>
            <w:vAlign w:val="center"/>
          </w:tcPr>
          <w:p w14:paraId="4BA98EA8" w14:textId="04879F66" w:rsidR="0090033E" w:rsidRDefault="0090033E" w:rsidP="00E83617">
            <w:pPr>
              <w:pStyle w:val="afffffffff8"/>
              <w:jc w:val="left"/>
            </w:pPr>
            <w:r w:rsidRPr="005F09BA">
              <w:rPr>
                <w:rFonts w:hAnsi="宋体" w:hint="eastAsia"/>
                <w:szCs w:val="18"/>
              </w:rPr>
              <w:t>水文要素影响型</w:t>
            </w:r>
          </w:p>
        </w:tc>
      </w:tr>
      <w:tr w:rsidR="0090033E" w14:paraId="2CA358AC" w14:textId="77777777" w:rsidTr="004C5FC1">
        <w:trPr>
          <w:jc w:val="center"/>
        </w:trPr>
        <w:tc>
          <w:tcPr>
            <w:tcW w:w="1866" w:type="dxa"/>
            <w:vMerge/>
            <w:shd w:val="clear" w:color="auto" w:fill="auto"/>
            <w:vAlign w:val="center"/>
          </w:tcPr>
          <w:p w14:paraId="2396F72C" w14:textId="77777777" w:rsidR="0090033E" w:rsidRDefault="0090033E" w:rsidP="00930A56">
            <w:pPr>
              <w:pStyle w:val="afffffffff8"/>
            </w:pPr>
          </w:p>
        </w:tc>
        <w:tc>
          <w:tcPr>
            <w:tcW w:w="2660" w:type="dxa"/>
            <w:gridSpan w:val="5"/>
            <w:vMerge/>
            <w:shd w:val="clear" w:color="auto" w:fill="auto"/>
            <w:vAlign w:val="center"/>
          </w:tcPr>
          <w:p w14:paraId="7D426D3E" w14:textId="77777777" w:rsidR="0090033E" w:rsidRDefault="0090033E" w:rsidP="00930A56">
            <w:pPr>
              <w:pStyle w:val="afffffffff8"/>
            </w:pPr>
          </w:p>
        </w:tc>
        <w:tc>
          <w:tcPr>
            <w:tcW w:w="2410" w:type="dxa"/>
            <w:shd w:val="clear" w:color="auto" w:fill="auto"/>
            <w:vAlign w:val="center"/>
          </w:tcPr>
          <w:p w14:paraId="7865E06D" w14:textId="61FAD0D6" w:rsidR="0090033E" w:rsidRDefault="0090033E" w:rsidP="00E83617">
            <w:pPr>
              <w:pStyle w:val="afffffffff8"/>
              <w:jc w:val="left"/>
            </w:pPr>
            <w:r w:rsidRPr="005F09BA">
              <w:rPr>
                <w:rFonts w:hAnsi="宋体" w:hint="eastAsia"/>
                <w:szCs w:val="18"/>
              </w:rPr>
              <w:t>直接排放 □ ；间接排放 □ ；其他 □</w:t>
            </w:r>
          </w:p>
        </w:tc>
        <w:tc>
          <w:tcPr>
            <w:tcW w:w="2398" w:type="dxa"/>
            <w:shd w:val="clear" w:color="auto" w:fill="auto"/>
            <w:vAlign w:val="center"/>
          </w:tcPr>
          <w:p w14:paraId="775FAE01" w14:textId="6E2A9834" w:rsidR="0090033E" w:rsidRDefault="0090033E" w:rsidP="00E83617">
            <w:pPr>
              <w:pStyle w:val="afffffffff8"/>
              <w:jc w:val="left"/>
            </w:pPr>
            <w:r w:rsidRPr="005F09BA">
              <w:rPr>
                <w:rFonts w:hAnsi="宋体" w:hint="eastAsia"/>
                <w:szCs w:val="18"/>
              </w:rPr>
              <w:t>直接排放 □ ；间接排放 □ ；其他 □</w:t>
            </w:r>
          </w:p>
        </w:tc>
      </w:tr>
      <w:tr w:rsidR="0090033E" w14:paraId="1CC7872C" w14:textId="77777777" w:rsidTr="002B0DC3">
        <w:trPr>
          <w:jc w:val="center"/>
        </w:trPr>
        <w:tc>
          <w:tcPr>
            <w:tcW w:w="1866" w:type="dxa"/>
            <w:vMerge/>
            <w:shd w:val="clear" w:color="auto" w:fill="auto"/>
            <w:vAlign w:val="center"/>
          </w:tcPr>
          <w:p w14:paraId="118D7F27" w14:textId="77777777" w:rsidR="0090033E" w:rsidRDefault="0090033E" w:rsidP="000C70DE">
            <w:pPr>
              <w:pStyle w:val="afffffffff8"/>
            </w:pPr>
          </w:p>
        </w:tc>
        <w:tc>
          <w:tcPr>
            <w:tcW w:w="2660" w:type="dxa"/>
            <w:gridSpan w:val="5"/>
            <w:vMerge w:val="restart"/>
            <w:shd w:val="clear" w:color="auto" w:fill="auto"/>
          </w:tcPr>
          <w:p w14:paraId="3FB2269C" w14:textId="77777777" w:rsidR="0090033E" w:rsidRDefault="0090033E" w:rsidP="000C70DE">
            <w:pPr>
              <w:pStyle w:val="afffffffff8"/>
              <w:rPr>
                <w:rFonts w:hAnsi="宋体"/>
                <w:szCs w:val="18"/>
              </w:rPr>
            </w:pPr>
          </w:p>
          <w:p w14:paraId="2FF871C8" w14:textId="547C4D66" w:rsidR="0090033E" w:rsidRDefault="0090033E" w:rsidP="000C70DE">
            <w:pPr>
              <w:pStyle w:val="afffffffff8"/>
            </w:pPr>
            <w:r w:rsidRPr="0013232F">
              <w:rPr>
                <w:rFonts w:hAnsi="宋体" w:hint="eastAsia"/>
                <w:szCs w:val="18"/>
              </w:rPr>
              <w:t>评价等级</w:t>
            </w:r>
          </w:p>
        </w:tc>
        <w:tc>
          <w:tcPr>
            <w:tcW w:w="2410" w:type="dxa"/>
            <w:shd w:val="clear" w:color="auto" w:fill="auto"/>
            <w:vAlign w:val="center"/>
          </w:tcPr>
          <w:p w14:paraId="6931C92A" w14:textId="731DE365" w:rsidR="0090033E" w:rsidRDefault="0090033E" w:rsidP="00E83617">
            <w:pPr>
              <w:pStyle w:val="afffffffff8"/>
              <w:jc w:val="left"/>
            </w:pPr>
            <w:r w:rsidRPr="005F09BA">
              <w:rPr>
                <w:rFonts w:hAnsi="宋体" w:hint="eastAsia"/>
                <w:szCs w:val="18"/>
              </w:rPr>
              <w:t>水污染影响型</w:t>
            </w:r>
          </w:p>
        </w:tc>
        <w:tc>
          <w:tcPr>
            <w:tcW w:w="2398" w:type="dxa"/>
            <w:shd w:val="clear" w:color="auto" w:fill="auto"/>
            <w:vAlign w:val="center"/>
          </w:tcPr>
          <w:p w14:paraId="35FF4359" w14:textId="5CA99818" w:rsidR="0090033E" w:rsidRDefault="0090033E" w:rsidP="00E83617">
            <w:pPr>
              <w:pStyle w:val="afffffffff8"/>
              <w:jc w:val="left"/>
            </w:pPr>
            <w:r w:rsidRPr="005F09BA">
              <w:rPr>
                <w:rFonts w:hAnsi="宋体" w:hint="eastAsia"/>
                <w:szCs w:val="18"/>
              </w:rPr>
              <w:t>水文要素影响型</w:t>
            </w:r>
          </w:p>
        </w:tc>
      </w:tr>
      <w:tr w:rsidR="0090033E" w14:paraId="62FEFB8B" w14:textId="77777777" w:rsidTr="002B0DC3">
        <w:trPr>
          <w:jc w:val="center"/>
        </w:trPr>
        <w:tc>
          <w:tcPr>
            <w:tcW w:w="1866" w:type="dxa"/>
            <w:vMerge/>
            <w:shd w:val="clear" w:color="auto" w:fill="auto"/>
            <w:vAlign w:val="center"/>
          </w:tcPr>
          <w:p w14:paraId="2D9974A8" w14:textId="77777777" w:rsidR="0090033E" w:rsidRDefault="0090033E" w:rsidP="000C70DE">
            <w:pPr>
              <w:pStyle w:val="afffffffff8"/>
            </w:pPr>
          </w:p>
        </w:tc>
        <w:tc>
          <w:tcPr>
            <w:tcW w:w="2660" w:type="dxa"/>
            <w:gridSpan w:val="5"/>
            <w:vMerge/>
            <w:shd w:val="clear" w:color="auto" w:fill="auto"/>
          </w:tcPr>
          <w:p w14:paraId="40F13F76" w14:textId="6888744C" w:rsidR="0090033E" w:rsidRDefault="0090033E" w:rsidP="000C70DE">
            <w:pPr>
              <w:pStyle w:val="afffffffff8"/>
            </w:pPr>
          </w:p>
        </w:tc>
        <w:tc>
          <w:tcPr>
            <w:tcW w:w="2410" w:type="dxa"/>
            <w:shd w:val="clear" w:color="auto" w:fill="auto"/>
            <w:vAlign w:val="center"/>
          </w:tcPr>
          <w:p w14:paraId="021C5DA0" w14:textId="713CBB0A" w:rsidR="0090033E" w:rsidRDefault="0090033E" w:rsidP="00E83617">
            <w:pPr>
              <w:pStyle w:val="afffffffff8"/>
              <w:jc w:val="left"/>
            </w:pPr>
            <w:r w:rsidRPr="005F09BA">
              <w:rPr>
                <w:rFonts w:hAnsi="宋体" w:hint="eastAsia"/>
                <w:szCs w:val="18"/>
              </w:rPr>
              <w:t>一级 □ ；二级 □ ； 三级A □ ；三级B □</w:t>
            </w:r>
          </w:p>
        </w:tc>
        <w:tc>
          <w:tcPr>
            <w:tcW w:w="2398" w:type="dxa"/>
            <w:shd w:val="clear" w:color="auto" w:fill="auto"/>
            <w:vAlign w:val="center"/>
          </w:tcPr>
          <w:p w14:paraId="154068BE" w14:textId="41E0652B" w:rsidR="0090033E" w:rsidRDefault="0090033E" w:rsidP="00E83617">
            <w:pPr>
              <w:pStyle w:val="afffffffff8"/>
              <w:jc w:val="left"/>
            </w:pPr>
            <w:r w:rsidRPr="005F09BA">
              <w:rPr>
                <w:rFonts w:hAnsi="宋体" w:hint="eastAsia"/>
                <w:szCs w:val="18"/>
              </w:rPr>
              <w:t>一级 □ ；二级 □ ； 三级 □</w:t>
            </w:r>
          </w:p>
        </w:tc>
      </w:tr>
      <w:tr w:rsidR="0090033E" w14:paraId="0EC013B1" w14:textId="77777777" w:rsidTr="0090033E">
        <w:trPr>
          <w:jc w:val="center"/>
        </w:trPr>
        <w:tc>
          <w:tcPr>
            <w:tcW w:w="1866" w:type="dxa"/>
            <w:vMerge/>
            <w:shd w:val="clear" w:color="auto" w:fill="auto"/>
            <w:vAlign w:val="center"/>
          </w:tcPr>
          <w:p w14:paraId="6B04EF04" w14:textId="77777777" w:rsidR="0090033E" w:rsidRDefault="0090033E" w:rsidP="00930A56">
            <w:pPr>
              <w:pStyle w:val="afffffffff8"/>
            </w:pPr>
          </w:p>
        </w:tc>
        <w:tc>
          <w:tcPr>
            <w:tcW w:w="251" w:type="dxa"/>
            <w:vMerge w:val="restart"/>
            <w:shd w:val="clear" w:color="auto" w:fill="auto"/>
            <w:vAlign w:val="center"/>
          </w:tcPr>
          <w:p w14:paraId="0BCD32A2" w14:textId="77777777" w:rsidR="0090033E" w:rsidRDefault="0090033E" w:rsidP="0090033E">
            <w:pPr>
              <w:pStyle w:val="afffffffff8"/>
            </w:pPr>
            <w:r>
              <w:rPr>
                <w:rFonts w:hint="eastAsia"/>
              </w:rPr>
              <w:t>排污及</w:t>
            </w:r>
          </w:p>
          <w:p w14:paraId="37525F65" w14:textId="5A1C2287" w:rsidR="0090033E" w:rsidRDefault="0090033E" w:rsidP="0090033E">
            <w:pPr>
              <w:pStyle w:val="afffffffff8"/>
            </w:pPr>
            <w:r>
              <w:rPr>
                <w:rFonts w:hint="eastAsia"/>
              </w:rPr>
              <w:t>措施</w:t>
            </w:r>
          </w:p>
        </w:tc>
        <w:tc>
          <w:tcPr>
            <w:tcW w:w="2409" w:type="dxa"/>
            <w:gridSpan w:val="4"/>
            <w:vMerge w:val="restart"/>
            <w:shd w:val="clear" w:color="auto" w:fill="auto"/>
            <w:vAlign w:val="center"/>
          </w:tcPr>
          <w:p w14:paraId="6E2271BE" w14:textId="038771A7" w:rsidR="0090033E" w:rsidRDefault="0090033E" w:rsidP="00930A56">
            <w:pPr>
              <w:pStyle w:val="afffffffff8"/>
            </w:pPr>
            <w:r>
              <w:rPr>
                <w:rFonts w:hint="eastAsia"/>
              </w:rPr>
              <w:t>医疗污水</w:t>
            </w:r>
          </w:p>
        </w:tc>
        <w:tc>
          <w:tcPr>
            <w:tcW w:w="2410" w:type="dxa"/>
            <w:shd w:val="clear" w:color="auto" w:fill="auto"/>
            <w:vAlign w:val="center"/>
          </w:tcPr>
          <w:p w14:paraId="3A726DE0" w14:textId="58960A3F" w:rsidR="0090033E" w:rsidRDefault="0090033E" w:rsidP="00E83617">
            <w:pPr>
              <w:pStyle w:val="afffffffff8"/>
              <w:jc w:val="left"/>
            </w:pPr>
            <w:r w:rsidRPr="005F09BA">
              <w:rPr>
                <w:rFonts w:hAnsi="宋体" w:hint="eastAsia"/>
                <w:szCs w:val="18"/>
              </w:rPr>
              <w:t>污水量</w:t>
            </w:r>
            <w:r>
              <w:rPr>
                <w:rFonts w:hAnsi="宋体" w:hint="eastAsia"/>
                <w:szCs w:val="18"/>
              </w:rPr>
              <w:t>（t/a）</w:t>
            </w:r>
            <w:r w:rsidRPr="005F09BA">
              <w:rPr>
                <w:rFonts w:hAnsi="宋体" w:hint="eastAsia"/>
                <w:szCs w:val="18"/>
              </w:rPr>
              <w:t>：</w:t>
            </w:r>
          </w:p>
        </w:tc>
        <w:tc>
          <w:tcPr>
            <w:tcW w:w="2398" w:type="dxa"/>
            <w:shd w:val="clear" w:color="auto" w:fill="auto"/>
            <w:vAlign w:val="center"/>
          </w:tcPr>
          <w:p w14:paraId="52EDFAEC" w14:textId="0F13F4BF" w:rsidR="0090033E" w:rsidRDefault="0090033E" w:rsidP="00E83617">
            <w:pPr>
              <w:pStyle w:val="afffffffff8"/>
              <w:jc w:val="left"/>
            </w:pPr>
            <w:r w:rsidRPr="005F09BA">
              <w:rPr>
                <w:rFonts w:hAnsi="宋体" w:hint="eastAsia"/>
                <w:szCs w:val="18"/>
              </w:rPr>
              <w:t>主要污染因子：</w:t>
            </w:r>
          </w:p>
        </w:tc>
      </w:tr>
      <w:tr w:rsidR="0090033E" w14:paraId="29ABBC74" w14:textId="77777777" w:rsidTr="0090033E">
        <w:trPr>
          <w:jc w:val="center"/>
        </w:trPr>
        <w:tc>
          <w:tcPr>
            <w:tcW w:w="1866" w:type="dxa"/>
            <w:vMerge/>
            <w:shd w:val="clear" w:color="auto" w:fill="auto"/>
            <w:vAlign w:val="center"/>
          </w:tcPr>
          <w:p w14:paraId="79C02C9D" w14:textId="77777777" w:rsidR="0090033E" w:rsidRDefault="0090033E" w:rsidP="00930A56">
            <w:pPr>
              <w:pStyle w:val="afffffffff8"/>
            </w:pPr>
          </w:p>
        </w:tc>
        <w:tc>
          <w:tcPr>
            <w:tcW w:w="251" w:type="dxa"/>
            <w:vMerge/>
            <w:shd w:val="clear" w:color="auto" w:fill="auto"/>
            <w:vAlign w:val="center"/>
          </w:tcPr>
          <w:p w14:paraId="5C7C6F88" w14:textId="77777777" w:rsidR="0090033E" w:rsidRDefault="0090033E" w:rsidP="00930A56">
            <w:pPr>
              <w:pStyle w:val="afffffffff8"/>
            </w:pPr>
          </w:p>
        </w:tc>
        <w:tc>
          <w:tcPr>
            <w:tcW w:w="2409" w:type="dxa"/>
            <w:gridSpan w:val="4"/>
            <w:vMerge/>
            <w:shd w:val="clear" w:color="auto" w:fill="auto"/>
            <w:vAlign w:val="center"/>
          </w:tcPr>
          <w:p w14:paraId="2CCF8ED9" w14:textId="77777777" w:rsidR="0090033E" w:rsidRDefault="0090033E" w:rsidP="00930A56">
            <w:pPr>
              <w:pStyle w:val="afffffffff8"/>
            </w:pPr>
          </w:p>
        </w:tc>
        <w:tc>
          <w:tcPr>
            <w:tcW w:w="2410" w:type="dxa"/>
            <w:shd w:val="clear" w:color="auto" w:fill="auto"/>
            <w:vAlign w:val="center"/>
          </w:tcPr>
          <w:p w14:paraId="31A7D786" w14:textId="0BA0FF68" w:rsidR="0090033E" w:rsidRDefault="0090033E" w:rsidP="00E83617">
            <w:pPr>
              <w:pStyle w:val="afffffffff8"/>
              <w:jc w:val="left"/>
            </w:pPr>
            <w:r w:rsidRPr="005F09BA">
              <w:rPr>
                <w:rFonts w:hAnsi="宋体" w:hint="eastAsia"/>
                <w:szCs w:val="18"/>
              </w:rPr>
              <w:t>治理措施：</w:t>
            </w:r>
          </w:p>
        </w:tc>
        <w:tc>
          <w:tcPr>
            <w:tcW w:w="2398" w:type="dxa"/>
            <w:shd w:val="clear" w:color="auto" w:fill="auto"/>
            <w:vAlign w:val="center"/>
          </w:tcPr>
          <w:p w14:paraId="0F040E78" w14:textId="3A72FF37" w:rsidR="0090033E" w:rsidRDefault="0090033E" w:rsidP="00E83617">
            <w:pPr>
              <w:pStyle w:val="afffffffff8"/>
              <w:jc w:val="left"/>
            </w:pPr>
            <w:r w:rsidRPr="005F09BA">
              <w:rPr>
                <w:rFonts w:hAnsi="宋体" w:hint="eastAsia"/>
                <w:szCs w:val="18"/>
              </w:rPr>
              <w:t>排放去向：</w:t>
            </w:r>
          </w:p>
        </w:tc>
      </w:tr>
      <w:tr w:rsidR="0090033E" w14:paraId="3DBF953E" w14:textId="77777777" w:rsidTr="0090033E">
        <w:trPr>
          <w:jc w:val="center"/>
        </w:trPr>
        <w:tc>
          <w:tcPr>
            <w:tcW w:w="1866" w:type="dxa"/>
            <w:vMerge/>
            <w:shd w:val="clear" w:color="auto" w:fill="auto"/>
            <w:vAlign w:val="center"/>
          </w:tcPr>
          <w:p w14:paraId="3C698415" w14:textId="77777777" w:rsidR="0090033E" w:rsidRDefault="0090033E" w:rsidP="00930A56">
            <w:pPr>
              <w:pStyle w:val="afffffffff8"/>
            </w:pPr>
          </w:p>
        </w:tc>
        <w:tc>
          <w:tcPr>
            <w:tcW w:w="251" w:type="dxa"/>
            <w:vMerge/>
            <w:shd w:val="clear" w:color="auto" w:fill="auto"/>
            <w:vAlign w:val="center"/>
          </w:tcPr>
          <w:p w14:paraId="36FD0095" w14:textId="77777777" w:rsidR="0090033E" w:rsidRDefault="0090033E" w:rsidP="00930A56">
            <w:pPr>
              <w:pStyle w:val="afffffffff8"/>
            </w:pPr>
          </w:p>
        </w:tc>
        <w:tc>
          <w:tcPr>
            <w:tcW w:w="567" w:type="dxa"/>
            <w:vMerge w:val="restart"/>
            <w:shd w:val="clear" w:color="auto" w:fill="auto"/>
            <w:vAlign w:val="center"/>
          </w:tcPr>
          <w:p w14:paraId="685B7D37" w14:textId="20EDE7DE" w:rsidR="0090033E" w:rsidRDefault="0090033E" w:rsidP="00930A56">
            <w:pPr>
              <w:pStyle w:val="afffffffff8"/>
            </w:pPr>
            <w:r>
              <w:rPr>
                <w:rFonts w:hint="eastAsia"/>
              </w:rPr>
              <w:t>特殊医疗污水</w:t>
            </w:r>
          </w:p>
        </w:tc>
        <w:tc>
          <w:tcPr>
            <w:tcW w:w="708" w:type="dxa"/>
            <w:gridSpan w:val="2"/>
            <w:vMerge w:val="restart"/>
            <w:shd w:val="clear" w:color="auto" w:fill="auto"/>
            <w:vAlign w:val="center"/>
          </w:tcPr>
          <w:p w14:paraId="18DF9C19" w14:textId="671599D7" w:rsidR="0090033E" w:rsidRDefault="0090033E" w:rsidP="00930A56">
            <w:pPr>
              <w:pStyle w:val="afffffffff8"/>
            </w:pPr>
            <w:r w:rsidRPr="0090033E">
              <w:rPr>
                <w:rFonts w:hint="eastAsia"/>
              </w:rPr>
              <w:t>含第一类污染物</w:t>
            </w:r>
          </w:p>
        </w:tc>
        <w:tc>
          <w:tcPr>
            <w:tcW w:w="1134" w:type="dxa"/>
            <w:vMerge w:val="restart"/>
            <w:shd w:val="clear" w:color="auto" w:fill="auto"/>
            <w:vAlign w:val="center"/>
          </w:tcPr>
          <w:p w14:paraId="230C1DA3" w14:textId="51709A88" w:rsidR="0090033E" w:rsidRDefault="0090033E" w:rsidP="00930A56">
            <w:pPr>
              <w:pStyle w:val="afffffffff8"/>
            </w:pPr>
            <w:r w:rsidRPr="00D56CBF">
              <w:rPr>
                <w:rFonts w:hAnsi="宋体" w:hint="eastAsia"/>
                <w:szCs w:val="18"/>
              </w:rPr>
              <w:t>实验室、检验</w:t>
            </w:r>
            <w:r>
              <w:rPr>
                <w:rFonts w:hAnsi="宋体" w:hint="eastAsia"/>
                <w:szCs w:val="18"/>
              </w:rPr>
              <w:t>科</w:t>
            </w:r>
            <w:r w:rsidRPr="00D56CBF">
              <w:rPr>
                <w:rFonts w:hAnsi="宋体" w:hint="eastAsia"/>
                <w:szCs w:val="18"/>
              </w:rPr>
              <w:t>、病理科</w:t>
            </w:r>
          </w:p>
        </w:tc>
        <w:tc>
          <w:tcPr>
            <w:tcW w:w="2410" w:type="dxa"/>
            <w:shd w:val="clear" w:color="auto" w:fill="auto"/>
            <w:vAlign w:val="center"/>
          </w:tcPr>
          <w:p w14:paraId="22D9B0F6" w14:textId="68B5B0ED" w:rsidR="0090033E" w:rsidRDefault="0090033E" w:rsidP="00E83617">
            <w:pPr>
              <w:pStyle w:val="afffffffff8"/>
              <w:jc w:val="left"/>
            </w:pPr>
            <w:r w:rsidRPr="005F09BA">
              <w:rPr>
                <w:rFonts w:hAnsi="宋体" w:hint="eastAsia"/>
                <w:szCs w:val="18"/>
              </w:rPr>
              <w:t>污水量</w:t>
            </w:r>
            <w:r>
              <w:rPr>
                <w:rFonts w:hAnsi="宋体" w:hint="eastAsia"/>
                <w:szCs w:val="18"/>
              </w:rPr>
              <w:t>（t/a）</w:t>
            </w:r>
            <w:r w:rsidRPr="005F09BA">
              <w:rPr>
                <w:rFonts w:hAnsi="宋体" w:hint="eastAsia"/>
                <w:szCs w:val="18"/>
              </w:rPr>
              <w:t>：</w:t>
            </w:r>
          </w:p>
        </w:tc>
        <w:tc>
          <w:tcPr>
            <w:tcW w:w="2398" w:type="dxa"/>
            <w:shd w:val="clear" w:color="auto" w:fill="auto"/>
            <w:vAlign w:val="center"/>
          </w:tcPr>
          <w:p w14:paraId="1466906E" w14:textId="1D516D09" w:rsidR="0090033E" w:rsidRDefault="0090033E" w:rsidP="00E83617">
            <w:pPr>
              <w:pStyle w:val="afffffffff8"/>
              <w:jc w:val="left"/>
            </w:pPr>
            <w:r w:rsidRPr="005F09BA">
              <w:rPr>
                <w:rFonts w:hAnsi="宋体" w:hint="eastAsia"/>
                <w:szCs w:val="18"/>
              </w:rPr>
              <w:t>主要污染因子：</w:t>
            </w:r>
          </w:p>
        </w:tc>
      </w:tr>
      <w:tr w:rsidR="0090033E" w14:paraId="28D7E722" w14:textId="77777777" w:rsidTr="0090033E">
        <w:trPr>
          <w:jc w:val="center"/>
        </w:trPr>
        <w:tc>
          <w:tcPr>
            <w:tcW w:w="1866" w:type="dxa"/>
            <w:vMerge/>
            <w:shd w:val="clear" w:color="auto" w:fill="auto"/>
            <w:vAlign w:val="center"/>
          </w:tcPr>
          <w:p w14:paraId="79CD37B9" w14:textId="77777777" w:rsidR="0090033E" w:rsidRDefault="0090033E" w:rsidP="00930A56">
            <w:pPr>
              <w:pStyle w:val="afffffffff8"/>
            </w:pPr>
          </w:p>
        </w:tc>
        <w:tc>
          <w:tcPr>
            <w:tcW w:w="251" w:type="dxa"/>
            <w:vMerge/>
            <w:shd w:val="clear" w:color="auto" w:fill="auto"/>
            <w:vAlign w:val="center"/>
          </w:tcPr>
          <w:p w14:paraId="50DFA9FE" w14:textId="77777777" w:rsidR="0090033E" w:rsidRDefault="0090033E" w:rsidP="00930A56">
            <w:pPr>
              <w:pStyle w:val="afffffffff8"/>
            </w:pPr>
          </w:p>
        </w:tc>
        <w:tc>
          <w:tcPr>
            <w:tcW w:w="567" w:type="dxa"/>
            <w:vMerge/>
            <w:shd w:val="clear" w:color="auto" w:fill="auto"/>
            <w:vAlign w:val="center"/>
          </w:tcPr>
          <w:p w14:paraId="03FD2D7D" w14:textId="77777777" w:rsidR="0090033E" w:rsidRDefault="0090033E" w:rsidP="00930A56">
            <w:pPr>
              <w:pStyle w:val="afffffffff8"/>
            </w:pPr>
          </w:p>
        </w:tc>
        <w:tc>
          <w:tcPr>
            <w:tcW w:w="708" w:type="dxa"/>
            <w:gridSpan w:val="2"/>
            <w:vMerge/>
            <w:shd w:val="clear" w:color="auto" w:fill="auto"/>
            <w:vAlign w:val="center"/>
          </w:tcPr>
          <w:p w14:paraId="22C6D872" w14:textId="77777777" w:rsidR="0090033E" w:rsidRDefault="0090033E" w:rsidP="00930A56">
            <w:pPr>
              <w:pStyle w:val="afffffffff8"/>
            </w:pPr>
          </w:p>
        </w:tc>
        <w:tc>
          <w:tcPr>
            <w:tcW w:w="1134" w:type="dxa"/>
            <w:vMerge/>
            <w:shd w:val="clear" w:color="auto" w:fill="auto"/>
            <w:vAlign w:val="center"/>
          </w:tcPr>
          <w:p w14:paraId="2F8963CB" w14:textId="3D4B11F8" w:rsidR="0090033E" w:rsidRDefault="0090033E" w:rsidP="00930A56">
            <w:pPr>
              <w:pStyle w:val="afffffffff8"/>
            </w:pPr>
          </w:p>
        </w:tc>
        <w:tc>
          <w:tcPr>
            <w:tcW w:w="2410" w:type="dxa"/>
            <w:shd w:val="clear" w:color="auto" w:fill="auto"/>
            <w:vAlign w:val="center"/>
          </w:tcPr>
          <w:p w14:paraId="44C63983" w14:textId="57D0AC30" w:rsidR="0090033E" w:rsidRDefault="0090033E" w:rsidP="00E83617">
            <w:pPr>
              <w:pStyle w:val="afffffffff8"/>
              <w:jc w:val="left"/>
            </w:pPr>
            <w:r>
              <w:rPr>
                <w:rFonts w:hAnsi="宋体" w:hint="eastAsia"/>
                <w:szCs w:val="18"/>
              </w:rPr>
              <w:t>预处理</w:t>
            </w:r>
            <w:r w:rsidRPr="005F09BA">
              <w:rPr>
                <w:rFonts w:hAnsi="宋体" w:hint="eastAsia"/>
                <w:szCs w:val="18"/>
              </w:rPr>
              <w:t>措施：</w:t>
            </w:r>
          </w:p>
        </w:tc>
        <w:tc>
          <w:tcPr>
            <w:tcW w:w="2398" w:type="dxa"/>
            <w:shd w:val="clear" w:color="auto" w:fill="auto"/>
            <w:vAlign w:val="center"/>
          </w:tcPr>
          <w:p w14:paraId="03993D78" w14:textId="7B6A96EF" w:rsidR="0090033E" w:rsidRDefault="0090033E" w:rsidP="00E83617">
            <w:pPr>
              <w:pStyle w:val="afffffffff8"/>
              <w:jc w:val="left"/>
            </w:pPr>
            <w:r w:rsidRPr="005F09BA">
              <w:rPr>
                <w:rFonts w:hAnsi="宋体" w:hint="eastAsia"/>
                <w:szCs w:val="18"/>
              </w:rPr>
              <w:t>排放去向：</w:t>
            </w:r>
          </w:p>
        </w:tc>
      </w:tr>
      <w:tr w:rsidR="0090033E" w14:paraId="4BB34174" w14:textId="77777777" w:rsidTr="0090033E">
        <w:trPr>
          <w:jc w:val="center"/>
        </w:trPr>
        <w:tc>
          <w:tcPr>
            <w:tcW w:w="1866" w:type="dxa"/>
            <w:vMerge/>
            <w:shd w:val="clear" w:color="auto" w:fill="auto"/>
            <w:vAlign w:val="center"/>
          </w:tcPr>
          <w:p w14:paraId="7DCAC237" w14:textId="77777777" w:rsidR="0090033E" w:rsidRDefault="0090033E" w:rsidP="00930A56">
            <w:pPr>
              <w:pStyle w:val="afffffffff8"/>
            </w:pPr>
          </w:p>
        </w:tc>
        <w:tc>
          <w:tcPr>
            <w:tcW w:w="251" w:type="dxa"/>
            <w:vMerge/>
            <w:shd w:val="clear" w:color="auto" w:fill="auto"/>
            <w:vAlign w:val="center"/>
          </w:tcPr>
          <w:p w14:paraId="6689A107" w14:textId="77777777" w:rsidR="0090033E" w:rsidRDefault="0090033E" w:rsidP="00930A56">
            <w:pPr>
              <w:pStyle w:val="afffffffff8"/>
            </w:pPr>
          </w:p>
        </w:tc>
        <w:tc>
          <w:tcPr>
            <w:tcW w:w="567" w:type="dxa"/>
            <w:vMerge/>
            <w:shd w:val="clear" w:color="auto" w:fill="auto"/>
            <w:vAlign w:val="center"/>
          </w:tcPr>
          <w:p w14:paraId="1244C135" w14:textId="77777777" w:rsidR="0090033E" w:rsidRDefault="0090033E" w:rsidP="00930A56">
            <w:pPr>
              <w:pStyle w:val="afffffffff8"/>
            </w:pPr>
          </w:p>
        </w:tc>
        <w:tc>
          <w:tcPr>
            <w:tcW w:w="708" w:type="dxa"/>
            <w:gridSpan w:val="2"/>
            <w:vMerge/>
            <w:shd w:val="clear" w:color="auto" w:fill="auto"/>
            <w:vAlign w:val="center"/>
          </w:tcPr>
          <w:p w14:paraId="72B4CC11" w14:textId="77777777" w:rsidR="0090033E" w:rsidRDefault="0090033E" w:rsidP="00930A56">
            <w:pPr>
              <w:pStyle w:val="afffffffff8"/>
            </w:pPr>
          </w:p>
        </w:tc>
        <w:tc>
          <w:tcPr>
            <w:tcW w:w="1134" w:type="dxa"/>
            <w:vMerge w:val="restart"/>
            <w:shd w:val="clear" w:color="auto" w:fill="auto"/>
            <w:vAlign w:val="center"/>
          </w:tcPr>
          <w:p w14:paraId="48F37CDB" w14:textId="318536EE" w:rsidR="0090033E" w:rsidRDefault="0090033E" w:rsidP="00930A56">
            <w:pPr>
              <w:pStyle w:val="afffffffff8"/>
            </w:pPr>
            <w:r w:rsidRPr="00D56CBF">
              <w:rPr>
                <w:rFonts w:hAnsi="宋体" w:hint="eastAsia"/>
                <w:szCs w:val="18"/>
              </w:rPr>
              <w:t>口腔科</w:t>
            </w:r>
          </w:p>
        </w:tc>
        <w:tc>
          <w:tcPr>
            <w:tcW w:w="2410" w:type="dxa"/>
            <w:shd w:val="clear" w:color="auto" w:fill="auto"/>
            <w:vAlign w:val="center"/>
          </w:tcPr>
          <w:p w14:paraId="4009CC4E" w14:textId="432D4570" w:rsidR="0090033E" w:rsidRDefault="0090033E" w:rsidP="00E83617">
            <w:pPr>
              <w:pStyle w:val="afffffffff8"/>
              <w:jc w:val="left"/>
            </w:pPr>
            <w:r w:rsidRPr="005F09BA">
              <w:rPr>
                <w:rFonts w:hAnsi="宋体" w:hint="eastAsia"/>
                <w:szCs w:val="18"/>
              </w:rPr>
              <w:t>污水量</w:t>
            </w:r>
            <w:r>
              <w:rPr>
                <w:rFonts w:hAnsi="宋体" w:hint="eastAsia"/>
                <w:szCs w:val="18"/>
              </w:rPr>
              <w:t>（t/a）</w:t>
            </w:r>
            <w:r w:rsidRPr="005F09BA">
              <w:rPr>
                <w:rFonts w:hAnsi="宋体" w:hint="eastAsia"/>
                <w:szCs w:val="18"/>
              </w:rPr>
              <w:t>：</w:t>
            </w:r>
          </w:p>
        </w:tc>
        <w:tc>
          <w:tcPr>
            <w:tcW w:w="2398" w:type="dxa"/>
            <w:shd w:val="clear" w:color="auto" w:fill="auto"/>
            <w:vAlign w:val="center"/>
          </w:tcPr>
          <w:p w14:paraId="52EF91A5" w14:textId="3ACDA1D8" w:rsidR="0090033E" w:rsidRDefault="0090033E" w:rsidP="00E83617">
            <w:pPr>
              <w:pStyle w:val="afffffffff8"/>
              <w:jc w:val="left"/>
            </w:pPr>
            <w:r w:rsidRPr="005F09BA">
              <w:rPr>
                <w:rFonts w:hAnsi="宋体" w:hint="eastAsia"/>
                <w:szCs w:val="18"/>
              </w:rPr>
              <w:t>主要污染因子：</w:t>
            </w:r>
          </w:p>
        </w:tc>
      </w:tr>
      <w:tr w:rsidR="0090033E" w14:paraId="10999D2C" w14:textId="77777777" w:rsidTr="0090033E">
        <w:trPr>
          <w:jc w:val="center"/>
        </w:trPr>
        <w:tc>
          <w:tcPr>
            <w:tcW w:w="1866" w:type="dxa"/>
            <w:vMerge/>
            <w:shd w:val="clear" w:color="auto" w:fill="auto"/>
            <w:vAlign w:val="center"/>
          </w:tcPr>
          <w:p w14:paraId="36E2E92A" w14:textId="77777777" w:rsidR="0090033E" w:rsidRDefault="0090033E" w:rsidP="00930A56">
            <w:pPr>
              <w:pStyle w:val="afffffffff8"/>
            </w:pPr>
          </w:p>
        </w:tc>
        <w:tc>
          <w:tcPr>
            <w:tcW w:w="251" w:type="dxa"/>
            <w:vMerge/>
            <w:shd w:val="clear" w:color="auto" w:fill="auto"/>
            <w:vAlign w:val="center"/>
          </w:tcPr>
          <w:p w14:paraId="3A17CAEC" w14:textId="77777777" w:rsidR="0090033E" w:rsidRDefault="0090033E" w:rsidP="00930A56">
            <w:pPr>
              <w:pStyle w:val="afffffffff8"/>
            </w:pPr>
          </w:p>
        </w:tc>
        <w:tc>
          <w:tcPr>
            <w:tcW w:w="567" w:type="dxa"/>
            <w:vMerge/>
            <w:shd w:val="clear" w:color="auto" w:fill="auto"/>
            <w:vAlign w:val="center"/>
          </w:tcPr>
          <w:p w14:paraId="763F0761" w14:textId="77777777" w:rsidR="0090033E" w:rsidRDefault="0090033E" w:rsidP="00930A56">
            <w:pPr>
              <w:pStyle w:val="afffffffff8"/>
            </w:pPr>
          </w:p>
        </w:tc>
        <w:tc>
          <w:tcPr>
            <w:tcW w:w="708" w:type="dxa"/>
            <w:gridSpan w:val="2"/>
            <w:vMerge/>
            <w:shd w:val="clear" w:color="auto" w:fill="auto"/>
            <w:vAlign w:val="center"/>
          </w:tcPr>
          <w:p w14:paraId="6B0AFBF0" w14:textId="77777777" w:rsidR="0090033E" w:rsidRDefault="0090033E" w:rsidP="00930A56">
            <w:pPr>
              <w:pStyle w:val="afffffffff8"/>
            </w:pPr>
          </w:p>
        </w:tc>
        <w:tc>
          <w:tcPr>
            <w:tcW w:w="1134" w:type="dxa"/>
            <w:vMerge/>
            <w:shd w:val="clear" w:color="auto" w:fill="auto"/>
            <w:vAlign w:val="center"/>
          </w:tcPr>
          <w:p w14:paraId="3DD09155" w14:textId="3ECA6986" w:rsidR="0090033E" w:rsidRDefault="0090033E" w:rsidP="00930A56">
            <w:pPr>
              <w:pStyle w:val="afffffffff8"/>
            </w:pPr>
          </w:p>
        </w:tc>
        <w:tc>
          <w:tcPr>
            <w:tcW w:w="2410" w:type="dxa"/>
            <w:shd w:val="clear" w:color="auto" w:fill="auto"/>
            <w:vAlign w:val="center"/>
          </w:tcPr>
          <w:p w14:paraId="05643C4E" w14:textId="7DC6B23B" w:rsidR="0090033E" w:rsidRDefault="0090033E" w:rsidP="00E83617">
            <w:pPr>
              <w:pStyle w:val="afffffffff8"/>
              <w:jc w:val="left"/>
            </w:pPr>
            <w:r>
              <w:rPr>
                <w:rFonts w:hAnsi="宋体" w:hint="eastAsia"/>
                <w:szCs w:val="18"/>
              </w:rPr>
              <w:t>预处理</w:t>
            </w:r>
            <w:r w:rsidRPr="005F09BA">
              <w:rPr>
                <w:rFonts w:hAnsi="宋体" w:hint="eastAsia"/>
                <w:szCs w:val="18"/>
              </w:rPr>
              <w:t>措施：</w:t>
            </w:r>
          </w:p>
        </w:tc>
        <w:tc>
          <w:tcPr>
            <w:tcW w:w="2398" w:type="dxa"/>
            <w:shd w:val="clear" w:color="auto" w:fill="auto"/>
            <w:vAlign w:val="center"/>
          </w:tcPr>
          <w:p w14:paraId="716A2851" w14:textId="4AB08EAC" w:rsidR="0090033E" w:rsidRDefault="0090033E" w:rsidP="00E83617">
            <w:pPr>
              <w:pStyle w:val="afffffffff8"/>
              <w:jc w:val="left"/>
            </w:pPr>
            <w:r w:rsidRPr="005F09BA">
              <w:rPr>
                <w:rFonts w:hAnsi="宋体" w:hint="eastAsia"/>
                <w:szCs w:val="18"/>
              </w:rPr>
              <w:t>排放去向：</w:t>
            </w:r>
          </w:p>
        </w:tc>
      </w:tr>
      <w:tr w:rsidR="0090033E" w14:paraId="69ACE360" w14:textId="77777777" w:rsidTr="0090033E">
        <w:trPr>
          <w:jc w:val="center"/>
        </w:trPr>
        <w:tc>
          <w:tcPr>
            <w:tcW w:w="1866" w:type="dxa"/>
            <w:vMerge/>
            <w:shd w:val="clear" w:color="auto" w:fill="auto"/>
            <w:vAlign w:val="center"/>
          </w:tcPr>
          <w:p w14:paraId="702F4A44" w14:textId="77777777" w:rsidR="0090033E" w:rsidRDefault="0090033E" w:rsidP="0090033E">
            <w:pPr>
              <w:pStyle w:val="afffffffff8"/>
            </w:pPr>
          </w:p>
        </w:tc>
        <w:tc>
          <w:tcPr>
            <w:tcW w:w="251" w:type="dxa"/>
            <w:vMerge/>
            <w:shd w:val="clear" w:color="auto" w:fill="auto"/>
            <w:vAlign w:val="center"/>
          </w:tcPr>
          <w:p w14:paraId="61411620" w14:textId="77777777" w:rsidR="0090033E" w:rsidRDefault="0090033E" w:rsidP="0090033E">
            <w:pPr>
              <w:pStyle w:val="afffffffff8"/>
            </w:pPr>
          </w:p>
        </w:tc>
        <w:tc>
          <w:tcPr>
            <w:tcW w:w="567" w:type="dxa"/>
            <w:vMerge/>
            <w:shd w:val="clear" w:color="auto" w:fill="auto"/>
            <w:vAlign w:val="center"/>
          </w:tcPr>
          <w:p w14:paraId="1C215669" w14:textId="77777777" w:rsidR="0090033E" w:rsidRDefault="0090033E" w:rsidP="0090033E">
            <w:pPr>
              <w:pStyle w:val="afffffffff8"/>
            </w:pPr>
          </w:p>
        </w:tc>
        <w:tc>
          <w:tcPr>
            <w:tcW w:w="708" w:type="dxa"/>
            <w:gridSpan w:val="2"/>
            <w:vMerge w:val="restart"/>
            <w:shd w:val="clear" w:color="auto" w:fill="auto"/>
            <w:vAlign w:val="center"/>
          </w:tcPr>
          <w:p w14:paraId="45FCAA66" w14:textId="4293AAB4" w:rsidR="0090033E" w:rsidRDefault="0090033E" w:rsidP="0090033E">
            <w:pPr>
              <w:pStyle w:val="afffffffff8"/>
            </w:pPr>
            <w:r w:rsidRPr="0090033E">
              <w:rPr>
                <w:rFonts w:hint="eastAsia"/>
              </w:rPr>
              <w:t>含致病菌</w:t>
            </w:r>
          </w:p>
        </w:tc>
        <w:tc>
          <w:tcPr>
            <w:tcW w:w="1134" w:type="dxa"/>
            <w:vMerge w:val="restart"/>
            <w:shd w:val="clear" w:color="auto" w:fill="auto"/>
            <w:vAlign w:val="center"/>
          </w:tcPr>
          <w:p w14:paraId="18FABA8B" w14:textId="71F2EDA0" w:rsidR="0090033E" w:rsidRDefault="0090033E" w:rsidP="0090033E">
            <w:pPr>
              <w:pStyle w:val="afffffffff8"/>
            </w:pPr>
            <w:r>
              <w:rPr>
                <w:rFonts w:hAnsi="宋体" w:hint="eastAsia"/>
                <w:szCs w:val="18"/>
              </w:rPr>
              <w:t>感染性疾病科及病房</w:t>
            </w:r>
          </w:p>
        </w:tc>
        <w:tc>
          <w:tcPr>
            <w:tcW w:w="2410" w:type="dxa"/>
            <w:shd w:val="clear" w:color="auto" w:fill="auto"/>
            <w:vAlign w:val="center"/>
          </w:tcPr>
          <w:p w14:paraId="65D33611" w14:textId="725E4575" w:rsidR="0090033E" w:rsidRDefault="0090033E" w:rsidP="00E83617">
            <w:pPr>
              <w:pStyle w:val="afffffffff8"/>
              <w:jc w:val="left"/>
            </w:pPr>
            <w:r w:rsidRPr="005F09BA">
              <w:rPr>
                <w:rFonts w:hAnsi="宋体" w:hint="eastAsia"/>
                <w:szCs w:val="18"/>
              </w:rPr>
              <w:t>污水量</w:t>
            </w:r>
            <w:r>
              <w:rPr>
                <w:rFonts w:hAnsi="宋体" w:hint="eastAsia"/>
                <w:szCs w:val="18"/>
              </w:rPr>
              <w:t>（t/a）</w:t>
            </w:r>
            <w:r w:rsidRPr="005F09BA">
              <w:rPr>
                <w:rFonts w:hAnsi="宋体" w:hint="eastAsia"/>
                <w:szCs w:val="18"/>
              </w:rPr>
              <w:t>：</w:t>
            </w:r>
          </w:p>
        </w:tc>
        <w:tc>
          <w:tcPr>
            <w:tcW w:w="2398" w:type="dxa"/>
            <w:shd w:val="clear" w:color="auto" w:fill="auto"/>
            <w:vAlign w:val="center"/>
          </w:tcPr>
          <w:p w14:paraId="72CE26A1" w14:textId="259B85B4" w:rsidR="0090033E" w:rsidRDefault="0090033E" w:rsidP="00E83617">
            <w:pPr>
              <w:pStyle w:val="afffffffff8"/>
              <w:jc w:val="left"/>
            </w:pPr>
            <w:r w:rsidRPr="005F09BA">
              <w:rPr>
                <w:rFonts w:hAnsi="宋体" w:hint="eastAsia"/>
                <w:szCs w:val="18"/>
              </w:rPr>
              <w:t>主要污染因子：</w:t>
            </w:r>
          </w:p>
        </w:tc>
      </w:tr>
      <w:tr w:rsidR="0090033E" w14:paraId="62A43A19" w14:textId="77777777" w:rsidTr="0090033E">
        <w:trPr>
          <w:jc w:val="center"/>
        </w:trPr>
        <w:tc>
          <w:tcPr>
            <w:tcW w:w="1866" w:type="dxa"/>
            <w:vMerge/>
            <w:shd w:val="clear" w:color="auto" w:fill="auto"/>
            <w:vAlign w:val="center"/>
          </w:tcPr>
          <w:p w14:paraId="289BC181" w14:textId="77777777" w:rsidR="0090033E" w:rsidRDefault="0090033E" w:rsidP="0090033E">
            <w:pPr>
              <w:pStyle w:val="afffffffff8"/>
            </w:pPr>
          </w:p>
        </w:tc>
        <w:tc>
          <w:tcPr>
            <w:tcW w:w="251" w:type="dxa"/>
            <w:vMerge/>
            <w:shd w:val="clear" w:color="auto" w:fill="auto"/>
            <w:vAlign w:val="center"/>
          </w:tcPr>
          <w:p w14:paraId="7A5B2D5A" w14:textId="77777777" w:rsidR="0090033E" w:rsidRDefault="0090033E" w:rsidP="0090033E">
            <w:pPr>
              <w:pStyle w:val="afffffffff8"/>
            </w:pPr>
          </w:p>
        </w:tc>
        <w:tc>
          <w:tcPr>
            <w:tcW w:w="567" w:type="dxa"/>
            <w:vMerge/>
            <w:shd w:val="clear" w:color="auto" w:fill="auto"/>
            <w:vAlign w:val="center"/>
          </w:tcPr>
          <w:p w14:paraId="1F1ED2AE" w14:textId="77777777" w:rsidR="0090033E" w:rsidRDefault="0090033E" w:rsidP="0090033E">
            <w:pPr>
              <w:pStyle w:val="afffffffff8"/>
            </w:pPr>
          </w:p>
        </w:tc>
        <w:tc>
          <w:tcPr>
            <w:tcW w:w="708" w:type="dxa"/>
            <w:gridSpan w:val="2"/>
            <w:vMerge/>
            <w:shd w:val="clear" w:color="auto" w:fill="auto"/>
            <w:vAlign w:val="center"/>
          </w:tcPr>
          <w:p w14:paraId="7C8524FD" w14:textId="77777777" w:rsidR="0090033E" w:rsidRDefault="0090033E" w:rsidP="0090033E">
            <w:pPr>
              <w:pStyle w:val="afffffffff8"/>
            </w:pPr>
          </w:p>
        </w:tc>
        <w:tc>
          <w:tcPr>
            <w:tcW w:w="1134" w:type="dxa"/>
            <w:vMerge/>
            <w:shd w:val="clear" w:color="auto" w:fill="auto"/>
            <w:vAlign w:val="center"/>
          </w:tcPr>
          <w:p w14:paraId="16E7DE71" w14:textId="315B858A" w:rsidR="0090033E" w:rsidRDefault="0090033E" w:rsidP="0090033E">
            <w:pPr>
              <w:pStyle w:val="afffffffff8"/>
            </w:pPr>
          </w:p>
        </w:tc>
        <w:tc>
          <w:tcPr>
            <w:tcW w:w="2410" w:type="dxa"/>
            <w:shd w:val="clear" w:color="auto" w:fill="auto"/>
            <w:vAlign w:val="center"/>
          </w:tcPr>
          <w:p w14:paraId="584D5B8F" w14:textId="5A6508F4" w:rsidR="0090033E" w:rsidRDefault="0090033E" w:rsidP="00E83617">
            <w:pPr>
              <w:pStyle w:val="afffffffff8"/>
              <w:jc w:val="left"/>
            </w:pPr>
            <w:r>
              <w:rPr>
                <w:rFonts w:hAnsi="宋体" w:hint="eastAsia"/>
                <w:szCs w:val="18"/>
              </w:rPr>
              <w:t>预处理</w:t>
            </w:r>
            <w:r w:rsidRPr="005F09BA">
              <w:rPr>
                <w:rFonts w:hAnsi="宋体" w:hint="eastAsia"/>
                <w:szCs w:val="18"/>
              </w:rPr>
              <w:t>措施：</w:t>
            </w:r>
          </w:p>
        </w:tc>
        <w:tc>
          <w:tcPr>
            <w:tcW w:w="2398" w:type="dxa"/>
            <w:shd w:val="clear" w:color="auto" w:fill="auto"/>
            <w:vAlign w:val="center"/>
          </w:tcPr>
          <w:p w14:paraId="2ABE53DE" w14:textId="71156C2D" w:rsidR="0090033E" w:rsidRDefault="0090033E" w:rsidP="00E83617">
            <w:pPr>
              <w:pStyle w:val="afffffffff8"/>
              <w:jc w:val="left"/>
            </w:pPr>
            <w:r w:rsidRPr="005F09BA">
              <w:rPr>
                <w:rFonts w:hAnsi="宋体" w:hint="eastAsia"/>
                <w:szCs w:val="18"/>
              </w:rPr>
              <w:t>排放去向：</w:t>
            </w:r>
          </w:p>
        </w:tc>
      </w:tr>
      <w:tr w:rsidR="0090033E" w14:paraId="67F24A1F" w14:textId="77777777" w:rsidTr="0090033E">
        <w:trPr>
          <w:jc w:val="center"/>
        </w:trPr>
        <w:tc>
          <w:tcPr>
            <w:tcW w:w="1866" w:type="dxa"/>
            <w:vMerge/>
            <w:shd w:val="clear" w:color="auto" w:fill="auto"/>
            <w:vAlign w:val="center"/>
          </w:tcPr>
          <w:p w14:paraId="5155B1BD" w14:textId="77777777" w:rsidR="0090033E" w:rsidRDefault="0090033E" w:rsidP="0090033E">
            <w:pPr>
              <w:pStyle w:val="afffffffff8"/>
            </w:pPr>
          </w:p>
        </w:tc>
        <w:tc>
          <w:tcPr>
            <w:tcW w:w="251" w:type="dxa"/>
            <w:vMerge/>
            <w:shd w:val="clear" w:color="auto" w:fill="auto"/>
            <w:vAlign w:val="center"/>
          </w:tcPr>
          <w:p w14:paraId="5F9085A3" w14:textId="77777777" w:rsidR="0090033E" w:rsidRDefault="0090033E" w:rsidP="0090033E">
            <w:pPr>
              <w:pStyle w:val="afffffffff8"/>
            </w:pPr>
          </w:p>
        </w:tc>
        <w:tc>
          <w:tcPr>
            <w:tcW w:w="2409" w:type="dxa"/>
            <w:gridSpan w:val="4"/>
            <w:vMerge w:val="restart"/>
            <w:shd w:val="clear" w:color="auto" w:fill="auto"/>
            <w:vAlign w:val="center"/>
          </w:tcPr>
          <w:p w14:paraId="4663A039" w14:textId="50B76ABB" w:rsidR="0090033E" w:rsidRDefault="0090033E" w:rsidP="0090033E">
            <w:pPr>
              <w:pStyle w:val="afffffffff8"/>
            </w:pPr>
            <w:r>
              <w:rPr>
                <w:rFonts w:hint="eastAsia"/>
              </w:rPr>
              <w:t>生活污水</w:t>
            </w:r>
          </w:p>
        </w:tc>
        <w:tc>
          <w:tcPr>
            <w:tcW w:w="2410" w:type="dxa"/>
            <w:shd w:val="clear" w:color="auto" w:fill="auto"/>
            <w:vAlign w:val="center"/>
          </w:tcPr>
          <w:p w14:paraId="770674A9" w14:textId="5DE3FDFF" w:rsidR="0090033E" w:rsidRDefault="0090033E" w:rsidP="00E83617">
            <w:pPr>
              <w:pStyle w:val="afffffffff8"/>
              <w:jc w:val="left"/>
            </w:pPr>
            <w:r w:rsidRPr="005F09BA">
              <w:rPr>
                <w:rFonts w:hAnsi="宋体" w:hint="eastAsia"/>
                <w:szCs w:val="18"/>
              </w:rPr>
              <w:t>污水量</w:t>
            </w:r>
            <w:r>
              <w:rPr>
                <w:rFonts w:hAnsi="宋体" w:hint="eastAsia"/>
                <w:szCs w:val="18"/>
              </w:rPr>
              <w:t>（t/a）</w:t>
            </w:r>
            <w:r w:rsidRPr="005F09BA">
              <w:rPr>
                <w:rFonts w:hAnsi="宋体" w:hint="eastAsia"/>
                <w:szCs w:val="18"/>
              </w:rPr>
              <w:t>：</w:t>
            </w:r>
          </w:p>
        </w:tc>
        <w:tc>
          <w:tcPr>
            <w:tcW w:w="2398" w:type="dxa"/>
            <w:shd w:val="clear" w:color="auto" w:fill="auto"/>
            <w:vAlign w:val="center"/>
          </w:tcPr>
          <w:p w14:paraId="4DB65BF3" w14:textId="0E93FF06" w:rsidR="0090033E" w:rsidRDefault="0090033E" w:rsidP="00E83617">
            <w:pPr>
              <w:pStyle w:val="afffffffff8"/>
              <w:jc w:val="left"/>
            </w:pPr>
            <w:r w:rsidRPr="005F09BA">
              <w:rPr>
                <w:rFonts w:hAnsi="宋体" w:hint="eastAsia"/>
                <w:szCs w:val="18"/>
              </w:rPr>
              <w:t>主要污染因子：</w:t>
            </w:r>
          </w:p>
        </w:tc>
      </w:tr>
      <w:tr w:rsidR="0090033E" w14:paraId="1AE173A5" w14:textId="77777777" w:rsidTr="0090033E">
        <w:trPr>
          <w:jc w:val="center"/>
        </w:trPr>
        <w:tc>
          <w:tcPr>
            <w:tcW w:w="1866" w:type="dxa"/>
            <w:vMerge/>
            <w:shd w:val="clear" w:color="auto" w:fill="auto"/>
            <w:vAlign w:val="center"/>
          </w:tcPr>
          <w:p w14:paraId="55128717" w14:textId="77777777" w:rsidR="0090033E" w:rsidRDefault="0090033E" w:rsidP="0090033E">
            <w:pPr>
              <w:pStyle w:val="afffffffff8"/>
            </w:pPr>
          </w:p>
        </w:tc>
        <w:tc>
          <w:tcPr>
            <w:tcW w:w="251" w:type="dxa"/>
            <w:vMerge/>
            <w:shd w:val="clear" w:color="auto" w:fill="auto"/>
            <w:vAlign w:val="center"/>
          </w:tcPr>
          <w:p w14:paraId="42D5528D" w14:textId="77777777" w:rsidR="0090033E" w:rsidRDefault="0090033E" w:rsidP="0090033E">
            <w:pPr>
              <w:pStyle w:val="afffffffff8"/>
            </w:pPr>
          </w:p>
        </w:tc>
        <w:tc>
          <w:tcPr>
            <w:tcW w:w="2409" w:type="dxa"/>
            <w:gridSpan w:val="4"/>
            <w:vMerge/>
            <w:shd w:val="clear" w:color="auto" w:fill="auto"/>
            <w:vAlign w:val="center"/>
          </w:tcPr>
          <w:p w14:paraId="0CCCB2DC" w14:textId="77777777" w:rsidR="0090033E" w:rsidRDefault="0090033E" w:rsidP="0090033E">
            <w:pPr>
              <w:pStyle w:val="afffffffff8"/>
            </w:pPr>
          </w:p>
        </w:tc>
        <w:tc>
          <w:tcPr>
            <w:tcW w:w="2410" w:type="dxa"/>
            <w:shd w:val="clear" w:color="auto" w:fill="auto"/>
            <w:vAlign w:val="center"/>
          </w:tcPr>
          <w:p w14:paraId="23F647EA" w14:textId="5EAB456C" w:rsidR="0090033E" w:rsidRDefault="0090033E" w:rsidP="00E83617">
            <w:pPr>
              <w:pStyle w:val="afffffffff8"/>
              <w:jc w:val="left"/>
            </w:pPr>
            <w:r w:rsidRPr="005F09BA">
              <w:rPr>
                <w:rFonts w:hAnsi="宋体" w:hint="eastAsia"/>
                <w:szCs w:val="18"/>
              </w:rPr>
              <w:t>治理措施：</w:t>
            </w:r>
          </w:p>
        </w:tc>
        <w:tc>
          <w:tcPr>
            <w:tcW w:w="2398" w:type="dxa"/>
            <w:shd w:val="clear" w:color="auto" w:fill="auto"/>
            <w:vAlign w:val="center"/>
          </w:tcPr>
          <w:p w14:paraId="3A319302" w14:textId="6B931B92" w:rsidR="0090033E" w:rsidRDefault="0090033E" w:rsidP="00E83617">
            <w:pPr>
              <w:pStyle w:val="afffffffff8"/>
              <w:jc w:val="left"/>
            </w:pPr>
            <w:r w:rsidRPr="005F09BA">
              <w:rPr>
                <w:rFonts w:hAnsi="宋体" w:hint="eastAsia"/>
                <w:szCs w:val="18"/>
              </w:rPr>
              <w:t>排放去向：</w:t>
            </w:r>
          </w:p>
        </w:tc>
      </w:tr>
      <w:tr w:rsidR="0090033E" w14:paraId="4D28F5F7" w14:textId="77777777" w:rsidTr="00487560">
        <w:trPr>
          <w:jc w:val="center"/>
        </w:trPr>
        <w:tc>
          <w:tcPr>
            <w:tcW w:w="1866" w:type="dxa"/>
            <w:shd w:val="clear" w:color="auto" w:fill="auto"/>
            <w:vAlign w:val="center"/>
          </w:tcPr>
          <w:p w14:paraId="561E3218" w14:textId="77777777" w:rsidR="0090033E" w:rsidRDefault="0090033E" w:rsidP="0090033E">
            <w:pPr>
              <w:pStyle w:val="afffffffff8"/>
            </w:pPr>
          </w:p>
        </w:tc>
        <w:tc>
          <w:tcPr>
            <w:tcW w:w="2660" w:type="dxa"/>
            <w:gridSpan w:val="5"/>
            <w:shd w:val="clear" w:color="auto" w:fill="auto"/>
            <w:vAlign w:val="center"/>
          </w:tcPr>
          <w:p w14:paraId="188CE147" w14:textId="3E9090BC" w:rsidR="0090033E" w:rsidRDefault="0090033E" w:rsidP="0090033E">
            <w:pPr>
              <w:pStyle w:val="afffffffff8"/>
            </w:pPr>
            <w:r>
              <w:rPr>
                <w:rFonts w:hint="eastAsia"/>
              </w:rPr>
              <w:t>评价等级</w:t>
            </w:r>
          </w:p>
        </w:tc>
        <w:tc>
          <w:tcPr>
            <w:tcW w:w="4808" w:type="dxa"/>
            <w:gridSpan w:val="2"/>
            <w:shd w:val="clear" w:color="auto" w:fill="auto"/>
            <w:vAlign w:val="center"/>
          </w:tcPr>
          <w:p w14:paraId="137A129E" w14:textId="72E246F3" w:rsidR="0090033E" w:rsidRDefault="0090033E" w:rsidP="00E83617">
            <w:pPr>
              <w:pStyle w:val="afffffffff8"/>
              <w:jc w:val="left"/>
            </w:pPr>
            <w:r w:rsidRPr="005F09BA">
              <w:rPr>
                <w:rFonts w:hAnsi="宋体" w:hint="eastAsia"/>
                <w:szCs w:val="18"/>
              </w:rPr>
              <w:t>一级 □ ；二级 □ ； 三级 □</w:t>
            </w:r>
          </w:p>
        </w:tc>
      </w:tr>
      <w:tr w:rsidR="0090033E" w14:paraId="22070EFB" w14:textId="77777777" w:rsidTr="001C10CE">
        <w:trPr>
          <w:jc w:val="center"/>
        </w:trPr>
        <w:tc>
          <w:tcPr>
            <w:tcW w:w="1866" w:type="dxa"/>
            <w:shd w:val="clear" w:color="auto" w:fill="auto"/>
            <w:vAlign w:val="center"/>
          </w:tcPr>
          <w:p w14:paraId="3770D1E8" w14:textId="77777777" w:rsidR="0090033E" w:rsidRDefault="0090033E" w:rsidP="0090033E">
            <w:pPr>
              <w:pStyle w:val="afffffffff8"/>
            </w:pPr>
          </w:p>
        </w:tc>
        <w:tc>
          <w:tcPr>
            <w:tcW w:w="2660" w:type="dxa"/>
            <w:gridSpan w:val="5"/>
            <w:shd w:val="clear" w:color="auto" w:fill="auto"/>
            <w:vAlign w:val="center"/>
          </w:tcPr>
          <w:p w14:paraId="4E372FFC" w14:textId="186502E1" w:rsidR="0090033E" w:rsidRDefault="0090033E" w:rsidP="0090033E">
            <w:pPr>
              <w:pStyle w:val="afffffffff8"/>
            </w:pPr>
            <w:r>
              <w:rPr>
                <w:rFonts w:hint="eastAsia"/>
              </w:rPr>
              <w:t>评价因子</w:t>
            </w:r>
          </w:p>
        </w:tc>
        <w:tc>
          <w:tcPr>
            <w:tcW w:w="2410" w:type="dxa"/>
            <w:shd w:val="clear" w:color="auto" w:fill="auto"/>
            <w:vAlign w:val="center"/>
          </w:tcPr>
          <w:p w14:paraId="3638B22F" w14:textId="6D5FF2BA" w:rsidR="0090033E" w:rsidRDefault="0090033E" w:rsidP="00E83617">
            <w:pPr>
              <w:pStyle w:val="afffffffff8"/>
              <w:jc w:val="left"/>
            </w:pPr>
            <w:r w:rsidRPr="005F09BA">
              <w:rPr>
                <w:rFonts w:hAnsi="宋体" w:hint="eastAsia"/>
                <w:szCs w:val="18"/>
              </w:rPr>
              <w:t>基本污染物：</w:t>
            </w:r>
          </w:p>
        </w:tc>
        <w:tc>
          <w:tcPr>
            <w:tcW w:w="2398" w:type="dxa"/>
            <w:shd w:val="clear" w:color="auto" w:fill="auto"/>
            <w:vAlign w:val="center"/>
          </w:tcPr>
          <w:p w14:paraId="38189489" w14:textId="14EFB4B9" w:rsidR="0090033E" w:rsidRDefault="0090033E" w:rsidP="00E83617">
            <w:pPr>
              <w:pStyle w:val="afffffffff8"/>
              <w:jc w:val="left"/>
            </w:pPr>
            <w:r w:rsidRPr="005F09BA">
              <w:rPr>
                <w:rFonts w:hAnsi="宋体" w:hint="eastAsia"/>
                <w:szCs w:val="18"/>
              </w:rPr>
              <w:t>其他污染物：</w:t>
            </w:r>
          </w:p>
        </w:tc>
      </w:tr>
      <w:tr w:rsidR="007E6A69" w14:paraId="74A5D155" w14:textId="77777777" w:rsidTr="0090033E">
        <w:trPr>
          <w:jc w:val="center"/>
        </w:trPr>
        <w:tc>
          <w:tcPr>
            <w:tcW w:w="1866" w:type="dxa"/>
            <w:shd w:val="clear" w:color="auto" w:fill="auto"/>
            <w:vAlign w:val="center"/>
          </w:tcPr>
          <w:p w14:paraId="03D68A67" w14:textId="77777777" w:rsidR="007E6A69" w:rsidRDefault="007E6A69" w:rsidP="0090033E">
            <w:pPr>
              <w:pStyle w:val="afffffffff8"/>
            </w:pPr>
          </w:p>
        </w:tc>
        <w:tc>
          <w:tcPr>
            <w:tcW w:w="1101" w:type="dxa"/>
            <w:gridSpan w:val="3"/>
            <w:vMerge w:val="restart"/>
            <w:shd w:val="clear" w:color="auto" w:fill="auto"/>
            <w:vAlign w:val="center"/>
          </w:tcPr>
          <w:p w14:paraId="58885560" w14:textId="47473B05" w:rsidR="007E6A69" w:rsidRDefault="007E6A69" w:rsidP="0090033E">
            <w:pPr>
              <w:pStyle w:val="afffffffff8"/>
            </w:pPr>
            <w:r w:rsidRPr="0090033E">
              <w:rPr>
                <w:rFonts w:hint="eastAsia"/>
              </w:rPr>
              <w:t>排污及措施</w:t>
            </w:r>
          </w:p>
        </w:tc>
        <w:tc>
          <w:tcPr>
            <w:tcW w:w="1559" w:type="dxa"/>
            <w:gridSpan w:val="2"/>
            <w:vMerge w:val="restart"/>
            <w:shd w:val="clear" w:color="auto" w:fill="auto"/>
            <w:vAlign w:val="center"/>
          </w:tcPr>
          <w:p w14:paraId="01403A6A" w14:textId="3F6226F3" w:rsidR="007E6A69" w:rsidRDefault="007E6A69" w:rsidP="0090033E">
            <w:pPr>
              <w:pStyle w:val="afffffffff8"/>
            </w:pPr>
            <w:r w:rsidRPr="005F09BA">
              <w:rPr>
                <w:rFonts w:hAnsi="宋体" w:hint="eastAsia"/>
                <w:szCs w:val="18"/>
              </w:rPr>
              <w:t>实验</w:t>
            </w:r>
            <w:r>
              <w:rPr>
                <w:rFonts w:hAnsi="宋体" w:hint="eastAsia"/>
                <w:szCs w:val="18"/>
              </w:rPr>
              <w:t>室</w:t>
            </w:r>
            <w:r w:rsidRPr="005F09BA">
              <w:rPr>
                <w:rFonts w:hAnsi="宋体" w:hint="eastAsia"/>
                <w:szCs w:val="18"/>
              </w:rPr>
              <w:t>、检验</w:t>
            </w:r>
            <w:r>
              <w:rPr>
                <w:rFonts w:hAnsi="宋体" w:hint="eastAsia"/>
                <w:szCs w:val="18"/>
              </w:rPr>
              <w:t>科、病理科</w:t>
            </w:r>
          </w:p>
        </w:tc>
        <w:tc>
          <w:tcPr>
            <w:tcW w:w="2410" w:type="dxa"/>
            <w:shd w:val="clear" w:color="auto" w:fill="auto"/>
            <w:vAlign w:val="center"/>
          </w:tcPr>
          <w:p w14:paraId="180DB5A0" w14:textId="4AF4C717" w:rsidR="007E6A69" w:rsidRDefault="007E6A69" w:rsidP="00E83617">
            <w:pPr>
              <w:pStyle w:val="afffffffff8"/>
              <w:jc w:val="left"/>
            </w:pPr>
            <w:r w:rsidRPr="005F09BA">
              <w:rPr>
                <w:rFonts w:hAnsi="宋体" w:hint="eastAsia"/>
                <w:szCs w:val="18"/>
              </w:rPr>
              <w:t>废气量</w:t>
            </w:r>
            <w:r>
              <w:rPr>
                <w:rFonts w:hAnsi="宋体" w:hint="eastAsia"/>
                <w:szCs w:val="18"/>
              </w:rPr>
              <w:t>（t/a）</w:t>
            </w:r>
            <w:r w:rsidRPr="005F09BA">
              <w:rPr>
                <w:rFonts w:hAnsi="宋体" w:hint="eastAsia"/>
                <w:szCs w:val="18"/>
              </w:rPr>
              <w:t>：</w:t>
            </w:r>
          </w:p>
        </w:tc>
        <w:tc>
          <w:tcPr>
            <w:tcW w:w="2398" w:type="dxa"/>
            <w:shd w:val="clear" w:color="auto" w:fill="auto"/>
            <w:vAlign w:val="center"/>
          </w:tcPr>
          <w:p w14:paraId="60FD68AE" w14:textId="2B86ABCD" w:rsidR="007E6A69" w:rsidRDefault="007E6A69" w:rsidP="00E83617">
            <w:pPr>
              <w:pStyle w:val="afffffffff8"/>
              <w:jc w:val="left"/>
            </w:pPr>
            <w:r w:rsidRPr="005F09BA">
              <w:rPr>
                <w:rFonts w:hAnsi="宋体" w:hint="eastAsia"/>
                <w:szCs w:val="18"/>
              </w:rPr>
              <w:t>主要污染物：</w:t>
            </w:r>
          </w:p>
        </w:tc>
      </w:tr>
      <w:tr w:rsidR="007E6A69" w14:paraId="4F6B7103" w14:textId="77777777" w:rsidTr="0090033E">
        <w:trPr>
          <w:jc w:val="center"/>
        </w:trPr>
        <w:tc>
          <w:tcPr>
            <w:tcW w:w="1866" w:type="dxa"/>
            <w:shd w:val="clear" w:color="auto" w:fill="auto"/>
            <w:vAlign w:val="center"/>
          </w:tcPr>
          <w:p w14:paraId="185CA49D" w14:textId="77777777" w:rsidR="007E6A69" w:rsidRDefault="007E6A69" w:rsidP="0090033E">
            <w:pPr>
              <w:pStyle w:val="afffffffff8"/>
            </w:pPr>
          </w:p>
        </w:tc>
        <w:tc>
          <w:tcPr>
            <w:tcW w:w="1101" w:type="dxa"/>
            <w:gridSpan w:val="3"/>
            <w:vMerge/>
            <w:shd w:val="clear" w:color="auto" w:fill="auto"/>
            <w:vAlign w:val="center"/>
          </w:tcPr>
          <w:p w14:paraId="3523E2E4" w14:textId="77777777" w:rsidR="007E6A69" w:rsidRDefault="007E6A69" w:rsidP="0090033E">
            <w:pPr>
              <w:pStyle w:val="afffffffff8"/>
            </w:pPr>
          </w:p>
        </w:tc>
        <w:tc>
          <w:tcPr>
            <w:tcW w:w="1559" w:type="dxa"/>
            <w:gridSpan w:val="2"/>
            <w:vMerge/>
            <w:shd w:val="clear" w:color="auto" w:fill="auto"/>
            <w:vAlign w:val="center"/>
          </w:tcPr>
          <w:p w14:paraId="3CC42616" w14:textId="77777777" w:rsidR="007E6A69" w:rsidRDefault="007E6A69" w:rsidP="0090033E">
            <w:pPr>
              <w:pStyle w:val="afffffffff8"/>
            </w:pPr>
          </w:p>
        </w:tc>
        <w:tc>
          <w:tcPr>
            <w:tcW w:w="2410" w:type="dxa"/>
            <w:shd w:val="clear" w:color="auto" w:fill="auto"/>
            <w:vAlign w:val="center"/>
          </w:tcPr>
          <w:p w14:paraId="4BF5EAFD" w14:textId="6879A745" w:rsidR="007E6A69" w:rsidRDefault="007E6A69" w:rsidP="00E83617">
            <w:pPr>
              <w:pStyle w:val="afffffffff8"/>
              <w:jc w:val="left"/>
            </w:pPr>
            <w:r w:rsidRPr="005F09BA">
              <w:rPr>
                <w:rFonts w:hAnsi="宋体" w:hint="eastAsia"/>
                <w:szCs w:val="18"/>
              </w:rPr>
              <w:t>治理措施：</w:t>
            </w:r>
          </w:p>
        </w:tc>
        <w:tc>
          <w:tcPr>
            <w:tcW w:w="2398" w:type="dxa"/>
            <w:shd w:val="clear" w:color="auto" w:fill="auto"/>
            <w:vAlign w:val="center"/>
          </w:tcPr>
          <w:p w14:paraId="3444D350" w14:textId="1E12ED11" w:rsidR="007E6A69" w:rsidRDefault="007E6A69" w:rsidP="00E83617">
            <w:pPr>
              <w:pStyle w:val="afffffffff8"/>
              <w:jc w:val="left"/>
            </w:pPr>
            <w:r w:rsidRPr="005F09BA">
              <w:rPr>
                <w:rFonts w:hAnsi="宋体" w:hint="eastAsia"/>
                <w:szCs w:val="18"/>
              </w:rPr>
              <w:t>排气筒高度：</w:t>
            </w:r>
          </w:p>
        </w:tc>
      </w:tr>
      <w:tr w:rsidR="007E6A69" w14:paraId="0EAFE93E" w14:textId="77777777" w:rsidTr="0090033E">
        <w:trPr>
          <w:jc w:val="center"/>
        </w:trPr>
        <w:tc>
          <w:tcPr>
            <w:tcW w:w="1866" w:type="dxa"/>
            <w:shd w:val="clear" w:color="auto" w:fill="auto"/>
            <w:vAlign w:val="center"/>
          </w:tcPr>
          <w:p w14:paraId="67DB6ED5" w14:textId="77777777" w:rsidR="007E6A69" w:rsidRDefault="007E6A69" w:rsidP="0090033E">
            <w:pPr>
              <w:pStyle w:val="afffffffff8"/>
            </w:pPr>
          </w:p>
        </w:tc>
        <w:tc>
          <w:tcPr>
            <w:tcW w:w="1101" w:type="dxa"/>
            <w:gridSpan w:val="3"/>
            <w:vMerge/>
            <w:shd w:val="clear" w:color="auto" w:fill="auto"/>
            <w:vAlign w:val="center"/>
          </w:tcPr>
          <w:p w14:paraId="6837CD0C" w14:textId="77777777" w:rsidR="007E6A69" w:rsidRDefault="007E6A69" w:rsidP="0090033E">
            <w:pPr>
              <w:pStyle w:val="afffffffff8"/>
            </w:pPr>
          </w:p>
        </w:tc>
        <w:tc>
          <w:tcPr>
            <w:tcW w:w="1559" w:type="dxa"/>
            <w:gridSpan w:val="2"/>
            <w:vMerge w:val="restart"/>
            <w:shd w:val="clear" w:color="auto" w:fill="auto"/>
            <w:vAlign w:val="center"/>
          </w:tcPr>
          <w:p w14:paraId="3FC2463D" w14:textId="337D04C8" w:rsidR="007E6A69" w:rsidRDefault="007E6A69" w:rsidP="0090033E">
            <w:pPr>
              <w:pStyle w:val="afffffffff8"/>
            </w:pPr>
            <w:r>
              <w:rPr>
                <w:rFonts w:hAnsi="宋体" w:hint="eastAsia"/>
                <w:szCs w:val="18"/>
              </w:rPr>
              <w:t>中药</w:t>
            </w:r>
            <w:r w:rsidRPr="005F09BA">
              <w:rPr>
                <w:rFonts w:hAnsi="宋体" w:hint="eastAsia"/>
                <w:szCs w:val="18"/>
              </w:rPr>
              <w:t>煎药室</w:t>
            </w:r>
          </w:p>
        </w:tc>
        <w:tc>
          <w:tcPr>
            <w:tcW w:w="2410" w:type="dxa"/>
            <w:shd w:val="clear" w:color="auto" w:fill="auto"/>
            <w:vAlign w:val="center"/>
          </w:tcPr>
          <w:p w14:paraId="1B0D55D3" w14:textId="571D6756" w:rsidR="007E6A69" w:rsidRDefault="007E6A69" w:rsidP="00E83617">
            <w:pPr>
              <w:pStyle w:val="afffffffff8"/>
              <w:jc w:val="left"/>
            </w:pPr>
            <w:r w:rsidRPr="005F09BA">
              <w:rPr>
                <w:rFonts w:hAnsi="宋体" w:hint="eastAsia"/>
                <w:szCs w:val="18"/>
              </w:rPr>
              <w:t>废气量</w:t>
            </w:r>
            <w:r>
              <w:rPr>
                <w:rFonts w:hAnsi="宋体" w:hint="eastAsia"/>
                <w:szCs w:val="18"/>
              </w:rPr>
              <w:t>（t/a）</w:t>
            </w:r>
            <w:r w:rsidRPr="005F09BA">
              <w:rPr>
                <w:rFonts w:hAnsi="宋体" w:hint="eastAsia"/>
                <w:szCs w:val="18"/>
              </w:rPr>
              <w:t>：</w:t>
            </w:r>
          </w:p>
        </w:tc>
        <w:tc>
          <w:tcPr>
            <w:tcW w:w="2398" w:type="dxa"/>
            <w:shd w:val="clear" w:color="auto" w:fill="auto"/>
            <w:vAlign w:val="center"/>
          </w:tcPr>
          <w:p w14:paraId="69A233F3" w14:textId="1E1236FF" w:rsidR="007E6A69" w:rsidRDefault="007E6A69" w:rsidP="00E83617">
            <w:pPr>
              <w:pStyle w:val="afffffffff8"/>
              <w:jc w:val="left"/>
            </w:pPr>
            <w:r w:rsidRPr="005F09BA">
              <w:rPr>
                <w:rFonts w:hAnsi="宋体" w:hint="eastAsia"/>
                <w:szCs w:val="18"/>
              </w:rPr>
              <w:t>主要污染物：</w:t>
            </w:r>
          </w:p>
        </w:tc>
      </w:tr>
      <w:tr w:rsidR="007E6A69" w14:paraId="01C1AFEC" w14:textId="77777777" w:rsidTr="0090033E">
        <w:trPr>
          <w:jc w:val="center"/>
        </w:trPr>
        <w:tc>
          <w:tcPr>
            <w:tcW w:w="1866" w:type="dxa"/>
            <w:shd w:val="clear" w:color="auto" w:fill="auto"/>
            <w:vAlign w:val="center"/>
          </w:tcPr>
          <w:p w14:paraId="0D939B96" w14:textId="77777777" w:rsidR="007E6A69" w:rsidRDefault="007E6A69" w:rsidP="0090033E">
            <w:pPr>
              <w:pStyle w:val="afffffffff8"/>
            </w:pPr>
          </w:p>
        </w:tc>
        <w:tc>
          <w:tcPr>
            <w:tcW w:w="1101" w:type="dxa"/>
            <w:gridSpan w:val="3"/>
            <w:vMerge/>
            <w:shd w:val="clear" w:color="auto" w:fill="auto"/>
            <w:vAlign w:val="center"/>
          </w:tcPr>
          <w:p w14:paraId="72C47579" w14:textId="77777777" w:rsidR="007E6A69" w:rsidRDefault="007E6A69" w:rsidP="0090033E">
            <w:pPr>
              <w:pStyle w:val="afffffffff8"/>
            </w:pPr>
          </w:p>
        </w:tc>
        <w:tc>
          <w:tcPr>
            <w:tcW w:w="1559" w:type="dxa"/>
            <w:gridSpan w:val="2"/>
            <w:vMerge/>
            <w:shd w:val="clear" w:color="auto" w:fill="auto"/>
            <w:vAlign w:val="center"/>
          </w:tcPr>
          <w:p w14:paraId="75DB94B2" w14:textId="77777777" w:rsidR="007E6A69" w:rsidRDefault="007E6A69" w:rsidP="0090033E">
            <w:pPr>
              <w:pStyle w:val="afffffffff8"/>
            </w:pPr>
          </w:p>
        </w:tc>
        <w:tc>
          <w:tcPr>
            <w:tcW w:w="2410" w:type="dxa"/>
            <w:shd w:val="clear" w:color="auto" w:fill="auto"/>
            <w:vAlign w:val="center"/>
          </w:tcPr>
          <w:p w14:paraId="03E466AE" w14:textId="3BD48591" w:rsidR="007E6A69" w:rsidRDefault="007E6A69" w:rsidP="00E83617">
            <w:pPr>
              <w:pStyle w:val="afffffffff8"/>
              <w:jc w:val="left"/>
            </w:pPr>
            <w:r w:rsidRPr="005F09BA">
              <w:rPr>
                <w:rFonts w:hAnsi="宋体" w:hint="eastAsia"/>
                <w:szCs w:val="18"/>
              </w:rPr>
              <w:t>治理措施：</w:t>
            </w:r>
          </w:p>
        </w:tc>
        <w:tc>
          <w:tcPr>
            <w:tcW w:w="2398" w:type="dxa"/>
            <w:shd w:val="clear" w:color="auto" w:fill="auto"/>
            <w:vAlign w:val="center"/>
          </w:tcPr>
          <w:p w14:paraId="6C43D7FB" w14:textId="6314D69A" w:rsidR="007E6A69" w:rsidRDefault="007E6A69" w:rsidP="00E83617">
            <w:pPr>
              <w:pStyle w:val="afffffffff8"/>
              <w:jc w:val="left"/>
            </w:pPr>
            <w:r w:rsidRPr="005F09BA">
              <w:rPr>
                <w:rFonts w:hAnsi="宋体" w:hint="eastAsia"/>
                <w:szCs w:val="18"/>
              </w:rPr>
              <w:t>排气筒高度：</w:t>
            </w:r>
          </w:p>
        </w:tc>
      </w:tr>
      <w:tr w:rsidR="007E6A69" w14:paraId="2171ACBA" w14:textId="77777777" w:rsidTr="0090033E">
        <w:trPr>
          <w:jc w:val="center"/>
        </w:trPr>
        <w:tc>
          <w:tcPr>
            <w:tcW w:w="1866" w:type="dxa"/>
            <w:shd w:val="clear" w:color="auto" w:fill="auto"/>
            <w:vAlign w:val="center"/>
          </w:tcPr>
          <w:p w14:paraId="7E86AE66" w14:textId="77777777" w:rsidR="007E6A69" w:rsidRDefault="007E6A69" w:rsidP="0090033E">
            <w:pPr>
              <w:pStyle w:val="afffffffff8"/>
            </w:pPr>
          </w:p>
        </w:tc>
        <w:tc>
          <w:tcPr>
            <w:tcW w:w="1101" w:type="dxa"/>
            <w:gridSpan w:val="3"/>
            <w:vMerge/>
            <w:shd w:val="clear" w:color="auto" w:fill="auto"/>
            <w:vAlign w:val="center"/>
          </w:tcPr>
          <w:p w14:paraId="0FDD6BB5" w14:textId="77777777" w:rsidR="007E6A69" w:rsidRDefault="007E6A69" w:rsidP="0090033E">
            <w:pPr>
              <w:pStyle w:val="afffffffff8"/>
            </w:pPr>
          </w:p>
        </w:tc>
        <w:tc>
          <w:tcPr>
            <w:tcW w:w="1559" w:type="dxa"/>
            <w:gridSpan w:val="2"/>
            <w:vMerge w:val="restart"/>
            <w:shd w:val="clear" w:color="auto" w:fill="auto"/>
            <w:vAlign w:val="center"/>
          </w:tcPr>
          <w:p w14:paraId="3C79B17B" w14:textId="5E2D3197" w:rsidR="007E6A69" w:rsidRDefault="007E6A69" w:rsidP="0090033E">
            <w:pPr>
              <w:pStyle w:val="afffffffff8"/>
            </w:pPr>
            <w:r w:rsidRPr="005F09BA">
              <w:rPr>
                <w:rFonts w:hAnsi="宋体" w:hint="eastAsia"/>
                <w:szCs w:val="18"/>
              </w:rPr>
              <w:t>食堂</w:t>
            </w:r>
          </w:p>
        </w:tc>
        <w:tc>
          <w:tcPr>
            <w:tcW w:w="2410" w:type="dxa"/>
            <w:shd w:val="clear" w:color="auto" w:fill="auto"/>
            <w:vAlign w:val="center"/>
          </w:tcPr>
          <w:p w14:paraId="239A9467" w14:textId="3179C45D" w:rsidR="007E6A69" w:rsidRDefault="007E6A69" w:rsidP="00E83617">
            <w:pPr>
              <w:pStyle w:val="afffffffff8"/>
              <w:jc w:val="left"/>
            </w:pPr>
            <w:r w:rsidRPr="005F09BA">
              <w:rPr>
                <w:rFonts w:hAnsi="宋体" w:hint="eastAsia"/>
                <w:szCs w:val="18"/>
              </w:rPr>
              <w:t>废气量</w:t>
            </w:r>
            <w:r>
              <w:rPr>
                <w:rFonts w:hAnsi="宋体" w:hint="eastAsia"/>
                <w:szCs w:val="18"/>
              </w:rPr>
              <w:t>（t/a）</w:t>
            </w:r>
            <w:r w:rsidRPr="005F09BA">
              <w:rPr>
                <w:rFonts w:hAnsi="宋体" w:hint="eastAsia"/>
                <w:szCs w:val="18"/>
              </w:rPr>
              <w:t>：</w:t>
            </w:r>
          </w:p>
        </w:tc>
        <w:tc>
          <w:tcPr>
            <w:tcW w:w="2398" w:type="dxa"/>
            <w:shd w:val="clear" w:color="auto" w:fill="auto"/>
            <w:vAlign w:val="center"/>
          </w:tcPr>
          <w:p w14:paraId="7C3BE94A" w14:textId="276EE546" w:rsidR="007E6A69" w:rsidRDefault="007E6A69" w:rsidP="00E83617">
            <w:pPr>
              <w:pStyle w:val="afffffffff8"/>
              <w:jc w:val="left"/>
            </w:pPr>
            <w:r w:rsidRPr="005F09BA">
              <w:rPr>
                <w:rFonts w:hAnsi="宋体" w:hint="eastAsia"/>
                <w:szCs w:val="18"/>
              </w:rPr>
              <w:t>主要污染物：</w:t>
            </w:r>
          </w:p>
        </w:tc>
      </w:tr>
      <w:tr w:rsidR="007E6A69" w14:paraId="195CEC8C" w14:textId="77777777" w:rsidTr="0090033E">
        <w:trPr>
          <w:jc w:val="center"/>
        </w:trPr>
        <w:tc>
          <w:tcPr>
            <w:tcW w:w="1866" w:type="dxa"/>
            <w:shd w:val="clear" w:color="auto" w:fill="auto"/>
            <w:vAlign w:val="center"/>
          </w:tcPr>
          <w:p w14:paraId="20FC2454" w14:textId="77777777" w:rsidR="007E6A69" w:rsidRDefault="007E6A69" w:rsidP="0090033E">
            <w:pPr>
              <w:pStyle w:val="afffffffff8"/>
            </w:pPr>
          </w:p>
        </w:tc>
        <w:tc>
          <w:tcPr>
            <w:tcW w:w="1101" w:type="dxa"/>
            <w:gridSpan w:val="3"/>
            <w:vMerge/>
            <w:shd w:val="clear" w:color="auto" w:fill="auto"/>
            <w:vAlign w:val="center"/>
          </w:tcPr>
          <w:p w14:paraId="040A6C4F" w14:textId="77777777" w:rsidR="007E6A69" w:rsidRDefault="007E6A69" w:rsidP="0090033E">
            <w:pPr>
              <w:pStyle w:val="afffffffff8"/>
            </w:pPr>
          </w:p>
        </w:tc>
        <w:tc>
          <w:tcPr>
            <w:tcW w:w="1559" w:type="dxa"/>
            <w:gridSpan w:val="2"/>
            <w:vMerge/>
            <w:shd w:val="clear" w:color="auto" w:fill="auto"/>
            <w:vAlign w:val="center"/>
          </w:tcPr>
          <w:p w14:paraId="1EE9B23F" w14:textId="77777777" w:rsidR="007E6A69" w:rsidRDefault="007E6A69" w:rsidP="0090033E">
            <w:pPr>
              <w:pStyle w:val="afffffffff8"/>
            </w:pPr>
          </w:p>
        </w:tc>
        <w:tc>
          <w:tcPr>
            <w:tcW w:w="2410" w:type="dxa"/>
            <w:shd w:val="clear" w:color="auto" w:fill="auto"/>
            <w:vAlign w:val="center"/>
          </w:tcPr>
          <w:p w14:paraId="0667E06D" w14:textId="645E7ED3" w:rsidR="007E6A69" w:rsidRDefault="007E6A69" w:rsidP="00E83617">
            <w:pPr>
              <w:pStyle w:val="afffffffff8"/>
              <w:jc w:val="left"/>
            </w:pPr>
            <w:r w:rsidRPr="005F09BA">
              <w:rPr>
                <w:rFonts w:hAnsi="宋体" w:hint="eastAsia"/>
                <w:szCs w:val="18"/>
              </w:rPr>
              <w:t>治理措施：</w:t>
            </w:r>
          </w:p>
        </w:tc>
        <w:tc>
          <w:tcPr>
            <w:tcW w:w="2398" w:type="dxa"/>
            <w:shd w:val="clear" w:color="auto" w:fill="auto"/>
            <w:vAlign w:val="center"/>
          </w:tcPr>
          <w:p w14:paraId="5A19584A" w14:textId="18346109" w:rsidR="007E6A69" w:rsidRDefault="007E6A69" w:rsidP="00E83617">
            <w:pPr>
              <w:pStyle w:val="afffffffff8"/>
              <w:jc w:val="left"/>
            </w:pPr>
            <w:r w:rsidRPr="005F09BA">
              <w:rPr>
                <w:rFonts w:hAnsi="宋体" w:hint="eastAsia"/>
                <w:szCs w:val="18"/>
              </w:rPr>
              <w:t>排气筒高度：</w:t>
            </w:r>
          </w:p>
        </w:tc>
      </w:tr>
      <w:tr w:rsidR="007E6A69" w14:paraId="7C3B5A30" w14:textId="77777777" w:rsidTr="0090033E">
        <w:trPr>
          <w:jc w:val="center"/>
        </w:trPr>
        <w:tc>
          <w:tcPr>
            <w:tcW w:w="1866" w:type="dxa"/>
            <w:shd w:val="clear" w:color="auto" w:fill="auto"/>
            <w:vAlign w:val="center"/>
          </w:tcPr>
          <w:p w14:paraId="1CEB6C49" w14:textId="77777777" w:rsidR="007E6A69" w:rsidRDefault="007E6A69" w:rsidP="00396C12">
            <w:pPr>
              <w:pStyle w:val="afffffffff8"/>
            </w:pPr>
          </w:p>
        </w:tc>
        <w:tc>
          <w:tcPr>
            <w:tcW w:w="1101" w:type="dxa"/>
            <w:gridSpan w:val="3"/>
            <w:vMerge/>
            <w:shd w:val="clear" w:color="auto" w:fill="auto"/>
            <w:vAlign w:val="center"/>
          </w:tcPr>
          <w:p w14:paraId="0EA5F38E" w14:textId="77777777" w:rsidR="007E6A69" w:rsidRDefault="007E6A69" w:rsidP="00396C12">
            <w:pPr>
              <w:pStyle w:val="afffffffff8"/>
            </w:pPr>
          </w:p>
        </w:tc>
        <w:tc>
          <w:tcPr>
            <w:tcW w:w="1559" w:type="dxa"/>
            <w:gridSpan w:val="2"/>
            <w:vMerge w:val="restart"/>
            <w:shd w:val="clear" w:color="auto" w:fill="auto"/>
            <w:vAlign w:val="center"/>
          </w:tcPr>
          <w:p w14:paraId="0F7D498F" w14:textId="1819C6F0" w:rsidR="007E6A69" w:rsidRDefault="007E6A69" w:rsidP="00396C12">
            <w:pPr>
              <w:pStyle w:val="afffffffff8"/>
            </w:pPr>
            <w:r w:rsidRPr="005F09BA">
              <w:rPr>
                <w:rFonts w:hAnsi="宋体" w:hint="eastAsia"/>
                <w:szCs w:val="18"/>
              </w:rPr>
              <w:t>锅炉</w:t>
            </w:r>
          </w:p>
        </w:tc>
        <w:tc>
          <w:tcPr>
            <w:tcW w:w="2410" w:type="dxa"/>
            <w:shd w:val="clear" w:color="auto" w:fill="auto"/>
            <w:vAlign w:val="center"/>
          </w:tcPr>
          <w:p w14:paraId="547BA48D" w14:textId="28AC8645" w:rsidR="007E6A69" w:rsidRDefault="007E6A69" w:rsidP="00E83617">
            <w:pPr>
              <w:pStyle w:val="afffffffff8"/>
              <w:jc w:val="left"/>
            </w:pPr>
            <w:r w:rsidRPr="005F09BA">
              <w:rPr>
                <w:rFonts w:hAnsi="宋体" w:hint="eastAsia"/>
                <w:szCs w:val="18"/>
              </w:rPr>
              <w:t>废气量</w:t>
            </w:r>
            <w:r>
              <w:rPr>
                <w:rFonts w:hAnsi="宋体" w:hint="eastAsia"/>
                <w:szCs w:val="18"/>
              </w:rPr>
              <w:t>（t/a）</w:t>
            </w:r>
            <w:r w:rsidRPr="005F09BA">
              <w:rPr>
                <w:rFonts w:hAnsi="宋体" w:hint="eastAsia"/>
                <w:szCs w:val="18"/>
              </w:rPr>
              <w:t>：</w:t>
            </w:r>
          </w:p>
        </w:tc>
        <w:tc>
          <w:tcPr>
            <w:tcW w:w="2398" w:type="dxa"/>
            <w:shd w:val="clear" w:color="auto" w:fill="auto"/>
            <w:vAlign w:val="center"/>
          </w:tcPr>
          <w:p w14:paraId="26649881" w14:textId="7DA7D1CA" w:rsidR="007E6A69" w:rsidRDefault="007E6A69" w:rsidP="00E83617">
            <w:pPr>
              <w:pStyle w:val="afffffffff8"/>
              <w:jc w:val="left"/>
            </w:pPr>
            <w:r w:rsidRPr="005F09BA">
              <w:rPr>
                <w:rFonts w:hAnsi="宋体" w:hint="eastAsia"/>
                <w:szCs w:val="18"/>
              </w:rPr>
              <w:t>主要污染物：</w:t>
            </w:r>
          </w:p>
        </w:tc>
      </w:tr>
      <w:tr w:rsidR="007E6A69" w14:paraId="753AA12D" w14:textId="77777777" w:rsidTr="0090033E">
        <w:trPr>
          <w:jc w:val="center"/>
        </w:trPr>
        <w:tc>
          <w:tcPr>
            <w:tcW w:w="1866" w:type="dxa"/>
            <w:shd w:val="clear" w:color="auto" w:fill="auto"/>
            <w:vAlign w:val="center"/>
          </w:tcPr>
          <w:p w14:paraId="0BFFCEAA" w14:textId="77777777" w:rsidR="007E6A69" w:rsidRDefault="007E6A69" w:rsidP="00396C12">
            <w:pPr>
              <w:pStyle w:val="afffffffff8"/>
            </w:pPr>
          </w:p>
        </w:tc>
        <w:tc>
          <w:tcPr>
            <w:tcW w:w="1101" w:type="dxa"/>
            <w:gridSpan w:val="3"/>
            <w:vMerge/>
            <w:shd w:val="clear" w:color="auto" w:fill="auto"/>
            <w:vAlign w:val="center"/>
          </w:tcPr>
          <w:p w14:paraId="6FA80089" w14:textId="77777777" w:rsidR="007E6A69" w:rsidRDefault="007E6A69" w:rsidP="00396C12">
            <w:pPr>
              <w:pStyle w:val="afffffffff8"/>
            </w:pPr>
          </w:p>
        </w:tc>
        <w:tc>
          <w:tcPr>
            <w:tcW w:w="1559" w:type="dxa"/>
            <w:gridSpan w:val="2"/>
            <w:vMerge/>
            <w:shd w:val="clear" w:color="auto" w:fill="auto"/>
            <w:vAlign w:val="center"/>
          </w:tcPr>
          <w:p w14:paraId="1B296B21" w14:textId="77777777" w:rsidR="007E6A69" w:rsidRDefault="007E6A69" w:rsidP="00396C12">
            <w:pPr>
              <w:pStyle w:val="afffffffff8"/>
            </w:pPr>
          </w:p>
        </w:tc>
        <w:tc>
          <w:tcPr>
            <w:tcW w:w="2410" w:type="dxa"/>
            <w:shd w:val="clear" w:color="auto" w:fill="auto"/>
            <w:vAlign w:val="center"/>
          </w:tcPr>
          <w:p w14:paraId="1EFF7F12" w14:textId="2A283296" w:rsidR="007E6A69" w:rsidRDefault="007E6A69" w:rsidP="00E83617">
            <w:pPr>
              <w:pStyle w:val="afffffffff8"/>
              <w:jc w:val="left"/>
            </w:pPr>
            <w:r w:rsidRPr="005F09BA">
              <w:rPr>
                <w:rFonts w:hAnsi="宋体" w:hint="eastAsia"/>
                <w:szCs w:val="18"/>
              </w:rPr>
              <w:t>治理措施：</w:t>
            </w:r>
          </w:p>
        </w:tc>
        <w:tc>
          <w:tcPr>
            <w:tcW w:w="2398" w:type="dxa"/>
            <w:shd w:val="clear" w:color="auto" w:fill="auto"/>
            <w:vAlign w:val="center"/>
          </w:tcPr>
          <w:p w14:paraId="4ABAA437" w14:textId="6329763D" w:rsidR="007E6A69" w:rsidRDefault="007E6A69" w:rsidP="00E83617">
            <w:pPr>
              <w:pStyle w:val="afffffffff8"/>
              <w:jc w:val="left"/>
            </w:pPr>
            <w:r w:rsidRPr="005F09BA">
              <w:rPr>
                <w:rFonts w:hAnsi="宋体" w:hint="eastAsia"/>
                <w:szCs w:val="18"/>
              </w:rPr>
              <w:t>排气筒高度：</w:t>
            </w:r>
          </w:p>
        </w:tc>
      </w:tr>
      <w:tr w:rsidR="007E6A69" w14:paraId="20BFD9D3" w14:textId="77777777" w:rsidTr="0090033E">
        <w:trPr>
          <w:jc w:val="center"/>
        </w:trPr>
        <w:tc>
          <w:tcPr>
            <w:tcW w:w="1866" w:type="dxa"/>
            <w:shd w:val="clear" w:color="auto" w:fill="auto"/>
            <w:vAlign w:val="center"/>
          </w:tcPr>
          <w:p w14:paraId="65463B53" w14:textId="77777777" w:rsidR="007E6A69" w:rsidRDefault="007E6A69" w:rsidP="00396C12">
            <w:pPr>
              <w:pStyle w:val="afffffffff8"/>
            </w:pPr>
          </w:p>
        </w:tc>
        <w:tc>
          <w:tcPr>
            <w:tcW w:w="1101" w:type="dxa"/>
            <w:gridSpan w:val="3"/>
            <w:vMerge/>
            <w:shd w:val="clear" w:color="auto" w:fill="auto"/>
            <w:vAlign w:val="center"/>
          </w:tcPr>
          <w:p w14:paraId="525EC248" w14:textId="77777777" w:rsidR="007E6A69" w:rsidRDefault="007E6A69" w:rsidP="00396C12">
            <w:pPr>
              <w:pStyle w:val="afffffffff8"/>
            </w:pPr>
          </w:p>
        </w:tc>
        <w:tc>
          <w:tcPr>
            <w:tcW w:w="1559" w:type="dxa"/>
            <w:gridSpan w:val="2"/>
            <w:vMerge w:val="restart"/>
            <w:shd w:val="clear" w:color="auto" w:fill="auto"/>
            <w:vAlign w:val="center"/>
          </w:tcPr>
          <w:p w14:paraId="185029E9" w14:textId="2FF19541" w:rsidR="007E6A69" w:rsidRDefault="007E6A69" w:rsidP="00396C12">
            <w:pPr>
              <w:pStyle w:val="afffffffff8"/>
            </w:pPr>
            <w:r w:rsidRPr="005F09BA">
              <w:rPr>
                <w:rFonts w:hAnsi="宋体" w:hint="eastAsia"/>
                <w:szCs w:val="18"/>
              </w:rPr>
              <w:t>污水处理</w:t>
            </w:r>
            <w:r>
              <w:rPr>
                <w:rFonts w:hAnsi="宋体" w:hint="eastAsia"/>
                <w:szCs w:val="18"/>
              </w:rPr>
              <w:t>设施</w:t>
            </w:r>
          </w:p>
        </w:tc>
        <w:tc>
          <w:tcPr>
            <w:tcW w:w="2410" w:type="dxa"/>
            <w:shd w:val="clear" w:color="auto" w:fill="auto"/>
            <w:vAlign w:val="center"/>
          </w:tcPr>
          <w:p w14:paraId="56649CBF" w14:textId="48A9E285" w:rsidR="007E6A69" w:rsidRDefault="007E6A69" w:rsidP="00E83617">
            <w:pPr>
              <w:pStyle w:val="afffffffff8"/>
              <w:jc w:val="left"/>
            </w:pPr>
            <w:r w:rsidRPr="005F09BA">
              <w:rPr>
                <w:rFonts w:hAnsi="宋体" w:hint="eastAsia"/>
                <w:szCs w:val="18"/>
              </w:rPr>
              <w:t>废气量</w:t>
            </w:r>
            <w:r>
              <w:rPr>
                <w:rFonts w:hAnsi="宋体" w:hint="eastAsia"/>
                <w:szCs w:val="18"/>
              </w:rPr>
              <w:t>（t/a）</w:t>
            </w:r>
            <w:r w:rsidRPr="005F09BA">
              <w:rPr>
                <w:rFonts w:hAnsi="宋体" w:hint="eastAsia"/>
                <w:szCs w:val="18"/>
              </w:rPr>
              <w:t>：</w:t>
            </w:r>
          </w:p>
        </w:tc>
        <w:tc>
          <w:tcPr>
            <w:tcW w:w="2398" w:type="dxa"/>
            <w:shd w:val="clear" w:color="auto" w:fill="auto"/>
            <w:vAlign w:val="center"/>
          </w:tcPr>
          <w:p w14:paraId="6CDE21B4" w14:textId="3863D26C" w:rsidR="007E6A69" w:rsidRDefault="007E6A69" w:rsidP="00E83617">
            <w:pPr>
              <w:pStyle w:val="afffffffff8"/>
              <w:jc w:val="left"/>
            </w:pPr>
            <w:r w:rsidRPr="005F09BA">
              <w:rPr>
                <w:rFonts w:hAnsi="宋体" w:hint="eastAsia"/>
                <w:szCs w:val="18"/>
              </w:rPr>
              <w:t>主要污染物：</w:t>
            </w:r>
          </w:p>
        </w:tc>
      </w:tr>
      <w:tr w:rsidR="007E6A69" w14:paraId="43C44517" w14:textId="77777777" w:rsidTr="00396C12">
        <w:trPr>
          <w:jc w:val="center"/>
        </w:trPr>
        <w:tc>
          <w:tcPr>
            <w:tcW w:w="1866" w:type="dxa"/>
            <w:shd w:val="clear" w:color="auto" w:fill="auto"/>
            <w:vAlign w:val="center"/>
          </w:tcPr>
          <w:p w14:paraId="7B1428A0" w14:textId="77777777" w:rsidR="007E6A69" w:rsidRDefault="007E6A69" w:rsidP="00396C12">
            <w:pPr>
              <w:pStyle w:val="afffffffff8"/>
            </w:pPr>
          </w:p>
        </w:tc>
        <w:tc>
          <w:tcPr>
            <w:tcW w:w="1101" w:type="dxa"/>
            <w:gridSpan w:val="3"/>
            <w:vMerge/>
            <w:shd w:val="clear" w:color="auto" w:fill="auto"/>
            <w:vAlign w:val="center"/>
          </w:tcPr>
          <w:p w14:paraId="4F676C13" w14:textId="77777777" w:rsidR="007E6A69" w:rsidRDefault="007E6A69" w:rsidP="00396C12">
            <w:pPr>
              <w:pStyle w:val="afffffffff8"/>
            </w:pPr>
          </w:p>
        </w:tc>
        <w:tc>
          <w:tcPr>
            <w:tcW w:w="1559" w:type="dxa"/>
            <w:gridSpan w:val="2"/>
            <w:vMerge/>
            <w:shd w:val="clear" w:color="auto" w:fill="auto"/>
            <w:vAlign w:val="center"/>
          </w:tcPr>
          <w:p w14:paraId="4DA9E8BF" w14:textId="77777777" w:rsidR="007E6A69" w:rsidRDefault="007E6A69" w:rsidP="00396C12">
            <w:pPr>
              <w:pStyle w:val="afffffffff8"/>
            </w:pPr>
          </w:p>
        </w:tc>
        <w:tc>
          <w:tcPr>
            <w:tcW w:w="2410" w:type="dxa"/>
            <w:shd w:val="clear" w:color="auto" w:fill="auto"/>
            <w:vAlign w:val="center"/>
          </w:tcPr>
          <w:p w14:paraId="0A52CB0C" w14:textId="688C455C" w:rsidR="007E6A69" w:rsidRDefault="007E6A69" w:rsidP="00E83617">
            <w:pPr>
              <w:pStyle w:val="afffffffff8"/>
              <w:jc w:val="left"/>
            </w:pPr>
            <w:r w:rsidRPr="005F09BA">
              <w:rPr>
                <w:rFonts w:hAnsi="宋体" w:hint="eastAsia"/>
                <w:szCs w:val="18"/>
              </w:rPr>
              <w:t>治理措施：</w:t>
            </w:r>
          </w:p>
        </w:tc>
        <w:tc>
          <w:tcPr>
            <w:tcW w:w="2398" w:type="dxa"/>
            <w:shd w:val="clear" w:color="auto" w:fill="auto"/>
            <w:vAlign w:val="center"/>
          </w:tcPr>
          <w:p w14:paraId="25442ECD" w14:textId="684DC93D" w:rsidR="007E6A69" w:rsidRDefault="007E6A69" w:rsidP="00E83617">
            <w:pPr>
              <w:pStyle w:val="afffffffff8"/>
              <w:jc w:val="left"/>
            </w:pPr>
            <w:r w:rsidRPr="005F09BA">
              <w:rPr>
                <w:rFonts w:hAnsi="宋体" w:hint="eastAsia"/>
                <w:szCs w:val="18"/>
              </w:rPr>
              <w:t>排气筒高度：</w:t>
            </w:r>
          </w:p>
        </w:tc>
      </w:tr>
      <w:tr w:rsidR="007E6A69" w14:paraId="58193B4F" w14:textId="77777777" w:rsidTr="00396C12">
        <w:trPr>
          <w:jc w:val="center"/>
        </w:trPr>
        <w:tc>
          <w:tcPr>
            <w:tcW w:w="1866" w:type="dxa"/>
            <w:shd w:val="clear" w:color="auto" w:fill="auto"/>
            <w:vAlign w:val="center"/>
          </w:tcPr>
          <w:p w14:paraId="5B9B5C4B" w14:textId="77777777" w:rsidR="007E6A69" w:rsidRDefault="007E6A69" w:rsidP="00396C12">
            <w:pPr>
              <w:pStyle w:val="afffffffff8"/>
            </w:pPr>
          </w:p>
        </w:tc>
        <w:tc>
          <w:tcPr>
            <w:tcW w:w="1101" w:type="dxa"/>
            <w:gridSpan w:val="3"/>
            <w:vMerge/>
            <w:shd w:val="clear" w:color="auto" w:fill="auto"/>
            <w:vAlign w:val="center"/>
          </w:tcPr>
          <w:p w14:paraId="72309A63" w14:textId="77777777" w:rsidR="007E6A69" w:rsidRDefault="007E6A69" w:rsidP="00396C12">
            <w:pPr>
              <w:pStyle w:val="afffffffff8"/>
            </w:pPr>
          </w:p>
        </w:tc>
        <w:tc>
          <w:tcPr>
            <w:tcW w:w="1559" w:type="dxa"/>
            <w:gridSpan w:val="2"/>
            <w:vMerge w:val="restart"/>
            <w:shd w:val="clear" w:color="auto" w:fill="auto"/>
            <w:vAlign w:val="center"/>
          </w:tcPr>
          <w:p w14:paraId="4D9FAC71" w14:textId="61F7B950" w:rsidR="007E6A69" w:rsidRDefault="007E6A69" w:rsidP="00396C12">
            <w:pPr>
              <w:pStyle w:val="afffffffff8"/>
            </w:pPr>
            <w:r w:rsidRPr="005F09BA">
              <w:rPr>
                <w:rFonts w:hAnsi="宋体" w:hint="eastAsia"/>
                <w:szCs w:val="18"/>
              </w:rPr>
              <w:t>无组织</w:t>
            </w:r>
          </w:p>
        </w:tc>
        <w:tc>
          <w:tcPr>
            <w:tcW w:w="2410" w:type="dxa"/>
            <w:shd w:val="clear" w:color="auto" w:fill="auto"/>
            <w:vAlign w:val="center"/>
          </w:tcPr>
          <w:p w14:paraId="01A75B39" w14:textId="0B2E1BCE" w:rsidR="007E6A69" w:rsidRDefault="007E6A69" w:rsidP="00E83617">
            <w:pPr>
              <w:pStyle w:val="afffffffff8"/>
              <w:jc w:val="left"/>
            </w:pPr>
            <w:r w:rsidRPr="005F09BA">
              <w:rPr>
                <w:rFonts w:hAnsi="宋体" w:hint="eastAsia"/>
                <w:szCs w:val="18"/>
              </w:rPr>
              <w:t>废气量</w:t>
            </w:r>
            <w:r>
              <w:rPr>
                <w:rFonts w:hAnsi="宋体" w:hint="eastAsia"/>
                <w:szCs w:val="18"/>
              </w:rPr>
              <w:t>（t/a）</w:t>
            </w:r>
            <w:r w:rsidRPr="005F09BA">
              <w:rPr>
                <w:rFonts w:hAnsi="宋体" w:hint="eastAsia"/>
                <w:szCs w:val="18"/>
              </w:rPr>
              <w:t>：</w:t>
            </w:r>
          </w:p>
        </w:tc>
        <w:tc>
          <w:tcPr>
            <w:tcW w:w="2398" w:type="dxa"/>
            <w:shd w:val="clear" w:color="auto" w:fill="auto"/>
            <w:vAlign w:val="center"/>
          </w:tcPr>
          <w:p w14:paraId="0C6349F7" w14:textId="02ED5DDE" w:rsidR="007E6A69" w:rsidRDefault="007E6A69" w:rsidP="00E83617">
            <w:pPr>
              <w:pStyle w:val="afffffffff8"/>
              <w:jc w:val="left"/>
            </w:pPr>
            <w:r w:rsidRPr="005F09BA">
              <w:rPr>
                <w:rFonts w:hAnsi="宋体" w:hint="eastAsia"/>
                <w:szCs w:val="18"/>
              </w:rPr>
              <w:t>主要污染物：</w:t>
            </w:r>
          </w:p>
        </w:tc>
      </w:tr>
      <w:tr w:rsidR="007E6A69" w14:paraId="5A0C13EA" w14:textId="77777777" w:rsidTr="00B733ED">
        <w:trPr>
          <w:jc w:val="center"/>
        </w:trPr>
        <w:tc>
          <w:tcPr>
            <w:tcW w:w="1866" w:type="dxa"/>
            <w:shd w:val="clear" w:color="auto" w:fill="auto"/>
            <w:vAlign w:val="center"/>
          </w:tcPr>
          <w:p w14:paraId="5B051BFA" w14:textId="77777777" w:rsidR="007E6A69" w:rsidRDefault="007E6A69" w:rsidP="00396C12">
            <w:pPr>
              <w:pStyle w:val="afffffffff8"/>
            </w:pPr>
          </w:p>
        </w:tc>
        <w:tc>
          <w:tcPr>
            <w:tcW w:w="1101" w:type="dxa"/>
            <w:gridSpan w:val="3"/>
            <w:vMerge/>
            <w:shd w:val="clear" w:color="auto" w:fill="auto"/>
            <w:vAlign w:val="center"/>
          </w:tcPr>
          <w:p w14:paraId="6E0F38E8" w14:textId="77777777" w:rsidR="007E6A69" w:rsidRDefault="007E6A69" w:rsidP="00396C12">
            <w:pPr>
              <w:pStyle w:val="afffffffff8"/>
            </w:pPr>
          </w:p>
        </w:tc>
        <w:tc>
          <w:tcPr>
            <w:tcW w:w="1559" w:type="dxa"/>
            <w:gridSpan w:val="2"/>
            <w:vMerge/>
            <w:shd w:val="clear" w:color="auto" w:fill="auto"/>
            <w:vAlign w:val="center"/>
          </w:tcPr>
          <w:p w14:paraId="59071C7B" w14:textId="77777777" w:rsidR="007E6A69" w:rsidRDefault="007E6A69" w:rsidP="00396C12">
            <w:pPr>
              <w:pStyle w:val="afffffffff8"/>
            </w:pPr>
          </w:p>
        </w:tc>
        <w:tc>
          <w:tcPr>
            <w:tcW w:w="4808" w:type="dxa"/>
            <w:gridSpan w:val="2"/>
            <w:shd w:val="clear" w:color="auto" w:fill="auto"/>
            <w:vAlign w:val="center"/>
          </w:tcPr>
          <w:p w14:paraId="28F8561B" w14:textId="3E5203F4" w:rsidR="007E6A69" w:rsidRDefault="007E6A69" w:rsidP="00E83617">
            <w:pPr>
              <w:pStyle w:val="afffffffff8"/>
              <w:jc w:val="left"/>
            </w:pPr>
            <w:r w:rsidRPr="005F09BA">
              <w:rPr>
                <w:rFonts w:hAnsi="宋体" w:hint="eastAsia"/>
                <w:szCs w:val="18"/>
              </w:rPr>
              <w:t>治理措施：</w:t>
            </w:r>
          </w:p>
        </w:tc>
      </w:tr>
      <w:tr w:rsidR="007E6A69" w14:paraId="200AACDB" w14:textId="77777777" w:rsidTr="00396C12">
        <w:trPr>
          <w:jc w:val="center"/>
        </w:trPr>
        <w:tc>
          <w:tcPr>
            <w:tcW w:w="1866" w:type="dxa"/>
            <w:vMerge w:val="restart"/>
            <w:shd w:val="clear" w:color="auto" w:fill="auto"/>
            <w:vAlign w:val="center"/>
          </w:tcPr>
          <w:p w14:paraId="480C2010" w14:textId="317653C2" w:rsidR="007E6A69" w:rsidRDefault="007E6A69" w:rsidP="007E6A69">
            <w:pPr>
              <w:pStyle w:val="afffffffff8"/>
            </w:pPr>
            <w:r>
              <w:rPr>
                <w:rFonts w:hint="eastAsia"/>
              </w:rPr>
              <w:t>固体废物</w:t>
            </w:r>
          </w:p>
        </w:tc>
        <w:tc>
          <w:tcPr>
            <w:tcW w:w="1101" w:type="dxa"/>
            <w:gridSpan w:val="3"/>
            <w:vMerge w:val="restart"/>
            <w:shd w:val="clear" w:color="auto" w:fill="auto"/>
            <w:vAlign w:val="center"/>
          </w:tcPr>
          <w:p w14:paraId="1436D577" w14:textId="754898DB" w:rsidR="007E6A69" w:rsidRDefault="007E6A69" w:rsidP="007E6A69">
            <w:pPr>
              <w:pStyle w:val="afffffffff8"/>
            </w:pPr>
            <w:r>
              <w:rPr>
                <w:rFonts w:hint="eastAsia"/>
              </w:rPr>
              <w:t>危险废物</w:t>
            </w:r>
          </w:p>
        </w:tc>
        <w:tc>
          <w:tcPr>
            <w:tcW w:w="1559" w:type="dxa"/>
            <w:gridSpan w:val="2"/>
            <w:vMerge w:val="restart"/>
            <w:shd w:val="clear" w:color="auto" w:fill="auto"/>
            <w:vAlign w:val="center"/>
          </w:tcPr>
          <w:p w14:paraId="16A7ECEE" w14:textId="37BABA3E" w:rsidR="007E6A69" w:rsidRDefault="007E6A69" w:rsidP="007E6A69">
            <w:pPr>
              <w:pStyle w:val="afffffffff8"/>
            </w:pPr>
            <w:r w:rsidRPr="00C07ABB">
              <w:rPr>
                <w:rFonts w:hAnsi="宋体" w:hint="eastAsia"/>
                <w:color w:val="000000"/>
                <w:szCs w:val="18"/>
              </w:rPr>
              <w:t>医疗废物</w:t>
            </w:r>
          </w:p>
        </w:tc>
        <w:tc>
          <w:tcPr>
            <w:tcW w:w="2410" w:type="dxa"/>
            <w:shd w:val="clear" w:color="auto" w:fill="auto"/>
            <w:vAlign w:val="center"/>
          </w:tcPr>
          <w:p w14:paraId="433930DD" w14:textId="52CC2064" w:rsidR="007E6A69" w:rsidRPr="005F09BA" w:rsidRDefault="007E6A69" w:rsidP="00E83617">
            <w:pPr>
              <w:pStyle w:val="afffffffff8"/>
              <w:jc w:val="left"/>
              <w:rPr>
                <w:rFonts w:hAnsi="宋体"/>
                <w:szCs w:val="18"/>
              </w:rPr>
            </w:pPr>
            <w:r w:rsidRPr="00C07ABB">
              <w:rPr>
                <w:rFonts w:hAnsi="宋体" w:hint="eastAsia"/>
                <w:color w:val="000000"/>
                <w:szCs w:val="18"/>
              </w:rPr>
              <w:t>数量（t/a）：</w:t>
            </w:r>
          </w:p>
        </w:tc>
        <w:tc>
          <w:tcPr>
            <w:tcW w:w="2398" w:type="dxa"/>
            <w:shd w:val="clear" w:color="auto" w:fill="auto"/>
            <w:vAlign w:val="center"/>
          </w:tcPr>
          <w:p w14:paraId="0414764A" w14:textId="7C0388F9" w:rsidR="007E6A69" w:rsidRDefault="007E6A69" w:rsidP="00E83617">
            <w:pPr>
              <w:pStyle w:val="afffffffff8"/>
              <w:jc w:val="left"/>
            </w:pPr>
            <w:r w:rsidRPr="00C07ABB">
              <w:rPr>
                <w:rFonts w:hAnsi="宋体" w:hint="eastAsia"/>
                <w:color w:val="000000"/>
                <w:szCs w:val="18"/>
              </w:rPr>
              <w:t>种类：</w:t>
            </w:r>
          </w:p>
        </w:tc>
      </w:tr>
      <w:tr w:rsidR="007E6A69" w14:paraId="6C5BBA16" w14:textId="77777777" w:rsidTr="007E6A69">
        <w:trPr>
          <w:jc w:val="center"/>
        </w:trPr>
        <w:tc>
          <w:tcPr>
            <w:tcW w:w="1866" w:type="dxa"/>
            <w:vMerge/>
            <w:shd w:val="clear" w:color="auto" w:fill="auto"/>
            <w:vAlign w:val="center"/>
          </w:tcPr>
          <w:p w14:paraId="6C4B38FB" w14:textId="77777777" w:rsidR="007E6A69" w:rsidRDefault="007E6A69" w:rsidP="007E6A69">
            <w:pPr>
              <w:pStyle w:val="afffffffff8"/>
            </w:pPr>
          </w:p>
        </w:tc>
        <w:tc>
          <w:tcPr>
            <w:tcW w:w="1101" w:type="dxa"/>
            <w:gridSpan w:val="3"/>
            <w:vMerge/>
            <w:shd w:val="clear" w:color="auto" w:fill="auto"/>
            <w:vAlign w:val="center"/>
          </w:tcPr>
          <w:p w14:paraId="1CD5ECC6" w14:textId="77777777" w:rsidR="007E6A69" w:rsidRDefault="007E6A69" w:rsidP="007E6A69">
            <w:pPr>
              <w:pStyle w:val="afffffffff8"/>
            </w:pPr>
          </w:p>
        </w:tc>
        <w:tc>
          <w:tcPr>
            <w:tcW w:w="1559" w:type="dxa"/>
            <w:gridSpan w:val="2"/>
            <w:vMerge/>
            <w:shd w:val="clear" w:color="auto" w:fill="auto"/>
            <w:vAlign w:val="center"/>
          </w:tcPr>
          <w:p w14:paraId="55E91782" w14:textId="77777777" w:rsidR="007E6A69" w:rsidRDefault="007E6A69" w:rsidP="007E6A69">
            <w:pPr>
              <w:pStyle w:val="afffffffff8"/>
            </w:pPr>
          </w:p>
        </w:tc>
        <w:tc>
          <w:tcPr>
            <w:tcW w:w="4808" w:type="dxa"/>
            <w:gridSpan w:val="2"/>
            <w:shd w:val="clear" w:color="auto" w:fill="auto"/>
            <w:vAlign w:val="center"/>
          </w:tcPr>
          <w:p w14:paraId="77615736" w14:textId="4A6CE8A1" w:rsidR="007E6A69" w:rsidRDefault="007E6A69" w:rsidP="00E83617">
            <w:pPr>
              <w:pStyle w:val="afffffffff8"/>
              <w:jc w:val="left"/>
            </w:pPr>
            <w:r w:rsidRPr="00C07ABB">
              <w:rPr>
                <w:rFonts w:hAnsi="宋体" w:hint="eastAsia"/>
                <w:color w:val="000000"/>
                <w:szCs w:val="18"/>
              </w:rPr>
              <w:t>去向：</w:t>
            </w:r>
          </w:p>
        </w:tc>
      </w:tr>
      <w:tr w:rsidR="007E6A69" w14:paraId="0A2810E7" w14:textId="77777777" w:rsidTr="007E6A69">
        <w:trPr>
          <w:jc w:val="center"/>
        </w:trPr>
        <w:tc>
          <w:tcPr>
            <w:tcW w:w="1866" w:type="dxa"/>
            <w:vMerge/>
            <w:shd w:val="clear" w:color="auto" w:fill="auto"/>
            <w:vAlign w:val="center"/>
          </w:tcPr>
          <w:p w14:paraId="7F4C8C07" w14:textId="77777777" w:rsidR="007E6A69" w:rsidRDefault="007E6A69" w:rsidP="007E6A69">
            <w:pPr>
              <w:pStyle w:val="afffffffff8"/>
            </w:pPr>
          </w:p>
        </w:tc>
        <w:tc>
          <w:tcPr>
            <w:tcW w:w="1101" w:type="dxa"/>
            <w:gridSpan w:val="3"/>
            <w:vMerge/>
            <w:shd w:val="clear" w:color="auto" w:fill="auto"/>
            <w:vAlign w:val="center"/>
          </w:tcPr>
          <w:p w14:paraId="36A4D617" w14:textId="77777777" w:rsidR="007E6A69" w:rsidRDefault="007E6A69" w:rsidP="007E6A69">
            <w:pPr>
              <w:pStyle w:val="afffffffff8"/>
            </w:pPr>
          </w:p>
        </w:tc>
        <w:tc>
          <w:tcPr>
            <w:tcW w:w="1559" w:type="dxa"/>
            <w:gridSpan w:val="2"/>
            <w:vMerge w:val="restart"/>
            <w:shd w:val="clear" w:color="auto" w:fill="auto"/>
            <w:vAlign w:val="center"/>
          </w:tcPr>
          <w:p w14:paraId="6CB5F968" w14:textId="1187AB93" w:rsidR="007E6A69" w:rsidRDefault="007E6A69" w:rsidP="007E6A69">
            <w:pPr>
              <w:pStyle w:val="afffffffff8"/>
            </w:pPr>
            <w:r w:rsidRPr="00C07ABB">
              <w:rPr>
                <w:rFonts w:hint="eastAsia"/>
                <w:color w:val="000000"/>
                <w:szCs w:val="18"/>
              </w:rPr>
              <w:t>废药物、药品</w:t>
            </w:r>
          </w:p>
        </w:tc>
        <w:tc>
          <w:tcPr>
            <w:tcW w:w="2410" w:type="dxa"/>
            <w:shd w:val="clear" w:color="auto" w:fill="auto"/>
            <w:vAlign w:val="center"/>
          </w:tcPr>
          <w:p w14:paraId="1C2E0ECF" w14:textId="62E8E644" w:rsidR="007E6A69" w:rsidRPr="005F09BA" w:rsidRDefault="007E6A69" w:rsidP="00E83617">
            <w:pPr>
              <w:pStyle w:val="afffffffff8"/>
              <w:jc w:val="left"/>
              <w:rPr>
                <w:rFonts w:hAnsi="宋体"/>
                <w:szCs w:val="18"/>
              </w:rPr>
            </w:pPr>
            <w:r w:rsidRPr="00C07ABB">
              <w:rPr>
                <w:rFonts w:hAnsi="宋体" w:hint="eastAsia"/>
                <w:color w:val="000000"/>
                <w:szCs w:val="18"/>
              </w:rPr>
              <w:t>数量（t/a）：</w:t>
            </w:r>
          </w:p>
        </w:tc>
        <w:tc>
          <w:tcPr>
            <w:tcW w:w="2398" w:type="dxa"/>
            <w:shd w:val="clear" w:color="auto" w:fill="auto"/>
            <w:vAlign w:val="center"/>
          </w:tcPr>
          <w:p w14:paraId="2DFAD0C6" w14:textId="1BD6A535" w:rsidR="007E6A69" w:rsidRDefault="007E6A69" w:rsidP="00E83617">
            <w:pPr>
              <w:pStyle w:val="afffffffff8"/>
              <w:jc w:val="left"/>
            </w:pPr>
            <w:r w:rsidRPr="00C07ABB">
              <w:rPr>
                <w:rFonts w:hAnsi="宋体" w:hint="eastAsia"/>
                <w:color w:val="000000"/>
                <w:szCs w:val="18"/>
              </w:rPr>
              <w:t>种类：</w:t>
            </w:r>
          </w:p>
        </w:tc>
      </w:tr>
      <w:tr w:rsidR="007E6A69" w14:paraId="6B12BE86" w14:textId="77777777" w:rsidTr="007E6A69">
        <w:trPr>
          <w:jc w:val="center"/>
        </w:trPr>
        <w:tc>
          <w:tcPr>
            <w:tcW w:w="1866" w:type="dxa"/>
            <w:vMerge/>
            <w:shd w:val="clear" w:color="auto" w:fill="auto"/>
            <w:vAlign w:val="center"/>
          </w:tcPr>
          <w:p w14:paraId="52FB311F" w14:textId="77777777" w:rsidR="007E6A69" w:rsidRDefault="007E6A69" w:rsidP="007E6A69">
            <w:pPr>
              <w:pStyle w:val="afffffffff8"/>
            </w:pPr>
          </w:p>
        </w:tc>
        <w:tc>
          <w:tcPr>
            <w:tcW w:w="1101" w:type="dxa"/>
            <w:gridSpan w:val="3"/>
            <w:vMerge/>
            <w:shd w:val="clear" w:color="auto" w:fill="auto"/>
            <w:vAlign w:val="center"/>
          </w:tcPr>
          <w:p w14:paraId="099863C8" w14:textId="77777777" w:rsidR="007E6A69" w:rsidRDefault="007E6A69" w:rsidP="007E6A69">
            <w:pPr>
              <w:pStyle w:val="afffffffff8"/>
            </w:pPr>
          </w:p>
        </w:tc>
        <w:tc>
          <w:tcPr>
            <w:tcW w:w="1559" w:type="dxa"/>
            <w:gridSpan w:val="2"/>
            <w:vMerge/>
            <w:shd w:val="clear" w:color="auto" w:fill="auto"/>
            <w:vAlign w:val="center"/>
          </w:tcPr>
          <w:p w14:paraId="3638AA40" w14:textId="77777777" w:rsidR="007E6A69" w:rsidRDefault="007E6A69" w:rsidP="007E6A69">
            <w:pPr>
              <w:pStyle w:val="afffffffff8"/>
            </w:pPr>
          </w:p>
        </w:tc>
        <w:tc>
          <w:tcPr>
            <w:tcW w:w="4808" w:type="dxa"/>
            <w:gridSpan w:val="2"/>
            <w:shd w:val="clear" w:color="auto" w:fill="auto"/>
            <w:vAlign w:val="center"/>
          </w:tcPr>
          <w:p w14:paraId="053C0830" w14:textId="4E0B2BCD" w:rsidR="007E6A69" w:rsidRDefault="007E6A69" w:rsidP="00E83617">
            <w:pPr>
              <w:pStyle w:val="afffffffff8"/>
              <w:jc w:val="left"/>
            </w:pPr>
            <w:r w:rsidRPr="00C07ABB">
              <w:rPr>
                <w:rFonts w:hAnsi="宋体" w:hint="eastAsia"/>
                <w:color w:val="000000"/>
                <w:szCs w:val="18"/>
              </w:rPr>
              <w:t>去向：</w:t>
            </w:r>
          </w:p>
        </w:tc>
      </w:tr>
      <w:tr w:rsidR="007E6A69" w14:paraId="3C905AE7" w14:textId="77777777" w:rsidTr="007E6A69">
        <w:trPr>
          <w:jc w:val="center"/>
        </w:trPr>
        <w:tc>
          <w:tcPr>
            <w:tcW w:w="1866" w:type="dxa"/>
            <w:vMerge/>
            <w:shd w:val="clear" w:color="auto" w:fill="auto"/>
            <w:vAlign w:val="center"/>
          </w:tcPr>
          <w:p w14:paraId="63D61CE4" w14:textId="77777777" w:rsidR="007E6A69" w:rsidRDefault="007E6A69" w:rsidP="007E6A69">
            <w:pPr>
              <w:pStyle w:val="afffffffff8"/>
            </w:pPr>
          </w:p>
        </w:tc>
        <w:tc>
          <w:tcPr>
            <w:tcW w:w="1101" w:type="dxa"/>
            <w:gridSpan w:val="3"/>
            <w:vMerge/>
            <w:shd w:val="clear" w:color="auto" w:fill="auto"/>
            <w:vAlign w:val="center"/>
          </w:tcPr>
          <w:p w14:paraId="281F4EA4" w14:textId="77777777" w:rsidR="007E6A69" w:rsidRDefault="007E6A69" w:rsidP="007E6A69">
            <w:pPr>
              <w:pStyle w:val="afffffffff8"/>
            </w:pPr>
          </w:p>
        </w:tc>
        <w:tc>
          <w:tcPr>
            <w:tcW w:w="1559" w:type="dxa"/>
            <w:gridSpan w:val="2"/>
            <w:vMerge w:val="restart"/>
            <w:shd w:val="clear" w:color="auto" w:fill="auto"/>
            <w:vAlign w:val="center"/>
          </w:tcPr>
          <w:p w14:paraId="5418AE10" w14:textId="1CCDF215" w:rsidR="007E6A69" w:rsidRDefault="007E6A69" w:rsidP="007E6A69">
            <w:pPr>
              <w:pStyle w:val="afffffffff8"/>
            </w:pPr>
            <w:r w:rsidRPr="00C07ABB">
              <w:rPr>
                <w:rFonts w:hAnsi="宋体" w:hint="eastAsia"/>
                <w:color w:val="000000"/>
                <w:szCs w:val="18"/>
              </w:rPr>
              <w:t>其他</w:t>
            </w:r>
          </w:p>
        </w:tc>
        <w:tc>
          <w:tcPr>
            <w:tcW w:w="2410" w:type="dxa"/>
            <w:shd w:val="clear" w:color="auto" w:fill="auto"/>
            <w:vAlign w:val="center"/>
          </w:tcPr>
          <w:p w14:paraId="51DA7666" w14:textId="7321D888" w:rsidR="007E6A69" w:rsidRPr="005F09BA" w:rsidRDefault="007E6A69" w:rsidP="00E83617">
            <w:pPr>
              <w:pStyle w:val="afffffffff8"/>
              <w:jc w:val="left"/>
              <w:rPr>
                <w:rFonts w:hAnsi="宋体"/>
                <w:szCs w:val="18"/>
              </w:rPr>
            </w:pPr>
            <w:r w:rsidRPr="00C07ABB">
              <w:rPr>
                <w:rFonts w:hAnsi="宋体" w:hint="eastAsia"/>
                <w:color w:val="000000"/>
                <w:szCs w:val="18"/>
              </w:rPr>
              <w:t>数量（t/a）：</w:t>
            </w:r>
          </w:p>
        </w:tc>
        <w:tc>
          <w:tcPr>
            <w:tcW w:w="2398" w:type="dxa"/>
            <w:shd w:val="clear" w:color="auto" w:fill="auto"/>
            <w:vAlign w:val="center"/>
          </w:tcPr>
          <w:p w14:paraId="44FD180C" w14:textId="747CC094" w:rsidR="007E6A69" w:rsidRDefault="007E6A69" w:rsidP="00E83617">
            <w:pPr>
              <w:pStyle w:val="afffffffff8"/>
              <w:jc w:val="left"/>
            </w:pPr>
            <w:r w:rsidRPr="00C07ABB">
              <w:rPr>
                <w:rFonts w:hAnsi="宋体" w:hint="eastAsia"/>
                <w:color w:val="000000"/>
                <w:szCs w:val="18"/>
              </w:rPr>
              <w:t>种类：</w:t>
            </w:r>
          </w:p>
        </w:tc>
      </w:tr>
      <w:tr w:rsidR="007E6A69" w14:paraId="7644F43B" w14:textId="77777777" w:rsidTr="007E6A69">
        <w:trPr>
          <w:jc w:val="center"/>
        </w:trPr>
        <w:tc>
          <w:tcPr>
            <w:tcW w:w="1866" w:type="dxa"/>
            <w:vMerge/>
            <w:shd w:val="clear" w:color="auto" w:fill="auto"/>
            <w:vAlign w:val="center"/>
          </w:tcPr>
          <w:p w14:paraId="1CFC8D90" w14:textId="77777777" w:rsidR="007E6A69" w:rsidRDefault="007E6A69" w:rsidP="007E6A69">
            <w:pPr>
              <w:pStyle w:val="afffffffff8"/>
            </w:pPr>
          </w:p>
        </w:tc>
        <w:tc>
          <w:tcPr>
            <w:tcW w:w="1101" w:type="dxa"/>
            <w:gridSpan w:val="3"/>
            <w:vMerge/>
            <w:shd w:val="clear" w:color="auto" w:fill="auto"/>
            <w:vAlign w:val="center"/>
          </w:tcPr>
          <w:p w14:paraId="1FCF9373" w14:textId="77777777" w:rsidR="007E6A69" w:rsidRDefault="007E6A69" w:rsidP="007E6A69">
            <w:pPr>
              <w:pStyle w:val="afffffffff8"/>
            </w:pPr>
          </w:p>
        </w:tc>
        <w:tc>
          <w:tcPr>
            <w:tcW w:w="1559" w:type="dxa"/>
            <w:gridSpan w:val="2"/>
            <w:vMerge/>
            <w:shd w:val="clear" w:color="auto" w:fill="auto"/>
            <w:vAlign w:val="center"/>
          </w:tcPr>
          <w:p w14:paraId="795856D9" w14:textId="77777777" w:rsidR="007E6A69" w:rsidRDefault="007E6A69" w:rsidP="007E6A69">
            <w:pPr>
              <w:pStyle w:val="afffffffff8"/>
            </w:pPr>
          </w:p>
        </w:tc>
        <w:tc>
          <w:tcPr>
            <w:tcW w:w="4808" w:type="dxa"/>
            <w:gridSpan w:val="2"/>
            <w:shd w:val="clear" w:color="auto" w:fill="auto"/>
            <w:vAlign w:val="center"/>
          </w:tcPr>
          <w:p w14:paraId="6590922F" w14:textId="7AF9FA51" w:rsidR="007E6A69" w:rsidRDefault="007E6A69" w:rsidP="00E83617">
            <w:pPr>
              <w:pStyle w:val="afffffffff8"/>
              <w:jc w:val="left"/>
            </w:pPr>
            <w:r w:rsidRPr="00C07ABB">
              <w:rPr>
                <w:rFonts w:hAnsi="宋体" w:hint="eastAsia"/>
                <w:color w:val="000000"/>
                <w:szCs w:val="18"/>
              </w:rPr>
              <w:t>去向：</w:t>
            </w:r>
          </w:p>
        </w:tc>
      </w:tr>
      <w:tr w:rsidR="007E6A69" w14:paraId="77120271" w14:textId="77777777" w:rsidTr="00F05D8F">
        <w:trPr>
          <w:jc w:val="center"/>
        </w:trPr>
        <w:tc>
          <w:tcPr>
            <w:tcW w:w="1866" w:type="dxa"/>
            <w:vMerge/>
            <w:shd w:val="clear" w:color="auto" w:fill="auto"/>
            <w:vAlign w:val="center"/>
          </w:tcPr>
          <w:p w14:paraId="5E35E676" w14:textId="77777777" w:rsidR="007E6A69" w:rsidRDefault="007E6A69" w:rsidP="007E6A69">
            <w:pPr>
              <w:pStyle w:val="afffffffff8"/>
            </w:pPr>
          </w:p>
        </w:tc>
        <w:tc>
          <w:tcPr>
            <w:tcW w:w="2660" w:type="dxa"/>
            <w:gridSpan w:val="5"/>
            <w:shd w:val="clear" w:color="auto" w:fill="auto"/>
            <w:vAlign w:val="center"/>
          </w:tcPr>
          <w:p w14:paraId="5F46391B" w14:textId="2B1A0D08" w:rsidR="007E6A69" w:rsidRDefault="007E6A69" w:rsidP="007E6A69">
            <w:pPr>
              <w:pStyle w:val="afffffffff8"/>
            </w:pPr>
            <w:r w:rsidRPr="005F09BA">
              <w:rPr>
                <w:rFonts w:hAnsi="宋体" w:hint="eastAsia"/>
                <w:szCs w:val="18"/>
              </w:rPr>
              <w:t>生活垃圾</w:t>
            </w:r>
          </w:p>
        </w:tc>
        <w:tc>
          <w:tcPr>
            <w:tcW w:w="2410" w:type="dxa"/>
            <w:shd w:val="clear" w:color="auto" w:fill="auto"/>
            <w:vAlign w:val="center"/>
          </w:tcPr>
          <w:p w14:paraId="2409BC11" w14:textId="747B3A5A" w:rsidR="007E6A69" w:rsidRPr="005F09BA" w:rsidRDefault="007E6A69" w:rsidP="00E83617">
            <w:pPr>
              <w:pStyle w:val="afffffffff8"/>
              <w:jc w:val="left"/>
              <w:rPr>
                <w:rFonts w:hAnsi="宋体"/>
                <w:szCs w:val="18"/>
              </w:rPr>
            </w:pPr>
            <w:r w:rsidRPr="005F09BA">
              <w:rPr>
                <w:rFonts w:hAnsi="宋体" w:hint="eastAsia"/>
                <w:szCs w:val="18"/>
              </w:rPr>
              <w:t>数量</w:t>
            </w:r>
            <w:r>
              <w:rPr>
                <w:rFonts w:hAnsi="宋体" w:hint="eastAsia"/>
                <w:szCs w:val="18"/>
              </w:rPr>
              <w:t>（t/a）</w:t>
            </w:r>
            <w:r w:rsidRPr="005F09BA">
              <w:rPr>
                <w:rFonts w:hAnsi="宋体" w:hint="eastAsia"/>
                <w:szCs w:val="18"/>
              </w:rPr>
              <w:t>：</w:t>
            </w:r>
            <w:r w:rsidRPr="005F09BA" w:rsidDel="00BE19BD">
              <w:rPr>
                <w:rFonts w:hAnsi="宋体" w:hint="eastAsia"/>
                <w:szCs w:val="18"/>
              </w:rPr>
              <w:t xml:space="preserve"> </w:t>
            </w:r>
          </w:p>
        </w:tc>
        <w:tc>
          <w:tcPr>
            <w:tcW w:w="2398" w:type="dxa"/>
            <w:shd w:val="clear" w:color="auto" w:fill="auto"/>
            <w:vAlign w:val="center"/>
          </w:tcPr>
          <w:p w14:paraId="2480AA4D" w14:textId="77777777" w:rsidR="007E6A69" w:rsidRDefault="007E6A69" w:rsidP="00E83617">
            <w:pPr>
              <w:pStyle w:val="afffffffff8"/>
              <w:jc w:val="left"/>
            </w:pPr>
          </w:p>
        </w:tc>
      </w:tr>
      <w:tr w:rsidR="007E6A69" w14:paraId="03858BF8" w14:textId="77777777" w:rsidTr="00E01F48">
        <w:trPr>
          <w:jc w:val="center"/>
        </w:trPr>
        <w:tc>
          <w:tcPr>
            <w:tcW w:w="1866" w:type="dxa"/>
            <w:vMerge/>
            <w:shd w:val="clear" w:color="auto" w:fill="auto"/>
            <w:vAlign w:val="center"/>
          </w:tcPr>
          <w:p w14:paraId="433CEC23" w14:textId="77777777" w:rsidR="007E6A69" w:rsidRDefault="007E6A69" w:rsidP="007E6A69">
            <w:pPr>
              <w:pStyle w:val="afffffffff8"/>
            </w:pPr>
          </w:p>
        </w:tc>
        <w:tc>
          <w:tcPr>
            <w:tcW w:w="2660" w:type="dxa"/>
            <w:gridSpan w:val="5"/>
            <w:vMerge w:val="restart"/>
            <w:shd w:val="clear" w:color="auto" w:fill="auto"/>
            <w:vAlign w:val="center"/>
          </w:tcPr>
          <w:p w14:paraId="7B448703" w14:textId="2172B5B6" w:rsidR="007E6A69" w:rsidRDefault="007E6A69" w:rsidP="007E6A69">
            <w:pPr>
              <w:pStyle w:val="afffffffff8"/>
            </w:pPr>
            <w:r>
              <w:rPr>
                <w:rFonts w:hint="eastAsia"/>
                <w:szCs w:val="18"/>
              </w:rPr>
              <w:t>污泥</w:t>
            </w:r>
          </w:p>
        </w:tc>
        <w:tc>
          <w:tcPr>
            <w:tcW w:w="2410" w:type="dxa"/>
            <w:shd w:val="clear" w:color="auto" w:fill="auto"/>
            <w:vAlign w:val="center"/>
          </w:tcPr>
          <w:p w14:paraId="0EFC6B90" w14:textId="367A8C20" w:rsidR="007E6A69" w:rsidRPr="005F09BA" w:rsidRDefault="007E6A69" w:rsidP="00E83617">
            <w:pPr>
              <w:pStyle w:val="afffffffff8"/>
              <w:jc w:val="left"/>
              <w:rPr>
                <w:rFonts w:hAnsi="宋体"/>
                <w:szCs w:val="18"/>
              </w:rPr>
            </w:pPr>
            <w:r w:rsidRPr="005F09BA">
              <w:rPr>
                <w:rFonts w:hAnsi="宋体" w:hint="eastAsia"/>
                <w:szCs w:val="18"/>
              </w:rPr>
              <w:t>数量</w:t>
            </w:r>
            <w:r>
              <w:rPr>
                <w:rFonts w:hAnsi="宋体" w:hint="eastAsia"/>
                <w:szCs w:val="18"/>
              </w:rPr>
              <w:t>（t/a）</w:t>
            </w:r>
            <w:r w:rsidRPr="005F09BA">
              <w:rPr>
                <w:rFonts w:hAnsi="宋体" w:hint="eastAsia"/>
                <w:szCs w:val="18"/>
              </w:rPr>
              <w:t>：</w:t>
            </w:r>
            <w:r w:rsidRPr="005F09BA" w:rsidDel="00BE19BD">
              <w:rPr>
                <w:rFonts w:hAnsi="宋体" w:hint="eastAsia"/>
                <w:szCs w:val="18"/>
              </w:rPr>
              <w:t xml:space="preserve"> </w:t>
            </w:r>
          </w:p>
        </w:tc>
        <w:tc>
          <w:tcPr>
            <w:tcW w:w="2398" w:type="dxa"/>
            <w:shd w:val="clear" w:color="auto" w:fill="auto"/>
            <w:vAlign w:val="center"/>
          </w:tcPr>
          <w:p w14:paraId="04B73554" w14:textId="165E842A" w:rsidR="007E6A69" w:rsidRDefault="007E6A69" w:rsidP="00E83617">
            <w:pPr>
              <w:pStyle w:val="afffffffff8"/>
              <w:jc w:val="left"/>
            </w:pPr>
            <w:r>
              <w:rPr>
                <w:rFonts w:hAnsi="宋体" w:hint="eastAsia"/>
                <w:szCs w:val="18"/>
              </w:rPr>
              <w:t>消毒方式：</w:t>
            </w:r>
          </w:p>
        </w:tc>
      </w:tr>
      <w:tr w:rsidR="007E6A69" w14:paraId="4A7C9652" w14:textId="77777777" w:rsidTr="005A5694">
        <w:trPr>
          <w:jc w:val="center"/>
        </w:trPr>
        <w:tc>
          <w:tcPr>
            <w:tcW w:w="1866" w:type="dxa"/>
            <w:vMerge/>
            <w:shd w:val="clear" w:color="auto" w:fill="auto"/>
            <w:vAlign w:val="center"/>
          </w:tcPr>
          <w:p w14:paraId="30867BCA" w14:textId="77777777" w:rsidR="007E6A69" w:rsidRDefault="007E6A69" w:rsidP="007E6A69">
            <w:pPr>
              <w:pStyle w:val="afffffffff8"/>
            </w:pPr>
          </w:p>
        </w:tc>
        <w:tc>
          <w:tcPr>
            <w:tcW w:w="2660" w:type="dxa"/>
            <w:gridSpan w:val="5"/>
            <w:vMerge/>
            <w:shd w:val="clear" w:color="auto" w:fill="auto"/>
            <w:vAlign w:val="center"/>
          </w:tcPr>
          <w:p w14:paraId="07F5CFED" w14:textId="77777777" w:rsidR="007E6A69" w:rsidRDefault="007E6A69" w:rsidP="007E6A69">
            <w:pPr>
              <w:pStyle w:val="afffffffff8"/>
            </w:pPr>
          </w:p>
        </w:tc>
        <w:tc>
          <w:tcPr>
            <w:tcW w:w="2410" w:type="dxa"/>
            <w:shd w:val="clear" w:color="auto" w:fill="auto"/>
            <w:vAlign w:val="center"/>
          </w:tcPr>
          <w:p w14:paraId="7C36688C" w14:textId="4300FF3F" w:rsidR="007E6A69" w:rsidRPr="005F09BA" w:rsidRDefault="007E6A69" w:rsidP="00E83617">
            <w:pPr>
              <w:pStyle w:val="afffffffff8"/>
              <w:jc w:val="left"/>
              <w:rPr>
                <w:rFonts w:hAnsi="宋体"/>
                <w:szCs w:val="18"/>
              </w:rPr>
            </w:pPr>
            <w:r>
              <w:rPr>
                <w:rFonts w:hAnsi="宋体" w:hint="eastAsia"/>
                <w:szCs w:val="18"/>
              </w:rPr>
              <w:t>脱水</w:t>
            </w:r>
            <w:r w:rsidRPr="005F09BA">
              <w:rPr>
                <w:rFonts w:hAnsi="宋体" w:hint="eastAsia"/>
                <w:szCs w:val="18"/>
              </w:rPr>
              <w:t>方式：</w:t>
            </w:r>
          </w:p>
        </w:tc>
        <w:tc>
          <w:tcPr>
            <w:tcW w:w="2398" w:type="dxa"/>
            <w:shd w:val="clear" w:color="auto" w:fill="auto"/>
            <w:vAlign w:val="center"/>
          </w:tcPr>
          <w:p w14:paraId="4E55BE91" w14:textId="184CF260" w:rsidR="007E6A69" w:rsidRDefault="007E6A69" w:rsidP="00E83617">
            <w:pPr>
              <w:pStyle w:val="afffffffff8"/>
              <w:jc w:val="left"/>
            </w:pPr>
            <w:r>
              <w:rPr>
                <w:rFonts w:hAnsi="宋体" w:hint="eastAsia"/>
                <w:szCs w:val="18"/>
              </w:rPr>
              <w:t>去向</w:t>
            </w:r>
            <w:r w:rsidRPr="005F09BA">
              <w:rPr>
                <w:rFonts w:hAnsi="宋体" w:hint="eastAsia"/>
                <w:szCs w:val="18"/>
              </w:rPr>
              <w:t>:</w:t>
            </w:r>
          </w:p>
        </w:tc>
      </w:tr>
      <w:tr w:rsidR="00DD4480" w14:paraId="7AEC4A12" w14:textId="77777777" w:rsidTr="0075736F">
        <w:trPr>
          <w:jc w:val="center"/>
        </w:trPr>
        <w:tc>
          <w:tcPr>
            <w:tcW w:w="1866" w:type="dxa"/>
            <w:vMerge w:val="restart"/>
            <w:shd w:val="clear" w:color="auto" w:fill="auto"/>
            <w:vAlign w:val="center"/>
          </w:tcPr>
          <w:p w14:paraId="673DD7E3" w14:textId="308E5899" w:rsidR="00DD4480" w:rsidRDefault="00DD4480" w:rsidP="007E6A69">
            <w:pPr>
              <w:pStyle w:val="afffffffff8"/>
            </w:pPr>
            <w:r w:rsidRPr="005F09BA">
              <w:rPr>
                <w:rFonts w:hint="eastAsia"/>
                <w:szCs w:val="18"/>
              </w:rPr>
              <w:t>环境风险</w:t>
            </w:r>
          </w:p>
        </w:tc>
        <w:tc>
          <w:tcPr>
            <w:tcW w:w="2660" w:type="dxa"/>
            <w:gridSpan w:val="5"/>
            <w:shd w:val="clear" w:color="auto" w:fill="auto"/>
            <w:vAlign w:val="center"/>
          </w:tcPr>
          <w:p w14:paraId="11A0C866" w14:textId="5B099753" w:rsidR="00DD4480" w:rsidRDefault="00DD4480" w:rsidP="007E6A69">
            <w:pPr>
              <w:pStyle w:val="afffffffff8"/>
            </w:pPr>
            <w:r w:rsidRPr="005F09BA">
              <w:rPr>
                <w:rFonts w:hint="eastAsia"/>
                <w:szCs w:val="18"/>
              </w:rPr>
              <w:t>风险调查</w:t>
            </w:r>
          </w:p>
        </w:tc>
        <w:tc>
          <w:tcPr>
            <w:tcW w:w="2410" w:type="dxa"/>
            <w:shd w:val="clear" w:color="auto" w:fill="auto"/>
            <w:vAlign w:val="center"/>
          </w:tcPr>
          <w:p w14:paraId="60349EC2" w14:textId="55E73276" w:rsidR="00DD4480" w:rsidRPr="005F09BA" w:rsidRDefault="00DD4480" w:rsidP="00E83617">
            <w:pPr>
              <w:pStyle w:val="afffffffff8"/>
              <w:jc w:val="left"/>
              <w:rPr>
                <w:rFonts w:hAnsi="宋体"/>
                <w:szCs w:val="18"/>
              </w:rPr>
            </w:pPr>
            <w:r>
              <w:rPr>
                <w:rFonts w:hAnsi="宋体" w:hint="eastAsia"/>
                <w:szCs w:val="18"/>
              </w:rPr>
              <w:t>危险物质</w:t>
            </w:r>
            <w:r w:rsidRPr="005F09BA">
              <w:rPr>
                <w:rFonts w:hAnsi="宋体" w:hint="eastAsia"/>
                <w:szCs w:val="18"/>
              </w:rPr>
              <w:t>名称：</w:t>
            </w:r>
          </w:p>
        </w:tc>
        <w:tc>
          <w:tcPr>
            <w:tcW w:w="2398" w:type="dxa"/>
            <w:shd w:val="clear" w:color="auto" w:fill="auto"/>
            <w:vAlign w:val="center"/>
          </w:tcPr>
          <w:p w14:paraId="5DBB7109" w14:textId="2187B2EF" w:rsidR="00DD4480" w:rsidRDefault="00DD4480" w:rsidP="00E83617">
            <w:pPr>
              <w:pStyle w:val="afffffffff8"/>
              <w:jc w:val="left"/>
            </w:pPr>
            <w:r w:rsidRPr="005F09BA">
              <w:rPr>
                <w:rFonts w:hAnsi="宋体" w:hint="eastAsia"/>
                <w:szCs w:val="18"/>
              </w:rPr>
              <w:t>存在总量</w:t>
            </w:r>
            <w:r>
              <w:rPr>
                <w:rFonts w:hAnsi="宋体" w:hint="eastAsia"/>
                <w:szCs w:val="18"/>
              </w:rPr>
              <w:t>（t）</w:t>
            </w:r>
            <w:r w:rsidRPr="005F09BA">
              <w:rPr>
                <w:rFonts w:hAnsi="宋体" w:hint="eastAsia"/>
                <w:szCs w:val="18"/>
              </w:rPr>
              <w:t>：</w:t>
            </w:r>
          </w:p>
        </w:tc>
      </w:tr>
      <w:tr w:rsidR="00DD4480" w14:paraId="0BBAD9D4" w14:textId="77777777" w:rsidTr="00227DE0">
        <w:trPr>
          <w:jc w:val="center"/>
        </w:trPr>
        <w:tc>
          <w:tcPr>
            <w:tcW w:w="1866" w:type="dxa"/>
            <w:vMerge/>
            <w:shd w:val="clear" w:color="auto" w:fill="auto"/>
            <w:vAlign w:val="center"/>
          </w:tcPr>
          <w:p w14:paraId="2C63096C" w14:textId="77777777" w:rsidR="00DD4480" w:rsidRDefault="00DD4480" w:rsidP="007E6A69">
            <w:pPr>
              <w:pStyle w:val="afffffffff8"/>
            </w:pPr>
          </w:p>
        </w:tc>
        <w:tc>
          <w:tcPr>
            <w:tcW w:w="2660" w:type="dxa"/>
            <w:gridSpan w:val="5"/>
            <w:vMerge w:val="restart"/>
            <w:shd w:val="clear" w:color="auto" w:fill="auto"/>
            <w:vAlign w:val="center"/>
          </w:tcPr>
          <w:p w14:paraId="708475A7" w14:textId="104FE2FB" w:rsidR="00DD4480" w:rsidRDefault="00DD4480" w:rsidP="007E6A69">
            <w:pPr>
              <w:pStyle w:val="afffffffff8"/>
            </w:pPr>
            <w:r w:rsidRPr="00DD4480">
              <w:rPr>
                <w:rFonts w:hint="eastAsia"/>
              </w:rPr>
              <w:t>风险识别</w:t>
            </w:r>
          </w:p>
        </w:tc>
        <w:tc>
          <w:tcPr>
            <w:tcW w:w="2410" w:type="dxa"/>
            <w:shd w:val="clear" w:color="auto" w:fill="auto"/>
            <w:vAlign w:val="center"/>
          </w:tcPr>
          <w:p w14:paraId="24A274B1" w14:textId="6DE83B09" w:rsidR="00DD4480" w:rsidRPr="005F09BA" w:rsidRDefault="00DD4480" w:rsidP="00E83617">
            <w:pPr>
              <w:pStyle w:val="afffffffff8"/>
              <w:jc w:val="left"/>
              <w:rPr>
                <w:rFonts w:hAnsi="宋体"/>
                <w:szCs w:val="18"/>
              </w:rPr>
            </w:pPr>
            <w:r w:rsidRPr="005F09BA">
              <w:rPr>
                <w:rFonts w:hAnsi="宋体" w:hint="eastAsia"/>
                <w:szCs w:val="18"/>
              </w:rPr>
              <w:t>物质危</w:t>
            </w:r>
            <w:r>
              <w:rPr>
                <w:rFonts w:hAnsi="宋体" w:hint="eastAsia"/>
                <w:szCs w:val="18"/>
              </w:rPr>
              <w:t>险</w:t>
            </w:r>
            <w:r w:rsidRPr="005F09BA">
              <w:rPr>
                <w:rFonts w:hAnsi="宋体" w:hint="eastAsia"/>
                <w:szCs w:val="18"/>
              </w:rPr>
              <w:t>性：</w:t>
            </w:r>
          </w:p>
        </w:tc>
        <w:tc>
          <w:tcPr>
            <w:tcW w:w="2398" w:type="dxa"/>
            <w:shd w:val="clear" w:color="auto" w:fill="auto"/>
            <w:vAlign w:val="center"/>
          </w:tcPr>
          <w:p w14:paraId="076368DF" w14:textId="012DBBAA" w:rsidR="00DD4480" w:rsidRDefault="00DD4480" w:rsidP="00E83617">
            <w:pPr>
              <w:pStyle w:val="afffffffff8"/>
              <w:jc w:val="left"/>
            </w:pPr>
            <w:r w:rsidRPr="005F09BA">
              <w:rPr>
                <w:rFonts w:hAnsi="宋体" w:hint="eastAsia"/>
                <w:szCs w:val="18"/>
              </w:rPr>
              <w:t>环境风险类型：</w:t>
            </w:r>
          </w:p>
        </w:tc>
      </w:tr>
      <w:tr w:rsidR="00DD4480" w14:paraId="602040E9" w14:textId="77777777" w:rsidTr="00FC2C58">
        <w:trPr>
          <w:jc w:val="center"/>
        </w:trPr>
        <w:tc>
          <w:tcPr>
            <w:tcW w:w="1866" w:type="dxa"/>
            <w:vMerge/>
            <w:shd w:val="clear" w:color="auto" w:fill="auto"/>
            <w:vAlign w:val="center"/>
          </w:tcPr>
          <w:p w14:paraId="11816403" w14:textId="77777777" w:rsidR="00DD4480" w:rsidRDefault="00DD4480" w:rsidP="007E6A69">
            <w:pPr>
              <w:pStyle w:val="afffffffff8"/>
            </w:pPr>
          </w:p>
        </w:tc>
        <w:tc>
          <w:tcPr>
            <w:tcW w:w="2660" w:type="dxa"/>
            <w:gridSpan w:val="5"/>
            <w:vMerge/>
            <w:shd w:val="clear" w:color="auto" w:fill="auto"/>
            <w:vAlign w:val="center"/>
          </w:tcPr>
          <w:p w14:paraId="45EA27F9" w14:textId="77777777" w:rsidR="00DD4480" w:rsidRDefault="00DD4480" w:rsidP="007E6A69">
            <w:pPr>
              <w:pStyle w:val="afffffffff8"/>
            </w:pPr>
          </w:p>
        </w:tc>
        <w:tc>
          <w:tcPr>
            <w:tcW w:w="2410" w:type="dxa"/>
            <w:shd w:val="clear" w:color="auto" w:fill="auto"/>
            <w:vAlign w:val="center"/>
          </w:tcPr>
          <w:p w14:paraId="430C64CE" w14:textId="528511BE" w:rsidR="00DD4480" w:rsidRPr="005F09BA" w:rsidRDefault="00DD4480" w:rsidP="00E83617">
            <w:pPr>
              <w:pStyle w:val="afffffffff8"/>
              <w:jc w:val="left"/>
              <w:rPr>
                <w:rFonts w:hAnsi="宋体"/>
                <w:szCs w:val="18"/>
              </w:rPr>
            </w:pPr>
            <w:r w:rsidRPr="005F09BA">
              <w:rPr>
                <w:rFonts w:hAnsi="宋体" w:hint="eastAsia"/>
                <w:szCs w:val="18"/>
              </w:rPr>
              <w:t>影响途径：</w:t>
            </w:r>
          </w:p>
        </w:tc>
        <w:tc>
          <w:tcPr>
            <w:tcW w:w="2398" w:type="dxa"/>
            <w:shd w:val="clear" w:color="auto" w:fill="auto"/>
            <w:vAlign w:val="center"/>
          </w:tcPr>
          <w:p w14:paraId="4D841B83" w14:textId="56068D93" w:rsidR="00DD4480" w:rsidRDefault="00DD4480" w:rsidP="00E83617">
            <w:pPr>
              <w:pStyle w:val="afffffffff8"/>
              <w:jc w:val="left"/>
            </w:pPr>
            <w:r w:rsidRPr="005F09BA">
              <w:rPr>
                <w:rFonts w:hAnsi="宋体" w:hint="eastAsia"/>
                <w:szCs w:val="18"/>
              </w:rPr>
              <w:t>危害后果：</w:t>
            </w:r>
          </w:p>
        </w:tc>
      </w:tr>
      <w:tr w:rsidR="00DD4480" w14:paraId="7F0496CA" w14:textId="77777777" w:rsidTr="004C7C5B">
        <w:trPr>
          <w:jc w:val="center"/>
        </w:trPr>
        <w:tc>
          <w:tcPr>
            <w:tcW w:w="1866" w:type="dxa"/>
            <w:vMerge/>
            <w:shd w:val="clear" w:color="auto" w:fill="auto"/>
            <w:vAlign w:val="center"/>
          </w:tcPr>
          <w:p w14:paraId="2137E530" w14:textId="77777777" w:rsidR="00DD4480" w:rsidRDefault="00DD4480" w:rsidP="007E6A69">
            <w:pPr>
              <w:pStyle w:val="afffffffff8"/>
            </w:pPr>
          </w:p>
        </w:tc>
        <w:tc>
          <w:tcPr>
            <w:tcW w:w="2660" w:type="dxa"/>
            <w:gridSpan w:val="5"/>
            <w:shd w:val="clear" w:color="auto" w:fill="auto"/>
            <w:vAlign w:val="center"/>
          </w:tcPr>
          <w:p w14:paraId="1C601F36" w14:textId="2EEE84EE" w:rsidR="00DD4480" w:rsidRDefault="00DD4480" w:rsidP="007E6A69">
            <w:pPr>
              <w:pStyle w:val="afffffffff8"/>
            </w:pPr>
            <w:r w:rsidRPr="00DD4480">
              <w:rPr>
                <w:rFonts w:hint="eastAsia"/>
              </w:rPr>
              <w:t>重点防范措施</w:t>
            </w:r>
          </w:p>
        </w:tc>
        <w:tc>
          <w:tcPr>
            <w:tcW w:w="4808" w:type="dxa"/>
            <w:gridSpan w:val="2"/>
            <w:shd w:val="clear" w:color="auto" w:fill="auto"/>
            <w:vAlign w:val="center"/>
          </w:tcPr>
          <w:p w14:paraId="6B1AD259" w14:textId="77777777" w:rsidR="00DD4480" w:rsidRDefault="00DD4480" w:rsidP="00E83617">
            <w:pPr>
              <w:pStyle w:val="afffffffff8"/>
              <w:jc w:val="left"/>
            </w:pPr>
          </w:p>
        </w:tc>
      </w:tr>
      <w:tr w:rsidR="00DD4480" w14:paraId="1DFBAC6C" w14:textId="77777777" w:rsidTr="00A12AE7">
        <w:trPr>
          <w:jc w:val="center"/>
        </w:trPr>
        <w:tc>
          <w:tcPr>
            <w:tcW w:w="1866" w:type="dxa"/>
            <w:vMerge w:val="restart"/>
            <w:shd w:val="clear" w:color="auto" w:fill="auto"/>
            <w:vAlign w:val="center"/>
          </w:tcPr>
          <w:p w14:paraId="27CE836D" w14:textId="26F34F97" w:rsidR="00DD4480" w:rsidRDefault="00DD4480" w:rsidP="00DD4480">
            <w:pPr>
              <w:pStyle w:val="afffffffff8"/>
            </w:pPr>
            <w:r>
              <w:rPr>
                <w:rFonts w:hAnsi="宋体" w:hint="eastAsia"/>
                <w:szCs w:val="18"/>
              </w:rPr>
              <w:t>评价结论</w:t>
            </w:r>
          </w:p>
        </w:tc>
        <w:tc>
          <w:tcPr>
            <w:tcW w:w="2660" w:type="dxa"/>
            <w:gridSpan w:val="5"/>
            <w:shd w:val="clear" w:color="auto" w:fill="auto"/>
            <w:vAlign w:val="center"/>
          </w:tcPr>
          <w:p w14:paraId="3BEA06C0" w14:textId="27BBDE92" w:rsidR="00DD4480" w:rsidRDefault="00DD4480" w:rsidP="007E6A69">
            <w:pPr>
              <w:pStyle w:val="afffffffff8"/>
            </w:pPr>
            <w:r w:rsidRPr="005F09BA">
              <w:rPr>
                <w:rFonts w:hAnsi="宋体" w:hint="eastAsia"/>
                <w:szCs w:val="18"/>
              </w:rPr>
              <w:t>环境影响</w:t>
            </w:r>
          </w:p>
        </w:tc>
        <w:tc>
          <w:tcPr>
            <w:tcW w:w="4808" w:type="dxa"/>
            <w:gridSpan w:val="2"/>
            <w:shd w:val="clear" w:color="auto" w:fill="auto"/>
            <w:vAlign w:val="center"/>
          </w:tcPr>
          <w:p w14:paraId="735EFC22" w14:textId="6A7BC723" w:rsidR="00DD4480" w:rsidRDefault="00DD4480" w:rsidP="00E83617">
            <w:pPr>
              <w:pStyle w:val="afffffffff8"/>
              <w:jc w:val="left"/>
            </w:pPr>
            <w:r w:rsidRPr="005F09BA">
              <w:rPr>
                <w:rFonts w:hAnsi="宋体" w:hint="eastAsia"/>
                <w:szCs w:val="18"/>
              </w:rPr>
              <w:t>可以接受 □       不可以接受 □</w:t>
            </w:r>
          </w:p>
        </w:tc>
      </w:tr>
      <w:tr w:rsidR="00DD4480" w14:paraId="59664ED0" w14:textId="77777777" w:rsidTr="00FB3525">
        <w:trPr>
          <w:jc w:val="center"/>
        </w:trPr>
        <w:tc>
          <w:tcPr>
            <w:tcW w:w="1866" w:type="dxa"/>
            <w:vMerge/>
            <w:shd w:val="clear" w:color="auto" w:fill="auto"/>
            <w:vAlign w:val="center"/>
          </w:tcPr>
          <w:p w14:paraId="2D20DD5E" w14:textId="41F9CB26" w:rsidR="00DD4480" w:rsidRDefault="00DD4480" w:rsidP="00DD4480">
            <w:pPr>
              <w:pStyle w:val="afffffffff8"/>
            </w:pPr>
          </w:p>
        </w:tc>
        <w:tc>
          <w:tcPr>
            <w:tcW w:w="2660" w:type="dxa"/>
            <w:gridSpan w:val="5"/>
            <w:vMerge w:val="restart"/>
            <w:shd w:val="clear" w:color="auto" w:fill="auto"/>
            <w:vAlign w:val="center"/>
          </w:tcPr>
          <w:p w14:paraId="07BCBB7A" w14:textId="6B668A06" w:rsidR="00DD4480" w:rsidRDefault="00DD4480" w:rsidP="00DD4480">
            <w:pPr>
              <w:pStyle w:val="afffffffff8"/>
            </w:pPr>
            <w:r w:rsidRPr="005F09BA">
              <w:rPr>
                <w:rFonts w:hAnsi="宋体" w:hint="eastAsia"/>
                <w:szCs w:val="18"/>
              </w:rPr>
              <w:t>污染物总量</w:t>
            </w:r>
            <w:r>
              <w:rPr>
                <w:rFonts w:hAnsi="宋体" w:hint="eastAsia"/>
                <w:szCs w:val="18"/>
              </w:rPr>
              <w:t>（t/a）</w:t>
            </w:r>
          </w:p>
        </w:tc>
        <w:tc>
          <w:tcPr>
            <w:tcW w:w="2410" w:type="dxa"/>
            <w:shd w:val="clear" w:color="auto" w:fill="auto"/>
            <w:vAlign w:val="center"/>
          </w:tcPr>
          <w:p w14:paraId="6E70D92F" w14:textId="28916976" w:rsidR="00DD4480" w:rsidRPr="005F09BA" w:rsidRDefault="00DD4480" w:rsidP="00E83617">
            <w:pPr>
              <w:pStyle w:val="afffffffff8"/>
              <w:jc w:val="left"/>
              <w:rPr>
                <w:rFonts w:hAnsi="宋体"/>
                <w:szCs w:val="18"/>
              </w:rPr>
            </w:pPr>
            <w:r w:rsidRPr="005F09BA">
              <w:rPr>
                <w:rFonts w:hAnsi="宋体" w:hint="eastAsia"/>
                <w:szCs w:val="18"/>
              </w:rPr>
              <w:t>化学需氧量：</w:t>
            </w:r>
          </w:p>
        </w:tc>
        <w:tc>
          <w:tcPr>
            <w:tcW w:w="2398" w:type="dxa"/>
            <w:shd w:val="clear" w:color="auto" w:fill="auto"/>
            <w:vAlign w:val="center"/>
          </w:tcPr>
          <w:p w14:paraId="7A48E42B" w14:textId="6D879E1E" w:rsidR="00DD4480" w:rsidRDefault="00DD4480" w:rsidP="00E83617">
            <w:pPr>
              <w:pStyle w:val="afffffffff8"/>
              <w:jc w:val="left"/>
            </w:pPr>
            <w:r w:rsidRPr="005F09BA">
              <w:rPr>
                <w:rFonts w:hAnsi="宋体" w:hint="eastAsia"/>
                <w:szCs w:val="18"/>
              </w:rPr>
              <w:t>氨氮：</w:t>
            </w:r>
          </w:p>
        </w:tc>
      </w:tr>
      <w:tr w:rsidR="00DD4480" w14:paraId="5C61AE42" w14:textId="77777777" w:rsidTr="00FB3525">
        <w:trPr>
          <w:jc w:val="center"/>
        </w:trPr>
        <w:tc>
          <w:tcPr>
            <w:tcW w:w="1866" w:type="dxa"/>
            <w:vMerge/>
            <w:shd w:val="clear" w:color="auto" w:fill="auto"/>
            <w:vAlign w:val="center"/>
          </w:tcPr>
          <w:p w14:paraId="0B866F02" w14:textId="77777777" w:rsidR="00DD4480" w:rsidRDefault="00DD4480" w:rsidP="00DD4480">
            <w:pPr>
              <w:pStyle w:val="afffffffff8"/>
            </w:pPr>
          </w:p>
        </w:tc>
        <w:tc>
          <w:tcPr>
            <w:tcW w:w="2660" w:type="dxa"/>
            <w:gridSpan w:val="5"/>
            <w:vMerge/>
            <w:shd w:val="clear" w:color="auto" w:fill="auto"/>
            <w:vAlign w:val="center"/>
          </w:tcPr>
          <w:p w14:paraId="7A56632C" w14:textId="77777777" w:rsidR="00DD4480" w:rsidRDefault="00DD4480" w:rsidP="00DD4480">
            <w:pPr>
              <w:pStyle w:val="afffffffff8"/>
            </w:pPr>
          </w:p>
        </w:tc>
        <w:tc>
          <w:tcPr>
            <w:tcW w:w="2410" w:type="dxa"/>
            <w:shd w:val="clear" w:color="auto" w:fill="auto"/>
            <w:vAlign w:val="center"/>
          </w:tcPr>
          <w:p w14:paraId="5F27825F" w14:textId="06C9E554" w:rsidR="00DD4480" w:rsidRPr="005F09BA" w:rsidRDefault="00DD4480" w:rsidP="00E83617">
            <w:pPr>
              <w:pStyle w:val="afffffffff8"/>
              <w:jc w:val="left"/>
              <w:rPr>
                <w:rFonts w:hAnsi="宋体"/>
                <w:szCs w:val="18"/>
              </w:rPr>
            </w:pPr>
            <w:r w:rsidRPr="005F09BA">
              <w:rPr>
                <w:rFonts w:hAnsi="宋体" w:hint="eastAsia"/>
                <w:szCs w:val="18"/>
              </w:rPr>
              <w:t>二氧化硫：</w:t>
            </w:r>
          </w:p>
        </w:tc>
        <w:tc>
          <w:tcPr>
            <w:tcW w:w="2398" w:type="dxa"/>
            <w:shd w:val="clear" w:color="auto" w:fill="auto"/>
            <w:vAlign w:val="center"/>
          </w:tcPr>
          <w:p w14:paraId="09C16C3A" w14:textId="0A6F87E2" w:rsidR="00DD4480" w:rsidRDefault="00DD4480" w:rsidP="00E83617">
            <w:pPr>
              <w:pStyle w:val="afffffffff8"/>
              <w:jc w:val="left"/>
            </w:pPr>
            <w:r w:rsidRPr="005F09BA">
              <w:rPr>
                <w:rFonts w:hAnsi="宋体" w:hint="eastAsia"/>
                <w:szCs w:val="18"/>
              </w:rPr>
              <w:t>氮氧化物：</w:t>
            </w:r>
          </w:p>
        </w:tc>
      </w:tr>
      <w:tr w:rsidR="00DD4480" w14:paraId="6A46E05B" w14:textId="77777777" w:rsidTr="00FB3525">
        <w:trPr>
          <w:jc w:val="center"/>
        </w:trPr>
        <w:tc>
          <w:tcPr>
            <w:tcW w:w="1866" w:type="dxa"/>
            <w:vMerge/>
            <w:shd w:val="clear" w:color="auto" w:fill="auto"/>
            <w:vAlign w:val="center"/>
          </w:tcPr>
          <w:p w14:paraId="713DFA71" w14:textId="77777777" w:rsidR="00DD4480" w:rsidRDefault="00DD4480" w:rsidP="00DD4480">
            <w:pPr>
              <w:pStyle w:val="afffffffff8"/>
            </w:pPr>
          </w:p>
        </w:tc>
        <w:tc>
          <w:tcPr>
            <w:tcW w:w="2660" w:type="dxa"/>
            <w:gridSpan w:val="5"/>
            <w:vMerge/>
            <w:shd w:val="clear" w:color="auto" w:fill="auto"/>
            <w:vAlign w:val="center"/>
          </w:tcPr>
          <w:p w14:paraId="17585030" w14:textId="77777777" w:rsidR="00DD4480" w:rsidRDefault="00DD4480" w:rsidP="00DD4480">
            <w:pPr>
              <w:pStyle w:val="afffffffff8"/>
            </w:pPr>
          </w:p>
        </w:tc>
        <w:tc>
          <w:tcPr>
            <w:tcW w:w="2410" w:type="dxa"/>
            <w:shd w:val="clear" w:color="auto" w:fill="auto"/>
            <w:vAlign w:val="center"/>
          </w:tcPr>
          <w:p w14:paraId="320906E6" w14:textId="73BC9DB3" w:rsidR="00DD4480" w:rsidRPr="005F09BA" w:rsidRDefault="00DD4480" w:rsidP="00E83617">
            <w:pPr>
              <w:pStyle w:val="afffffffff8"/>
              <w:jc w:val="left"/>
              <w:rPr>
                <w:rFonts w:hAnsi="宋体"/>
                <w:szCs w:val="18"/>
              </w:rPr>
            </w:pPr>
            <w:r w:rsidRPr="005F09BA">
              <w:rPr>
                <w:rFonts w:hAnsi="宋体" w:hint="eastAsia"/>
                <w:szCs w:val="18"/>
              </w:rPr>
              <w:t>颗粒物：</w:t>
            </w:r>
          </w:p>
        </w:tc>
        <w:tc>
          <w:tcPr>
            <w:tcW w:w="2398" w:type="dxa"/>
            <w:shd w:val="clear" w:color="auto" w:fill="auto"/>
            <w:vAlign w:val="center"/>
          </w:tcPr>
          <w:p w14:paraId="1F5A67A5" w14:textId="25FAC980" w:rsidR="00DD4480" w:rsidRDefault="00DD4480" w:rsidP="00E83617">
            <w:pPr>
              <w:pStyle w:val="afffffffff8"/>
              <w:jc w:val="left"/>
            </w:pPr>
            <w:r w:rsidRPr="005F09BA">
              <w:rPr>
                <w:rFonts w:hAnsi="宋体" w:hint="eastAsia"/>
                <w:szCs w:val="18"/>
              </w:rPr>
              <w:t>挥发性有机物：</w:t>
            </w:r>
          </w:p>
        </w:tc>
      </w:tr>
      <w:tr w:rsidR="00DD4480" w14:paraId="2326BC76" w14:textId="77777777" w:rsidTr="00A55777">
        <w:trPr>
          <w:jc w:val="center"/>
        </w:trPr>
        <w:tc>
          <w:tcPr>
            <w:tcW w:w="9334" w:type="dxa"/>
            <w:gridSpan w:val="8"/>
            <w:shd w:val="clear" w:color="auto" w:fill="auto"/>
            <w:vAlign w:val="center"/>
          </w:tcPr>
          <w:p w14:paraId="77697126" w14:textId="2B202A7B" w:rsidR="00DD4480" w:rsidRDefault="00E83617" w:rsidP="00E83617">
            <w:pPr>
              <w:pStyle w:val="afff8"/>
            </w:pPr>
            <w:r w:rsidRPr="005F09BA">
              <w:rPr>
                <w:rFonts w:hint="eastAsia"/>
              </w:rPr>
              <w:t>*</w:t>
            </w:r>
            <w:r>
              <w:rPr>
                <w:rFonts w:hint="eastAsia"/>
              </w:rPr>
              <w:t>依据</w:t>
            </w:r>
            <w:r w:rsidRPr="005F09BA">
              <w:rPr>
                <w:rFonts w:hint="eastAsia"/>
              </w:rPr>
              <w:t>《建设项目环境影响评价分类管理名录》相关内容</w:t>
            </w:r>
            <w:r>
              <w:rPr>
                <w:rFonts w:hint="eastAsia"/>
              </w:rPr>
              <w:t>填写</w:t>
            </w:r>
            <w:r w:rsidRPr="005F09BA">
              <w:rPr>
                <w:rFonts w:hint="eastAsia"/>
              </w:rPr>
              <w:t>。</w:t>
            </w:r>
          </w:p>
        </w:tc>
      </w:tr>
    </w:tbl>
    <w:p w14:paraId="17FA35AC" w14:textId="77777777" w:rsidR="00174F3E" w:rsidRPr="00DD4480" w:rsidRDefault="00174F3E" w:rsidP="00174F3E">
      <w:pPr>
        <w:pStyle w:val="affffc"/>
        <w:ind w:firstLine="420"/>
      </w:pPr>
    </w:p>
    <w:p w14:paraId="471FFD64" w14:textId="1E5267FC" w:rsidR="00174F3E" w:rsidRDefault="00174F3E" w:rsidP="00174F3E">
      <w:pPr>
        <w:pStyle w:val="affffc"/>
        <w:ind w:firstLine="420"/>
      </w:pPr>
    </w:p>
    <w:p w14:paraId="5A6BEDEF" w14:textId="77777777" w:rsidR="00174F3E" w:rsidRPr="00174F3E" w:rsidRDefault="00174F3E" w:rsidP="00174F3E">
      <w:pPr>
        <w:pStyle w:val="affffc"/>
        <w:ind w:firstLine="420"/>
      </w:pPr>
    </w:p>
    <w:p w14:paraId="6C3538EF" w14:textId="77777777" w:rsidR="00174F3E" w:rsidRPr="00174F3E" w:rsidRDefault="00174F3E" w:rsidP="00174F3E">
      <w:pPr>
        <w:pStyle w:val="affffc"/>
        <w:ind w:firstLine="420"/>
      </w:pPr>
    </w:p>
    <w:p w14:paraId="61D75861" w14:textId="0E4BA0BA" w:rsidR="00174F3E" w:rsidRDefault="00174F3E" w:rsidP="00F328EA">
      <w:pPr>
        <w:pStyle w:val="affffc"/>
        <w:ind w:firstLine="420"/>
      </w:pPr>
    </w:p>
    <w:p w14:paraId="674C8D9F" w14:textId="77777777" w:rsidR="00E83617" w:rsidRDefault="00E83617" w:rsidP="00F328EA">
      <w:pPr>
        <w:pStyle w:val="affffc"/>
        <w:ind w:firstLine="420"/>
        <w:sectPr w:rsidR="00E83617" w:rsidSect="00F328EA">
          <w:pgSz w:w="11906" w:h="16838" w:code="9"/>
          <w:pgMar w:top="567" w:right="1134" w:bottom="1134" w:left="1134" w:header="1418" w:footer="1134" w:gutter="284"/>
          <w:cols w:space="425"/>
          <w:formProt w:val="0"/>
          <w:docGrid w:type="lines" w:linePitch="312"/>
        </w:sectPr>
      </w:pPr>
      <w:bookmarkStart w:id="119" w:name="BookMark6"/>
      <w:bookmarkEnd w:id="99"/>
    </w:p>
    <w:p w14:paraId="0661A902" w14:textId="48FD751C" w:rsidR="00E83617" w:rsidRDefault="00E83617" w:rsidP="00E83617">
      <w:pPr>
        <w:pStyle w:val="afffff3"/>
        <w:spacing w:before="124" w:after="156"/>
      </w:pPr>
      <w:bookmarkStart w:id="120" w:name="_Toc69720123"/>
      <w:bookmarkStart w:id="121" w:name="_Toc69720139"/>
      <w:r w:rsidRPr="00E83617">
        <w:rPr>
          <w:rFonts w:hint="eastAsia"/>
          <w:spacing w:val="105"/>
        </w:rPr>
        <w:lastRenderedPageBreak/>
        <w:t>参考文</w:t>
      </w:r>
      <w:r>
        <w:rPr>
          <w:rFonts w:hint="eastAsia"/>
        </w:rPr>
        <w:t>献</w:t>
      </w:r>
      <w:bookmarkEnd w:id="120"/>
      <w:bookmarkEnd w:id="121"/>
    </w:p>
    <w:p w14:paraId="01020C2B" w14:textId="77777777" w:rsidR="00E83617" w:rsidRPr="00E042C5" w:rsidRDefault="00E83617" w:rsidP="00E83617">
      <w:pPr>
        <w:pStyle w:val="affffc"/>
        <w:ind w:firstLine="420"/>
      </w:pPr>
      <w:r>
        <w:t xml:space="preserve">[1]  </w:t>
      </w:r>
      <w:r w:rsidRPr="00924581">
        <w:rPr>
          <w:rFonts w:hint="eastAsia"/>
        </w:rPr>
        <w:t>建设项目危险废物环境影响评价指南</w:t>
      </w:r>
      <w:r>
        <w:rPr>
          <w:rFonts w:hint="eastAsia"/>
        </w:rPr>
        <w:t xml:space="preserve">（生态环境部 </w:t>
      </w:r>
      <w:r w:rsidRPr="007D50DF">
        <w:rPr>
          <w:rFonts w:hint="eastAsia"/>
        </w:rPr>
        <w:t>公告 2017年 第43号</w:t>
      </w:r>
      <w:r>
        <w:rPr>
          <w:rFonts w:hint="eastAsia"/>
        </w:rPr>
        <w:t>）</w:t>
      </w:r>
    </w:p>
    <w:p w14:paraId="3E82879E" w14:textId="097EBE4E" w:rsidR="00E83617" w:rsidRDefault="00E83617" w:rsidP="00E83617">
      <w:pPr>
        <w:pStyle w:val="affffc"/>
        <w:ind w:firstLine="420"/>
      </w:pPr>
    </w:p>
    <w:p w14:paraId="31A0D9FF" w14:textId="1C2742BF" w:rsidR="00E83617" w:rsidRPr="00F328EA" w:rsidRDefault="00E83617" w:rsidP="00E83617">
      <w:pPr>
        <w:pStyle w:val="affffc"/>
        <w:ind w:firstLineChars="0" w:firstLine="0"/>
        <w:jc w:val="center"/>
      </w:pPr>
      <w:bookmarkStart w:id="122" w:name="BookMark8"/>
      <w:bookmarkEnd w:id="119"/>
      <w:r>
        <w:drawing>
          <wp:inline distT="0" distB="0" distL="0" distR="0" wp14:anchorId="29385568" wp14:editId="6262872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2"/>
    </w:p>
    <w:sectPr w:rsidR="00E83617" w:rsidRPr="00F328EA" w:rsidSect="00F328EA">
      <w:pgSz w:w="11906" w:h="16838" w:code="9"/>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ACD4C" w14:textId="77777777" w:rsidR="00B5133C" w:rsidRDefault="00B5133C" w:rsidP="00D86DB7">
      <w:r>
        <w:separator/>
      </w:r>
    </w:p>
    <w:p w14:paraId="1262C6A3" w14:textId="77777777" w:rsidR="00B5133C" w:rsidRDefault="00B5133C"/>
    <w:p w14:paraId="726B0F83" w14:textId="77777777" w:rsidR="00B5133C" w:rsidRDefault="00B5133C"/>
  </w:endnote>
  <w:endnote w:type="continuationSeparator" w:id="0">
    <w:p w14:paraId="5DD14FB8" w14:textId="77777777" w:rsidR="00B5133C" w:rsidRDefault="00B5133C" w:rsidP="00D86DB7">
      <w:r>
        <w:continuationSeparator/>
      </w:r>
    </w:p>
    <w:p w14:paraId="41EC1F29" w14:textId="77777777" w:rsidR="00B5133C" w:rsidRDefault="00B5133C"/>
    <w:p w14:paraId="1A742F27" w14:textId="77777777" w:rsidR="00B5133C" w:rsidRDefault="00B51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9B15C" w14:textId="77777777" w:rsidR="00174F3E" w:rsidRDefault="00174F3E">
    <w:pPr>
      <w:pStyle w:val="affff0"/>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9206" w14:textId="77777777" w:rsidR="00E83617" w:rsidRDefault="00E83617">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49969" w14:textId="77777777" w:rsidR="00174F3E" w:rsidRPr="00324EDD" w:rsidRDefault="00174F3E" w:rsidP="00CD50A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94C2C" w14:textId="77777777" w:rsidR="00174F3E" w:rsidRDefault="00174F3E" w:rsidP="00C94DF2">
    <w:pPr>
      <w:pStyle w:val="affff9"/>
    </w:pPr>
    <w:r>
      <w:fldChar w:fldCharType="begin"/>
    </w:r>
    <w:r>
      <w:instrText>PAGE   \* MERGEFORMAT</w:instrText>
    </w:r>
    <w:r>
      <w:fldChar w:fldCharType="separate"/>
    </w:r>
    <w:r w:rsidR="003E1B1D" w:rsidRPr="003E1B1D">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E87A7" w14:textId="77777777" w:rsidR="00B5133C" w:rsidRDefault="00B5133C" w:rsidP="00D86DB7">
      <w:r>
        <w:separator/>
      </w:r>
    </w:p>
  </w:footnote>
  <w:footnote w:type="continuationSeparator" w:id="0">
    <w:p w14:paraId="28C2BD60" w14:textId="77777777" w:rsidR="00B5133C" w:rsidRDefault="00B5133C" w:rsidP="00D86DB7">
      <w:r>
        <w:continuationSeparator/>
      </w:r>
    </w:p>
    <w:p w14:paraId="51E7D8D3" w14:textId="77777777" w:rsidR="00B5133C" w:rsidRDefault="00B5133C"/>
    <w:p w14:paraId="46760565" w14:textId="77777777" w:rsidR="00B5133C" w:rsidRDefault="00B513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8EFFF" w14:textId="77777777" w:rsidR="00E83617" w:rsidRDefault="00E83617">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83B2C" w14:textId="77777777" w:rsidR="00174F3E" w:rsidRPr="00E70388" w:rsidRDefault="00174F3E"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A9D43" w14:textId="77777777" w:rsidR="00174F3E" w:rsidRPr="00324EDD" w:rsidRDefault="00174F3E" w:rsidP="00E846C8">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0FB9A" w14:textId="77777777" w:rsidR="00174F3E" w:rsidRPr="005F4712" w:rsidRDefault="00174F3E" w:rsidP="00714F58">
    <w:pPr>
      <w:pStyle w:val="affff"/>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96000" w14:textId="05E8FC27" w:rsidR="00174F3E" w:rsidRPr="00D84FA1" w:rsidRDefault="00174F3E" w:rsidP="00A2271D">
    <w:pPr>
      <w:pStyle w:val="afffff1"/>
    </w:pPr>
    <w:r>
      <w:fldChar w:fldCharType="begin"/>
    </w:r>
    <w:r>
      <w:instrText xml:space="preserve"> STYLEREF  标准文件_文件编号  \* MERGEFORMAT </w:instrText>
    </w:r>
    <w:r>
      <w:fldChar w:fldCharType="separate"/>
    </w:r>
    <w:r w:rsidR="003E1B1D">
      <w:t>DB 11/T XXXX</w:t>
    </w:r>
    <w:r w:rsidR="003E1B1D">
      <w:t>—</w:t>
    </w:r>
    <w:r w:rsidR="003E1B1D">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0DDE2B46"/>
    <w:multiLevelType w:val="multilevel"/>
    <w:tmpl w:val="B97C745C"/>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8363" w:firstLine="0"/>
      </w:pPr>
      <w:rPr>
        <w:rFonts w:ascii="黑体" w:eastAsia="黑体" w:hAnsi="Times New Roman" w:cs="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em w:val="none"/>
        <w:specVanish w:val="0"/>
      </w:rPr>
    </w:lvl>
    <w:lvl w:ilvl="2">
      <w:start w:val="1"/>
      <w:numFmt w:val="decimal"/>
      <w:pStyle w:val="af4"/>
      <w:suff w:val="nothing"/>
      <w:lvlText w:val="%1.%2.%3　"/>
      <w:lvlJc w:val="left"/>
      <w:pPr>
        <w:ind w:left="284" w:firstLine="0"/>
      </w:pPr>
      <w:rPr>
        <w:rFonts w:ascii="黑体" w:eastAsia="黑体" w:hAnsi="Times New Roman" w:hint="eastAsia"/>
        <w:b w:val="0"/>
        <w:i w:val="0"/>
        <w:sz w:val="21"/>
      </w:rPr>
    </w:lvl>
    <w:lvl w:ilvl="3">
      <w:start w:val="1"/>
      <w:numFmt w:val="decimal"/>
      <w:pStyle w:val="af5"/>
      <w:suff w:val="nothing"/>
      <w:lvlText w:val="%1.%2.%3.%4　"/>
      <w:lvlJc w:val="left"/>
      <w:pPr>
        <w:ind w:left="709"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2">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9D7167"/>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4">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2956E3D"/>
    <w:multiLevelType w:val="multilevel"/>
    <w:tmpl w:val="B576E1AE"/>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2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E9F2739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9"/>
  </w:num>
  <w:num w:numId="5">
    <w:abstractNumId w:val="27"/>
  </w:num>
  <w:num w:numId="6">
    <w:abstractNumId w:val="10"/>
  </w:num>
  <w:num w:numId="7">
    <w:abstractNumId w:val="20"/>
  </w:num>
  <w:num w:numId="8">
    <w:abstractNumId w:val="8"/>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6"/>
  </w:num>
  <w:num w:numId="19">
    <w:abstractNumId w:val="29"/>
  </w:num>
  <w:num w:numId="20">
    <w:abstractNumId w:val="30"/>
  </w:num>
  <w:num w:numId="21">
    <w:abstractNumId w:val="14"/>
  </w:num>
  <w:num w:numId="22">
    <w:abstractNumId w:val="15"/>
  </w:num>
  <w:num w:numId="23">
    <w:abstractNumId w:val="32"/>
  </w:num>
  <w:num w:numId="24">
    <w:abstractNumId w:val="2"/>
  </w:num>
  <w:num w:numId="25">
    <w:abstractNumId w:val="4"/>
  </w:num>
  <w:num w:numId="26">
    <w:abstractNumId w:val="17"/>
  </w:num>
  <w:num w:numId="27">
    <w:abstractNumId w:val="28"/>
  </w:num>
  <w:num w:numId="28">
    <w:abstractNumId w:val="12"/>
  </w:num>
  <w:num w:numId="29">
    <w:abstractNumId w:val="26"/>
  </w:num>
  <w:num w:numId="30">
    <w:abstractNumId w:val="22"/>
  </w:num>
  <w:num w:numId="31">
    <w:abstractNumId w:val="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stylePaneSortMethod w:val="0000"/>
  <w:documentProtection w:edit="forms" w:enforcement="1" w:cryptProviderType="rsaFull" w:cryptAlgorithmClass="hash" w:cryptAlgorithmType="typeAny" w:cryptAlgorithmSid="4" w:cryptSpinCount="100000" w:hash="Vy9UMqNI3xkaK1KRjUjHjaHR/j4=" w:salt="LY4oZx3t/hgLsP1OlEPw9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29"/>
    <w:rsid w:val="0000040A"/>
    <w:rsid w:val="00000A94"/>
    <w:rsid w:val="00001972"/>
    <w:rsid w:val="00001D9A"/>
    <w:rsid w:val="00007B3A"/>
    <w:rsid w:val="000107E0"/>
    <w:rsid w:val="00011FDE"/>
    <w:rsid w:val="00012FFD"/>
    <w:rsid w:val="00014162"/>
    <w:rsid w:val="00014340"/>
    <w:rsid w:val="00015DBE"/>
    <w:rsid w:val="00016A9C"/>
    <w:rsid w:val="00022184"/>
    <w:rsid w:val="00022762"/>
    <w:rsid w:val="000238E0"/>
    <w:rsid w:val="000249DB"/>
    <w:rsid w:val="0002595E"/>
    <w:rsid w:val="00027D1A"/>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B29"/>
    <w:rsid w:val="000C70DE"/>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7BF3"/>
    <w:rsid w:val="001321C6"/>
    <w:rsid w:val="001325C4"/>
    <w:rsid w:val="00133010"/>
    <w:rsid w:val="001338EE"/>
    <w:rsid w:val="00133AAE"/>
    <w:rsid w:val="00134DA7"/>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F3E"/>
    <w:rsid w:val="00176DFD"/>
    <w:rsid w:val="001852C9"/>
    <w:rsid w:val="00190087"/>
    <w:rsid w:val="001913C4"/>
    <w:rsid w:val="0019348F"/>
    <w:rsid w:val="00193A07"/>
    <w:rsid w:val="00194C95"/>
    <w:rsid w:val="00195C34"/>
    <w:rsid w:val="00196EF5"/>
    <w:rsid w:val="001A1A53"/>
    <w:rsid w:val="001A234A"/>
    <w:rsid w:val="001A4CF3"/>
    <w:rsid w:val="001B06E8"/>
    <w:rsid w:val="001B28CF"/>
    <w:rsid w:val="001B71D0"/>
    <w:rsid w:val="001B71EE"/>
    <w:rsid w:val="001C04A8"/>
    <w:rsid w:val="001C2C03"/>
    <w:rsid w:val="001C42F7"/>
    <w:rsid w:val="001C49E5"/>
    <w:rsid w:val="001C680C"/>
    <w:rsid w:val="001C7CC8"/>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1FD9"/>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C12"/>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B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4C3"/>
    <w:rsid w:val="0041477A"/>
    <w:rsid w:val="004167A3"/>
    <w:rsid w:val="00426974"/>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4D20"/>
    <w:rsid w:val="00485C89"/>
    <w:rsid w:val="00486BE3"/>
    <w:rsid w:val="004905E4"/>
    <w:rsid w:val="00490A89"/>
    <w:rsid w:val="00490AB4"/>
    <w:rsid w:val="00492F02"/>
    <w:rsid w:val="004939AE"/>
    <w:rsid w:val="00494B19"/>
    <w:rsid w:val="004A12DF"/>
    <w:rsid w:val="004A17E6"/>
    <w:rsid w:val="004A1BA8"/>
    <w:rsid w:val="004A4332"/>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0AA"/>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FC0"/>
    <w:rsid w:val="00561475"/>
    <w:rsid w:val="0056487B"/>
    <w:rsid w:val="00564FB9"/>
    <w:rsid w:val="00566A42"/>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C64"/>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797"/>
    <w:rsid w:val="007A2E12"/>
    <w:rsid w:val="007A3475"/>
    <w:rsid w:val="007A41C8"/>
    <w:rsid w:val="007A54CE"/>
    <w:rsid w:val="007A5FD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6A69"/>
    <w:rsid w:val="007F0ED8"/>
    <w:rsid w:val="007F0F63"/>
    <w:rsid w:val="007F2B60"/>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DB1"/>
    <w:rsid w:val="00816F99"/>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167F"/>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33E"/>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0A56"/>
    <w:rsid w:val="009429D5"/>
    <w:rsid w:val="00942BF1"/>
    <w:rsid w:val="00945180"/>
    <w:rsid w:val="00945428"/>
    <w:rsid w:val="0094607B"/>
    <w:rsid w:val="00953604"/>
    <w:rsid w:val="0095496B"/>
    <w:rsid w:val="009610DC"/>
    <w:rsid w:val="00961490"/>
    <w:rsid w:val="0096381A"/>
    <w:rsid w:val="00965E04"/>
    <w:rsid w:val="009674AD"/>
    <w:rsid w:val="00970CDC"/>
    <w:rsid w:val="009738AD"/>
    <w:rsid w:val="00977010"/>
    <w:rsid w:val="00977D02"/>
    <w:rsid w:val="009809BB"/>
    <w:rsid w:val="0098364B"/>
    <w:rsid w:val="009911AF"/>
    <w:rsid w:val="00991875"/>
    <w:rsid w:val="00991F92"/>
    <w:rsid w:val="00992985"/>
    <w:rsid w:val="00993889"/>
    <w:rsid w:val="00993A55"/>
    <w:rsid w:val="0099551B"/>
    <w:rsid w:val="00997BF1"/>
    <w:rsid w:val="009A089C"/>
    <w:rsid w:val="009A118E"/>
    <w:rsid w:val="009A21CD"/>
    <w:rsid w:val="009A278C"/>
    <w:rsid w:val="009A2BC2"/>
    <w:rsid w:val="009A42C1"/>
    <w:rsid w:val="009A535C"/>
    <w:rsid w:val="009A5429"/>
    <w:rsid w:val="009A72AD"/>
    <w:rsid w:val="009B09E0"/>
    <w:rsid w:val="009B0BC5"/>
    <w:rsid w:val="009B1247"/>
    <w:rsid w:val="009B6029"/>
    <w:rsid w:val="009B6971"/>
    <w:rsid w:val="009C18BE"/>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67E"/>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B74"/>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0C2"/>
    <w:rsid w:val="00AB41D5"/>
    <w:rsid w:val="00AB6213"/>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6060"/>
    <w:rsid w:val="00B21F61"/>
    <w:rsid w:val="00B25A69"/>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33C"/>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3698"/>
    <w:rsid w:val="00BD52D7"/>
    <w:rsid w:val="00BD5AD2"/>
    <w:rsid w:val="00BE22F3"/>
    <w:rsid w:val="00BE5B52"/>
    <w:rsid w:val="00BE7B8D"/>
    <w:rsid w:val="00BF0993"/>
    <w:rsid w:val="00BF10A9"/>
    <w:rsid w:val="00BF1703"/>
    <w:rsid w:val="00BF231C"/>
    <w:rsid w:val="00BF51E5"/>
    <w:rsid w:val="00BF74A6"/>
    <w:rsid w:val="00C00E6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7B50"/>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E19"/>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F29"/>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80A"/>
    <w:rsid w:val="00DB66CA"/>
    <w:rsid w:val="00DB6BCA"/>
    <w:rsid w:val="00DB73F7"/>
    <w:rsid w:val="00DC0321"/>
    <w:rsid w:val="00DC3067"/>
    <w:rsid w:val="00DC370B"/>
    <w:rsid w:val="00DC5B90"/>
    <w:rsid w:val="00DD00FF"/>
    <w:rsid w:val="00DD0619"/>
    <w:rsid w:val="00DD07FB"/>
    <w:rsid w:val="00DD25C6"/>
    <w:rsid w:val="00DD4480"/>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617"/>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083F"/>
    <w:rsid w:val="00EF3235"/>
    <w:rsid w:val="00EF7E72"/>
    <w:rsid w:val="00F06D37"/>
    <w:rsid w:val="00F07B9D"/>
    <w:rsid w:val="00F11586"/>
    <w:rsid w:val="00F1183B"/>
    <w:rsid w:val="00F11C9F"/>
    <w:rsid w:val="00F12263"/>
    <w:rsid w:val="00F1409D"/>
    <w:rsid w:val="00F14214"/>
    <w:rsid w:val="00F157A9"/>
    <w:rsid w:val="00F204EF"/>
    <w:rsid w:val="00F25BB6"/>
    <w:rsid w:val="00F26B7E"/>
    <w:rsid w:val="00F27A3B"/>
    <w:rsid w:val="00F328EA"/>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2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324D2A"/>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1"/>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28"/>
      </w:numPr>
      <w:spacing w:line="-300" w:lineRule="auto"/>
    </w:pPr>
    <w:rPr>
      <w:rFonts w:ascii="Times New Roman" w:hAnsi="Times New Roman"/>
    </w:rPr>
  </w:style>
  <w:style w:type="paragraph" w:customStyle="1" w:styleId="afff0">
    <w:name w:val="图表脚注说明"/>
    <w:basedOn w:val="afffb"/>
    <w:next w:val="affffc"/>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5"/>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1"/>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qFormat/>
    <w:rsid w:val="00B25A69"/>
    <w:pPr>
      <w:numPr>
        <w:ilvl w:val="1"/>
        <w:numId w:val="32"/>
      </w:numPr>
      <w:spacing w:beforeLines="50" w:afterLines="50"/>
      <w:ind w:left="8647"/>
      <w:outlineLvl w:val="2"/>
    </w:pPr>
    <w:rPr>
      <w:rFonts w:ascii="黑体" w:eastAsia="黑体" w:hAnsi="Times New Roman"/>
      <w:sz w:val="21"/>
      <w:szCs w:val="21"/>
    </w:rPr>
  </w:style>
  <w:style w:type="paragraph" w:customStyle="1" w:styleId="af2">
    <w:name w:val="章标题"/>
    <w:next w:val="afffb"/>
    <w:qFormat/>
    <w:rsid w:val="00B25A69"/>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rsid w:val="00B25A69"/>
    <w:pPr>
      <w:numPr>
        <w:ilvl w:val="2"/>
      </w:numPr>
      <w:ind w:left="568"/>
      <w:outlineLvl w:val="3"/>
    </w:pPr>
  </w:style>
  <w:style w:type="paragraph" w:customStyle="1" w:styleId="af5">
    <w:name w:val="三级条标题"/>
    <w:basedOn w:val="af4"/>
    <w:next w:val="afffb"/>
    <w:rsid w:val="00B25A69"/>
    <w:pPr>
      <w:numPr>
        <w:ilvl w:val="3"/>
      </w:numPr>
      <w:ind w:left="1418"/>
      <w:outlineLvl w:val="4"/>
    </w:pPr>
  </w:style>
  <w:style w:type="paragraph" w:customStyle="1" w:styleId="af6">
    <w:name w:val="四级条标题"/>
    <w:basedOn w:val="af5"/>
    <w:next w:val="afffb"/>
    <w:rsid w:val="00B25A69"/>
    <w:pPr>
      <w:numPr>
        <w:ilvl w:val="4"/>
      </w:numPr>
      <w:outlineLvl w:val="5"/>
    </w:pPr>
  </w:style>
  <w:style w:type="paragraph" w:customStyle="1" w:styleId="af7">
    <w:name w:val="五级条标题"/>
    <w:basedOn w:val="af6"/>
    <w:next w:val="afffb"/>
    <w:rsid w:val="00B25A69"/>
    <w:pPr>
      <w:numPr>
        <w:ilvl w:val="5"/>
      </w:numPr>
      <w:outlineLvl w:val="6"/>
    </w:pPr>
  </w:style>
  <w:style w:type="character" w:customStyle="1" w:styleId="Char7">
    <w:name w:val="段 Char"/>
    <w:link w:val="afffffffffffa"/>
    <w:qFormat/>
    <w:locked/>
    <w:rsid w:val="009A535C"/>
    <w:rPr>
      <w:rFonts w:ascii="宋体" w:hAnsi="宋体"/>
      <w:noProof/>
      <w:sz w:val="21"/>
    </w:rPr>
  </w:style>
  <w:style w:type="paragraph" w:customStyle="1" w:styleId="afffffffffffa">
    <w:name w:val="段"/>
    <w:link w:val="Char7"/>
    <w:rsid w:val="009A535C"/>
    <w:pPr>
      <w:tabs>
        <w:tab w:val="center" w:pos="4201"/>
        <w:tab w:val="right" w:leader="dot" w:pos="9298"/>
      </w:tabs>
      <w:autoSpaceDE w:val="0"/>
      <w:autoSpaceDN w:val="0"/>
      <w:ind w:firstLineChars="200" w:firstLine="420"/>
      <w:jc w:val="both"/>
    </w:pPr>
    <w:rPr>
      <w:rFonts w:ascii="宋体" w:hAnsi="宋体"/>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324D2A"/>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1"/>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28"/>
      </w:numPr>
      <w:spacing w:line="-300" w:lineRule="auto"/>
    </w:pPr>
    <w:rPr>
      <w:rFonts w:ascii="Times New Roman" w:hAnsi="Times New Roman"/>
    </w:rPr>
  </w:style>
  <w:style w:type="paragraph" w:customStyle="1" w:styleId="afff0">
    <w:name w:val="图表脚注说明"/>
    <w:basedOn w:val="afffb"/>
    <w:next w:val="affffc"/>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5"/>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1"/>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qFormat/>
    <w:rsid w:val="00B25A69"/>
    <w:pPr>
      <w:numPr>
        <w:ilvl w:val="1"/>
        <w:numId w:val="32"/>
      </w:numPr>
      <w:spacing w:beforeLines="50" w:afterLines="50"/>
      <w:ind w:left="8647"/>
      <w:outlineLvl w:val="2"/>
    </w:pPr>
    <w:rPr>
      <w:rFonts w:ascii="黑体" w:eastAsia="黑体" w:hAnsi="Times New Roman"/>
      <w:sz w:val="21"/>
      <w:szCs w:val="21"/>
    </w:rPr>
  </w:style>
  <w:style w:type="paragraph" w:customStyle="1" w:styleId="af2">
    <w:name w:val="章标题"/>
    <w:next w:val="afffb"/>
    <w:qFormat/>
    <w:rsid w:val="00B25A69"/>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rsid w:val="00B25A69"/>
    <w:pPr>
      <w:numPr>
        <w:ilvl w:val="2"/>
      </w:numPr>
      <w:ind w:left="568"/>
      <w:outlineLvl w:val="3"/>
    </w:pPr>
  </w:style>
  <w:style w:type="paragraph" w:customStyle="1" w:styleId="af5">
    <w:name w:val="三级条标题"/>
    <w:basedOn w:val="af4"/>
    <w:next w:val="afffb"/>
    <w:rsid w:val="00B25A69"/>
    <w:pPr>
      <w:numPr>
        <w:ilvl w:val="3"/>
      </w:numPr>
      <w:ind w:left="1418"/>
      <w:outlineLvl w:val="4"/>
    </w:pPr>
  </w:style>
  <w:style w:type="paragraph" w:customStyle="1" w:styleId="af6">
    <w:name w:val="四级条标题"/>
    <w:basedOn w:val="af5"/>
    <w:next w:val="afffb"/>
    <w:rsid w:val="00B25A69"/>
    <w:pPr>
      <w:numPr>
        <w:ilvl w:val="4"/>
      </w:numPr>
      <w:outlineLvl w:val="5"/>
    </w:pPr>
  </w:style>
  <w:style w:type="paragraph" w:customStyle="1" w:styleId="af7">
    <w:name w:val="五级条标题"/>
    <w:basedOn w:val="af6"/>
    <w:next w:val="afffb"/>
    <w:rsid w:val="00B25A69"/>
    <w:pPr>
      <w:numPr>
        <w:ilvl w:val="5"/>
      </w:numPr>
      <w:outlineLvl w:val="6"/>
    </w:pPr>
  </w:style>
  <w:style w:type="character" w:customStyle="1" w:styleId="Char7">
    <w:name w:val="段 Char"/>
    <w:link w:val="afffffffffffa"/>
    <w:qFormat/>
    <w:locked/>
    <w:rsid w:val="009A535C"/>
    <w:rPr>
      <w:rFonts w:ascii="宋体" w:hAnsi="宋体"/>
      <w:noProof/>
      <w:sz w:val="21"/>
    </w:rPr>
  </w:style>
  <w:style w:type="paragraph" w:customStyle="1" w:styleId="afffffffffffa">
    <w:name w:val="段"/>
    <w:link w:val="Char7"/>
    <w:rsid w:val="009A535C"/>
    <w:pPr>
      <w:tabs>
        <w:tab w:val="center" w:pos="4201"/>
        <w:tab w:val="right" w:leader="dot" w:pos="9298"/>
      </w:tabs>
      <w:autoSpaceDE w:val="0"/>
      <w:autoSpaceDN w:val="0"/>
      <w:ind w:firstLineChars="200" w:firstLine="420"/>
      <w:jc w:val="both"/>
    </w:pPr>
    <w:rPr>
      <w:rFonts w:ascii="宋体" w:hAns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574">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5647099">
      <w:bodyDiv w:val="1"/>
      <w:marLeft w:val="0"/>
      <w:marRight w:val="0"/>
      <w:marTop w:val="0"/>
      <w:marBottom w:val="0"/>
      <w:divBdr>
        <w:top w:val="none" w:sz="0" w:space="0" w:color="auto"/>
        <w:left w:val="none" w:sz="0" w:space="0" w:color="auto"/>
        <w:bottom w:val="none" w:sz="0" w:space="0" w:color="auto"/>
        <w:right w:val="none" w:sz="0" w:space="0" w:color="auto"/>
      </w:divBdr>
    </w:div>
    <w:div w:id="55132062">
      <w:bodyDiv w:val="1"/>
      <w:marLeft w:val="0"/>
      <w:marRight w:val="0"/>
      <w:marTop w:val="0"/>
      <w:marBottom w:val="0"/>
      <w:divBdr>
        <w:top w:val="none" w:sz="0" w:space="0" w:color="auto"/>
        <w:left w:val="none" w:sz="0" w:space="0" w:color="auto"/>
        <w:bottom w:val="none" w:sz="0" w:space="0" w:color="auto"/>
        <w:right w:val="none" w:sz="0" w:space="0" w:color="auto"/>
      </w:divBdr>
    </w:div>
    <w:div w:id="101658189">
      <w:bodyDiv w:val="1"/>
      <w:marLeft w:val="0"/>
      <w:marRight w:val="0"/>
      <w:marTop w:val="0"/>
      <w:marBottom w:val="0"/>
      <w:divBdr>
        <w:top w:val="none" w:sz="0" w:space="0" w:color="auto"/>
        <w:left w:val="none" w:sz="0" w:space="0" w:color="auto"/>
        <w:bottom w:val="none" w:sz="0" w:space="0" w:color="auto"/>
        <w:right w:val="none" w:sz="0" w:space="0" w:color="auto"/>
      </w:divBdr>
    </w:div>
    <w:div w:id="111753073">
      <w:bodyDiv w:val="1"/>
      <w:marLeft w:val="0"/>
      <w:marRight w:val="0"/>
      <w:marTop w:val="0"/>
      <w:marBottom w:val="0"/>
      <w:divBdr>
        <w:top w:val="none" w:sz="0" w:space="0" w:color="auto"/>
        <w:left w:val="none" w:sz="0" w:space="0" w:color="auto"/>
        <w:bottom w:val="none" w:sz="0" w:space="0" w:color="auto"/>
        <w:right w:val="none" w:sz="0" w:space="0" w:color="auto"/>
      </w:divBdr>
    </w:div>
    <w:div w:id="300307534">
      <w:bodyDiv w:val="1"/>
      <w:marLeft w:val="0"/>
      <w:marRight w:val="0"/>
      <w:marTop w:val="0"/>
      <w:marBottom w:val="0"/>
      <w:divBdr>
        <w:top w:val="none" w:sz="0" w:space="0" w:color="auto"/>
        <w:left w:val="none" w:sz="0" w:space="0" w:color="auto"/>
        <w:bottom w:val="none" w:sz="0" w:space="0" w:color="auto"/>
        <w:right w:val="none" w:sz="0" w:space="0" w:color="auto"/>
      </w:divBdr>
    </w:div>
    <w:div w:id="368913637">
      <w:bodyDiv w:val="1"/>
      <w:marLeft w:val="0"/>
      <w:marRight w:val="0"/>
      <w:marTop w:val="0"/>
      <w:marBottom w:val="0"/>
      <w:divBdr>
        <w:top w:val="none" w:sz="0" w:space="0" w:color="auto"/>
        <w:left w:val="none" w:sz="0" w:space="0" w:color="auto"/>
        <w:bottom w:val="none" w:sz="0" w:space="0" w:color="auto"/>
        <w:right w:val="none" w:sz="0" w:space="0" w:color="auto"/>
      </w:divBdr>
    </w:div>
    <w:div w:id="371736089">
      <w:bodyDiv w:val="1"/>
      <w:marLeft w:val="0"/>
      <w:marRight w:val="0"/>
      <w:marTop w:val="0"/>
      <w:marBottom w:val="0"/>
      <w:divBdr>
        <w:top w:val="none" w:sz="0" w:space="0" w:color="auto"/>
        <w:left w:val="none" w:sz="0" w:space="0" w:color="auto"/>
        <w:bottom w:val="none" w:sz="0" w:space="0" w:color="auto"/>
        <w:right w:val="none" w:sz="0" w:space="0" w:color="auto"/>
      </w:divBdr>
    </w:div>
    <w:div w:id="386146091">
      <w:bodyDiv w:val="1"/>
      <w:marLeft w:val="0"/>
      <w:marRight w:val="0"/>
      <w:marTop w:val="0"/>
      <w:marBottom w:val="0"/>
      <w:divBdr>
        <w:top w:val="none" w:sz="0" w:space="0" w:color="auto"/>
        <w:left w:val="none" w:sz="0" w:space="0" w:color="auto"/>
        <w:bottom w:val="none" w:sz="0" w:space="0" w:color="auto"/>
        <w:right w:val="none" w:sz="0" w:space="0" w:color="auto"/>
      </w:divBdr>
    </w:div>
    <w:div w:id="400367323">
      <w:bodyDiv w:val="1"/>
      <w:marLeft w:val="0"/>
      <w:marRight w:val="0"/>
      <w:marTop w:val="0"/>
      <w:marBottom w:val="0"/>
      <w:divBdr>
        <w:top w:val="none" w:sz="0" w:space="0" w:color="auto"/>
        <w:left w:val="none" w:sz="0" w:space="0" w:color="auto"/>
        <w:bottom w:val="none" w:sz="0" w:space="0" w:color="auto"/>
        <w:right w:val="none" w:sz="0" w:space="0" w:color="auto"/>
      </w:divBdr>
    </w:div>
    <w:div w:id="483352668">
      <w:bodyDiv w:val="1"/>
      <w:marLeft w:val="0"/>
      <w:marRight w:val="0"/>
      <w:marTop w:val="0"/>
      <w:marBottom w:val="0"/>
      <w:divBdr>
        <w:top w:val="none" w:sz="0" w:space="0" w:color="auto"/>
        <w:left w:val="none" w:sz="0" w:space="0" w:color="auto"/>
        <w:bottom w:val="none" w:sz="0" w:space="0" w:color="auto"/>
        <w:right w:val="none" w:sz="0" w:space="0" w:color="auto"/>
      </w:divBdr>
    </w:div>
    <w:div w:id="504055855">
      <w:bodyDiv w:val="1"/>
      <w:marLeft w:val="0"/>
      <w:marRight w:val="0"/>
      <w:marTop w:val="0"/>
      <w:marBottom w:val="0"/>
      <w:divBdr>
        <w:top w:val="none" w:sz="0" w:space="0" w:color="auto"/>
        <w:left w:val="none" w:sz="0" w:space="0" w:color="auto"/>
        <w:bottom w:val="none" w:sz="0" w:space="0" w:color="auto"/>
        <w:right w:val="none" w:sz="0" w:space="0" w:color="auto"/>
      </w:divBdr>
    </w:div>
    <w:div w:id="504323200">
      <w:bodyDiv w:val="1"/>
      <w:marLeft w:val="0"/>
      <w:marRight w:val="0"/>
      <w:marTop w:val="0"/>
      <w:marBottom w:val="0"/>
      <w:divBdr>
        <w:top w:val="none" w:sz="0" w:space="0" w:color="auto"/>
        <w:left w:val="none" w:sz="0" w:space="0" w:color="auto"/>
        <w:bottom w:val="none" w:sz="0" w:space="0" w:color="auto"/>
        <w:right w:val="none" w:sz="0" w:space="0" w:color="auto"/>
      </w:divBdr>
    </w:div>
    <w:div w:id="603080139">
      <w:bodyDiv w:val="1"/>
      <w:marLeft w:val="0"/>
      <w:marRight w:val="0"/>
      <w:marTop w:val="0"/>
      <w:marBottom w:val="0"/>
      <w:divBdr>
        <w:top w:val="none" w:sz="0" w:space="0" w:color="auto"/>
        <w:left w:val="none" w:sz="0" w:space="0" w:color="auto"/>
        <w:bottom w:val="none" w:sz="0" w:space="0" w:color="auto"/>
        <w:right w:val="none" w:sz="0" w:space="0" w:color="auto"/>
      </w:divBdr>
    </w:div>
    <w:div w:id="653991692">
      <w:bodyDiv w:val="1"/>
      <w:marLeft w:val="0"/>
      <w:marRight w:val="0"/>
      <w:marTop w:val="0"/>
      <w:marBottom w:val="0"/>
      <w:divBdr>
        <w:top w:val="none" w:sz="0" w:space="0" w:color="auto"/>
        <w:left w:val="none" w:sz="0" w:space="0" w:color="auto"/>
        <w:bottom w:val="none" w:sz="0" w:space="0" w:color="auto"/>
        <w:right w:val="none" w:sz="0" w:space="0" w:color="auto"/>
      </w:divBdr>
    </w:div>
    <w:div w:id="675882448">
      <w:bodyDiv w:val="1"/>
      <w:marLeft w:val="0"/>
      <w:marRight w:val="0"/>
      <w:marTop w:val="0"/>
      <w:marBottom w:val="0"/>
      <w:divBdr>
        <w:top w:val="none" w:sz="0" w:space="0" w:color="auto"/>
        <w:left w:val="none" w:sz="0" w:space="0" w:color="auto"/>
        <w:bottom w:val="none" w:sz="0" w:space="0" w:color="auto"/>
        <w:right w:val="none" w:sz="0" w:space="0" w:color="auto"/>
      </w:divBdr>
    </w:div>
    <w:div w:id="686054859">
      <w:bodyDiv w:val="1"/>
      <w:marLeft w:val="0"/>
      <w:marRight w:val="0"/>
      <w:marTop w:val="0"/>
      <w:marBottom w:val="0"/>
      <w:divBdr>
        <w:top w:val="none" w:sz="0" w:space="0" w:color="auto"/>
        <w:left w:val="none" w:sz="0" w:space="0" w:color="auto"/>
        <w:bottom w:val="none" w:sz="0" w:space="0" w:color="auto"/>
        <w:right w:val="none" w:sz="0" w:space="0" w:color="auto"/>
      </w:divBdr>
    </w:div>
    <w:div w:id="762149704">
      <w:bodyDiv w:val="1"/>
      <w:marLeft w:val="0"/>
      <w:marRight w:val="0"/>
      <w:marTop w:val="0"/>
      <w:marBottom w:val="0"/>
      <w:divBdr>
        <w:top w:val="none" w:sz="0" w:space="0" w:color="auto"/>
        <w:left w:val="none" w:sz="0" w:space="0" w:color="auto"/>
        <w:bottom w:val="none" w:sz="0" w:space="0" w:color="auto"/>
        <w:right w:val="none" w:sz="0" w:space="0" w:color="auto"/>
      </w:divBdr>
    </w:div>
    <w:div w:id="762186431">
      <w:bodyDiv w:val="1"/>
      <w:marLeft w:val="0"/>
      <w:marRight w:val="0"/>
      <w:marTop w:val="0"/>
      <w:marBottom w:val="0"/>
      <w:divBdr>
        <w:top w:val="none" w:sz="0" w:space="0" w:color="auto"/>
        <w:left w:val="none" w:sz="0" w:space="0" w:color="auto"/>
        <w:bottom w:val="none" w:sz="0" w:space="0" w:color="auto"/>
        <w:right w:val="none" w:sz="0" w:space="0" w:color="auto"/>
      </w:divBdr>
    </w:div>
    <w:div w:id="836844086">
      <w:bodyDiv w:val="1"/>
      <w:marLeft w:val="0"/>
      <w:marRight w:val="0"/>
      <w:marTop w:val="0"/>
      <w:marBottom w:val="0"/>
      <w:divBdr>
        <w:top w:val="none" w:sz="0" w:space="0" w:color="auto"/>
        <w:left w:val="none" w:sz="0" w:space="0" w:color="auto"/>
        <w:bottom w:val="none" w:sz="0" w:space="0" w:color="auto"/>
        <w:right w:val="none" w:sz="0" w:space="0" w:color="auto"/>
      </w:divBdr>
    </w:div>
    <w:div w:id="844365896">
      <w:bodyDiv w:val="1"/>
      <w:marLeft w:val="0"/>
      <w:marRight w:val="0"/>
      <w:marTop w:val="0"/>
      <w:marBottom w:val="0"/>
      <w:divBdr>
        <w:top w:val="none" w:sz="0" w:space="0" w:color="auto"/>
        <w:left w:val="none" w:sz="0" w:space="0" w:color="auto"/>
        <w:bottom w:val="none" w:sz="0" w:space="0" w:color="auto"/>
        <w:right w:val="none" w:sz="0" w:space="0" w:color="auto"/>
      </w:divBdr>
    </w:div>
    <w:div w:id="932085622">
      <w:bodyDiv w:val="1"/>
      <w:marLeft w:val="0"/>
      <w:marRight w:val="0"/>
      <w:marTop w:val="0"/>
      <w:marBottom w:val="0"/>
      <w:divBdr>
        <w:top w:val="none" w:sz="0" w:space="0" w:color="auto"/>
        <w:left w:val="none" w:sz="0" w:space="0" w:color="auto"/>
        <w:bottom w:val="none" w:sz="0" w:space="0" w:color="auto"/>
        <w:right w:val="none" w:sz="0" w:space="0" w:color="auto"/>
      </w:divBdr>
    </w:div>
    <w:div w:id="1020354687">
      <w:bodyDiv w:val="1"/>
      <w:marLeft w:val="0"/>
      <w:marRight w:val="0"/>
      <w:marTop w:val="0"/>
      <w:marBottom w:val="0"/>
      <w:divBdr>
        <w:top w:val="none" w:sz="0" w:space="0" w:color="auto"/>
        <w:left w:val="none" w:sz="0" w:space="0" w:color="auto"/>
        <w:bottom w:val="none" w:sz="0" w:space="0" w:color="auto"/>
        <w:right w:val="none" w:sz="0" w:space="0" w:color="auto"/>
      </w:divBdr>
    </w:div>
    <w:div w:id="1100024800">
      <w:bodyDiv w:val="1"/>
      <w:marLeft w:val="0"/>
      <w:marRight w:val="0"/>
      <w:marTop w:val="0"/>
      <w:marBottom w:val="0"/>
      <w:divBdr>
        <w:top w:val="none" w:sz="0" w:space="0" w:color="auto"/>
        <w:left w:val="none" w:sz="0" w:space="0" w:color="auto"/>
        <w:bottom w:val="none" w:sz="0" w:space="0" w:color="auto"/>
        <w:right w:val="none" w:sz="0" w:space="0" w:color="auto"/>
      </w:divBdr>
    </w:div>
    <w:div w:id="1149395355">
      <w:bodyDiv w:val="1"/>
      <w:marLeft w:val="0"/>
      <w:marRight w:val="0"/>
      <w:marTop w:val="0"/>
      <w:marBottom w:val="0"/>
      <w:divBdr>
        <w:top w:val="none" w:sz="0" w:space="0" w:color="auto"/>
        <w:left w:val="none" w:sz="0" w:space="0" w:color="auto"/>
        <w:bottom w:val="none" w:sz="0" w:space="0" w:color="auto"/>
        <w:right w:val="none" w:sz="0" w:space="0" w:color="auto"/>
      </w:divBdr>
    </w:div>
    <w:div w:id="1161000671">
      <w:bodyDiv w:val="1"/>
      <w:marLeft w:val="0"/>
      <w:marRight w:val="0"/>
      <w:marTop w:val="0"/>
      <w:marBottom w:val="0"/>
      <w:divBdr>
        <w:top w:val="none" w:sz="0" w:space="0" w:color="auto"/>
        <w:left w:val="none" w:sz="0" w:space="0" w:color="auto"/>
        <w:bottom w:val="none" w:sz="0" w:space="0" w:color="auto"/>
        <w:right w:val="none" w:sz="0" w:space="0" w:color="auto"/>
      </w:divBdr>
    </w:div>
    <w:div w:id="1257666484">
      <w:bodyDiv w:val="1"/>
      <w:marLeft w:val="0"/>
      <w:marRight w:val="0"/>
      <w:marTop w:val="0"/>
      <w:marBottom w:val="0"/>
      <w:divBdr>
        <w:top w:val="none" w:sz="0" w:space="0" w:color="auto"/>
        <w:left w:val="none" w:sz="0" w:space="0" w:color="auto"/>
        <w:bottom w:val="none" w:sz="0" w:space="0" w:color="auto"/>
        <w:right w:val="none" w:sz="0" w:space="0" w:color="auto"/>
      </w:divBdr>
    </w:div>
    <w:div w:id="1271551617">
      <w:bodyDiv w:val="1"/>
      <w:marLeft w:val="0"/>
      <w:marRight w:val="0"/>
      <w:marTop w:val="0"/>
      <w:marBottom w:val="0"/>
      <w:divBdr>
        <w:top w:val="none" w:sz="0" w:space="0" w:color="auto"/>
        <w:left w:val="none" w:sz="0" w:space="0" w:color="auto"/>
        <w:bottom w:val="none" w:sz="0" w:space="0" w:color="auto"/>
        <w:right w:val="none" w:sz="0" w:space="0" w:color="auto"/>
      </w:divBdr>
    </w:div>
    <w:div w:id="1286542236">
      <w:bodyDiv w:val="1"/>
      <w:marLeft w:val="0"/>
      <w:marRight w:val="0"/>
      <w:marTop w:val="0"/>
      <w:marBottom w:val="0"/>
      <w:divBdr>
        <w:top w:val="none" w:sz="0" w:space="0" w:color="auto"/>
        <w:left w:val="none" w:sz="0" w:space="0" w:color="auto"/>
        <w:bottom w:val="none" w:sz="0" w:space="0" w:color="auto"/>
        <w:right w:val="none" w:sz="0" w:space="0" w:color="auto"/>
      </w:divBdr>
    </w:div>
    <w:div w:id="1337419179">
      <w:bodyDiv w:val="1"/>
      <w:marLeft w:val="0"/>
      <w:marRight w:val="0"/>
      <w:marTop w:val="0"/>
      <w:marBottom w:val="0"/>
      <w:divBdr>
        <w:top w:val="none" w:sz="0" w:space="0" w:color="auto"/>
        <w:left w:val="none" w:sz="0" w:space="0" w:color="auto"/>
        <w:bottom w:val="none" w:sz="0" w:space="0" w:color="auto"/>
        <w:right w:val="none" w:sz="0" w:space="0" w:color="auto"/>
      </w:divBdr>
    </w:div>
    <w:div w:id="1362513063">
      <w:bodyDiv w:val="1"/>
      <w:marLeft w:val="0"/>
      <w:marRight w:val="0"/>
      <w:marTop w:val="0"/>
      <w:marBottom w:val="0"/>
      <w:divBdr>
        <w:top w:val="none" w:sz="0" w:space="0" w:color="auto"/>
        <w:left w:val="none" w:sz="0" w:space="0" w:color="auto"/>
        <w:bottom w:val="none" w:sz="0" w:space="0" w:color="auto"/>
        <w:right w:val="none" w:sz="0" w:space="0" w:color="auto"/>
      </w:divBdr>
    </w:div>
    <w:div w:id="1386027391">
      <w:bodyDiv w:val="1"/>
      <w:marLeft w:val="0"/>
      <w:marRight w:val="0"/>
      <w:marTop w:val="0"/>
      <w:marBottom w:val="0"/>
      <w:divBdr>
        <w:top w:val="none" w:sz="0" w:space="0" w:color="auto"/>
        <w:left w:val="none" w:sz="0" w:space="0" w:color="auto"/>
        <w:bottom w:val="none" w:sz="0" w:space="0" w:color="auto"/>
        <w:right w:val="none" w:sz="0" w:space="0" w:color="auto"/>
      </w:divBdr>
    </w:div>
    <w:div w:id="1391348227">
      <w:bodyDiv w:val="1"/>
      <w:marLeft w:val="0"/>
      <w:marRight w:val="0"/>
      <w:marTop w:val="0"/>
      <w:marBottom w:val="0"/>
      <w:divBdr>
        <w:top w:val="none" w:sz="0" w:space="0" w:color="auto"/>
        <w:left w:val="none" w:sz="0" w:space="0" w:color="auto"/>
        <w:bottom w:val="none" w:sz="0" w:space="0" w:color="auto"/>
        <w:right w:val="none" w:sz="0" w:space="0" w:color="auto"/>
      </w:divBdr>
    </w:div>
    <w:div w:id="1393694784">
      <w:bodyDiv w:val="1"/>
      <w:marLeft w:val="0"/>
      <w:marRight w:val="0"/>
      <w:marTop w:val="0"/>
      <w:marBottom w:val="0"/>
      <w:divBdr>
        <w:top w:val="none" w:sz="0" w:space="0" w:color="auto"/>
        <w:left w:val="none" w:sz="0" w:space="0" w:color="auto"/>
        <w:bottom w:val="none" w:sz="0" w:space="0" w:color="auto"/>
        <w:right w:val="none" w:sz="0" w:space="0" w:color="auto"/>
      </w:divBdr>
    </w:div>
    <w:div w:id="1406031306">
      <w:bodyDiv w:val="1"/>
      <w:marLeft w:val="0"/>
      <w:marRight w:val="0"/>
      <w:marTop w:val="0"/>
      <w:marBottom w:val="0"/>
      <w:divBdr>
        <w:top w:val="none" w:sz="0" w:space="0" w:color="auto"/>
        <w:left w:val="none" w:sz="0" w:space="0" w:color="auto"/>
        <w:bottom w:val="none" w:sz="0" w:space="0" w:color="auto"/>
        <w:right w:val="none" w:sz="0" w:space="0" w:color="auto"/>
      </w:divBdr>
    </w:div>
    <w:div w:id="1487431205">
      <w:bodyDiv w:val="1"/>
      <w:marLeft w:val="0"/>
      <w:marRight w:val="0"/>
      <w:marTop w:val="0"/>
      <w:marBottom w:val="0"/>
      <w:divBdr>
        <w:top w:val="none" w:sz="0" w:space="0" w:color="auto"/>
        <w:left w:val="none" w:sz="0" w:space="0" w:color="auto"/>
        <w:bottom w:val="none" w:sz="0" w:space="0" w:color="auto"/>
        <w:right w:val="none" w:sz="0" w:space="0" w:color="auto"/>
      </w:divBdr>
    </w:div>
    <w:div w:id="1527788356">
      <w:bodyDiv w:val="1"/>
      <w:marLeft w:val="0"/>
      <w:marRight w:val="0"/>
      <w:marTop w:val="0"/>
      <w:marBottom w:val="0"/>
      <w:divBdr>
        <w:top w:val="none" w:sz="0" w:space="0" w:color="auto"/>
        <w:left w:val="none" w:sz="0" w:space="0" w:color="auto"/>
        <w:bottom w:val="none" w:sz="0" w:space="0" w:color="auto"/>
        <w:right w:val="none" w:sz="0" w:space="0" w:color="auto"/>
      </w:divBdr>
    </w:div>
    <w:div w:id="1621453381">
      <w:bodyDiv w:val="1"/>
      <w:marLeft w:val="0"/>
      <w:marRight w:val="0"/>
      <w:marTop w:val="0"/>
      <w:marBottom w:val="0"/>
      <w:divBdr>
        <w:top w:val="none" w:sz="0" w:space="0" w:color="auto"/>
        <w:left w:val="none" w:sz="0" w:space="0" w:color="auto"/>
        <w:bottom w:val="none" w:sz="0" w:space="0" w:color="auto"/>
        <w:right w:val="none" w:sz="0" w:space="0" w:color="auto"/>
      </w:divBdr>
    </w:div>
    <w:div w:id="1623881960">
      <w:bodyDiv w:val="1"/>
      <w:marLeft w:val="0"/>
      <w:marRight w:val="0"/>
      <w:marTop w:val="0"/>
      <w:marBottom w:val="0"/>
      <w:divBdr>
        <w:top w:val="none" w:sz="0" w:space="0" w:color="auto"/>
        <w:left w:val="none" w:sz="0" w:space="0" w:color="auto"/>
        <w:bottom w:val="none" w:sz="0" w:space="0" w:color="auto"/>
        <w:right w:val="none" w:sz="0" w:space="0" w:color="auto"/>
      </w:divBdr>
    </w:div>
    <w:div w:id="1650403649">
      <w:bodyDiv w:val="1"/>
      <w:marLeft w:val="0"/>
      <w:marRight w:val="0"/>
      <w:marTop w:val="0"/>
      <w:marBottom w:val="0"/>
      <w:divBdr>
        <w:top w:val="none" w:sz="0" w:space="0" w:color="auto"/>
        <w:left w:val="none" w:sz="0" w:space="0" w:color="auto"/>
        <w:bottom w:val="none" w:sz="0" w:space="0" w:color="auto"/>
        <w:right w:val="none" w:sz="0" w:space="0" w:color="auto"/>
      </w:divBdr>
    </w:div>
    <w:div w:id="1687559478">
      <w:bodyDiv w:val="1"/>
      <w:marLeft w:val="0"/>
      <w:marRight w:val="0"/>
      <w:marTop w:val="0"/>
      <w:marBottom w:val="0"/>
      <w:divBdr>
        <w:top w:val="none" w:sz="0" w:space="0" w:color="auto"/>
        <w:left w:val="none" w:sz="0" w:space="0" w:color="auto"/>
        <w:bottom w:val="none" w:sz="0" w:space="0" w:color="auto"/>
        <w:right w:val="none" w:sz="0" w:space="0" w:color="auto"/>
      </w:divBdr>
    </w:div>
    <w:div w:id="1690176674">
      <w:bodyDiv w:val="1"/>
      <w:marLeft w:val="0"/>
      <w:marRight w:val="0"/>
      <w:marTop w:val="0"/>
      <w:marBottom w:val="0"/>
      <w:divBdr>
        <w:top w:val="none" w:sz="0" w:space="0" w:color="auto"/>
        <w:left w:val="none" w:sz="0" w:space="0" w:color="auto"/>
        <w:bottom w:val="none" w:sz="0" w:space="0" w:color="auto"/>
        <w:right w:val="none" w:sz="0" w:space="0" w:color="auto"/>
      </w:divBdr>
    </w:div>
    <w:div w:id="1717699571">
      <w:bodyDiv w:val="1"/>
      <w:marLeft w:val="0"/>
      <w:marRight w:val="0"/>
      <w:marTop w:val="0"/>
      <w:marBottom w:val="0"/>
      <w:divBdr>
        <w:top w:val="none" w:sz="0" w:space="0" w:color="auto"/>
        <w:left w:val="none" w:sz="0" w:space="0" w:color="auto"/>
        <w:bottom w:val="none" w:sz="0" w:space="0" w:color="auto"/>
        <w:right w:val="none" w:sz="0" w:space="0" w:color="auto"/>
      </w:divBdr>
    </w:div>
    <w:div w:id="1724715763">
      <w:bodyDiv w:val="1"/>
      <w:marLeft w:val="0"/>
      <w:marRight w:val="0"/>
      <w:marTop w:val="0"/>
      <w:marBottom w:val="0"/>
      <w:divBdr>
        <w:top w:val="none" w:sz="0" w:space="0" w:color="auto"/>
        <w:left w:val="none" w:sz="0" w:space="0" w:color="auto"/>
        <w:bottom w:val="none" w:sz="0" w:space="0" w:color="auto"/>
        <w:right w:val="none" w:sz="0" w:space="0" w:color="auto"/>
      </w:divBdr>
    </w:div>
    <w:div w:id="1751731805">
      <w:bodyDiv w:val="1"/>
      <w:marLeft w:val="0"/>
      <w:marRight w:val="0"/>
      <w:marTop w:val="0"/>
      <w:marBottom w:val="0"/>
      <w:divBdr>
        <w:top w:val="none" w:sz="0" w:space="0" w:color="auto"/>
        <w:left w:val="none" w:sz="0" w:space="0" w:color="auto"/>
        <w:bottom w:val="none" w:sz="0" w:space="0" w:color="auto"/>
        <w:right w:val="none" w:sz="0" w:space="0" w:color="auto"/>
      </w:divBdr>
    </w:div>
    <w:div w:id="1808931522">
      <w:bodyDiv w:val="1"/>
      <w:marLeft w:val="0"/>
      <w:marRight w:val="0"/>
      <w:marTop w:val="0"/>
      <w:marBottom w:val="0"/>
      <w:divBdr>
        <w:top w:val="none" w:sz="0" w:space="0" w:color="auto"/>
        <w:left w:val="none" w:sz="0" w:space="0" w:color="auto"/>
        <w:bottom w:val="none" w:sz="0" w:space="0" w:color="auto"/>
        <w:right w:val="none" w:sz="0" w:space="0" w:color="auto"/>
      </w:divBdr>
    </w:div>
    <w:div w:id="1860776133">
      <w:bodyDiv w:val="1"/>
      <w:marLeft w:val="0"/>
      <w:marRight w:val="0"/>
      <w:marTop w:val="0"/>
      <w:marBottom w:val="0"/>
      <w:divBdr>
        <w:top w:val="none" w:sz="0" w:space="0" w:color="auto"/>
        <w:left w:val="none" w:sz="0" w:space="0" w:color="auto"/>
        <w:bottom w:val="none" w:sz="0" w:space="0" w:color="auto"/>
        <w:right w:val="none" w:sz="0" w:space="0" w:color="auto"/>
      </w:divBdr>
    </w:div>
    <w:div w:id="1884826131">
      <w:bodyDiv w:val="1"/>
      <w:marLeft w:val="0"/>
      <w:marRight w:val="0"/>
      <w:marTop w:val="0"/>
      <w:marBottom w:val="0"/>
      <w:divBdr>
        <w:top w:val="none" w:sz="0" w:space="0" w:color="auto"/>
        <w:left w:val="none" w:sz="0" w:space="0" w:color="auto"/>
        <w:bottom w:val="none" w:sz="0" w:space="0" w:color="auto"/>
        <w:right w:val="none" w:sz="0" w:space="0" w:color="auto"/>
      </w:divBdr>
    </w:div>
    <w:div w:id="1903831394">
      <w:bodyDiv w:val="1"/>
      <w:marLeft w:val="0"/>
      <w:marRight w:val="0"/>
      <w:marTop w:val="0"/>
      <w:marBottom w:val="0"/>
      <w:divBdr>
        <w:top w:val="none" w:sz="0" w:space="0" w:color="auto"/>
        <w:left w:val="none" w:sz="0" w:space="0" w:color="auto"/>
        <w:bottom w:val="none" w:sz="0" w:space="0" w:color="auto"/>
        <w:right w:val="none" w:sz="0" w:space="0" w:color="auto"/>
      </w:divBdr>
    </w:div>
    <w:div w:id="1921522919">
      <w:bodyDiv w:val="1"/>
      <w:marLeft w:val="0"/>
      <w:marRight w:val="0"/>
      <w:marTop w:val="0"/>
      <w:marBottom w:val="0"/>
      <w:divBdr>
        <w:top w:val="none" w:sz="0" w:space="0" w:color="auto"/>
        <w:left w:val="none" w:sz="0" w:space="0" w:color="auto"/>
        <w:bottom w:val="none" w:sz="0" w:space="0" w:color="auto"/>
        <w:right w:val="none" w:sz="0" w:space="0" w:color="auto"/>
      </w:divBdr>
    </w:div>
    <w:div w:id="1969821372">
      <w:bodyDiv w:val="1"/>
      <w:marLeft w:val="0"/>
      <w:marRight w:val="0"/>
      <w:marTop w:val="0"/>
      <w:marBottom w:val="0"/>
      <w:divBdr>
        <w:top w:val="none" w:sz="0" w:space="0" w:color="auto"/>
        <w:left w:val="none" w:sz="0" w:space="0" w:color="auto"/>
        <w:bottom w:val="none" w:sz="0" w:space="0" w:color="auto"/>
        <w:right w:val="none" w:sz="0" w:space="0" w:color="auto"/>
      </w:divBdr>
    </w:div>
    <w:div w:id="1974560412">
      <w:bodyDiv w:val="1"/>
      <w:marLeft w:val="0"/>
      <w:marRight w:val="0"/>
      <w:marTop w:val="0"/>
      <w:marBottom w:val="0"/>
      <w:divBdr>
        <w:top w:val="none" w:sz="0" w:space="0" w:color="auto"/>
        <w:left w:val="none" w:sz="0" w:space="0" w:color="auto"/>
        <w:bottom w:val="none" w:sz="0" w:space="0" w:color="auto"/>
        <w:right w:val="none" w:sz="0" w:space="0" w:color="auto"/>
      </w:divBdr>
    </w:div>
    <w:div w:id="2026248407">
      <w:bodyDiv w:val="1"/>
      <w:marLeft w:val="0"/>
      <w:marRight w:val="0"/>
      <w:marTop w:val="0"/>
      <w:marBottom w:val="0"/>
      <w:divBdr>
        <w:top w:val="none" w:sz="0" w:space="0" w:color="auto"/>
        <w:left w:val="none" w:sz="0" w:space="0" w:color="auto"/>
        <w:bottom w:val="none" w:sz="0" w:space="0" w:color="auto"/>
        <w:right w:val="none" w:sz="0" w:space="0" w:color="auto"/>
      </w:divBdr>
    </w:div>
    <w:div w:id="2047218701">
      <w:bodyDiv w:val="1"/>
      <w:marLeft w:val="0"/>
      <w:marRight w:val="0"/>
      <w:marTop w:val="0"/>
      <w:marBottom w:val="0"/>
      <w:divBdr>
        <w:top w:val="none" w:sz="0" w:space="0" w:color="auto"/>
        <w:left w:val="none" w:sz="0" w:space="0" w:color="auto"/>
        <w:bottom w:val="none" w:sz="0" w:space="0" w:color="auto"/>
        <w:right w:val="none" w:sz="0" w:space="0" w:color="auto"/>
      </w:divBdr>
    </w:div>
    <w:div w:id="2106536445">
      <w:bodyDiv w:val="1"/>
      <w:marLeft w:val="0"/>
      <w:marRight w:val="0"/>
      <w:marTop w:val="0"/>
      <w:marBottom w:val="0"/>
      <w:divBdr>
        <w:top w:val="none" w:sz="0" w:space="0" w:color="auto"/>
        <w:left w:val="none" w:sz="0" w:space="0" w:color="auto"/>
        <w:bottom w:val="none" w:sz="0" w:space="0" w:color="auto"/>
        <w:right w:val="none" w:sz="0" w:space="0" w:color="auto"/>
      </w:divBdr>
    </w:div>
    <w:div w:id="2121728379">
      <w:bodyDiv w:val="1"/>
      <w:marLeft w:val="0"/>
      <w:marRight w:val="0"/>
      <w:marTop w:val="0"/>
      <w:marBottom w:val="0"/>
      <w:divBdr>
        <w:top w:val="none" w:sz="0" w:space="0" w:color="auto"/>
        <w:left w:val="none" w:sz="0" w:space="0" w:color="auto"/>
        <w:bottom w:val="none" w:sz="0" w:space="0" w:color="auto"/>
        <w:right w:val="none" w:sz="0" w:space="0" w:color="auto"/>
      </w:divBdr>
    </w:div>
    <w:div w:id="212365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6B4C64D75B479C89FB41EBD04266BE"/>
        <w:category>
          <w:name w:val="常规"/>
          <w:gallery w:val="placeholder"/>
        </w:category>
        <w:types>
          <w:type w:val="bbPlcHdr"/>
        </w:types>
        <w:behaviors>
          <w:behavior w:val="content"/>
        </w:behaviors>
        <w:guid w:val="{9AACCE14-9B38-40E6-AEAB-5BED4AA631A5}"/>
      </w:docPartPr>
      <w:docPartBody>
        <w:p w:rsidR="00A71FC0" w:rsidRDefault="00D14FD4">
          <w:pPr>
            <w:pStyle w:val="FC6B4C64D75B479C89FB41EBD04266BE"/>
          </w:pPr>
          <w:r w:rsidRPr="00751A05">
            <w:rPr>
              <w:rStyle w:val="a3"/>
              <w:rFonts w:hint="eastAsia"/>
            </w:rPr>
            <w:t>单击或点击此处输入文字。</w:t>
          </w:r>
        </w:p>
      </w:docPartBody>
    </w:docPart>
    <w:docPart>
      <w:docPartPr>
        <w:name w:val="191D211A927D4A7B8361FC6048B80B5F"/>
        <w:category>
          <w:name w:val="常规"/>
          <w:gallery w:val="placeholder"/>
        </w:category>
        <w:types>
          <w:type w:val="bbPlcHdr"/>
        </w:types>
        <w:behaviors>
          <w:behavior w:val="content"/>
        </w:behaviors>
        <w:guid w:val="{A3BD2A20-E4A2-4173-9CA9-B5229A128D66}"/>
      </w:docPartPr>
      <w:docPartBody>
        <w:p w:rsidR="00A71FC0" w:rsidRDefault="00D14FD4">
          <w:pPr>
            <w:pStyle w:val="191D211A927D4A7B8361FC6048B80B5F"/>
          </w:pPr>
          <w:r w:rsidRPr="00FB6243">
            <w:rPr>
              <w:rStyle w:val="a3"/>
              <w:rFonts w:hint="eastAsia"/>
            </w:rPr>
            <w:t>选择一项。</w:t>
          </w:r>
        </w:p>
      </w:docPartBody>
    </w:docPart>
    <w:docPart>
      <w:docPartPr>
        <w:name w:val="272C256743304029B4BCA5C18A1DD7A3"/>
        <w:category>
          <w:name w:val="常规"/>
          <w:gallery w:val="placeholder"/>
        </w:category>
        <w:types>
          <w:type w:val="bbPlcHdr"/>
        </w:types>
        <w:behaviors>
          <w:behavior w:val="content"/>
        </w:behaviors>
        <w:guid w:val="{67145113-2F60-4D87-852B-5715BD0423B3}"/>
      </w:docPartPr>
      <w:docPartBody>
        <w:p w:rsidR="00A71FC0" w:rsidRDefault="00D14FD4">
          <w:pPr>
            <w:pStyle w:val="272C256743304029B4BCA5C18A1DD7A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D4"/>
    <w:rsid w:val="002F7989"/>
    <w:rsid w:val="004052B0"/>
    <w:rsid w:val="00A71FC0"/>
    <w:rsid w:val="00D14FD4"/>
    <w:rsid w:val="00D240F6"/>
    <w:rsid w:val="00FC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C6B4C64D75B479C89FB41EBD04266BE">
    <w:name w:val="FC6B4C64D75B479C89FB41EBD04266BE"/>
    <w:pPr>
      <w:widowControl w:val="0"/>
      <w:jc w:val="both"/>
    </w:pPr>
  </w:style>
  <w:style w:type="paragraph" w:customStyle="1" w:styleId="191D211A927D4A7B8361FC6048B80B5F">
    <w:name w:val="191D211A927D4A7B8361FC6048B80B5F"/>
    <w:pPr>
      <w:widowControl w:val="0"/>
      <w:jc w:val="both"/>
    </w:pPr>
  </w:style>
  <w:style w:type="paragraph" w:customStyle="1" w:styleId="272C256743304029B4BCA5C18A1DD7A3">
    <w:name w:val="272C256743304029B4BCA5C18A1DD7A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C6B4C64D75B479C89FB41EBD04266BE">
    <w:name w:val="FC6B4C64D75B479C89FB41EBD04266BE"/>
    <w:pPr>
      <w:widowControl w:val="0"/>
      <w:jc w:val="both"/>
    </w:pPr>
  </w:style>
  <w:style w:type="paragraph" w:customStyle="1" w:styleId="191D211A927D4A7B8361FC6048B80B5F">
    <w:name w:val="191D211A927D4A7B8361FC6048B80B5F"/>
    <w:pPr>
      <w:widowControl w:val="0"/>
      <w:jc w:val="both"/>
    </w:pPr>
  </w:style>
  <w:style w:type="paragraph" w:customStyle="1" w:styleId="272C256743304029B4BCA5C18A1DD7A3">
    <w:name w:val="272C256743304029B4BCA5C18A1DD7A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021FD-4948-45C5-9ADA-2B9C9276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303</TotalTime>
  <Pages>1</Pages>
  <Words>2437</Words>
  <Characters>13893</Characters>
  <Application>Microsoft Office Word</Application>
  <DocSecurity>0</DocSecurity>
  <Lines>115</Lines>
  <Paragraphs>32</Paragraphs>
  <ScaleCrop>false</ScaleCrop>
  <Company>PCMI</Company>
  <LinksUpToDate>false</LinksUpToDate>
  <CharactersWithSpaces>16298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3金娃</dc:creator>
  <cp:keywords/>
  <dc:description>&lt;config cover="true" show_menu="true" version="1.0.0" doctype="SDKXY"&gt;_x000d_
&lt;/config&gt;</dc:description>
  <cp:lastModifiedBy>www</cp:lastModifiedBy>
  <cp:revision>6</cp:revision>
  <cp:lastPrinted>2020-08-30T10:00:00Z</cp:lastPrinted>
  <dcterms:created xsi:type="dcterms:W3CDTF">2021-04-19T02:26:00Z</dcterms:created>
  <dcterms:modified xsi:type="dcterms:W3CDTF">2021-04-30T06:04:00Z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