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附件１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ascii="方正小标宋简体" w:hAnsi="Times New Roman" w:eastAsia="方正小标宋简体" w:cs="Times New Roman"/>
          <w:sz w:val="44"/>
          <w:szCs w:val="44"/>
        </w:rPr>
        <w:t>4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年度国家级服务业标准化试点示范项目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列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表（北京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市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）</w:t>
      </w:r>
    </w:p>
    <w:tbl>
      <w:tblPr>
        <w:tblStyle w:val="4"/>
        <w:tblW w:w="13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574"/>
        <w:gridCol w:w="4352"/>
        <w:gridCol w:w="2235"/>
        <w:gridCol w:w="1935"/>
        <w:gridCol w:w="270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承担单位名称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领域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" w:eastAsia="zh-CN"/>
              </w:rPr>
              <w:t>保证单位（推荐单位）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试点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北京后双奥时代的大众体育赛事服务标准化试点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北京北奥集团有限责任公司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体育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健身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北京市体育局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北京花乡园艺花卉交易服务标准化试点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北京花乡园艺科技有限公司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商贸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服务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北京市园林绿化局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4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中国中医科学院中医药信息研究所中医药数智化服务标准化试点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中国中医科学院中医药信息研究所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健康医疗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国家中医药管理局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示范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北京菜百股份商贸服务标准化示范项目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北京菜市口百货股份有限公司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商贸服务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北京市商务局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西城区</w:t>
            </w:r>
          </w:p>
        </w:tc>
      </w:tr>
    </w:tbl>
    <w:p>
      <w:pPr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YTI1MmViMDk3NTdmMDk5ODMwYjc4NTY1ZGJkZWMifQ=="/>
  </w:docVars>
  <w:rsids>
    <w:rsidRoot w:val="3908757D"/>
    <w:rsid w:val="001A5CF0"/>
    <w:rsid w:val="00377DBD"/>
    <w:rsid w:val="0042566F"/>
    <w:rsid w:val="00463043"/>
    <w:rsid w:val="00971CE1"/>
    <w:rsid w:val="009D0191"/>
    <w:rsid w:val="00AA6A42"/>
    <w:rsid w:val="00D26600"/>
    <w:rsid w:val="00F96260"/>
    <w:rsid w:val="00FD1972"/>
    <w:rsid w:val="3908757D"/>
    <w:rsid w:val="631A5C8A"/>
    <w:rsid w:val="7C4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14</TotalTime>
  <ScaleCrop>false</ScaleCrop>
  <LinksUpToDate>false</LinksUpToDate>
  <CharactersWithSpaces>414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2024-01-12T10:40:00Z</dcterms:created>
  <dc:creator>刘某某</dc:creator>
  <cp:lastModifiedBy>scjgj</cp:lastModifiedBy>
  <dcterms:modified xsi:type="dcterms:W3CDTF">2024-01-24T15:20:14Z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99483C5F30FF476BA2188C0CEF5C7168_11</vt:lpwstr>
  </property>
</Properties>
</file>